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93534E" w:rsidRDefault="0093534E" w:rsidP="0093534E">
      <w:r>
        <w:t>ZŠ s RVJ a RVTV, Filosofská 1166/3, 142 00 Praha 4 - Braník</w:t>
      </w:r>
    </w:p>
    <w:p w:rsidR="0093534E" w:rsidRDefault="0093534E" w:rsidP="0093534E">
      <w:r>
        <w:t>Bankovní spojení: Česká spořitelna</w:t>
      </w:r>
    </w:p>
    <w:p w:rsidR="0093534E" w:rsidRDefault="0093534E" w:rsidP="0093534E">
      <w:r>
        <w:t xml:space="preserve">Číslo účtu: </w:t>
      </w:r>
      <w:r>
        <w:tab/>
        <w:t>73892329/0800</w:t>
      </w:r>
      <w:r>
        <w:rPr>
          <w:rFonts w:ascii="Calibri" w:eastAsia="Calibri" w:hAnsi="Calibri" w:cs="Calibri"/>
        </w:rPr>
        <w:t xml:space="preserve">  </w:t>
      </w:r>
    </w:p>
    <w:p w:rsidR="0093534E" w:rsidRDefault="0093534E" w:rsidP="0093534E">
      <w:r>
        <w:t>IČO:</w:t>
      </w:r>
      <w:r>
        <w:tab/>
      </w:r>
      <w:r>
        <w:tab/>
        <w:t>604 35917</w:t>
      </w:r>
    </w:p>
    <w:p w:rsidR="0093534E" w:rsidRDefault="0093534E" w:rsidP="0093534E">
      <w:r>
        <w:t xml:space="preserve">Zastoupená: ředitelkou </w:t>
      </w:r>
      <w:r w:rsidR="00BC452C">
        <w:t xml:space="preserve">školy </w:t>
      </w:r>
      <w:r>
        <w:t>PaedDr. Václavou Maškovou</w:t>
      </w:r>
      <w:r>
        <w:tab/>
      </w:r>
    </w:p>
    <w:p w:rsidR="009528FF" w:rsidRDefault="009528FF" w:rsidP="00B86B01">
      <w:pPr>
        <w:pStyle w:val="Bezmezer"/>
        <w:spacing w:line="276" w:lineRule="auto"/>
        <w:jc w:val="both"/>
      </w:pPr>
    </w:p>
    <w:p w:rsidR="0019195F" w:rsidRDefault="0019195F" w:rsidP="00B86B01">
      <w:pPr>
        <w:pStyle w:val="Bezmezer"/>
        <w:spacing w:line="276" w:lineRule="auto"/>
        <w:jc w:val="both"/>
      </w:pPr>
      <w:r w:rsidRPr="0019195F">
        <w:t>(dále jen jako „Objednatel“) na straně jedné</w:t>
      </w:r>
    </w:p>
    <w:p w:rsidR="0019195F" w:rsidRDefault="0019195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154B9C" w:rsidRDefault="00792CCE" w:rsidP="00114184">
      <w:pPr>
        <w:pStyle w:val="Bezmezer"/>
      </w:pPr>
      <w:r>
        <w:t xml:space="preserve">Ladislav </w:t>
      </w:r>
      <w:proofErr w:type="spellStart"/>
      <w:r>
        <w:t>Olšán</w:t>
      </w:r>
      <w:proofErr w:type="spellEnd"/>
    </w:p>
    <w:p w:rsidR="0093534E" w:rsidRDefault="0093534E" w:rsidP="0093534E">
      <w:pPr>
        <w:pStyle w:val="Bezmezer"/>
        <w:rPr>
          <w:highlight w:val="yellow"/>
        </w:rPr>
      </w:pPr>
      <w:r>
        <w:t>Bydliště:</w:t>
      </w:r>
      <w:r>
        <w:tab/>
      </w:r>
      <w:r w:rsidR="00792CCE">
        <w:t>267 17 Mořina 176</w:t>
      </w:r>
    </w:p>
    <w:p w:rsidR="00114184" w:rsidRDefault="0093534E" w:rsidP="00114184">
      <w:pPr>
        <w:pStyle w:val="Bezmezer"/>
      </w:pPr>
      <w:r>
        <w:t>IČO:</w:t>
      </w:r>
      <w:r>
        <w:tab/>
      </w:r>
      <w:r>
        <w:tab/>
      </w:r>
      <w:r w:rsidR="00792CCE">
        <w:t>13252771</w:t>
      </w:r>
    </w:p>
    <w:p w:rsidR="005E673A" w:rsidRPr="00114184" w:rsidRDefault="005E673A" w:rsidP="00114184">
      <w:pPr>
        <w:pStyle w:val="Bezmezer"/>
      </w:pPr>
      <w:r>
        <w:t>DIČ:</w:t>
      </w:r>
      <w:r>
        <w:tab/>
      </w:r>
      <w:r>
        <w:tab/>
        <w:t>CZ</w:t>
      </w:r>
      <w:r w:rsidR="00792CCE">
        <w:t>6001111204</w:t>
      </w:r>
    </w:p>
    <w:p w:rsidR="00A106EA" w:rsidRPr="00114184" w:rsidRDefault="00226F3E" w:rsidP="00114184">
      <w:pPr>
        <w:pStyle w:val="Bezmezer"/>
      </w:pPr>
      <w:r>
        <w:t xml:space="preserve">Kontakt: </w:t>
      </w:r>
      <w:r w:rsidR="0093534E">
        <w:tab/>
      </w:r>
      <w:r w:rsidR="00792CCE">
        <w:t>775 311 030</w:t>
      </w:r>
    </w:p>
    <w:p w:rsidR="00114184" w:rsidRPr="00114184" w:rsidRDefault="0093534E" w:rsidP="00114184">
      <w:pPr>
        <w:pStyle w:val="Bezmezer"/>
      </w:pPr>
      <w:r>
        <w:t>Zastoupený</w:t>
      </w:r>
      <w:r w:rsidR="00154B9C">
        <w:t>:</w:t>
      </w:r>
      <w:r w:rsidR="00226F3E">
        <w:t xml:space="preserve"> </w:t>
      </w:r>
      <w:r>
        <w:tab/>
      </w:r>
      <w:r w:rsidR="00792CCE">
        <w:t xml:space="preserve">Ladislavem </w:t>
      </w:r>
      <w:proofErr w:type="spellStart"/>
      <w:r w:rsidR="00792CCE">
        <w:t>Olšánem</w:t>
      </w:r>
      <w:proofErr w:type="spellEnd"/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</w:t>
      </w:r>
      <w:r w:rsidR="00792CCE">
        <w:t>elektroinstalaci pro učebnu informatiky a opravu elektrické instalace učebny</w:t>
      </w:r>
      <w:r w:rsidR="005E673A">
        <w:t xml:space="preserve"> na</w:t>
      </w:r>
      <w:r w:rsidR="00226F3E">
        <w:t xml:space="preserve"> ZŠ Filosofská 1166/3, 142 00 Praha</w:t>
      </w:r>
      <w:r w:rsidR="005E673A">
        <w:t xml:space="preserve"> </w:t>
      </w:r>
      <w:r w:rsidR="00226F3E">
        <w:t>4</w:t>
      </w:r>
      <w:r>
        <w:t xml:space="preserve"> 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226F3E" w:rsidRDefault="00114184" w:rsidP="00226F3E">
      <w:pPr>
        <w:pStyle w:val="Bezmezer"/>
        <w:numPr>
          <w:ilvl w:val="0"/>
          <w:numId w:val="3"/>
        </w:numPr>
        <w:spacing w:line="276" w:lineRule="auto"/>
        <w:jc w:val="both"/>
      </w:pPr>
      <w:r>
        <w:t xml:space="preserve">Cena Díla byla stranami smlouvy </w:t>
      </w:r>
      <w:r w:rsidR="00154B9C">
        <w:t>stanov</w:t>
      </w:r>
      <w:r w:rsidR="00226F3E">
        <w:t xml:space="preserve">ena ve </w:t>
      </w:r>
      <w:proofErr w:type="gramStart"/>
      <w:r w:rsidR="00226F3E">
        <w:t>výši :</w:t>
      </w:r>
      <w:proofErr w:type="gramEnd"/>
    </w:p>
    <w:p w:rsidR="00114184" w:rsidRPr="00F348BE" w:rsidRDefault="00226F3E" w:rsidP="0093534E">
      <w:pPr>
        <w:pStyle w:val="Bezmezer"/>
        <w:spacing w:line="276" w:lineRule="auto"/>
        <w:ind w:left="360"/>
        <w:jc w:val="both"/>
      </w:pPr>
      <w:r>
        <w:t xml:space="preserve">Cena bez </w:t>
      </w:r>
      <w:r w:rsidRPr="00F348BE">
        <w:t xml:space="preserve">DPH: </w:t>
      </w:r>
      <w:r w:rsidR="00BB38CB" w:rsidRPr="00F348BE">
        <w:t xml:space="preserve">              </w:t>
      </w:r>
      <w:r w:rsidR="00792CCE" w:rsidRPr="00F348BE">
        <w:t>66.270</w:t>
      </w:r>
      <w:r w:rsidR="00BB38CB" w:rsidRPr="00F348BE">
        <w:t>,</w:t>
      </w:r>
      <w:r w:rsidR="0019195F" w:rsidRPr="00F348BE">
        <w:t>00 Kč</w:t>
      </w:r>
    </w:p>
    <w:p w:rsidR="00226F3E" w:rsidRPr="00F348BE" w:rsidRDefault="00BB38CB" w:rsidP="0093534E">
      <w:pPr>
        <w:pStyle w:val="Bezmezer"/>
        <w:spacing w:line="276" w:lineRule="auto"/>
        <w:ind w:left="360"/>
        <w:jc w:val="both"/>
      </w:pPr>
      <w:r w:rsidRPr="00F348BE">
        <w:t xml:space="preserve">DPH 21%:                       </w:t>
      </w:r>
      <w:r w:rsidR="00F348BE" w:rsidRPr="00F348BE">
        <w:t>13.916</w:t>
      </w:r>
      <w:r w:rsidR="00087590" w:rsidRPr="00F348BE">
        <w:t>,</w:t>
      </w:r>
      <w:r w:rsidR="00F348BE" w:rsidRPr="00F348BE">
        <w:t>7</w:t>
      </w:r>
      <w:r w:rsidR="005E673A" w:rsidRPr="00F348BE">
        <w:t>0</w:t>
      </w:r>
      <w:r w:rsidR="0019195F" w:rsidRPr="00F348BE">
        <w:t xml:space="preserve"> Kč</w:t>
      </w:r>
    </w:p>
    <w:p w:rsidR="00BB38CB" w:rsidRPr="00FB47B8" w:rsidRDefault="00BB38CB" w:rsidP="0093534E">
      <w:pPr>
        <w:pStyle w:val="Bezmezer"/>
        <w:spacing w:line="276" w:lineRule="auto"/>
        <w:ind w:left="360"/>
        <w:jc w:val="both"/>
      </w:pPr>
      <w:r w:rsidRPr="00F348BE">
        <w:t xml:space="preserve">Cena včetně DPH:         </w:t>
      </w:r>
      <w:r w:rsidR="00087590" w:rsidRPr="00F348BE">
        <w:t xml:space="preserve"> </w:t>
      </w:r>
      <w:r w:rsidR="00F348BE" w:rsidRPr="00F348BE">
        <w:t>80.186</w:t>
      </w:r>
      <w:r w:rsidR="0019195F" w:rsidRPr="00F348BE">
        <w:t>,</w:t>
      </w:r>
      <w:r w:rsidR="00F348BE" w:rsidRPr="00F348BE">
        <w:t>7</w:t>
      </w:r>
      <w:r w:rsidR="0019195F" w:rsidRPr="00F348BE">
        <w:t>0 Kč</w:t>
      </w:r>
    </w:p>
    <w:p w:rsidR="00725388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FC4E5A">
        <w:t xml:space="preserve"> </w:t>
      </w:r>
      <w:r w:rsidR="00F348BE">
        <w:t>1012230684</w:t>
      </w:r>
      <w:r w:rsidR="00BB38CB">
        <w:t>/0</w:t>
      </w:r>
      <w:r w:rsidR="00F348BE">
        <w:t>6</w:t>
      </w:r>
      <w:r w:rsidR="00BB38CB">
        <w:t>00</w:t>
      </w:r>
      <w:r w:rsidR="00154B9C">
        <w:t xml:space="preserve"> nejp</w:t>
      </w:r>
      <w:r w:rsidR="00BB38CB">
        <w:t>ozději do 14 dnů od doručení faktury.</w:t>
      </w:r>
    </w:p>
    <w:p w:rsidR="00BB4CE9" w:rsidRDefault="00BB4CE9" w:rsidP="00B86B01">
      <w:pPr>
        <w:pStyle w:val="Bezmezer"/>
        <w:spacing w:line="276" w:lineRule="auto"/>
        <w:jc w:val="both"/>
      </w:pPr>
      <w:bookmarkStart w:id="0" w:name="_GoBack"/>
      <w:bookmarkEnd w:id="0"/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3A7DCA" w:rsidRPr="00F348BE" w:rsidRDefault="00A106EA" w:rsidP="00A106EA">
      <w:pPr>
        <w:pStyle w:val="Bezmezer"/>
        <w:numPr>
          <w:ilvl w:val="0"/>
          <w:numId w:val="1"/>
        </w:numPr>
        <w:spacing w:line="276" w:lineRule="auto"/>
        <w:jc w:val="both"/>
      </w:pPr>
      <w:r>
        <w:t>Zhotovitel p</w:t>
      </w:r>
      <w:r w:rsidR="00BB38CB">
        <w:t xml:space="preserve">řevezme pracoviště </w:t>
      </w:r>
      <w:r w:rsidR="00BB38CB" w:rsidRPr="00F348BE">
        <w:t xml:space="preserve">dne   </w:t>
      </w:r>
      <w:proofErr w:type="gramStart"/>
      <w:r w:rsidR="00F348BE" w:rsidRPr="00F348BE">
        <w:t>11.9</w:t>
      </w:r>
      <w:r w:rsidR="00BB38CB" w:rsidRPr="00F348BE">
        <w:t>.2017</w:t>
      </w:r>
      <w:proofErr w:type="gramEnd"/>
    </w:p>
    <w:p w:rsidR="003A7DCA" w:rsidRDefault="00FC4E5A" w:rsidP="00B86B01">
      <w:pPr>
        <w:pStyle w:val="Bezmezer"/>
        <w:numPr>
          <w:ilvl w:val="0"/>
          <w:numId w:val="1"/>
        </w:numPr>
        <w:spacing w:line="276" w:lineRule="auto"/>
        <w:jc w:val="both"/>
      </w:pPr>
      <w:r w:rsidRPr="00F348BE">
        <w:t xml:space="preserve">Zhotovitel provede dílo nejpozději do </w:t>
      </w:r>
      <w:r w:rsidR="00BB38CB" w:rsidRPr="00F348BE">
        <w:t xml:space="preserve"> </w:t>
      </w:r>
      <w:proofErr w:type="gramStart"/>
      <w:r w:rsidR="00F348BE" w:rsidRPr="00F348BE">
        <w:t>25.9</w:t>
      </w:r>
      <w:r w:rsidR="00BB38CB" w:rsidRPr="00F348BE">
        <w:t>.2017</w:t>
      </w:r>
      <w:proofErr w:type="gramEnd"/>
      <w:r w:rsidR="00154B9C" w:rsidRPr="00F348BE">
        <w:t xml:space="preserve"> včetně</w:t>
      </w:r>
    </w:p>
    <w:p w:rsidR="003A7DCA" w:rsidRDefault="00FC4E5A" w:rsidP="003A7DCA">
      <w:pPr>
        <w:pStyle w:val="Bezmezer"/>
        <w:numPr>
          <w:ilvl w:val="0"/>
          <w:numId w:val="1"/>
        </w:numPr>
        <w:spacing w:line="276" w:lineRule="auto"/>
        <w:jc w:val="both"/>
      </w:pPr>
      <w:r>
        <w:t>Zhotovitel provede dílo v</w:t>
      </w:r>
      <w:r w:rsidR="00BB38CB">
        <w:t> ZŠ Filosofská 1166/3, 142 00 Praha 4</w:t>
      </w:r>
    </w:p>
    <w:p w:rsidR="00154B9C" w:rsidRDefault="00154B9C" w:rsidP="00B86B01">
      <w:pPr>
        <w:pStyle w:val="Bezmezer"/>
        <w:spacing w:line="276" w:lineRule="auto"/>
        <w:jc w:val="both"/>
      </w:pPr>
    </w:p>
    <w:p w:rsidR="00BC452C" w:rsidRDefault="00BC452C" w:rsidP="00B86B01">
      <w:pPr>
        <w:pStyle w:val="Bezmezer"/>
        <w:spacing w:line="276" w:lineRule="auto"/>
        <w:jc w:val="both"/>
      </w:pPr>
    </w:p>
    <w:p w:rsidR="00BC452C" w:rsidRDefault="00BC452C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lastRenderedPageBreak/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BB38CB" w:rsidRDefault="00BB38CB" w:rsidP="00B86B01">
      <w:pPr>
        <w:pStyle w:val="Bezmezer"/>
        <w:spacing w:line="276" w:lineRule="auto"/>
        <w:jc w:val="both"/>
      </w:pPr>
      <w:r>
        <w:t>(4) Záruční doba je stanovena po dobu 24 měsíců od převzetí díla.</w:t>
      </w:r>
    </w:p>
    <w:p w:rsidR="00154B9C" w:rsidRDefault="00154B9C" w:rsidP="00154B9C">
      <w:pPr>
        <w:pStyle w:val="Bezmezer"/>
        <w:tabs>
          <w:tab w:val="left" w:pos="5325"/>
        </w:tabs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nebo jím zmocněná osoba je oprávněn kontrolovat provádění Díla, zejména zda je prováděno v souladu s touto smlouvu a obecně závaz</w:t>
      </w:r>
      <w:r w:rsidR="00BC452C">
        <w:t>nými právními předpisy, jakož i </w:t>
      </w:r>
      <w:r>
        <w:t>upozorňovat Zhotovitele na zjištěné nedostatky.</w:t>
      </w:r>
    </w:p>
    <w:p w:rsidR="00547030" w:rsidRP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86B01" w:rsidRPr="00B86B01" w:rsidRDefault="00154B9C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>VI</w:t>
      </w:r>
      <w:r w:rsidR="00BB4CE9">
        <w:rPr>
          <w:b/>
        </w:rPr>
        <w:t xml:space="preserve">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933BE6">
        <w:t> </w:t>
      </w:r>
      <w:r w:rsidR="00B86B01" w:rsidRPr="00B86B01">
        <w:t>konečnou platností u Rozhodčího soudu při Hospodářské komoře České republiky a</w:t>
      </w:r>
      <w:r w:rsidR="00933BE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154B9C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VI</w:t>
      </w:r>
      <w:r w:rsidR="00BB4CE9" w:rsidRPr="00BB4CE9">
        <w:rPr>
          <w:b/>
        </w:rPr>
        <w:t>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</w:t>
      </w:r>
      <w:r w:rsidR="00BC452C">
        <w:t>lu, při</w:t>
      </w:r>
      <w:r>
        <w:t>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19195F">
        <w:t>Praze</w:t>
      </w:r>
      <w:r w:rsidR="00DB0C73">
        <w:t xml:space="preserve"> </w:t>
      </w:r>
      <w:r>
        <w:t>dne</w:t>
      </w:r>
      <w:r>
        <w:tab/>
      </w:r>
      <w:r w:rsidR="00BC452C">
        <w:t>………………</w:t>
      </w:r>
      <w:r>
        <w:tab/>
      </w:r>
      <w:r w:rsidR="0019195F">
        <w:tab/>
      </w:r>
      <w:r w:rsidR="00BC452C">
        <w:tab/>
      </w:r>
      <w:r>
        <w:tab/>
      </w:r>
      <w:r w:rsidR="00DB0C73">
        <w:t xml:space="preserve">V </w:t>
      </w:r>
      <w:r w:rsidR="0019195F">
        <w:t>Praze</w:t>
      </w:r>
      <w:r w:rsidR="00DB0C73">
        <w:t xml:space="preserve"> dne </w:t>
      </w:r>
      <w:r w:rsidR="00BC452C">
        <w:t>……………</w:t>
      </w:r>
      <w:proofErr w:type="gramStart"/>
      <w:r w:rsidR="00BC452C">
        <w:t>…..</w:t>
      </w:r>
      <w:proofErr w:type="gramEnd"/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p w:rsidR="003A7DCA" w:rsidRPr="000C7460" w:rsidRDefault="003A7DCA" w:rsidP="0019195F">
      <w:pPr>
        <w:pStyle w:val="Bezmezer"/>
        <w:spacing w:line="276" w:lineRule="auto"/>
        <w:rPr>
          <w:b/>
        </w:rPr>
      </w:pPr>
    </w:p>
    <w:sectPr w:rsidR="003A7DCA" w:rsidRPr="000C7460" w:rsidSect="00CE2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A2" w:rsidRDefault="004A2BA2" w:rsidP="007548F1">
      <w:r>
        <w:separator/>
      </w:r>
    </w:p>
  </w:endnote>
  <w:endnote w:type="continuationSeparator" w:id="0">
    <w:p w:rsidR="004A2BA2" w:rsidRDefault="004A2BA2" w:rsidP="0075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A2" w:rsidRDefault="004A2BA2" w:rsidP="007548F1">
      <w:r>
        <w:separator/>
      </w:r>
    </w:p>
  </w:footnote>
  <w:footnote w:type="continuationSeparator" w:id="0">
    <w:p w:rsidR="004A2BA2" w:rsidRDefault="004A2BA2" w:rsidP="00754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22FC"/>
    <w:multiLevelType w:val="hybridMultilevel"/>
    <w:tmpl w:val="6B728A64"/>
    <w:lvl w:ilvl="0" w:tplc="840E9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F13C1A"/>
    <w:multiLevelType w:val="hybridMultilevel"/>
    <w:tmpl w:val="C3E26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49AA"/>
    <w:multiLevelType w:val="hybridMultilevel"/>
    <w:tmpl w:val="C5F617B8"/>
    <w:lvl w:ilvl="0" w:tplc="95F68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87590"/>
    <w:rsid w:val="000A1F3E"/>
    <w:rsid w:val="000C7460"/>
    <w:rsid w:val="000F3C4F"/>
    <w:rsid w:val="00114184"/>
    <w:rsid w:val="00131609"/>
    <w:rsid w:val="00154B9C"/>
    <w:rsid w:val="00175A25"/>
    <w:rsid w:val="0019195F"/>
    <w:rsid w:val="00202399"/>
    <w:rsid w:val="00226F3E"/>
    <w:rsid w:val="00262F47"/>
    <w:rsid w:val="0026554D"/>
    <w:rsid w:val="00272DD1"/>
    <w:rsid w:val="002B4126"/>
    <w:rsid w:val="002B5FF1"/>
    <w:rsid w:val="002F58B4"/>
    <w:rsid w:val="003168F4"/>
    <w:rsid w:val="00340878"/>
    <w:rsid w:val="00347888"/>
    <w:rsid w:val="003831D9"/>
    <w:rsid w:val="003A7DCA"/>
    <w:rsid w:val="00426698"/>
    <w:rsid w:val="004A2BA2"/>
    <w:rsid w:val="00547030"/>
    <w:rsid w:val="005E673A"/>
    <w:rsid w:val="006F06A5"/>
    <w:rsid w:val="00725388"/>
    <w:rsid w:val="00751E3A"/>
    <w:rsid w:val="007548F1"/>
    <w:rsid w:val="00792CCE"/>
    <w:rsid w:val="008D3F3A"/>
    <w:rsid w:val="00933BE6"/>
    <w:rsid w:val="0093534E"/>
    <w:rsid w:val="0093620F"/>
    <w:rsid w:val="00943CF6"/>
    <w:rsid w:val="009528FF"/>
    <w:rsid w:val="00A064A1"/>
    <w:rsid w:val="00A106EA"/>
    <w:rsid w:val="00A21057"/>
    <w:rsid w:val="00AD2772"/>
    <w:rsid w:val="00B02E13"/>
    <w:rsid w:val="00B07358"/>
    <w:rsid w:val="00B54973"/>
    <w:rsid w:val="00B6533A"/>
    <w:rsid w:val="00B81BF5"/>
    <w:rsid w:val="00B86B01"/>
    <w:rsid w:val="00B94A53"/>
    <w:rsid w:val="00BB38CB"/>
    <w:rsid w:val="00BB4CE9"/>
    <w:rsid w:val="00BC452C"/>
    <w:rsid w:val="00C617C8"/>
    <w:rsid w:val="00CB6512"/>
    <w:rsid w:val="00CE0D49"/>
    <w:rsid w:val="00CE28E8"/>
    <w:rsid w:val="00D041A6"/>
    <w:rsid w:val="00D41174"/>
    <w:rsid w:val="00D61D8D"/>
    <w:rsid w:val="00D620CF"/>
    <w:rsid w:val="00D76E14"/>
    <w:rsid w:val="00DA7ED9"/>
    <w:rsid w:val="00DB0C73"/>
    <w:rsid w:val="00DE7B94"/>
    <w:rsid w:val="00E72B0A"/>
    <w:rsid w:val="00E7425F"/>
    <w:rsid w:val="00F348BE"/>
    <w:rsid w:val="00F70B29"/>
    <w:rsid w:val="00F755A9"/>
    <w:rsid w:val="00F95F88"/>
    <w:rsid w:val="00F96048"/>
    <w:rsid w:val="00FB47B8"/>
    <w:rsid w:val="00FC4E5A"/>
    <w:rsid w:val="00F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Odstavecseseznamem">
    <w:name w:val="List Paragraph"/>
    <w:basedOn w:val="Normln"/>
    <w:uiPriority w:val="34"/>
    <w:qFormat/>
    <w:rsid w:val="00B81BF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106EA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93534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3534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Odstavecseseznamem">
    <w:name w:val="List Paragraph"/>
    <w:basedOn w:val="Normln"/>
    <w:uiPriority w:val="34"/>
    <w:qFormat/>
    <w:rsid w:val="00B81BF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106EA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93534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3534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2017-09-20T20:16:00Z</dcterms:created>
  <dcterms:modified xsi:type="dcterms:W3CDTF">2017-09-20T20:16:00Z</dcterms:modified>
</cp:coreProperties>
</file>