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88611" w14:textId="77777777" w:rsidR="00455CB6" w:rsidRDefault="0013592F">
      <w:pPr>
        <w:tabs>
          <w:tab w:val="center" w:pos="4703"/>
          <w:tab w:val="right" w:pos="9406"/>
        </w:tabs>
        <w:jc w:val="center"/>
        <w:rPr>
          <w:rFonts w:ascii="Cambria" w:eastAsia="Cambria" w:hAnsi="Cambria" w:cs="Cambria"/>
          <w:b/>
          <w:bCs/>
          <w:smallCaps/>
          <w:sz w:val="32"/>
          <w:szCs w:val="32"/>
        </w:rPr>
      </w:pPr>
      <w:r>
        <w:rPr>
          <w:rFonts w:ascii="Cambria" w:eastAsia="Cambria" w:hAnsi="Cambria" w:cs="Cambria"/>
          <w:b/>
          <w:bCs/>
          <w:smallCaps/>
          <w:sz w:val="32"/>
          <w:szCs w:val="32"/>
        </w:rPr>
        <w:t xml:space="preserve">Smlouva o dílo </w:t>
      </w:r>
    </w:p>
    <w:p w14:paraId="76FC0972" w14:textId="77777777" w:rsidR="00455CB6" w:rsidRDefault="0013592F">
      <w:pPr>
        <w:tabs>
          <w:tab w:val="center" w:pos="4703"/>
          <w:tab w:val="right" w:pos="9406"/>
        </w:tabs>
        <w:jc w:val="center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(dále jen „</w:t>
      </w:r>
      <w:r>
        <w:rPr>
          <w:rFonts w:ascii="Cambria" w:eastAsia="Cambria" w:hAnsi="Cambria" w:cs="Cambria"/>
          <w:b/>
          <w:bCs/>
          <w:sz w:val="23"/>
          <w:szCs w:val="23"/>
        </w:rPr>
        <w:t>Smlouva</w:t>
      </w:r>
      <w:r>
        <w:rPr>
          <w:rFonts w:ascii="Cambria" w:eastAsia="Cambria" w:hAnsi="Cambria" w:cs="Cambria"/>
          <w:sz w:val="23"/>
          <w:szCs w:val="23"/>
        </w:rPr>
        <w:t>“)</w:t>
      </w:r>
    </w:p>
    <w:p w14:paraId="3E03615C" w14:textId="77777777" w:rsidR="00455CB6" w:rsidRDefault="0013592F">
      <w:pPr>
        <w:tabs>
          <w:tab w:val="center" w:pos="4703"/>
          <w:tab w:val="right" w:pos="9406"/>
        </w:tabs>
        <w:jc w:val="center"/>
        <w:rPr>
          <w:rFonts w:ascii="Cambria" w:eastAsia="Cambria" w:hAnsi="Cambria" w:cs="Cambria"/>
          <w:sz w:val="23"/>
          <w:szCs w:val="23"/>
        </w:rPr>
      </w:pPr>
      <w:bookmarkStart w:id="0" w:name="_heading=h.e1uj55nyvikt" w:colFirst="0" w:colLast="0"/>
      <w:bookmarkEnd w:id="0"/>
      <w:r>
        <w:rPr>
          <w:rFonts w:ascii="Cambria" w:eastAsia="Cambria" w:hAnsi="Cambria" w:cs="Cambria"/>
          <w:sz w:val="23"/>
          <w:szCs w:val="23"/>
        </w:rPr>
        <w:t xml:space="preserve">uzavřená podle § 2586 a násl. zákona č. 89/2012 Sb., občanský zákoník, ve znění pozdějších předpisů </w:t>
      </w:r>
    </w:p>
    <w:p w14:paraId="0AAA6C6A" w14:textId="77777777" w:rsidR="00636F21" w:rsidRDefault="00636F21">
      <w:pPr>
        <w:tabs>
          <w:tab w:val="center" w:pos="4703"/>
          <w:tab w:val="right" w:pos="9406"/>
        </w:tabs>
        <w:jc w:val="center"/>
        <w:rPr>
          <w:rFonts w:ascii="Cambria" w:eastAsia="Cambria" w:hAnsi="Cambria" w:cs="Cambria"/>
          <w:sz w:val="23"/>
          <w:szCs w:val="23"/>
        </w:rPr>
      </w:pPr>
    </w:p>
    <w:p w14:paraId="22BAE582" w14:textId="77777777" w:rsidR="00455CB6" w:rsidRDefault="0013592F">
      <w:pPr>
        <w:tabs>
          <w:tab w:val="center" w:pos="4703"/>
          <w:tab w:val="right" w:pos="9406"/>
        </w:tabs>
        <w:spacing w:before="480" w:after="240"/>
        <w:ind w:left="567"/>
        <w:rPr>
          <w:rFonts w:ascii="Cambria" w:eastAsia="Cambria" w:hAnsi="Cambria" w:cs="Cambria"/>
          <w:b/>
          <w:bCs/>
          <w:smallCaps/>
          <w:sz w:val="23"/>
          <w:szCs w:val="23"/>
        </w:rPr>
      </w:pPr>
      <w:r>
        <w:rPr>
          <w:rFonts w:ascii="Cambria" w:eastAsia="Cambria" w:hAnsi="Cambria" w:cs="Cambria"/>
          <w:b/>
          <w:bCs/>
          <w:smallCaps/>
          <w:sz w:val="23"/>
          <w:szCs w:val="23"/>
        </w:rPr>
        <w:t>SMLUVNÍ STRANY</w:t>
      </w:r>
    </w:p>
    <w:p w14:paraId="770372F5" w14:textId="77777777" w:rsidR="00455CB6" w:rsidRDefault="0013592F">
      <w:pPr>
        <w:tabs>
          <w:tab w:val="center" w:pos="4703"/>
          <w:tab w:val="right" w:pos="9406"/>
        </w:tabs>
        <w:ind w:left="561"/>
        <w:rPr>
          <w:rFonts w:ascii="Cambria" w:eastAsia="Cambria" w:hAnsi="Cambria" w:cs="Cambria"/>
          <w:b/>
          <w:bCs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>Univerzita Karlova, Filozofická fakulta</w:t>
      </w:r>
    </w:p>
    <w:p w14:paraId="5A5E0CD3" w14:textId="77777777" w:rsidR="00455CB6" w:rsidRDefault="0013592F">
      <w:pPr>
        <w:tabs>
          <w:tab w:val="center" w:pos="4703"/>
          <w:tab w:val="right" w:pos="9406"/>
        </w:tabs>
        <w:ind w:left="56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se sídlem: nám. Jana Palacha 1/2, 116 38 Praha 1</w:t>
      </w:r>
    </w:p>
    <w:p w14:paraId="651EE32D" w14:textId="77777777" w:rsidR="00455CB6" w:rsidRDefault="0013592F">
      <w:pPr>
        <w:tabs>
          <w:tab w:val="center" w:pos="4703"/>
          <w:tab w:val="right" w:pos="9406"/>
        </w:tabs>
        <w:ind w:left="56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IČO: 00216208, DIČ: CZ00216208</w:t>
      </w:r>
    </w:p>
    <w:p w14:paraId="6CFE1E18" w14:textId="77777777" w:rsidR="00455CB6" w:rsidRDefault="0013592F">
      <w:pPr>
        <w:tabs>
          <w:tab w:val="center" w:pos="4703"/>
          <w:tab w:val="right" w:pos="9406"/>
        </w:tabs>
        <w:ind w:left="56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zastoupena: Ing. Lukášem </w:t>
      </w:r>
      <w:proofErr w:type="spellStart"/>
      <w:r>
        <w:rPr>
          <w:rFonts w:ascii="Cambria" w:eastAsia="Cambria" w:hAnsi="Cambria" w:cs="Cambria"/>
          <w:sz w:val="23"/>
          <w:szCs w:val="23"/>
        </w:rPr>
        <w:t>Teklým</w:t>
      </w:r>
      <w:proofErr w:type="spellEnd"/>
      <w:r>
        <w:rPr>
          <w:rFonts w:ascii="Cambria" w:eastAsia="Cambria" w:hAnsi="Cambria" w:cs="Cambria"/>
          <w:sz w:val="23"/>
          <w:szCs w:val="23"/>
        </w:rPr>
        <w:t>, tajemníkem</w:t>
      </w:r>
    </w:p>
    <w:p w14:paraId="6BD57C5F" w14:textId="77777777" w:rsidR="00455CB6" w:rsidRDefault="0013592F">
      <w:pPr>
        <w:tabs>
          <w:tab w:val="center" w:pos="4703"/>
          <w:tab w:val="right" w:pos="9406"/>
        </w:tabs>
        <w:ind w:left="56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bankovní spojení: Komerční banka, a.s., Praha 1, číslo účtu: 85631011/0100</w:t>
      </w:r>
    </w:p>
    <w:p w14:paraId="781139E0" w14:textId="77777777" w:rsidR="00455CB6" w:rsidRDefault="0013592F">
      <w:pPr>
        <w:tabs>
          <w:tab w:val="center" w:pos="4703"/>
          <w:tab w:val="right" w:pos="9406"/>
        </w:tabs>
        <w:ind w:left="56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číslo zakázky: 470041</w:t>
      </w:r>
    </w:p>
    <w:p w14:paraId="47E63FD5" w14:textId="77777777" w:rsidR="00455CB6" w:rsidRDefault="0013592F">
      <w:pPr>
        <w:tabs>
          <w:tab w:val="center" w:pos="4703"/>
          <w:tab w:val="right" w:pos="9406"/>
        </w:tabs>
        <w:ind w:firstLine="567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(dále jen „</w:t>
      </w:r>
      <w:r>
        <w:rPr>
          <w:rFonts w:ascii="Cambria" w:eastAsia="Cambria" w:hAnsi="Cambria" w:cs="Cambria"/>
          <w:b/>
          <w:bCs/>
          <w:sz w:val="23"/>
          <w:szCs w:val="23"/>
        </w:rPr>
        <w:t>Objednatel</w:t>
      </w:r>
      <w:r>
        <w:rPr>
          <w:rFonts w:ascii="Cambria" w:eastAsia="Cambria" w:hAnsi="Cambria" w:cs="Cambria"/>
          <w:sz w:val="23"/>
          <w:szCs w:val="23"/>
        </w:rPr>
        <w:t>“)</w:t>
      </w:r>
    </w:p>
    <w:p w14:paraId="672BB926" w14:textId="77777777" w:rsidR="00455CB6" w:rsidRDefault="0013592F" w:rsidP="005B4786">
      <w:pPr>
        <w:tabs>
          <w:tab w:val="center" w:pos="4703"/>
          <w:tab w:val="right" w:pos="9406"/>
        </w:tabs>
        <w:spacing w:before="360" w:after="360"/>
        <w:ind w:left="567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a</w:t>
      </w:r>
    </w:p>
    <w:p w14:paraId="136AE0CA" w14:textId="77777777" w:rsidR="00455CB6" w:rsidRDefault="0013592F">
      <w:pPr>
        <w:tabs>
          <w:tab w:val="center" w:pos="4703"/>
          <w:tab w:val="right" w:pos="9406"/>
        </w:tabs>
        <w:ind w:left="561"/>
        <w:rPr>
          <w:rFonts w:ascii="Cambria" w:eastAsia="Cambria" w:hAnsi="Cambria" w:cs="Cambria"/>
          <w:b/>
          <w:bCs/>
          <w:sz w:val="23"/>
          <w:szCs w:val="23"/>
        </w:rPr>
      </w:pPr>
      <w:proofErr w:type="spellStart"/>
      <w:r>
        <w:rPr>
          <w:rFonts w:ascii="Cambria" w:eastAsia="Cambria" w:hAnsi="Cambria" w:cs="Cambria"/>
          <w:b/>
          <w:bCs/>
          <w:sz w:val="23"/>
          <w:szCs w:val="23"/>
        </w:rPr>
        <w:t>SiteOne</w:t>
      </w:r>
      <w:proofErr w:type="spellEnd"/>
      <w:r>
        <w:rPr>
          <w:rFonts w:ascii="Cambria" w:eastAsia="Cambria" w:hAnsi="Cambria" w:cs="Cambria"/>
          <w:b/>
          <w:bCs/>
          <w:sz w:val="23"/>
          <w:szCs w:val="23"/>
        </w:rPr>
        <w:t>, s.r.o.</w:t>
      </w:r>
    </w:p>
    <w:p w14:paraId="063E7423" w14:textId="77777777" w:rsidR="00455CB6" w:rsidRDefault="0013592F">
      <w:pPr>
        <w:tabs>
          <w:tab w:val="center" w:pos="4703"/>
          <w:tab w:val="right" w:pos="9406"/>
        </w:tabs>
        <w:ind w:left="56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se sídlem: Praha 4, Krouzova 3038/14, PSČ 143 00</w:t>
      </w:r>
    </w:p>
    <w:p w14:paraId="24FA1285" w14:textId="77777777" w:rsidR="00455CB6" w:rsidRDefault="0013592F">
      <w:pPr>
        <w:tabs>
          <w:tab w:val="center" w:pos="4703"/>
          <w:tab w:val="right" w:pos="9406"/>
        </w:tabs>
        <w:ind w:left="56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IČO: 273 98 471, DIČ: CZ27398471</w:t>
      </w:r>
    </w:p>
    <w:p w14:paraId="28A54DD0" w14:textId="77777777" w:rsidR="00455CB6" w:rsidRDefault="0013592F">
      <w:pPr>
        <w:tabs>
          <w:tab w:val="center" w:pos="4703"/>
          <w:tab w:val="right" w:pos="9406"/>
        </w:tabs>
        <w:ind w:firstLine="56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zapsána v OR vedeném Městským soudem v Praze pod </w:t>
      </w:r>
      <w:proofErr w:type="spellStart"/>
      <w:r>
        <w:rPr>
          <w:rFonts w:ascii="Cambria" w:eastAsia="Cambria" w:hAnsi="Cambria" w:cs="Cambria"/>
          <w:sz w:val="23"/>
          <w:szCs w:val="23"/>
        </w:rPr>
        <w:t>sp</w:t>
      </w:r>
      <w:proofErr w:type="spellEnd"/>
      <w:r>
        <w:rPr>
          <w:rFonts w:ascii="Cambria" w:eastAsia="Cambria" w:hAnsi="Cambria" w:cs="Cambria"/>
          <w:sz w:val="23"/>
          <w:szCs w:val="23"/>
        </w:rPr>
        <w:t>. zn. C 110279</w:t>
      </w:r>
    </w:p>
    <w:p w14:paraId="68A6E1B4" w14:textId="77777777" w:rsidR="00455CB6" w:rsidRDefault="0013592F">
      <w:pPr>
        <w:tabs>
          <w:tab w:val="center" w:pos="4703"/>
          <w:tab w:val="right" w:pos="9406"/>
        </w:tabs>
        <w:ind w:firstLine="56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zastoupena: Janem Bezděkem, jednatelem</w:t>
      </w:r>
    </w:p>
    <w:p w14:paraId="652D989F" w14:textId="3F694E7B" w:rsidR="00455CB6" w:rsidRDefault="0013592F">
      <w:pPr>
        <w:tabs>
          <w:tab w:val="center" w:pos="4703"/>
          <w:tab w:val="right" w:pos="9406"/>
        </w:tabs>
        <w:ind w:left="56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bankovní spojení: </w:t>
      </w:r>
      <w:r w:rsidR="005869C0">
        <w:rPr>
          <w:rFonts w:ascii="Cambria" w:eastAsia="Cambria" w:hAnsi="Cambria" w:cs="Cambria"/>
          <w:sz w:val="23"/>
          <w:szCs w:val="23"/>
        </w:rPr>
        <w:t>X</w:t>
      </w:r>
      <w:r>
        <w:rPr>
          <w:rFonts w:ascii="Cambria" w:eastAsia="Cambria" w:hAnsi="Cambria" w:cs="Cambria"/>
          <w:sz w:val="23"/>
          <w:szCs w:val="23"/>
        </w:rPr>
        <w:t xml:space="preserve">, číslo účtu: </w:t>
      </w:r>
      <w:r w:rsidR="005869C0">
        <w:rPr>
          <w:rFonts w:ascii="Cambria" w:eastAsia="Cambria" w:hAnsi="Cambria" w:cs="Cambria"/>
          <w:sz w:val="23"/>
          <w:szCs w:val="23"/>
        </w:rPr>
        <w:t>X</w:t>
      </w:r>
    </w:p>
    <w:p w14:paraId="2144EAA0" w14:textId="77777777" w:rsidR="00455CB6" w:rsidRDefault="0013592F">
      <w:pPr>
        <w:tabs>
          <w:tab w:val="center" w:pos="4703"/>
          <w:tab w:val="right" w:pos="9406"/>
        </w:tabs>
        <w:ind w:left="56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(dále jen „</w:t>
      </w:r>
      <w:r>
        <w:rPr>
          <w:rFonts w:ascii="Cambria" w:eastAsia="Cambria" w:hAnsi="Cambria" w:cs="Cambria"/>
          <w:b/>
          <w:bCs/>
          <w:sz w:val="23"/>
          <w:szCs w:val="23"/>
        </w:rPr>
        <w:t>Zhotovitel</w:t>
      </w:r>
      <w:r>
        <w:rPr>
          <w:rFonts w:ascii="Cambria" w:eastAsia="Cambria" w:hAnsi="Cambria" w:cs="Cambria"/>
          <w:sz w:val="23"/>
          <w:szCs w:val="23"/>
        </w:rPr>
        <w:t>“)</w:t>
      </w:r>
    </w:p>
    <w:p w14:paraId="6BE9ADF3" w14:textId="77777777" w:rsidR="00455CB6" w:rsidRDefault="0013592F">
      <w:pPr>
        <w:tabs>
          <w:tab w:val="center" w:pos="4703"/>
          <w:tab w:val="right" w:pos="9406"/>
        </w:tabs>
        <w:ind w:left="567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(společně též jako „</w:t>
      </w:r>
      <w:r>
        <w:rPr>
          <w:rFonts w:ascii="Cambria" w:eastAsia="Cambria" w:hAnsi="Cambria" w:cs="Cambria"/>
          <w:b/>
          <w:bCs/>
          <w:sz w:val="23"/>
          <w:szCs w:val="23"/>
        </w:rPr>
        <w:t>Smluvní strany</w:t>
      </w:r>
      <w:r>
        <w:rPr>
          <w:rFonts w:ascii="Cambria" w:eastAsia="Cambria" w:hAnsi="Cambria" w:cs="Cambria"/>
          <w:sz w:val="23"/>
          <w:szCs w:val="23"/>
        </w:rPr>
        <w:t>“ nebo „</w:t>
      </w:r>
      <w:r>
        <w:rPr>
          <w:rFonts w:ascii="Cambria" w:eastAsia="Cambria" w:hAnsi="Cambria" w:cs="Cambria"/>
          <w:b/>
          <w:bCs/>
          <w:sz w:val="23"/>
          <w:szCs w:val="23"/>
        </w:rPr>
        <w:t>Strany</w:t>
      </w:r>
      <w:r>
        <w:rPr>
          <w:rFonts w:ascii="Cambria" w:eastAsia="Cambria" w:hAnsi="Cambria" w:cs="Cambria"/>
          <w:sz w:val="23"/>
          <w:szCs w:val="23"/>
        </w:rPr>
        <w:t xml:space="preserve">“) </w:t>
      </w:r>
    </w:p>
    <w:p w14:paraId="5ABE4559" w14:textId="77777777" w:rsidR="00636F21" w:rsidRDefault="00636F21">
      <w:pPr>
        <w:tabs>
          <w:tab w:val="center" w:pos="4703"/>
          <w:tab w:val="right" w:pos="9406"/>
        </w:tabs>
        <w:ind w:left="567"/>
        <w:rPr>
          <w:rFonts w:ascii="Cambria" w:eastAsia="Cambria" w:hAnsi="Cambria" w:cs="Cambria"/>
          <w:sz w:val="23"/>
          <w:szCs w:val="23"/>
        </w:rPr>
      </w:pPr>
    </w:p>
    <w:p w14:paraId="7EC33B75" w14:textId="77777777" w:rsidR="00455CB6" w:rsidRDefault="0013592F">
      <w:pPr>
        <w:tabs>
          <w:tab w:val="center" w:pos="4703"/>
          <w:tab w:val="right" w:pos="9406"/>
        </w:tabs>
        <w:spacing w:before="240"/>
        <w:ind w:left="567"/>
        <w:jc w:val="center"/>
        <w:rPr>
          <w:rFonts w:ascii="Cambria" w:eastAsia="Cambria" w:hAnsi="Cambria" w:cs="Cambria"/>
          <w:b/>
          <w:bCs/>
          <w:smallCaps/>
          <w:sz w:val="23"/>
          <w:szCs w:val="23"/>
        </w:rPr>
      </w:pPr>
      <w:r>
        <w:rPr>
          <w:rFonts w:ascii="Cambria" w:eastAsia="Cambria" w:hAnsi="Cambria" w:cs="Cambria"/>
          <w:b/>
          <w:bCs/>
          <w:smallCaps/>
          <w:sz w:val="23"/>
          <w:szCs w:val="23"/>
        </w:rPr>
        <w:t>Úvodní ustanovení</w:t>
      </w:r>
    </w:p>
    <w:p w14:paraId="22CD0532" w14:textId="77777777" w:rsidR="00455CB6" w:rsidRDefault="0013592F">
      <w:pPr>
        <w:widowControl w:val="0"/>
        <w:numPr>
          <w:ilvl w:val="0"/>
          <w:numId w:val="8"/>
        </w:numPr>
        <w:rPr>
          <w:rFonts w:ascii="Cambria" w:eastAsia="Cambria" w:hAnsi="Cambria" w:cs="Cambria"/>
          <w:sz w:val="23"/>
          <w:szCs w:val="23"/>
        </w:rPr>
      </w:pPr>
      <w:bookmarkStart w:id="1" w:name="_heading=h.oohxqsf7y9zi" w:colFirst="0" w:colLast="0"/>
      <w:bookmarkEnd w:id="1"/>
      <w:r>
        <w:rPr>
          <w:rFonts w:ascii="Cambria" w:eastAsia="Cambria" w:hAnsi="Cambria" w:cs="Cambria"/>
          <w:sz w:val="23"/>
          <w:szCs w:val="23"/>
        </w:rPr>
        <w:t xml:space="preserve">Tato Smlouva se uzavírá za účelem realizace díla spočívajícího ve vytvoření a technické optimalizaci webové databáze navržené dle zadání Objednatele, včetně implementace systému pro správu obsahu (CMS) a zajištění anglické jazykové verze. Dílo bude sloužit k prezentaci dat dodaných Objednatelem a jejich efektivní správě a využití v rámci vědecké činnosti. Práce budou realizovány v rámci projektu </w:t>
      </w:r>
      <w:proofErr w:type="spellStart"/>
      <w:r>
        <w:rPr>
          <w:rFonts w:ascii="Cambria" w:eastAsia="Cambria" w:hAnsi="Cambria" w:cs="Cambria"/>
          <w:sz w:val="23"/>
          <w:szCs w:val="23"/>
        </w:rPr>
        <w:t>Advanced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ERC „</w:t>
      </w:r>
      <w:proofErr w:type="spellStart"/>
      <w:r>
        <w:rPr>
          <w:rFonts w:ascii="Cambria" w:eastAsia="Cambria" w:hAnsi="Cambria" w:cs="Cambria"/>
          <w:sz w:val="23"/>
          <w:szCs w:val="23"/>
        </w:rPr>
        <w:t>Inclusive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sz w:val="23"/>
          <w:szCs w:val="23"/>
        </w:rPr>
        <w:t>History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sz w:val="23"/>
          <w:szCs w:val="23"/>
        </w:rPr>
        <w:t>of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East-</w:t>
      </w:r>
      <w:proofErr w:type="spellStart"/>
      <w:r>
        <w:rPr>
          <w:rFonts w:ascii="Cambria" w:eastAsia="Cambria" w:hAnsi="Cambria" w:cs="Cambria"/>
          <w:sz w:val="23"/>
          <w:szCs w:val="23"/>
        </w:rPr>
        <w:t>Central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sz w:val="23"/>
          <w:szCs w:val="23"/>
        </w:rPr>
        <w:t>Europe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“, registrační číslo 101199298, zaměřeného na výzkum v oblasti židovských, romských dějin a dějin osob s postižením (dále jen „Projekt“). </w:t>
      </w:r>
    </w:p>
    <w:p w14:paraId="2E4D1539" w14:textId="77777777" w:rsidR="00455CB6" w:rsidRDefault="0013592F">
      <w:pPr>
        <w:widowControl w:val="0"/>
        <w:numPr>
          <w:ilvl w:val="0"/>
          <w:numId w:val="8"/>
        </w:numPr>
        <w:rPr>
          <w:rFonts w:ascii="Cambria" w:eastAsia="Cambria" w:hAnsi="Cambria" w:cs="Cambria"/>
          <w:sz w:val="23"/>
          <w:szCs w:val="23"/>
        </w:rPr>
      </w:pPr>
      <w:bookmarkStart w:id="2" w:name="_heading=h.u4an6jw8kt9q" w:colFirst="0" w:colLast="0"/>
      <w:bookmarkEnd w:id="2"/>
      <w:r>
        <w:rPr>
          <w:rFonts w:ascii="Cambria" w:eastAsia="Cambria" w:hAnsi="Cambria" w:cs="Cambria"/>
          <w:sz w:val="23"/>
          <w:szCs w:val="23"/>
        </w:rPr>
        <w:t>Účelem této smlouvy je dodání Díla, které umožní efektivní prezentaci a správu dat v souladu s požadavky Objednatele.</w:t>
      </w:r>
    </w:p>
    <w:p w14:paraId="5E33FF2D" w14:textId="77777777" w:rsidR="00455CB6" w:rsidRDefault="0013592F">
      <w:pPr>
        <w:numPr>
          <w:ilvl w:val="0"/>
          <w:numId w:val="8"/>
        </w:numPr>
        <w:tabs>
          <w:tab w:val="center" w:pos="4703"/>
          <w:tab w:val="right" w:pos="9406"/>
        </w:tabs>
        <w:rPr>
          <w:rFonts w:ascii="Cambria" w:eastAsia="Cambria" w:hAnsi="Cambria" w:cs="Cambria"/>
          <w:sz w:val="23"/>
          <w:szCs w:val="23"/>
        </w:rPr>
      </w:pPr>
      <w:bookmarkStart w:id="3" w:name="_heading=h.ctpx1su9cky8" w:colFirst="0" w:colLast="0"/>
      <w:bookmarkEnd w:id="3"/>
      <w:r>
        <w:rPr>
          <w:rFonts w:ascii="Cambria" w:eastAsia="Cambria" w:hAnsi="Cambria" w:cs="Cambria"/>
          <w:sz w:val="23"/>
          <w:szCs w:val="23"/>
        </w:rPr>
        <w:lastRenderedPageBreak/>
        <w:t>Objednatel v souvislosti s výše uvedeným má zájem na tom, aby mu Zhotovitel dodal Dílo a Zhotovitel má zájem pro Objednatele Dílo dodat a za tímto účelem uzavírají Strany tuto Smlouvu.</w:t>
      </w:r>
    </w:p>
    <w:p w14:paraId="0BD14887" w14:textId="77777777" w:rsidR="00455CB6" w:rsidRDefault="0013592F">
      <w:pPr>
        <w:numPr>
          <w:ilvl w:val="0"/>
          <w:numId w:val="8"/>
        </w:numPr>
        <w:tabs>
          <w:tab w:val="center" w:pos="4703"/>
          <w:tab w:val="right" w:pos="9406"/>
        </w:tabs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Zhotovitel poskytl své obchodní podmínky (dále jen „</w:t>
      </w:r>
      <w:r>
        <w:rPr>
          <w:rFonts w:ascii="Cambria" w:eastAsia="Cambria" w:hAnsi="Cambria" w:cs="Cambria"/>
          <w:b/>
          <w:bCs/>
          <w:sz w:val="23"/>
          <w:szCs w:val="23"/>
        </w:rPr>
        <w:t>Podmínky</w:t>
      </w:r>
      <w:r>
        <w:rPr>
          <w:rFonts w:ascii="Cambria" w:eastAsia="Cambria" w:hAnsi="Cambria" w:cs="Cambria"/>
          <w:sz w:val="23"/>
          <w:szCs w:val="23"/>
        </w:rPr>
        <w:t xml:space="preserve">“). Objednatel se s Podmínkami seznámil, zejména s částmi podmínek označenými </w:t>
      </w:r>
      <w:r>
        <w:rPr>
          <w:rFonts w:ascii="Cambria" w:eastAsia="Cambria" w:hAnsi="Cambria" w:cs="Cambria"/>
          <w:sz w:val="23"/>
          <w:szCs w:val="23"/>
          <w:u w:val="single"/>
        </w:rPr>
        <w:t>podtržením</w:t>
      </w:r>
      <w:r>
        <w:rPr>
          <w:rFonts w:ascii="Cambria" w:eastAsia="Cambria" w:hAnsi="Cambria" w:cs="Cambria"/>
          <w:sz w:val="23"/>
          <w:szCs w:val="23"/>
        </w:rPr>
        <w:t xml:space="preserve">, a prohlašuje, že jim rozumí a že s nimi v rozsahu uvedeném níže souhlasí.  Pojmy uvedené s velkým počátečním písmenem mají stejný význam, jako v Podmínkách, pokud v této Smlouvě není uvedeno jinak. Podmínky se použijí pouze v rozsahu, v jakém nejsou v konfliktu s ujednáními dle této Smlouvy. V případě rozporu mezi touto Smlouvou, jejími přílohami a Obchodními podmínkami Zhotovitele má přednost tato Smlouva včetně jejích příloh. </w:t>
      </w:r>
    </w:p>
    <w:p w14:paraId="0326776A" w14:textId="77777777" w:rsidR="00636F21" w:rsidRDefault="00636F21" w:rsidP="00636F21">
      <w:pPr>
        <w:tabs>
          <w:tab w:val="center" w:pos="4703"/>
          <w:tab w:val="right" w:pos="9406"/>
        </w:tabs>
        <w:ind w:left="567"/>
        <w:rPr>
          <w:rFonts w:ascii="Cambria" w:eastAsia="Cambria" w:hAnsi="Cambria" w:cs="Cambria"/>
          <w:sz w:val="23"/>
          <w:szCs w:val="23"/>
        </w:rPr>
      </w:pPr>
    </w:p>
    <w:p w14:paraId="76D81B16" w14:textId="77777777" w:rsidR="00455CB6" w:rsidRDefault="0013592F">
      <w:pPr>
        <w:pStyle w:val="Nadpis1"/>
        <w:numPr>
          <w:ilvl w:val="0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 xml:space="preserve">Předmět plnění, Místo a termín předání </w:t>
      </w:r>
    </w:p>
    <w:p w14:paraId="5B941619" w14:textId="3F05CDA4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>Zhotovitel provede Dílo dle této Smlouvy svým jménem, na vlastní odpovědnost</w:t>
      </w:r>
      <w:r w:rsidR="00D474CF">
        <w:rPr>
          <w:rFonts w:ascii="Cambria" w:eastAsia="Cambria" w:hAnsi="Cambria" w:cs="Cambria"/>
          <w:sz w:val="23"/>
          <w:szCs w:val="23"/>
        </w:rPr>
        <w:t>, na své náklady</w:t>
      </w:r>
      <w:r>
        <w:rPr>
          <w:rFonts w:ascii="Cambria" w:eastAsia="Cambria" w:hAnsi="Cambria" w:cs="Cambria"/>
          <w:sz w:val="23"/>
          <w:szCs w:val="23"/>
        </w:rPr>
        <w:t xml:space="preserve"> a své nebezpečí ve sjednané době dle odst. 1.</w:t>
      </w:r>
      <w:r w:rsidR="00D474CF">
        <w:rPr>
          <w:rFonts w:ascii="Cambria" w:eastAsia="Cambria" w:hAnsi="Cambria" w:cs="Cambria"/>
          <w:sz w:val="23"/>
          <w:szCs w:val="23"/>
        </w:rPr>
        <w:t>4</w:t>
      </w:r>
      <w:r>
        <w:rPr>
          <w:rFonts w:ascii="Cambria" w:eastAsia="Cambria" w:hAnsi="Cambria" w:cs="Cambria"/>
          <w:sz w:val="23"/>
          <w:szCs w:val="23"/>
        </w:rPr>
        <w:t xml:space="preserve"> tohoto článku Smlouvy</w:t>
      </w:r>
      <w:proofErr w:type="gramStart"/>
      <w:r>
        <w:rPr>
          <w:rFonts w:ascii="Cambria" w:eastAsia="Cambria" w:hAnsi="Cambria" w:cs="Cambria"/>
          <w:sz w:val="23"/>
          <w:szCs w:val="23"/>
        </w:rPr>
        <w:t>, ,</w:t>
      </w:r>
      <w:proofErr w:type="gramEnd"/>
      <w:r>
        <w:rPr>
          <w:rFonts w:ascii="Cambria" w:eastAsia="Cambria" w:hAnsi="Cambria" w:cs="Cambria"/>
          <w:sz w:val="23"/>
          <w:szCs w:val="23"/>
        </w:rPr>
        <w:t xml:space="preserve"> které spočívá v realizaci zejména následujících služeb:</w:t>
      </w:r>
    </w:p>
    <w:p w14:paraId="5B20A7B4" w14:textId="77777777" w:rsidR="00455CB6" w:rsidRDefault="0013592F">
      <w:pPr>
        <w:numPr>
          <w:ilvl w:val="0"/>
          <w:numId w:val="6"/>
        </w:numPr>
        <w:tabs>
          <w:tab w:val="center" w:pos="4703"/>
          <w:tab w:val="right" w:pos="9406"/>
        </w:tabs>
        <w:ind w:left="567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Návrh a implementace webové databáze, jejíž </w:t>
      </w:r>
      <w:proofErr w:type="spellStart"/>
      <w:r>
        <w:rPr>
          <w:rFonts w:ascii="Cambria" w:eastAsia="Cambria" w:hAnsi="Cambria" w:cs="Cambria"/>
          <w:sz w:val="23"/>
          <w:szCs w:val="23"/>
        </w:rPr>
        <w:t>back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-end bude postaven na platformě </w:t>
      </w:r>
      <w:proofErr w:type="spellStart"/>
      <w:r>
        <w:rPr>
          <w:rFonts w:ascii="Cambria" w:eastAsia="Cambria" w:hAnsi="Cambria" w:cs="Cambria"/>
          <w:sz w:val="23"/>
          <w:szCs w:val="23"/>
        </w:rPr>
        <w:t>Craft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CMS, využívající standardní systémové komponenty a individuálně implementované datové a aplikační vrstvy dle potřeb projektu. </w:t>
      </w:r>
    </w:p>
    <w:p w14:paraId="0ECE9071" w14:textId="77777777" w:rsidR="00455CB6" w:rsidRDefault="0013592F">
      <w:pPr>
        <w:numPr>
          <w:ilvl w:val="0"/>
          <w:numId w:val="6"/>
        </w:numPr>
        <w:tabs>
          <w:tab w:val="center" w:pos="4703"/>
          <w:tab w:val="right" w:pos="9406"/>
        </w:tabs>
        <w:ind w:left="567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Vytvoření front-endu projektu dle nového designu, který bude vycházet z díla romanihistories.org</w:t>
      </w:r>
    </w:p>
    <w:p w14:paraId="2587EFAE" w14:textId="77777777" w:rsidR="00455CB6" w:rsidRDefault="0013592F">
      <w:pPr>
        <w:numPr>
          <w:ilvl w:val="0"/>
          <w:numId w:val="6"/>
        </w:numPr>
        <w:tabs>
          <w:tab w:val="center" w:pos="4703"/>
          <w:tab w:val="right" w:pos="9406"/>
        </w:tabs>
        <w:ind w:left="567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Zpracování a integrace datových sad dodaných Objednatelem do systému </w:t>
      </w:r>
      <w:proofErr w:type="spellStart"/>
      <w:r>
        <w:rPr>
          <w:rFonts w:ascii="Cambria" w:eastAsia="Cambria" w:hAnsi="Cambria" w:cs="Cambria"/>
          <w:sz w:val="23"/>
          <w:szCs w:val="23"/>
        </w:rPr>
        <w:t>CraftCMS</w:t>
      </w:r>
      <w:proofErr w:type="spellEnd"/>
      <w:r>
        <w:rPr>
          <w:rFonts w:ascii="Cambria" w:eastAsia="Cambria" w:hAnsi="Cambria" w:cs="Cambria"/>
          <w:sz w:val="23"/>
          <w:szCs w:val="23"/>
        </w:rPr>
        <w:t>.</w:t>
      </w:r>
    </w:p>
    <w:p w14:paraId="6B02BBA0" w14:textId="77777777" w:rsidR="00455CB6" w:rsidRDefault="0013592F">
      <w:pPr>
        <w:numPr>
          <w:ilvl w:val="0"/>
          <w:numId w:val="6"/>
        </w:numPr>
        <w:tabs>
          <w:tab w:val="center" w:pos="4703"/>
          <w:tab w:val="right" w:pos="9406"/>
        </w:tabs>
        <w:ind w:left="567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Úprava technických parametrů a zajištění funkčnosti systému včetně testování.</w:t>
      </w:r>
    </w:p>
    <w:p w14:paraId="62E4EC06" w14:textId="77777777" w:rsidR="00455CB6" w:rsidRDefault="0013592F">
      <w:pPr>
        <w:numPr>
          <w:ilvl w:val="0"/>
          <w:numId w:val="6"/>
        </w:numPr>
        <w:spacing w:before="0" w:after="0"/>
        <w:ind w:left="567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Implementace administračního rozhraní pro správu definovaných obsahových prvků dle specifikace.</w:t>
      </w:r>
    </w:p>
    <w:p w14:paraId="033F889C" w14:textId="77777777" w:rsidR="00455CB6" w:rsidRDefault="0013592F">
      <w:pPr>
        <w:numPr>
          <w:ilvl w:val="0"/>
          <w:numId w:val="6"/>
        </w:numPr>
        <w:spacing w:before="0" w:after="0"/>
        <w:ind w:left="567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Realizace anglické jazykové verze webu dle dodaných podkladů.</w:t>
      </w:r>
    </w:p>
    <w:p w14:paraId="376887C3" w14:textId="77777777" w:rsidR="00455CB6" w:rsidRDefault="0013592F">
      <w:pPr>
        <w:numPr>
          <w:ilvl w:val="0"/>
          <w:numId w:val="6"/>
        </w:numPr>
        <w:tabs>
          <w:tab w:val="center" w:pos="4703"/>
          <w:tab w:val="right" w:pos="9406"/>
        </w:tabs>
        <w:ind w:left="567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Licence třetích stran, zejména licence systému </w:t>
      </w:r>
      <w:proofErr w:type="spellStart"/>
      <w:r>
        <w:rPr>
          <w:rFonts w:ascii="Cambria" w:eastAsia="Cambria" w:hAnsi="Cambria" w:cs="Cambria"/>
          <w:sz w:val="23"/>
          <w:szCs w:val="23"/>
        </w:rPr>
        <w:t>Craft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CMS a případných pluginů, nejsou součástí ceny Díla, pokud není v této Smlouvě výslovně uvedeno jinak. </w:t>
      </w:r>
    </w:p>
    <w:p w14:paraId="402D1B6F" w14:textId="77777777" w:rsidR="00455CB6" w:rsidRDefault="0013592F">
      <w:pPr>
        <w:numPr>
          <w:ilvl w:val="0"/>
          <w:numId w:val="6"/>
        </w:numPr>
        <w:tabs>
          <w:tab w:val="center" w:pos="4703"/>
          <w:tab w:val="right" w:pos="9406"/>
        </w:tabs>
        <w:ind w:left="567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Implementace designu dle podkladů Objednatele a stylování webu podle nového vizuálního návrhu.</w:t>
      </w:r>
    </w:p>
    <w:p w14:paraId="1D8248C5" w14:textId="77777777" w:rsidR="00455CB6" w:rsidRDefault="0013592F">
      <w:pPr>
        <w:numPr>
          <w:ilvl w:val="0"/>
          <w:numId w:val="6"/>
        </w:numPr>
        <w:spacing w:before="0" w:after="0"/>
        <w:ind w:left="567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Zajištění provozu na platformě </w:t>
      </w:r>
      <w:proofErr w:type="spellStart"/>
      <w:r>
        <w:rPr>
          <w:rFonts w:ascii="Cambria" w:eastAsia="Cambria" w:hAnsi="Cambria" w:cs="Cambria"/>
          <w:sz w:val="23"/>
          <w:szCs w:val="23"/>
        </w:rPr>
        <w:t>CraftCMS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nezahrnuje hosting, správu serverové infrastruktury ani aktualizace systému </w:t>
      </w:r>
      <w:proofErr w:type="spellStart"/>
      <w:r>
        <w:rPr>
          <w:rFonts w:ascii="Cambria" w:eastAsia="Cambria" w:hAnsi="Cambria" w:cs="Cambria"/>
          <w:sz w:val="23"/>
          <w:szCs w:val="23"/>
        </w:rPr>
        <w:t>CraftCMS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, pokud není v této Smlouvě nebo samostatné servisní smlouvě výslovně uvedeno jinak. </w:t>
      </w:r>
    </w:p>
    <w:p w14:paraId="2A2E6012" w14:textId="77777777" w:rsidR="00455CB6" w:rsidRDefault="0013592F">
      <w:pPr>
        <w:numPr>
          <w:ilvl w:val="0"/>
          <w:numId w:val="6"/>
        </w:numPr>
        <w:spacing w:before="0" w:after="0"/>
        <w:ind w:left="567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Testování funkčnosti celého řešení před spuštěním. </w:t>
      </w:r>
    </w:p>
    <w:p w14:paraId="50285659" w14:textId="77777777" w:rsidR="00455CB6" w:rsidRDefault="0013592F">
      <w:pPr>
        <w:numPr>
          <w:ilvl w:val="0"/>
          <w:numId w:val="6"/>
        </w:numPr>
        <w:spacing w:before="0" w:after="0"/>
        <w:ind w:left="567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Projektové řízení, komunikace s objednatelem, reporting a koordinace součinnosti při dodání obsahu. </w:t>
      </w:r>
    </w:p>
    <w:p w14:paraId="36857CEF" w14:textId="77777777" w:rsidR="00455CB6" w:rsidRDefault="00455CB6">
      <w:pPr>
        <w:spacing w:before="0" w:after="0"/>
        <w:ind w:left="567"/>
        <w:jc w:val="left"/>
        <w:rPr>
          <w:rFonts w:ascii="Cambria" w:eastAsia="Cambria" w:hAnsi="Cambria" w:cs="Cambria"/>
          <w:sz w:val="23"/>
          <w:szCs w:val="23"/>
        </w:rPr>
      </w:pPr>
    </w:p>
    <w:p w14:paraId="3A16A62E" w14:textId="77777777" w:rsidR="00455CB6" w:rsidRDefault="0013592F">
      <w:pPr>
        <w:spacing w:before="0" w:after="0"/>
        <w:ind w:left="567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(dále jen „Dílo“)</w:t>
      </w:r>
    </w:p>
    <w:p w14:paraId="11F205E2" w14:textId="77777777" w:rsidR="00455CB6" w:rsidRDefault="00455CB6">
      <w:pPr>
        <w:spacing w:before="0" w:after="0"/>
        <w:ind w:left="567"/>
        <w:jc w:val="left"/>
        <w:rPr>
          <w:rFonts w:ascii="Cambria" w:eastAsia="Cambria" w:hAnsi="Cambria" w:cs="Cambria"/>
          <w:sz w:val="23"/>
          <w:szCs w:val="23"/>
        </w:rPr>
      </w:pPr>
    </w:p>
    <w:p w14:paraId="0CD87A68" w14:textId="77777777" w:rsidR="00455CB6" w:rsidRDefault="0013592F">
      <w:pPr>
        <w:spacing w:before="0" w:after="0"/>
        <w:ind w:left="567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Podrobná specifikace je uvedena v Příloze č. 1 této Smlouvy.</w:t>
      </w:r>
    </w:p>
    <w:p w14:paraId="67DCB04F" w14:textId="77777777" w:rsidR="00455CB6" w:rsidRDefault="00455CB6">
      <w:pPr>
        <w:spacing w:before="0" w:after="0"/>
        <w:ind w:left="567"/>
        <w:rPr>
          <w:rFonts w:ascii="Cambria" w:eastAsia="Cambria" w:hAnsi="Cambria" w:cs="Cambria"/>
          <w:sz w:val="23"/>
          <w:szCs w:val="23"/>
        </w:rPr>
      </w:pPr>
    </w:p>
    <w:p w14:paraId="1864C050" w14:textId="77777777" w:rsidR="00455CB6" w:rsidRDefault="0013592F">
      <w:pPr>
        <w:numPr>
          <w:ilvl w:val="1"/>
          <w:numId w:val="9"/>
        </w:numPr>
      </w:pPr>
      <w:bookmarkStart w:id="4" w:name="_heading=h.yg9wez5rpyv" w:colFirst="0" w:colLast="0"/>
      <w:bookmarkEnd w:id="4"/>
      <w:r>
        <w:rPr>
          <w:rFonts w:ascii="Cambria" w:eastAsia="Cambria" w:hAnsi="Cambria" w:cs="Cambria"/>
          <w:sz w:val="23"/>
          <w:szCs w:val="23"/>
        </w:rPr>
        <w:t xml:space="preserve">Jakékoliv požadavky Objednatele nad rámec schválené specifikace Díla dle Přílohy č. 1 představují změnu rozsahu Díla a budou řešeny na základě samostatného odsouhlasení dopadu na cenu a termín plnění, a to alespoň e-mailovou formou. Zhotovitel není povinen takové změny realizovat bez předchozího odsouhlasení. </w:t>
      </w:r>
    </w:p>
    <w:p w14:paraId="6C3268F8" w14:textId="4F638F47" w:rsidR="00455CB6" w:rsidRDefault="0013592F">
      <w:pPr>
        <w:numPr>
          <w:ilvl w:val="1"/>
          <w:numId w:val="9"/>
        </w:numPr>
      </w:pPr>
      <w:bookmarkStart w:id="5" w:name="_heading=h.6zqjih54z65l" w:colFirst="0" w:colLast="0"/>
      <w:bookmarkEnd w:id="5"/>
      <w:r>
        <w:rPr>
          <w:rFonts w:ascii="Cambria" w:eastAsia="Cambria" w:hAnsi="Cambria" w:cs="Cambria"/>
          <w:sz w:val="23"/>
          <w:szCs w:val="23"/>
        </w:rPr>
        <w:lastRenderedPageBreak/>
        <w:t>Zhotovitel odpovídá v plném rozsahu za činnost případných subdodavatelů jako by Dílo prováděl sám.</w:t>
      </w:r>
    </w:p>
    <w:p w14:paraId="64F1DCDD" w14:textId="397C810B" w:rsidR="00455CB6" w:rsidRDefault="0013592F">
      <w:pPr>
        <w:numPr>
          <w:ilvl w:val="1"/>
          <w:numId w:val="9"/>
        </w:numPr>
      </w:pPr>
      <w:r>
        <w:rPr>
          <w:rFonts w:ascii="Cambria" w:eastAsia="Cambria" w:hAnsi="Cambria" w:cs="Cambria"/>
          <w:sz w:val="23"/>
          <w:szCs w:val="23"/>
        </w:rPr>
        <w:t xml:space="preserve">Termín předání Díla je do </w:t>
      </w:r>
      <w:r>
        <w:rPr>
          <w:rFonts w:ascii="Cambria" w:eastAsia="Cambria" w:hAnsi="Cambria" w:cs="Cambria"/>
          <w:b/>
          <w:bCs/>
          <w:sz w:val="23"/>
          <w:szCs w:val="23"/>
        </w:rPr>
        <w:t>30.</w:t>
      </w:r>
      <w:r w:rsidR="005B4786">
        <w:rPr>
          <w:rFonts w:ascii="Cambria" w:eastAsia="Cambria" w:hAnsi="Cambria" w:cs="Cambria"/>
          <w:b/>
          <w:bCs/>
          <w:sz w:val="23"/>
          <w:szCs w:val="23"/>
        </w:rPr>
        <w:t>8</w:t>
      </w:r>
      <w:r>
        <w:rPr>
          <w:rFonts w:ascii="Cambria" w:eastAsia="Cambria" w:hAnsi="Cambria" w:cs="Cambria"/>
          <w:b/>
          <w:bCs/>
          <w:sz w:val="23"/>
          <w:szCs w:val="23"/>
        </w:rPr>
        <w:t>.2026.</w:t>
      </w:r>
      <w:r>
        <w:rPr>
          <w:rFonts w:ascii="Cambria" w:eastAsia="Cambria" w:hAnsi="Cambria" w:cs="Cambria"/>
          <w:sz w:val="23"/>
          <w:szCs w:val="23"/>
        </w:rPr>
        <w:t xml:space="preserve"> Pracovní doba Objednatele je v pracovní dny od 9:00 hod. do 17:00 hod. Dílo bude předáno zpřístupněním funkčního řešení v UAT nebo produkčním prostředí a zpřístupněním administračního rozhraní Objednateli. Zdrojové soubory nebo exporty, pokud jsou součástí předmětu plnění, budou předány elektronickou formou. </w:t>
      </w:r>
    </w:p>
    <w:p w14:paraId="2DB30458" w14:textId="77777777" w:rsidR="00455CB6" w:rsidRDefault="0013592F">
      <w:pPr>
        <w:numPr>
          <w:ilvl w:val="1"/>
          <w:numId w:val="9"/>
        </w:numPr>
      </w:pPr>
      <w:r>
        <w:rPr>
          <w:rFonts w:ascii="Cambria" w:eastAsia="Cambria" w:hAnsi="Cambria" w:cs="Cambria"/>
          <w:sz w:val="23"/>
          <w:szCs w:val="23"/>
        </w:rPr>
        <w:t xml:space="preserve">Termíny plnění Zhotovitele se přiměřeně prodlužují o dobu prodlení Objednatele s poskytnutím součinnosti, zejména dodáním podkladů, obsahu, datových sad, zpětné vazby nebo schválení.  Po dobu prodlení Objednatele s poskytnutím součinnosti není Zhotovitel v prodlení. </w:t>
      </w:r>
    </w:p>
    <w:p w14:paraId="47BA79B0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 xml:space="preserve">Zhotovitel je dále povinen zachovávat mlčenlivost o všech záležitostech, o nichž se dozvěděl v souvislosti s plněním předmětu Smlouvy. </w:t>
      </w:r>
    </w:p>
    <w:p w14:paraId="57DB26FC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bookmarkStart w:id="6" w:name="_heading=h.hjjif2cwbjw7" w:colFirst="0" w:colLast="0"/>
      <w:bookmarkEnd w:id="6"/>
      <w:r>
        <w:rPr>
          <w:rFonts w:ascii="Cambria" w:eastAsia="Cambria" w:hAnsi="Cambria" w:cs="Cambria"/>
          <w:sz w:val="23"/>
          <w:szCs w:val="23"/>
        </w:rPr>
        <w:t>Místem plnění je sídlo Objednatele uvedené v záhlaví této Smlouvy.</w:t>
      </w:r>
    </w:p>
    <w:p w14:paraId="0D73676B" w14:textId="77777777" w:rsidR="00455CB6" w:rsidRDefault="0013592F">
      <w:pPr>
        <w:numPr>
          <w:ilvl w:val="1"/>
          <w:numId w:val="9"/>
        </w:numPr>
      </w:pPr>
      <w:r>
        <w:rPr>
          <w:rFonts w:ascii="Cambria" w:eastAsia="Cambria" w:hAnsi="Cambria" w:cs="Cambria"/>
          <w:sz w:val="23"/>
          <w:szCs w:val="23"/>
        </w:rPr>
        <w:t>Závazek Zhotovitele provést Dílo je splněn okamžikem jeho úspěšné akceptace Objednatelem, a to odesláním potvrzující akceptace ze strany Objednatele na e-mailovou adresu Zhotovitele uvedenou v záhlaví této Smlouvy.</w:t>
      </w:r>
    </w:p>
    <w:p w14:paraId="1F532D7E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 xml:space="preserve">Objednatel je povinen uplatnit vady nebo připomínky do 5 pracovních dnů od předání Díla. Pokud tak neučiní, považuje se Dílo za akceptované. Drobné vady nebránící užívání nejsou důvodem k odmítnutí převzetí. </w:t>
      </w:r>
    </w:p>
    <w:p w14:paraId="55050866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>Objednatel bere na vědomí, že IT systém má omezenou technologickou životnost a jeho bezpečný provoz vyžaduje průběžnou údržbu.</w:t>
      </w:r>
    </w:p>
    <w:p w14:paraId="3D2011CA" w14:textId="77777777" w:rsidR="00455CB6" w:rsidRDefault="00455CB6">
      <w:pPr>
        <w:tabs>
          <w:tab w:val="center" w:pos="4703"/>
          <w:tab w:val="right" w:pos="9406"/>
        </w:tabs>
        <w:ind w:left="567"/>
        <w:rPr>
          <w:rFonts w:ascii="Cambria" w:eastAsia="Cambria" w:hAnsi="Cambria" w:cs="Cambria"/>
          <w:sz w:val="23"/>
          <w:szCs w:val="23"/>
        </w:rPr>
      </w:pPr>
    </w:p>
    <w:p w14:paraId="125738F8" w14:textId="77777777" w:rsidR="00455CB6" w:rsidRDefault="0013592F">
      <w:pPr>
        <w:pStyle w:val="Nadpis1"/>
        <w:numPr>
          <w:ilvl w:val="0"/>
          <w:numId w:val="9"/>
        </w:numPr>
        <w:tabs>
          <w:tab w:val="center" w:pos="4703"/>
          <w:tab w:val="right" w:pos="9406"/>
        </w:tabs>
      </w:pPr>
      <w:bookmarkStart w:id="7" w:name="_heading=h.93e5kjhlueqc" w:colFirst="0" w:colLast="0"/>
      <w:bookmarkEnd w:id="7"/>
      <w:r>
        <w:rPr>
          <w:rFonts w:ascii="Cambria" w:eastAsia="Cambria" w:hAnsi="Cambria" w:cs="Cambria"/>
          <w:sz w:val="23"/>
          <w:szCs w:val="23"/>
        </w:rPr>
        <w:t>Cena a fakturace</w:t>
      </w:r>
    </w:p>
    <w:p w14:paraId="3731399E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bookmarkStart w:id="8" w:name="_heading=h.anezqusni5e3" w:colFirst="0" w:colLast="0"/>
      <w:bookmarkEnd w:id="8"/>
      <w:r>
        <w:rPr>
          <w:rFonts w:ascii="Cambria" w:eastAsia="Cambria" w:hAnsi="Cambria" w:cs="Cambria"/>
          <w:sz w:val="23"/>
          <w:szCs w:val="23"/>
        </w:rPr>
        <w:t xml:space="preserve">Objednatel je povinen zaplatit Zhotoviteli za řádně provedené Dílo v souladu s touto Smlouvou odměnu ve výši 292 000 Kč (slovy: </w:t>
      </w:r>
      <w:proofErr w:type="spellStart"/>
      <w:r>
        <w:rPr>
          <w:rFonts w:ascii="Cambria" w:eastAsia="Cambria" w:hAnsi="Cambria" w:cs="Cambria"/>
          <w:sz w:val="23"/>
          <w:szCs w:val="23"/>
        </w:rPr>
        <w:t>dvěstě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devadesát dva tisíc korun českých) bez DPH. K uvedené částce bude připočtena příslušná sazba DPH.</w:t>
      </w:r>
    </w:p>
    <w:p w14:paraId="767C2CB9" w14:textId="77777777" w:rsidR="00455CB6" w:rsidRDefault="0013592F">
      <w:pPr>
        <w:numPr>
          <w:ilvl w:val="1"/>
          <w:numId w:val="9"/>
        </w:numPr>
      </w:pPr>
      <w:r>
        <w:rPr>
          <w:rFonts w:ascii="Cambria" w:eastAsia="Cambria" w:hAnsi="Cambria" w:cs="Cambria"/>
          <w:sz w:val="23"/>
          <w:szCs w:val="23"/>
        </w:rPr>
        <w:t xml:space="preserve">Zhotovitel je oprávněn vystavit dílčí fakturu ve výši 50 % smluvní ceny po předání funkčního administračního prostředí webu umožňujícího Objednateli samostatné plnění webu obsahem, a to na základě písemného potvrzení předání ze strany Objednatele (postačí e-mail). </w:t>
      </w:r>
    </w:p>
    <w:p w14:paraId="14CCBC9B" w14:textId="77777777" w:rsidR="00455CB6" w:rsidRDefault="0013592F">
      <w:pPr>
        <w:numPr>
          <w:ilvl w:val="1"/>
          <w:numId w:val="9"/>
        </w:numPr>
      </w:pPr>
      <w:r>
        <w:rPr>
          <w:rFonts w:ascii="Cambria" w:eastAsia="Cambria" w:hAnsi="Cambria" w:cs="Cambria"/>
          <w:sz w:val="23"/>
          <w:szCs w:val="23"/>
        </w:rPr>
        <w:t xml:space="preserve">Zbývajících 50 % smluvní ceny je Zhotovitel oprávněn fakturovat po řádném předání kompletního a řádně provedeného Díla v souladu s touto Smlouvou Objednateli. Faktura může být vystavena nejdříve 5. dnem od předání řádně provedeného Díla v souladu s touto Smlouvou Objednateli. </w:t>
      </w:r>
    </w:p>
    <w:p w14:paraId="0D6C427B" w14:textId="10794660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 xml:space="preserve">Smluvní strany sjednávají, že faktura může mít listinnou nebo elektronickou podobu ve formátu PDF.  Faktura ve formátu PDF bude zaslána na e-mailovou adresu: </w:t>
      </w:r>
      <w:r w:rsidR="005869C0">
        <w:rPr>
          <w:rFonts w:ascii="Cambria" w:eastAsia="Cambria" w:hAnsi="Cambria" w:cs="Cambria"/>
          <w:sz w:val="23"/>
          <w:szCs w:val="23"/>
        </w:rPr>
        <w:br/>
        <w:t>X</w:t>
      </w:r>
      <w:r>
        <w:rPr>
          <w:rFonts w:ascii="Cambria" w:eastAsia="Cambria" w:hAnsi="Cambria" w:cs="Cambria"/>
          <w:sz w:val="23"/>
          <w:szCs w:val="23"/>
        </w:rPr>
        <w:t xml:space="preserve"> a </w:t>
      </w:r>
      <w:r w:rsidR="005869C0">
        <w:rPr>
          <w:rFonts w:ascii="Cambria" w:eastAsia="Cambria" w:hAnsi="Cambria" w:cs="Cambria"/>
          <w:sz w:val="23"/>
          <w:szCs w:val="23"/>
        </w:rPr>
        <w:t>X</w:t>
      </w:r>
      <w:r>
        <w:rPr>
          <w:rFonts w:ascii="Cambria" w:eastAsia="Cambria" w:hAnsi="Cambria" w:cs="Cambria"/>
          <w:sz w:val="23"/>
          <w:szCs w:val="23"/>
        </w:rPr>
        <w:t>.</w:t>
      </w:r>
    </w:p>
    <w:p w14:paraId="0D3F16B1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 xml:space="preserve">Faktura musí splňovat potřebné náležitosti daňového dokladu předepsané právními předpisy, a dále bude obsahovat text: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5C5244DA" wp14:editId="5B284BEB">
                <wp:simplePos x="0" y="0"/>
                <wp:positionH relativeFrom="column">
                  <wp:posOffset>1279844</wp:posOffset>
                </wp:positionH>
                <wp:positionV relativeFrom="paragraph">
                  <wp:posOffset>122239</wp:posOffset>
                </wp:positionV>
                <wp:extent cx="41275" cy="41275"/>
                <wp:effectExtent l="0" t="0" r="0" b="0"/>
                <wp:wrapNone/>
                <wp:docPr id="1" name="Volný tvar: obraze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650" y="377365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" h="20" extrusionOk="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DCDCD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1279844</wp:posOffset>
                </wp:positionH>
                <wp:positionV relativeFrom="paragraph">
                  <wp:posOffset>122239</wp:posOffset>
                </wp:positionV>
                <wp:extent cx="41275" cy="4127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75" cy="41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8564C02" w14:textId="77777777" w:rsidR="00455CB6" w:rsidRDefault="0013592F">
      <w:pPr>
        <w:numPr>
          <w:ilvl w:val="0"/>
          <w:numId w:val="11"/>
        </w:numPr>
        <w:tabs>
          <w:tab w:val="center" w:pos="4703"/>
          <w:tab w:val="right" w:pos="9406"/>
        </w:tabs>
        <w:spacing w:before="42" w:line="276" w:lineRule="auto"/>
        <w:ind w:right="56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název Projektu "</w:t>
      </w:r>
      <w:proofErr w:type="spellStart"/>
      <w:r>
        <w:rPr>
          <w:rFonts w:ascii="Cambria" w:eastAsia="Cambria" w:hAnsi="Cambria" w:cs="Cambria"/>
          <w:sz w:val="23"/>
          <w:szCs w:val="23"/>
        </w:rPr>
        <w:t>Inclusive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sz w:val="23"/>
          <w:szCs w:val="23"/>
        </w:rPr>
        <w:t>History</w:t>
      </w:r>
      <w:proofErr w:type="spellEnd"/>
      <w:r>
        <w:rPr>
          <w:rFonts w:ascii="Cambria" w:eastAsia="Cambria" w:hAnsi="Cambria" w:cs="Cambria"/>
          <w:sz w:val="23"/>
          <w:szCs w:val="23"/>
        </w:rPr>
        <w:t>", registrační číslo: 101199298, a dále</w:t>
      </w:r>
    </w:p>
    <w:p w14:paraId="31AEBC0C" w14:textId="77777777" w:rsidR="00455CB6" w:rsidRDefault="0013592F">
      <w:pPr>
        <w:numPr>
          <w:ilvl w:val="0"/>
          <w:numId w:val="11"/>
        </w:numPr>
        <w:tabs>
          <w:tab w:val="center" w:pos="4703"/>
          <w:tab w:val="right" w:pos="9406"/>
        </w:tabs>
        <w:spacing w:line="276" w:lineRule="auto"/>
        <w:ind w:right="56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název Smlouvy a den uzavření Smlouvy</w:t>
      </w:r>
    </w:p>
    <w:p w14:paraId="1770F19A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lastRenderedPageBreak/>
        <w:t>V případě, že faktura nebude obsahovat náležitosti vyplývající z obecně závazných právních předpisů, je Objednatel oprávněn ji do data splatnosti vrátit s tím, že Zhotovitel je poté povinen vystavit novou fakturu s novým termínem splatnosti. V takovém případě není Objednatel v prodlení s úhradou faktury.</w:t>
      </w:r>
    </w:p>
    <w:p w14:paraId="62F1613B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>Lhůta splatnosti vystavené faktury je 14 dnů ode dne jejího prokazatelného doručení Objednateli. Smluvní cena se považuje za uhrazenou okamžikem odepsání fakturované částky z bankovního účtu Objednatele ve prospěch účtu Zhotovitele uvedeného v záhlaví této Smlouvy.</w:t>
      </w:r>
    </w:p>
    <w:p w14:paraId="612C0ECA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 xml:space="preserve">Nedílnou součástí faktury je kopie e-mailu potvrzující akceptaci Díla dle této Smlouvy. </w:t>
      </w:r>
    </w:p>
    <w:p w14:paraId="72404CF9" w14:textId="77777777" w:rsidR="00455CB6" w:rsidRDefault="00455CB6">
      <w:pPr>
        <w:pStyle w:val="Nadpis1"/>
        <w:tabs>
          <w:tab w:val="center" w:pos="4703"/>
          <w:tab w:val="right" w:pos="9406"/>
        </w:tabs>
        <w:rPr>
          <w:rFonts w:ascii="Cambria" w:eastAsia="Cambria" w:hAnsi="Cambria" w:cs="Cambria"/>
          <w:sz w:val="23"/>
          <w:szCs w:val="23"/>
        </w:rPr>
      </w:pPr>
      <w:bookmarkStart w:id="9" w:name="_heading=h.md0ly6yobxpf" w:colFirst="0" w:colLast="0"/>
      <w:bookmarkEnd w:id="9"/>
    </w:p>
    <w:p w14:paraId="27D5D462" w14:textId="77777777" w:rsidR="00455CB6" w:rsidRDefault="0013592F">
      <w:pPr>
        <w:pStyle w:val="Nadpis1"/>
        <w:numPr>
          <w:ilvl w:val="0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>Sankce</w:t>
      </w:r>
    </w:p>
    <w:p w14:paraId="51418B0B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>Objednatel je oprávněn požadovat na Zhotoviteli zaplacení smluvní pokuty:</w:t>
      </w:r>
    </w:p>
    <w:p w14:paraId="5A7FFDDC" w14:textId="77777777" w:rsidR="00455CB6" w:rsidRDefault="0013592F">
      <w:pPr>
        <w:numPr>
          <w:ilvl w:val="2"/>
          <w:numId w:val="9"/>
        </w:numPr>
        <w:tabs>
          <w:tab w:val="center" w:pos="4703"/>
          <w:tab w:val="right" w:pos="9406"/>
        </w:tabs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ve výši 1.000 Kč (slovy: jeden tisíc korun českých) za každý den prodlení s termínem předání Díla dle této Smlouvy;</w:t>
      </w:r>
    </w:p>
    <w:p w14:paraId="7B3ACB18" w14:textId="5CAECFF0" w:rsidR="00455CB6" w:rsidRDefault="0013592F">
      <w:pPr>
        <w:numPr>
          <w:ilvl w:val="2"/>
          <w:numId w:val="9"/>
        </w:numPr>
        <w:tabs>
          <w:tab w:val="center" w:pos="4703"/>
          <w:tab w:val="right" w:pos="9406"/>
        </w:tabs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ve výši 50.000 Kč za porušení povinnosti mlčenlivosti dle čl. 1. odst. 1.</w:t>
      </w:r>
      <w:r w:rsidR="008D1565">
        <w:rPr>
          <w:rFonts w:ascii="Cambria" w:eastAsia="Cambria" w:hAnsi="Cambria" w:cs="Cambria"/>
          <w:sz w:val="23"/>
          <w:szCs w:val="23"/>
        </w:rPr>
        <w:t>6</w:t>
      </w:r>
      <w:r>
        <w:rPr>
          <w:rFonts w:ascii="Cambria" w:eastAsia="Cambria" w:hAnsi="Cambria" w:cs="Cambria"/>
          <w:sz w:val="23"/>
          <w:szCs w:val="23"/>
        </w:rPr>
        <w:t xml:space="preserve"> Smlouvy</w:t>
      </w:r>
    </w:p>
    <w:p w14:paraId="198E4052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>Zhotovitel je oprávněn požadovat na Objednateli zaplacení smluvní pokuty ve výši ve výši 0,025 % z celkové ceny za každý den prodlení.</w:t>
      </w:r>
    </w:p>
    <w:p w14:paraId="01465326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>Celková odpovědnost Zhotovitele za újmu vzniklou v souvislosti s touto Smlouvou je omezena do výše celkové ceny Díla bez DPH. Zhotovitel neodpovídá za ušlý zisk, nepřímé škody ani následné škody. Toto omezení se nevztahuje na újmu způsobenou úmyslně nebo z hrubé nedbalosti.</w:t>
      </w:r>
    </w:p>
    <w:p w14:paraId="01F0859E" w14:textId="77777777" w:rsidR="00455CB6" w:rsidRDefault="00455CB6">
      <w:pPr>
        <w:tabs>
          <w:tab w:val="center" w:pos="4703"/>
          <w:tab w:val="right" w:pos="9406"/>
        </w:tabs>
        <w:ind w:left="567"/>
        <w:rPr>
          <w:rFonts w:ascii="Cambria" w:eastAsia="Cambria" w:hAnsi="Cambria" w:cs="Cambria"/>
          <w:sz w:val="23"/>
          <w:szCs w:val="23"/>
        </w:rPr>
      </w:pPr>
    </w:p>
    <w:p w14:paraId="0342A358" w14:textId="77777777" w:rsidR="00455CB6" w:rsidRDefault="0013592F">
      <w:pPr>
        <w:pStyle w:val="Nadpis1"/>
        <w:numPr>
          <w:ilvl w:val="0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>Vlastnické právo a právo duševního vlastnictví</w:t>
      </w:r>
    </w:p>
    <w:p w14:paraId="2E8114A3" w14:textId="77777777" w:rsidR="00455CB6" w:rsidRDefault="0013592F">
      <w:pPr>
        <w:pStyle w:val="Nadpis1"/>
        <w:numPr>
          <w:ilvl w:val="1"/>
          <w:numId w:val="9"/>
        </w:numPr>
        <w:tabs>
          <w:tab w:val="center" w:pos="4703"/>
          <w:tab w:val="right" w:pos="9406"/>
        </w:tabs>
        <w:spacing w:after="240"/>
      </w:pPr>
      <w:r>
        <w:rPr>
          <w:rFonts w:ascii="Cambria" w:eastAsia="Cambria" w:hAnsi="Cambria" w:cs="Cambria"/>
          <w:b w:val="0"/>
          <w:bCs w:val="0"/>
          <w:smallCaps w:val="0"/>
          <w:sz w:val="23"/>
          <w:szCs w:val="23"/>
        </w:rPr>
        <w:t xml:space="preserve">Výhradním vlastníkem Díla a práv spojených s jeho užíváním se stává Objednatel dnem jeho akceptace dle této Smlouvy. </w:t>
      </w:r>
    </w:p>
    <w:p w14:paraId="29017C1E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>Pokud Dílo dle této Smlouvy bude naplňovat znaky autorského díla, poskytuje tímto Zhotovitel Objednateli právo ke všem způsobům užití bez časového a územního vymezení. Zhotovitel tímto uděluje Objednateli výhradní, časově a územně neomezenou licenci, tj. oprávnění k výkonu práva užívat vytvořené Dílo zejména k rozšiřování, úpravám, půjčování a sdělování veřejnosti. Licence není omezena co do množství. Odměna za poskytnutí uvedených práv je zahrnuta v ceně dle článku 2. odst. 2.1 této Smlouvy. Výhradní licence se nevztahuje na Standardní software, Programy s otevřeným kódem, Vedlejší zdrojový kód ani jiné obecně použitelné části řešení, které nebyly vytvořeny výhradně pro Objednatele.</w:t>
      </w:r>
    </w:p>
    <w:p w14:paraId="39034F89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>Objednatel je zároveň oprávněn poskytnout oprávnění tvořící součást licence zcela nebo zčásti třetí osobě.</w:t>
      </w:r>
    </w:p>
    <w:p w14:paraId="4F0EFCEE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 xml:space="preserve">Zhotovitel se zavazuje neposkytovat Dílo třetím osobám. </w:t>
      </w:r>
    </w:p>
    <w:p w14:paraId="0D0A1F37" w14:textId="77777777" w:rsidR="00455CB6" w:rsidRPr="00636F21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>Poskytnutí Díla Zhotovitele dle této Smlouvy třetím osobám se rozumí jakákoliv forma předání dílčího nebo komplexního hmotně zachyceného výsledku Díla, který byl realizován v souvislosti s plněním předmětu Smlouvy jakékoliv třetí osobě.</w:t>
      </w:r>
    </w:p>
    <w:p w14:paraId="29BE2BDD" w14:textId="77777777" w:rsidR="00636F21" w:rsidRDefault="00636F21" w:rsidP="00636F21">
      <w:pPr>
        <w:tabs>
          <w:tab w:val="center" w:pos="4703"/>
          <w:tab w:val="right" w:pos="9406"/>
        </w:tabs>
        <w:ind w:left="567"/>
      </w:pPr>
    </w:p>
    <w:p w14:paraId="585C31E8" w14:textId="77777777" w:rsidR="00455CB6" w:rsidRDefault="0013592F">
      <w:pPr>
        <w:pStyle w:val="Nadpis1"/>
        <w:numPr>
          <w:ilvl w:val="0"/>
          <w:numId w:val="9"/>
        </w:numPr>
        <w:tabs>
          <w:tab w:val="center" w:pos="4703"/>
          <w:tab w:val="right" w:pos="9406"/>
        </w:tabs>
      </w:pPr>
      <w:bookmarkStart w:id="10" w:name="_heading=h.yg1fbq2wcx3x" w:colFirst="0" w:colLast="0"/>
      <w:bookmarkEnd w:id="10"/>
      <w:r>
        <w:rPr>
          <w:rFonts w:ascii="Cambria" w:eastAsia="Cambria" w:hAnsi="Cambria" w:cs="Cambria"/>
          <w:sz w:val="23"/>
          <w:szCs w:val="23"/>
        </w:rPr>
        <w:lastRenderedPageBreak/>
        <w:t>Ostatní ujednání a závěrečná ustanovení</w:t>
      </w:r>
    </w:p>
    <w:p w14:paraId="49D15E7B" w14:textId="6D63B7FA" w:rsidR="0013592F" w:rsidRPr="0013592F" w:rsidRDefault="0013592F">
      <w:pPr>
        <w:numPr>
          <w:ilvl w:val="1"/>
          <w:numId w:val="9"/>
        </w:numPr>
        <w:tabs>
          <w:tab w:val="center" w:pos="4703"/>
          <w:tab w:val="right" w:pos="9406"/>
        </w:tabs>
        <w:rPr>
          <w:rFonts w:asciiTheme="minorHAnsi" w:hAnsiTheme="minorHAnsi"/>
          <w:sz w:val="23"/>
          <w:szCs w:val="23"/>
        </w:rPr>
      </w:pPr>
      <w:r w:rsidRPr="0013592F">
        <w:rPr>
          <w:rFonts w:asciiTheme="minorHAnsi" w:hAnsiTheme="minorHAnsi"/>
          <w:sz w:val="23"/>
          <w:szCs w:val="23"/>
        </w:rPr>
        <w:t xml:space="preserve">Smluvní strany berou na vědomí a souhlasí s tím, že objednatel uveřejní smlouvu v souladu se zákonem č. 340/2015 Sb., o zvláštních podmínkách účinnosti některých smluv, uveřejňování těchto smluv a o registru smluv (zákon o registru smluv), ve znění pozdějších předpisů (dále jen „zákon o registru smluv“), a to neprodleně po podpisu smlouvy. </w:t>
      </w:r>
    </w:p>
    <w:p w14:paraId="13F44D10" w14:textId="5CA07C75" w:rsidR="0013592F" w:rsidRPr="0013592F" w:rsidRDefault="0013592F">
      <w:pPr>
        <w:numPr>
          <w:ilvl w:val="1"/>
          <w:numId w:val="9"/>
        </w:numPr>
        <w:tabs>
          <w:tab w:val="center" w:pos="4703"/>
          <w:tab w:val="right" w:pos="9406"/>
        </w:tabs>
        <w:rPr>
          <w:rFonts w:asciiTheme="minorHAnsi" w:hAnsiTheme="minorHAnsi"/>
          <w:sz w:val="23"/>
          <w:szCs w:val="23"/>
        </w:rPr>
      </w:pPr>
      <w:r w:rsidRPr="0013592F">
        <w:rPr>
          <w:rFonts w:asciiTheme="minorHAnsi" w:hAnsiTheme="minorHAnsi"/>
          <w:sz w:val="23"/>
          <w:szCs w:val="23"/>
        </w:rPr>
        <w:t>Smluvní strany souhlasně prohlašují, že ve smlouvě nejsou údaje podléhající obchodnímu tajemství, ani údaje, jejichž uveřejněním by došlo k neoprávněnému zásahu do práv a povinností smluvních stran, jejich zástupců nebo jejich zaměstnanců, a souhlasí s uveřejněním smlouvy jako celku. Objednatel je nicméně oprávněn v případě potřeby ze smlouvy před jejím zveřejněním odstranit informace, které se podle zákona o registru smluv neuveřejňují nebo uveřejňovat nemusejí. V případě, že by přesto uveřejněním smlouvy došlo k neoprávněnému zásahu do práv a povinností smluvních stran, jejich zástupců či zaměstnanců, odpovídá každá smluvní strana za újmu způsobenou pouze jí samé a jejím vlastním zástupcům nebo</w:t>
      </w:r>
      <w:r>
        <w:rPr>
          <w:rFonts w:asciiTheme="minorHAnsi" w:hAnsiTheme="minorHAnsi"/>
          <w:sz w:val="23"/>
          <w:szCs w:val="23"/>
        </w:rPr>
        <w:t xml:space="preserve"> zaměstnancům.</w:t>
      </w:r>
    </w:p>
    <w:p w14:paraId="63F38292" w14:textId="7FA57F55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>Tato Smlouva nabývá platnosti dnem jejího podpisu oběma smluvními stranami a účinnosti dnem zveřejnění v registru smluv.</w:t>
      </w:r>
    </w:p>
    <w:p w14:paraId="0FE50D75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>Tato Smlouva je vyhotovena ve dvou stejnopisech (elektronický podpis ověřený certifikátem) v českém jazyce, z nichž každá Strana obdrží jeden.</w:t>
      </w:r>
    </w:p>
    <w:p w14:paraId="614202FD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 xml:space="preserve">Nedílnou součástí této Smlouvy jsou její Příloha: </w:t>
      </w:r>
    </w:p>
    <w:p w14:paraId="3C799AAC" w14:textId="77777777" w:rsidR="00455CB6" w:rsidRDefault="0013592F">
      <w:pPr>
        <w:tabs>
          <w:tab w:val="center" w:pos="4703"/>
          <w:tab w:val="right" w:pos="9406"/>
        </w:tabs>
        <w:ind w:left="567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Příloha č. 1: Podrobná specifikace díla</w:t>
      </w:r>
    </w:p>
    <w:p w14:paraId="202F8E81" w14:textId="77777777" w:rsidR="00455CB6" w:rsidRDefault="0013592F">
      <w:pPr>
        <w:tabs>
          <w:tab w:val="center" w:pos="4703"/>
          <w:tab w:val="right" w:pos="9406"/>
        </w:tabs>
        <w:ind w:left="567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Příloha č. 2: Kontaktní osoby</w:t>
      </w:r>
    </w:p>
    <w:p w14:paraId="5B7AB26B" w14:textId="77777777" w:rsidR="00455CB6" w:rsidRDefault="0013592F">
      <w:pPr>
        <w:tabs>
          <w:tab w:val="center" w:pos="4703"/>
          <w:tab w:val="right" w:pos="9406"/>
        </w:tabs>
        <w:ind w:left="567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Příloha č. 3: Obchodní podmínky </w:t>
      </w:r>
    </w:p>
    <w:p w14:paraId="0D1B9E9F" w14:textId="77777777" w:rsidR="00455CB6" w:rsidRDefault="0013592F">
      <w:pPr>
        <w:pStyle w:val="Nadpis1"/>
        <w:numPr>
          <w:ilvl w:val="0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  <w:sz w:val="23"/>
          <w:szCs w:val="23"/>
        </w:rPr>
        <w:t>Aktualizace a technologická údržba</w:t>
      </w:r>
    </w:p>
    <w:p w14:paraId="77A0F4E1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</w:rPr>
        <w:t xml:space="preserve">Dílo je realizováno na platformě </w:t>
      </w:r>
      <w:proofErr w:type="spellStart"/>
      <w:r>
        <w:rPr>
          <w:rFonts w:ascii="Cambria" w:eastAsia="Cambria" w:hAnsi="Cambria" w:cs="Cambria"/>
        </w:rPr>
        <w:t>CraftCMS</w:t>
      </w:r>
      <w:proofErr w:type="spellEnd"/>
      <w:r>
        <w:rPr>
          <w:rFonts w:ascii="Cambria" w:eastAsia="Cambria" w:hAnsi="Cambria" w:cs="Cambria"/>
        </w:rPr>
        <w:t>, která je softwarem třetí strany pravidelně aktualizovaným z důvodu bezpečnosti, kompatibility a rozvoje funkcionalit.</w:t>
      </w:r>
    </w:p>
    <w:p w14:paraId="74DF41A3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</w:rPr>
        <w:t xml:space="preserve">Aktualizace systému </w:t>
      </w:r>
      <w:proofErr w:type="spellStart"/>
      <w:r>
        <w:rPr>
          <w:rFonts w:ascii="Cambria" w:eastAsia="Cambria" w:hAnsi="Cambria" w:cs="Cambria"/>
        </w:rPr>
        <w:t>CraftCMS</w:t>
      </w:r>
      <w:proofErr w:type="spellEnd"/>
      <w:r>
        <w:rPr>
          <w:rFonts w:ascii="Cambria" w:eastAsia="Cambria" w:hAnsi="Cambria" w:cs="Cambria"/>
        </w:rPr>
        <w:t xml:space="preserve"> se dělí na:</w:t>
      </w:r>
      <w:r>
        <w:rPr>
          <w:rFonts w:ascii="Cambria" w:eastAsia="Cambria" w:hAnsi="Cambria" w:cs="Cambria"/>
        </w:rPr>
        <w:tab/>
      </w:r>
    </w:p>
    <w:p w14:paraId="33E60B9E" w14:textId="77777777" w:rsidR="00455CB6" w:rsidRDefault="0013592F">
      <w:pPr>
        <w:numPr>
          <w:ilvl w:val="2"/>
          <w:numId w:val="9"/>
        </w:numPr>
        <w:tabs>
          <w:tab w:val="center" w:pos="4703"/>
          <w:tab w:val="right" w:pos="9406"/>
        </w:tabs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průběžné bezpečnostní a minor aktualizace (např. verze 5.1 → 5.2)</w:t>
      </w:r>
    </w:p>
    <w:p w14:paraId="1B587A8D" w14:textId="77777777" w:rsidR="00455CB6" w:rsidRDefault="0013592F">
      <w:pPr>
        <w:numPr>
          <w:ilvl w:val="2"/>
          <w:numId w:val="9"/>
        </w:numPr>
        <w:tabs>
          <w:tab w:val="center" w:pos="4703"/>
          <w:tab w:val="right" w:pos="9406"/>
        </w:tabs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major aktualizace (např. verze 5.x → 6.x).</w:t>
      </w:r>
    </w:p>
    <w:p w14:paraId="2C623802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</w:rPr>
        <w:t>Bezpečnostní a minor aktualizace mohou vyžadovat testování kompatibility, úpravy konfigurace nebo drobné zásahy do kódu. Tyto práce nejsou součástí ceny Díla, pokud není sjednána samostatná servisní smlouva.</w:t>
      </w:r>
    </w:p>
    <w:p w14:paraId="4F0B74D3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</w:rPr>
        <w:t>Major aktualizace mohou vyžadovat úpravy zdrojového kódu, pluginů nebo infrastruktury. Tyto práce jsou vždy předmětem samostatné nabídky.</w:t>
      </w:r>
    </w:p>
    <w:p w14:paraId="058DA32A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</w:rPr>
        <w:t>Objednatel bere na vědomí, že dlouhodobé neprovádění bezpečnostních aktualizací může vést:</w:t>
      </w:r>
    </w:p>
    <w:p w14:paraId="25B933F0" w14:textId="77777777" w:rsidR="00455CB6" w:rsidRDefault="0013592F">
      <w:pPr>
        <w:numPr>
          <w:ilvl w:val="2"/>
          <w:numId w:val="9"/>
        </w:numPr>
        <w:tabs>
          <w:tab w:val="center" w:pos="4703"/>
          <w:tab w:val="right" w:pos="9406"/>
        </w:tabs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ke zvýšení bezpečnostních rizik,</w:t>
      </w:r>
    </w:p>
    <w:p w14:paraId="4D0A4212" w14:textId="77777777" w:rsidR="00455CB6" w:rsidRDefault="0013592F">
      <w:pPr>
        <w:numPr>
          <w:ilvl w:val="2"/>
          <w:numId w:val="9"/>
        </w:numPr>
        <w:tabs>
          <w:tab w:val="center" w:pos="4703"/>
          <w:tab w:val="right" w:pos="9406"/>
        </w:tabs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ke ztrátě kompatibility s hostingovým prostředím,</w:t>
      </w:r>
    </w:p>
    <w:p w14:paraId="1D959C1C" w14:textId="77777777" w:rsidR="00455CB6" w:rsidRDefault="0013592F">
      <w:pPr>
        <w:numPr>
          <w:ilvl w:val="2"/>
          <w:numId w:val="9"/>
        </w:numPr>
        <w:tabs>
          <w:tab w:val="center" w:pos="4703"/>
          <w:tab w:val="right" w:pos="9406"/>
        </w:tabs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k omezení podpory ze strany Zhotovitele.</w:t>
      </w:r>
    </w:p>
    <w:p w14:paraId="0F92A369" w14:textId="77777777" w:rsidR="00455CB6" w:rsidRDefault="0013592F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</w:rPr>
        <w:t xml:space="preserve">Zhotovitel nenese odpovědnost za vady nebo bezpečnostní incidenty vzniklé v důsledku neprovedených aktualizací systému </w:t>
      </w:r>
      <w:proofErr w:type="spellStart"/>
      <w:r>
        <w:rPr>
          <w:rFonts w:ascii="Cambria" w:eastAsia="Cambria" w:hAnsi="Cambria" w:cs="Cambria"/>
        </w:rPr>
        <w:t>CraftCMS</w:t>
      </w:r>
      <w:proofErr w:type="spellEnd"/>
      <w:r>
        <w:rPr>
          <w:rFonts w:ascii="Cambria" w:eastAsia="Cambria" w:hAnsi="Cambria" w:cs="Cambria"/>
        </w:rPr>
        <w:t>, pokud na potřebu jejich provedení Objednatele prokazatelně upozornil.</w:t>
      </w:r>
    </w:p>
    <w:p w14:paraId="074C03E7" w14:textId="1D7E1608" w:rsidR="00455CB6" w:rsidRPr="00636F21" w:rsidRDefault="0013592F" w:rsidP="00636F21">
      <w:pPr>
        <w:numPr>
          <w:ilvl w:val="1"/>
          <w:numId w:val="9"/>
        </w:numPr>
        <w:tabs>
          <w:tab w:val="center" w:pos="4703"/>
          <w:tab w:val="right" w:pos="9406"/>
        </w:tabs>
      </w:pPr>
      <w:r>
        <w:rPr>
          <w:rFonts w:ascii="Cambria" w:eastAsia="Cambria" w:hAnsi="Cambria" w:cs="Cambria"/>
        </w:rPr>
        <w:lastRenderedPageBreak/>
        <w:t>Poskytování dlouhodobé technické podpory je možné na základě samostatné servisní smlouvy.</w:t>
      </w:r>
    </w:p>
    <w:p w14:paraId="7990B2F4" w14:textId="77777777" w:rsidR="00636F21" w:rsidRDefault="00636F21" w:rsidP="00636F21">
      <w:pPr>
        <w:tabs>
          <w:tab w:val="center" w:pos="4703"/>
          <w:tab w:val="right" w:pos="9406"/>
        </w:tabs>
        <w:rPr>
          <w:rFonts w:ascii="Cambria" w:eastAsia="Cambria" w:hAnsi="Cambria" w:cs="Cambria"/>
        </w:rPr>
      </w:pPr>
    </w:p>
    <w:p w14:paraId="6D602D85" w14:textId="77777777" w:rsidR="00636F21" w:rsidRPr="00636F21" w:rsidRDefault="00636F21" w:rsidP="00636F21">
      <w:pPr>
        <w:tabs>
          <w:tab w:val="center" w:pos="4703"/>
          <w:tab w:val="right" w:pos="9406"/>
        </w:tabs>
      </w:pPr>
    </w:p>
    <w:tbl>
      <w:tblPr>
        <w:tblStyle w:val="a"/>
        <w:tblW w:w="9411" w:type="dxa"/>
        <w:tblInd w:w="-115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4688"/>
        <w:gridCol w:w="4723"/>
      </w:tblGrid>
      <w:tr w:rsidR="00455CB6" w14:paraId="426B70CC" w14:textId="77777777">
        <w:trPr>
          <w:trHeight w:val="1021"/>
        </w:trPr>
        <w:tc>
          <w:tcPr>
            <w:tcW w:w="4688" w:type="dxa"/>
          </w:tcPr>
          <w:p w14:paraId="0A3E63AD" w14:textId="77777777" w:rsidR="00455CB6" w:rsidRDefault="0013592F" w:rsidP="00636F21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b/>
                <w:bCs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bCs/>
                <w:sz w:val="23"/>
                <w:szCs w:val="23"/>
              </w:rPr>
              <w:t xml:space="preserve">Filozofická fakulta UK </w:t>
            </w:r>
          </w:p>
        </w:tc>
        <w:tc>
          <w:tcPr>
            <w:tcW w:w="4723" w:type="dxa"/>
          </w:tcPr>
          <w:p w14:paraId="1682A483" w14:textId="77777777" w:rsidR="00455CB6" w:rsidRDefault="0013592F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b/>
                <w:bCs/>
                <w:sz w:val="23"/>
                <w:szCs w:val="23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3"/>
                <w:szCs w:val="23"/>
              </w:rPr>
              <w:t>SiteOne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3"/>
                <w:szCs w:val="23"/>
              </w:rPr>
              <w:t>, s.r.o.</w:t>
            </w:r>
          </w:p>
          <w:p w14:paraId="2CEE0610" w14:textId="77777777" w:rsidR="00455CB6" w:rsidRDefault="00455CB6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sz w:val="23"/>
                <w:szCs w:val="23"/>
              </w:rPr>
            </w:pPr>
          </w:p>
        </w:tc>
      </w:tr>
      <w:tr w:rsidR="00455CB6" w14:paraId="0EA5D66D" w14:textId="77777777">
        <w:trPr>
          <w:trHeight w:val="1021"/>
        </w:trPr>
        <w:tc>
          <w:tcPr>
            <w:tcW w:w="4688" w:type="dxa"/>
          </w:tcPr>
          <w:p w14:paraId="2ED32BE9" w14:textId="77777777" w:rsidR="00455CB6" w:rsidRDefault="0013592F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Místo: Praha</w:t>
            </w:r>
          </w:p>
          <w:p w14:paraId="76484F66" w14:textId="77777777" w:rsidR="00455CB6" w:rsidRDefault="0013592F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 xml:space="preserve">Datum: </w:t>
            </w:r>
          </w:p>
        </w:tc>
        <w:tc>
          <w:tcPr>
            <w:tcW w:w="4723" w:type="dxa"/>
          </w:tcPr>
          <w:p w14:paraId="4F1B0061" w14:textId="77777777" w:rsidR="00455CB6" w:rsidRDefault="0013592F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Místo: Praha</w:t>
            </w:r>
          </w:p>
          <w:p w14:paraId="59EA5AAF" w14:textId="77777777" w:rsidR="00455CB6" w:rsidRDefault="0013592F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b/>
                <w:bCs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 xml:space="preserve">Datum: </w:t>
            </w:r>
          </w:p>
        </w:tc>
      </w:tr>
      <w:tr w:rsidR="00455CB6" w14:paraId="7486E3E6" w14:textId="77777777">
        <w:trPr>
          <w:trHeight w:val="1021"/>
        </w:trPr>
        <w:tc>
          <w:tcPr>
            <w:tcW w:w="4688" w:type="dxa"/>
          </w:tcPr>
          <w:p w14:paraId="0B1FC7D4" w14:textId="77777777" w:rsidR="00455CB6" w:rsidRDefault="00455CB6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sz w:val="23"/>
                <w:szCs w:val="23"/>
              </w:rPr>
            </w:pPr>
          </w:p>
          <w:p w14:paraId="6BF680D3" w14:textId="77777777" w:rsidR="00636F21" w:rsidRDefault="00636F21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sz w:val="23"/>
                <w:szCs w:val="23"/>
              </w:rPr>
            </w:pPr>
          </w:p>
          <w:p w14:paraId="57411300" w14:textId="77777777" w:rsidR="00636F21" w:rsidRDefault="00636F21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sz w:val="23"/>
                <w:szCs w:val="23"/>
              </w:rPr>
            </w:pPr>
          </w:p>
          <w:p w14:paraId="5D41B448" w14:textId="77777777" w:rsidR="00455CB6" w:rsidRDefault="0013592F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_______________________________________</w:t>
            </w:r>
          </w:p>
        </w:tc>
        <w:tc>
          <w:tcPr>
            <w:tcW w:w="4723" w:type="dxa"/>
          </w:tcPr>
          <w:p w14:paraId="3CAE04B3" w14:textId="77777777" w:rsidR="00455CB6" w:rsidRDefault="00455CB6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sz w:val="23"/>
                <w:szCs w:val="23"/>
              </w:rPr>
            </w:pPr>
          </w:p>
          <w:p w14:paraId="151DBC63" w14:textId="77777777" w:rsidR="00636F21" w:rsidRDefault="00636F21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sz w:val="23"/>
                <w:szCs w:val="23"/>
              </w:rPr>
            </w:pPr>
          </w:p>
          <w:p w14:paraId="583CCED7" w14:textId="77777777" w:rsidR="00636F21" w:rsidRDefault="00636F21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sz w:val="23"/>
                <w:szCs w:val="23"/>
              </w:rPr>
            </w:pPr>
          </w:p>
          <w:p w14:paraId="7AF718FF" w14:textId="77777777" w:rsidR="00455CB6" w:rsidRDefault="0013592F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_______________________________________</w:t>
            </w:r>
          </w:p>
        </w:tc>
      </w:tr>
      <w:tr w:rsidR="00455CB6" w14:paraId="70B33F0A" w14:textId="77777777">
        <w:trPr>
          <w:trHeight w:val="1021"/>
        </w:trPr>
        <w:tc>
          <w:tcPr>
            <w:tcW w:w="4688" w:type="dxa"/>
          </w:tcPr>
          <w:p w14:paraId="75E1D2BB" w14:textId="77777777" w:rsidR="00455CB6" w:rsidRDefault="0013592F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b/>
                <w:bCs/>
                <w:smallCaps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Jméno: Ing. Lukáš Teklý</w:t>
            </w:r>
          </w:p>
          <w:p w14:paraId="735E4A97" w14:textId="77777777" w:rsidR="00455CB6" w:rsidRDefault="0013592F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b/>
                <w:bCs/>
                <w:smallCaps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Funkce: tajemník</w:t>
            </w:r>
          </w:p>
        </w:tc>
        <w:tc>
          <w:tcPr>
            <w:tcW w:w="4723" w:type="dxa"/>
          </w:tcPr>
          <w:p w14:paraId="03606A09" w14:textId="77777777" w:rsidR="00455CB6" w:rsidRDefault="0013592F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Jméno: Jan Bezděk</w:t>
            </w:r>
          </w:p>
          <w:p w14:paraId="24D09365" w14:textId="77777777" w:rsidR="00455CB6" w:rsidRDefault="0013592F">
            <w:pPr>
              <w:tabs>
                <w:tab w:val="center" w:pos="4703"/>
                <w:tab w:val="right" w:pos="9406"/>
              </w:tabs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z w:val="23"/>
                <w:szCs w:val="23"/>
              </w:rPr>
              <w:t>Funkce: jednatel</w:t>
            </w:r>
          </w:p>
        </w:tc>
      </w:tr>
    </w:tbl>
    <w:p w14:paraId="4DDD2AA3" w14:textId="77777777" w:rsidR="00636F21" w:rsidRDefault="00636F21">
      <w:pPr>
        <w:jc w:val="center"/>
        <w:rPr>
          <w:rFonts w:ascii="Cambria" w:eastAsia="Cambria" w:hAnsi="Cambria" w:cs="Cambria"/>
          <w:b/>
          <w:bCs/>
          <w:sz w:val="23"/>
          <w:szCs w:val="23"/>
        </w:rPr>
      </w:pPr>
    </w:p>
    <w:p w14:paraId="3F811EA1" w14:textId="77777777" w:rsidR="00636F21" w:rsidRDefault="00636F21">
      <w:pPr>
        <w:rPr>
          <w:rFonts w:ascii="Cambria" w:eastAsia="Cambria" w:hAnsi="Cambria" w:cs="Cambria"/>
          <w:b/>
          <w:bCs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br w:type="page"/>
      </w:r>
    </w:p>
    <w:p w14:paraId="27864910" w14:textId="38B98070" w:rsidR="00455CB6" w:rsidRDefault="0013592F">
      <w:pPr>
        <w:jc w:val="center"/>
        <w:rPr>
          <w:rFonts w:ascii="Cambria" w:eastAsia="Cambria" w:hAnsi="Cambria" w:cs="Cambria"/>
          <w:b/>
          <w:bCs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lastRenderedPageBreak/>
        <w:t>PŘÍLOHA Č. 1: PODROBNÁ SPECIFIKACE DÍLA</w:t>
      </w:r>
    </w:p>
    <w:p w14:paraId="65ADA9FA" w14:textId="77777777" w:rsidR="00455CB6" w:rsidRDefault="0013592F">
      <w:pPr>
        <w:pStyle w:val="Nadpis2"/>
        <w:keepNext w:val="0"/>
        <w:spacing w:before="360" w:after="80"/>
        <w:ind w:left="1287"/>
        <w:rPr>
          <w:rFonts w:ascii="Cambria" w:eastAsia="Cambria" w:hAnsi="Cambria" w:cs="Cambria"/>
          <w:i w:val="0"/>
          <w:iCs w:val="0"/>
          <w:sz w:val="34"/>
          <w:szCs w:val="34"/>
        </w:rPr>
      </w:pPr>
      <w:bookmarkStart w:id="11" w:name="_heading=h.fgl9c0j4qezm" w:colFirst="0" w:colLast="0"/>
      <w:bookmarkEnd w:id="11"/>
      <w:r>
        <w:rPr>
          <w:rFonts w:ascii="Cambria" w:eastAsia="Cambria" w:hAnsi="Cambria" w:cs="Cambria"/>
          <w:i w:val="0"/>
          <w:iCs w:val="0"/>
          <w:sz w:val="34"/>
          <w:szCs w:val="34"/>
        </w:rPr>
        <w:t>1. Analytická a návrhová fáze</w:t>
      </w:r>
    </w:p>
    <w:p w14:paraId="525EBA61" w14:textId="77777777" w:rsidR="00455CB6" w:rsidRDefault="0013592F">
      <w:pPr>
        <w:spacing w:before="240" w:after="240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Součástí Díla je:</w:t>
      </w:r>
    </w:p>
    <w:p w14:paraId="1720FDEC" w14:textId="77777777" w:rsidR="00455CB6" w:rsidRDefault="0013592F">
      <w:pPr>
        <w:numPr>
          <w:ilvl w:val="0"/>
          <w:numId w:val="4"/>
        </w:numPr>
        <w:spacing w:before="24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návrh informační architektury (IA) a struktury webu dle zadání Objednatele,</w:t>
      </w:r>
    </w:p>
    <w:p w14:paraId="67BA02AD" w14:textId="77777777" w:rsidR="00455CB6" w:rsidRDefault="0013592F">
      <w:pPr>
        <w:numPr>
          <w:ilvl w:val="0"/>
          <w:numId w:val="4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návrh struktury jednotlivých sekcí a obsahových typů webu,</w:t>
      </w:r>
    </w:p>
    <w:p w14:paraId="66058CAC" w14:textId="77777777" w:rsidR="00455CB6" w:rsidRDefault="0013592F">
      <w:pPr>
        <w:numPr>
          <w:ilvl w:val="0"/>
          <w:numId w:val="4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definice obsahových bloků a jejich použití v rámci webu,</w:t>
      </w:r>
    </w:p>
    <w:p w14:paraId="7DF29CEA" w14:textId="77777777" w:rsidR="00455CB6" w:rsidRDefault="0013592F">
      <w:pPr>
        <w:numPr>
          <w:ilvl w:val="0"/>
          <w:numId w:val="4"/>
        </w:numPr>
        <w:spacing w:before="0" w:after="24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návrh datového modelu a základních entit pro správu obsahu v systému </w:t>
      </w:r>
      <w:proofErr w:type="spellStart"/>
      <w:r>
        <w:rPr>
          <w:rFonts w:ascii="Cambria" w:eastAsia="Cambria" w:hAnsi="Cambria" w:cs="Cambria"/>
          <w:sz w:val="23"/>
          <w:szCs w:val="23"/>
        </w:rPr>
        <w:t>Craft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CMS.</w:t>
      </w:r>
    </w:p>
    <w:p w14:paraId="5F7AB591" w14:textId="77777777" w:rsidR="00455CB6" w:rsidRDefault="004B45B7">
      <w:pPr>
        <w:ind w:left="1287" w:hanging="360"/>
        <w:rPr>
          <w:rFonts w:ascii="Cambria" w:eastAsia="Cambria" w:hAnsi="Cambria" w:cs="Cambria"/>
          <w:sz w:val="23"/>
          <w:szCs w:val="23"/>
        </w:rPr>
      </w:pPr>
      <w:r>
        <w:pict w14:anchorId="33F54AD1">
          <v:rect id="_x0000_i1025" style="width:0;height:1.5pt" o:hralign="center" o:hrstd="t" o:hr="t" fillcolor="#a0a0a0" stroked="f"/>
        </w:pict>
      </w:r>
    </w:p>
    <w:p w14:paraId="01945F8F" w14:textId="77777777" w:rsidR="00455CB6" w:rsidRDefault="0013592F">
      <w:pPr>
        <w:pStyle w:val="Nadpis2"/>
        <w:keepNext w:val="0"/>
        <w:spacing w:before="360" w:after="80"/>
        <w:ind w:left="1287"/>
        <w:rPr>
          <w:rFonts w:ascii="Cambria" w:eastAsia="Cambria" w:hAnsi="Cambria" w:cs="Cambria"/>
          <w:i w:val="0"/>
          <w:iCs w:val="0"/>
          <w:sz w:val="34"/>
          <w:szCs w:val="34"/>
        </w:rPr>
      </w:pPr>
      <w:bookmarkStart w:id="12" w:name="_heading=h.8nkzv5izjv7r" w:colFirst="0" w:colLast="0"/>
      <w:bookmarkEnd w:id="12"/>
      <w:r>
        <w:rPr>
          <w:rFonts w:ascii="Cambria" w:eastAsia="Cambria" w:hAnsi="Cambria" w:cs="Cambria"/>
          <w:i w:val="0"/>
          <w:iCs w:val="0"/>
          <w:sz w:val="34"/>
          <w:szCs w:val="34"/>
        </w:rPr>
        <w:t>2. Design a UX/UI</w:t>
      </w:r>
    </w:p>
    <w:p w14:paraId="3422A94C" w14:textId="77777777" w:rsidR="00455CB6" w:rsidRDefault="0013592F">
      <w:pPr>
        <w:spacing w:before="240" w:after="240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Součástí Díla je:</w:t>
      </w:r>
    </w:p>
    <w:p w14:paraId="30C592DE" w14:textId="77777777" w:rsidR="00455CB6" w:rsidRDefault="0013592F">
      <w:pPr>
        <w:numPr>
          <w:ilvl w:val="0"/>
          <w:numId w:val="2"/>
        </w:numPr>
        <w:spacing w:before="24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návrh vizuálního stylu webu vycházejícího z designových principů webu romanihistories.org a z nového zadání Objednatele,</w:t>
      </w:r>
    </w:p>
    <w:p w14:paraId="26A00DDA" w14:textId="77777777" w:rsidR="00455CB6" w:rsidRDefault="0013592F">
      <w:pPr>
        <w:numPr>
          <w:ilvl w:val="0"/>
          <w:numId w:val="2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grafický návrh </w:t>
      </w:r>
      <w:proofErr w:type="spellStart"/>
      <w:r>
        <w:rPr>
          <w:rFonts w:ascii="Cambria" w:eastAsia="Cambria" w:hAnsi="Cambria" w:cs="Cambria"/>
          <w:sz w:val="23"/>
          <w:szCs w:val="23"/>
        </w:rPr>
        <w:t>homepage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(HP) a definice vizuálního směru pro ostatní části webu,</w:t>
      </w:r>
    </w:p>
    <w:p w14:paraId="6540330E" w14:textId="77777777" w:rsidR="00455CB6" w:rsidRDefault="0013592F">
      <w:pPr>
        <w:numPr>
          <w:ilvl w:val="0"/>
          <w:numId w:val="2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návrh UI komponent a stylování jednotlivých prvků webu,</w:t>
      </w:r>
    </w:p>
    <w:p w14:paraId="6AF393E3" w14:textId="77777777" w:rsidR="00455CB6" w:rsidRDefault="0013592F">
      <w:pPr>
        <w:numPr>
          <w:ilvl w:val="0"/>
          <w:numId w:val="2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návrh responzivního zobrazení (desktop / tablet / mobil),</w:t>
      </w:r>
    </w:p>
    <w:p w14:paraId="1D7D4DEC" w14:textId="77777777" w:rsidR="00455CB6" w:rsidRDefault="0013592F">
      <w:pPr>
        <w:numPr>
          <w:ilvl w:val="0"/>
          <w:numId w:val="2"/>
        </w:numPr>
        <w:spacing w:before="0" w:after="24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zapracování připomínek Objednatele v rozsahu </w:t>
      </w:r>
      <w:r>
        <w:rPr>
          <w:rFonts w:ascii="Cambria" w:eastAsia="Cambria" w:hAnsi="Cambria" w:cs="Cambria"/>
          <w:b/>
          <w:bCs/>
          <w:sz w:val="23"/>
          <w:szCs w:val="23"/>
        </w:rPr>
        <w:t>maximálně 3 iterací designových úprav</w:t>
      </w:r>
      <w:r>
        <w:rPr>
          <w:rFonts w:ascii="Cambria" w:eastAsia="Cambria" w:hAnsi="Cambria" w:cs="Cambria"/>
          <w:sz w:val="23"/>
          <w:szCs w:val="23"/>
        </w:rPr>
        <w:t>, a to na základě konsolidovaného zadání Objednatele.</w:t>
      </w:r>
    </w:p>
    <w:p w14:paraId="6B232448" w14:textId="77777777" w:rsidR="00455CB6" w:rsidRDefault="0013592F">
      <w:pPr>
        <w:spacing w:before="240" w:after="240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>Obsahové plnění webu není součástí Díla.</w:t>
      </w:r>
      <w:r>
        <w:rPr>
          <w:rFonts w:ascii="Cambria" w:eastAsia="Cambria" w:hAnsi="Cambria" w:cs="Cambria"/>
          <w:b/>
          <w:bCs/>
          <w:sz w:val="23"/>
          <w:szCs w:val="23"/>
        </w:rPr>
        <w:br/>
      </w:r>
      <w:r>
        <w:rPr>
          <w:rFonts w:ascii="Cambria" w:eastAsia="Cambria" w:hAnsi="Cambria" w:cs="Cambria"/>
          <w:sz w:val="23"/>
          <w:szCs w:val="23"/>
        </w:rPr>
        <w:t>Objednatel si obsah plní samostatně prostřednictvím administračního prostředí. Případné plnění obsahu Zhotovitelem je nad rámec této Smlouvy.</w:t>
      </w:r>
    </w:p>
    <w:p w14:paraId="3E33DE49" w14:textId="77777777" w:rsidR="00455CB6" w:rsidRDefault="0013592F">
      <w:pPr>
        <w:spacing w:before="240" w:after="240"/>
        <w:rPr>
          <w:rFonts w:ascii="Cambria" w:eastAsia="Cambria" w:hAnsi="Cambria" w:cs="Cambria"/>
          <w:b/>
          <w:bCs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 xml:space="preserve">Design obsahových bloků po jejich reálném naplnění obsahem klientem je součástí Díla pouze v rozsahu odsouhlaseného </w:t>
      </w:r>
      <w:proofErr w:type="spellStart"/>
      <w:r>
        <w:rPr>
          <w:rFonts w:ascii="Cambria" w:eastAsia="Cambria" w:hAnsi="Cambria" w:cs="Cambria"/>
          <w:b/>
          <w:bCs/>
          <w:sz w:val="23"/>
          <w:szCs w:val="23"/>
        </w:rPr>
        <w:t>scope</w:t>
      </w:r>
      <w:proofErr w:type="spellEnd"/>
      <w:r>
        <w:rPr>
          <w:rFonts w:ascii="Cambria" w:eastAsia="Cambria" w:hAnsi="Cambria" w:cs="Cambria"/>
          <w:b/>
          <w:bCs/>
          <w:sz w:val="23"/>
          <w:szCs w:val="23"/>
        </w:rPr>
        <w:t>.</w:t>
      </w:r>
    </w:p>
    <w:p w14:paraId="66E3615F" w14:textId="77777777" w:rsidR="00455CB6" w:rsidRDefault="004B45B7">
      <w:pPr>
        <w:ind w:left="1287" w:hanging="360"/>
        <w:rPr>
          <w:rFonts w:ascii="Cambria" w:eastAsia="Cambria" w:hAnsi="Cambria" w:cs="Cambria"/>
          <w:sz w:val="23"/>
          <w:szCs w:val="23"/>
        </w:rPr>
      </w:pPr>
      <w:r>
        <w:pict w14:anchorId="64440299">
          <v:rect id="_x0000_i1026" style="width:0;height:1.5pt" o:hralign="center" o:hrstd="t" o:hr="t" fillcolor="#a0a0a0" stroked="f"/>
        </w:pict>
      </w:r>
    </w:p>
    <w:p w14:paraId="3C1B64F6" w14:textId="77777777" w:rsidR="00455CB6" w:rsidRDefault="0013592F">
      <w:pPr>
        <w:pStyle w:val="Nadpis2"/>
        <w:keepNext w:val="0"/>
        <w:spacing w:before="360" w:after="80"/>
        <w:ind w:left="1287"/>
        <w:rPr>
          <w:rFonts w:ascii="Cambria" w:eastAsia="Cambria" w:hAnsi="Cambria" w:cs="Cambria"/>
          <w:i w:val="0"/>
          <w:iCs w:val="0"/>
          <w:sz w:val="34"/>
          <w:szCs w:val="34"/>
        </w:rPr>
      </w:pPr>
      <w:bookmarkStart w:id="13" w:name="_heading=h.1i3qvgohkgpi" w:colFirst="0" w:colLast="0"/>
      <w:bookmarkEnd w:id="13"/>
      <w:r>
        <w:rPr>
          <w:rFonts w:ascii="Cambria" w:eastAsia="Cambria" w:hAnsi="Cambria" w:cs="Cambria"/>
          <w:i w:val="0"/>
          <w:iCs w:val="0"/>
          <w:sz w:val="34"/>
          <w:szCs w:val="34"/>
        </w:rPr>
        <w:t>3. Technická implementace (FE / BE / CMS)</w:t>
      </w:r>
    </w:p>
    <w:p w14:paraId="01FCF6FB" w14:textId="77777777" w:rsidR="00455CB6" w:rsidRDefault="0013592F">
      <w:pPr>
        <w:spacing w:before="240" w:after="240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Součástí Díla je:</w:t>
      </w:r>
    </w:p>
    <w:p w14:paraId="609BA4D8" w14:textId="77777777" w:rsidR="00455CB6" w:rsidRDefault="0013592F">
      <w:pPr>
        <w:numPr>
          <w:ilvl w:val="0"/>
          <w:numId w:val="12"/>
        </w:numPr>
        <w:spacing w:before="24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implementace front-endu dle schváleného designu,</w:t>
      </w:r>
    </w:p>
    <w:p w14:paraId="4E0FCC03" w14:textId="77777777" w:rsidR="00455CB6" w:rsidRDefault="0013592F">
      <w:pPr>
        <w:numPr>
          <w:ilvl w:val="0"/>
          <w:numId w:val="12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stylování webu a zajištění responzivního zobrazení,</w:t>
      </w:r>
    </w:p>
    <w:p w14:paraId="4F125BE4" w14:textId="77777777" w:rsidR="00455CB6" w:rsidRDefault="0013592F">
      <w:pPr>
        <w:numPr>
          <w:ilvl w:val="0"/>
          <w:numId w:val="12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implementace </w:t>
      </w:r>
      <w:proofErr w:type="spellStart"/>
      <w:r>
        <w:rPr>
          <w:rFonts w:ascii="Cambria" w:eastAsia="Cambria" w:hAnsi="Cambria" w:cs="Cambria"/>
          <w:sz w:val="23"/>
          <w:szCs w:val="23"/>
        </w:rPr>
        <w:t>back-endového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řešení na platformě </w:t>
      </w:r>
      <w:proofErr w:type="spellStart"/>
      <w:r>
        <w:rPr>
          <w:rFonts w:ascii="Cambria" w:eastAsia="Cambria" w:hAnsi="Cambria" w:cs="Cambria"/>
          <w:sz w:val="23"/>
          <w:szCs w:val="23"/>
        </w:rPr>
        <w:t>Craft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CMS,</w:t>
      </w:r>
    </w:p>
    <w:p w14:paraId="0E5C1AA4" w14:textId="77777777" w:rsidR="00455CB6" w:rsidRDefault="0013592F">
      <w:pPr>
        <w:numPr>
          <w:ilvl w:val="0"/>
          <w:numId w:val="12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konfigurace administračního prostředí a datových struktur,</w:t>
      </w:r>
    </w:p>
    <w:p w14:paraId="7E76ACC3" w14:textId="77777777" w:rsidR="00455CB6" w:rsidRDefault="0013592F">
      <w:pPr>
        <w:numPr>
          <w:ilvl w:val="0"/>
          <w:numId w:val="12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implementace definovaných obsahových bloků a jejich editace v CMS,</w:t>
      </w:r>
    </w:p>
    <w:p w14:paraId="29CEB4F8" w14:textId="77777777" w:rsidR="00455CB6" w:rsidRDefault="0013592F">
      <w:pPr>
        <w:numPr>
          <w:ilvl w:val="0"/>
          <w:numId w:val="12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integrace datových sad dodaných Objednatelem v rozsahu odsouhlasené specifikace,</w:t>
      </w:r>
    </w:p>
    <w:p w14:paraId="7A0158F2" w14:textId="77777777" w:rsidR="00455CB6" w:rsidRDefault="0013592F">
      <w:pPr>
        <w:numPr>
          <w:ilvl w:val="0"/>
          <w:numId w:val="12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realizace anglické jazykové verze webu dle dodaných podkladů,</w:t>
      </w:r>
    </w:p>
    <w:p w14:paraId="20BE275D" w14:textId="77777777" w:rsidR="00455CB6" w:rsidRDefault="0013592F">
      <w:pPr>
        <w:numPr>
          <w:ilvl w:val="0"/>
          <w:numId w:val="12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příprava základních SEO technických parametrů v rozsahu standardních možností systému </w:t>
      </w:r>
      <w:proofErr w:type="spellStart"/>
      <w:r>
        <w:rPr>
          <w:rFonts w:ascii="Cambria" w:eastAsia="Cambria" w:hAnsi="Cambria" w:cs="Cambria"/>
          <w:sz w:val="23"/>
          <w:szCs w:val="23"/>
        </w:rPr>
        <w:t>Craft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CMS (např. </w:t>
      </w:r>
      <w:proofErr w:type="spellStart"/>
      <w:r>
        <w:rPr>
          <w:rFonts w:ascii="Cambria" w:eastAsia="Cambria" w:hAnsi="Cambria" w:cs="Cambria"/>
          <w:sz w:val="23"/>
          <w:szCs w:val="23"/>
        </w:rPr>
        <w:t>title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, meta </w:t>
      </w:r>
      <w:proofErr w:type="spellStart"/>
      <w:r>
        <w:rPr>
          <w:rFonts w:ascii="Cambria" w:eastAsia="Cambria" w:hAnsi="Cambria" w:cs="Cambria"/>
          <w:sz w:val="23"/>
          <w:szCs w:val="23"/>
        </w:rPr>
        <w:t>description</w:t>
      </w:r>
      <w:proofErr w:type="spellEnd"/>
      <w:r>
        <w:rPr>
          <w:rFonts w:ascii="Cambria" w:eastAsia="Cambria" w:hAnsi="Cambria" w:cs="Cambria"/>
          <w:sz w:val="23"/>
          <w:szCs w:val="23"/>
        </w:rPr>
        <w:t>, URL struktura, editovatelné SEO prvky v administraci),</w:t>
      </w:r>
    </w:p>
    <w:p w14:paraId="39F8E08B" w14:textId="77777777" w:rsidR="00455CB6" w:rsidRDefault="0013592F">
      <w:pPr>
        <w:numPr>
          <w:ilvl w:val="0"/>
          <w:numId w:val="12"/>
        </w:numPr>
        <w:spacing w:before="0" w:after="24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příprava a zpřístupnění UAT prostředí pro testování Objednatelem.</w:t>
      </w:r>
    </w:p>
    <w:p w14:paraId="1BCB1275" w14:textId="77777777" w:rsidR="00455CB6" w:rsidRDefault="004B45B7">
      <w:pPr>
        <w:ind w:left="1287" w:hanging="360"/>
        <w:rPr>
          <w:rFonts w:ascii="Cambria" w:eastAsia="Cambria" w:hAnsi="Cambria" w:cs="Cambria"/>
          <w:sz w:val="23"/>
          <w:szCs w:val="23"/>
        </w:rPr>
      </w:pPr>
      <w:r>
        <w:lastRenderedPageBreak/>
        <w:pict w14:anchorId="20249D26">
          <v:rect id="_x0000_i1027" style="width:0;height:1.5pt" o:hralign="center" o:hrstd="t" o:hr="t" fillcolor="#a0a0a0" stroked="f"/>
        </w:pict>
      </w:r>
    </w:p>
    <w:p w14:paraId="588FE3CD" w14:textId="77777777" w:rsidR="00455CB6" w:rsidRDefault="0013592F">
      <w:pPr>
        <w:pStyle w:val="Nadpis2"/>
        <w:keepNext w:val="0"/>
        <w:spacing w:before="360" w:after="80"/>
        <w:ind w:left="1287"/>
        <w:rPr>
          <w:rFonts w:ascii="Cambria" w:eastAsia="Cambria" w:hAnsi="Cambria" w:cs="Cambria"/>
          <w:i w:val="0"/>
          <w:iCs w:val="0"/>
          <w:sz w:val="34"/>
          <w:szCs w:val="34"/>
        </w:rPr>
      </w:pPr>
      <w:bookmarkStart w:id="14" w:name="_heading=h.7y19b295y197" w:colFirst="0" w:colLast="0"/>
      <w:bookmarkEnd w:id="14"/>
      <w:r>
        <w:rPr>
          <w:rFonts w:ascii="Cambria" w:eastAsia="Cambria" w:hAnsi="Cambria" w:cs="Cambria"/>
          <w:i w:val="0"/>
          <w:iCs w:val="0"/>
          <w:sz w:val="34"/>
          <w:szCs w:val="34"/>
        </w:rPr>
        <w:t>4. Testování a předání</w:t>
      </w:r>
    </w:p>
    <w:p w14:paraId="23230C63" w14:textId="77777777" w:rsidR="00455CB6" w:rsidRDefault="0013592F">
      <w:pPr>
        <w:spacing w:before="240" w:after="240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Součástí Díla je:</w:t>
      </w:r>
    </w:p>
    <w:p w14:paraId="129EEE6F" w14:textId="77777777" w:rsidR="00455CB6" w:rsidRDefault="0013592F">
      <w:pPr>
        <w:numPr>
          <w:ilvl w:val="0"/>
          <w:numId w:val="3"/>
        </w:numPr>
        <w:spacing w:before="24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základní funkční testování řešení před předáním,</w:t>
      </w:r>
    </w:p>
    <w:p w14:paraId="762DE233" w14:textId="77777777" w:rsidR="00455CB6" w:rsidRDefault="0013592F">
      <w:pPr>
        <w:numPr>
          <w:ilvl w:val="0"/>
          <w:numId w:val="3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kontrola zobrazení v běžných moderních webových prohlížečích,</w:t>
      </w:r>
    </w:p>
    <w:p w14:paraId="594BC27A" w14:textId="77777777" w:rsidR="00455CB6" w:rsidRDefault="0013592F">
      <w:pPr>
        <w:numPr>
          <w:ilvl w:val="0"/>
          <w:numId w:val="3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kontrola responzivity,</w:t>
      </w:r>
    </w:p>
    <w:p w14:paraId="4A709737" w14:textId="77777777" w:rsidR="00455CB6" w:rsidRDefault="0013592F">
      <w:pPr>
        <w:numPr>
          <w:ilvl w:val="0"/>
          <w:numId w:val="3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zpřístupnění funkčního řešení v UAT nebo produkčním prostředí,</w:t>
      </w:r>
    </w:p>
    <w:p w14:paraId="5C65EB1A" w14:textId="77777777" w:rsidR="00455CB6" w:rsidRDefault="0013592F">
      <w:pPr>
        <w:numPr>
          <w:ilvl w:val="0"/>
          <w:numId w:val="3"/>
        </w:numPr>
        <w:spacing w:before="0" w:after="24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zpřístupnění administračního prostředí Objednateli.</w:t>
      </w:r>
    </w:p>
    <w:p w14:paraId="4CF92148" w14:textId="77777777" w:rsidR="00455CB6" w:rsidRDefault="004B45B7">
      <w:pPr>
        <w:ind w:left="1287" w:hanging="360"/>
        <w:rPr>
          <w:rFonts w:ascii="Cambria" w:eastAsia="Cambria" w:hAnsi="Cambria" w:cs="Cambria"/>
          <w:sz w:val="23"/>
          <w:szCs w:val="23"/>
        </w:rPr>
      </w:pPr>
      <w:r>
        <w:pict w14:anchorId="37AD6E0E">
          <v:rect id="_x0000_i1028" style="width:0;height:1.5pt" o:hralign="center" o:hrstd="t" o:hr="t" fillcolor="#a0a0a0" stroked="f"/>
        </w:pict>
      </w:r>
    </w:p>
    <w:p w14:paraId="0C7EA306" w14:textId="77777777" w:rsidR="00455CB6" w:rsidRDefault="0013592F">
      <w:pPr>
        <w:pStyle w:val="Nadpis2"/>
        <w:keepNext w:val="0"/>
        <w:spacing w:before="360" w:after="80"/>
        <w:ind w:left="1287"/>
        <w:rPr>
          <w:rFonts w:ascii="Cambria" w:eastAsia="Cambria" w:hAnsi="Cambria" w:cs="Cambria"/>
          <w:i w:val="0"/>
          <w:iCs w:val="0"/>
          <w:sz w:val="34"/>
          <w:szCs w:val="34"/>
        </w:rPr>
      </w:pPr>
      <w:bookmarkStart w:id="15" w:name="_heading=h.4yu7i7aa2h1m" w:colFirst="0" w:colLast="0"/>
      <w:bookmarkEnd w:id="15"/>
      <w:r>
        <w:rPr>
          <w:rFonts w:ascii="Cambria" w:eastAsia="Cambria" w:hAnsi="Cambria" w:cs="Cambria"/>
          <w:i w:val="0"/>
          <w:iCs w:val="0"/>
          <w:sz w:val="34"/>
          <w:szCs w:val="34"/>
        </w:rPr>
        <w:t>5. Projektový management</w:t>
      </w:r>
    </w:p>
    <w:p w14:paraId="7140C4D0" w14:textId="77777777" w:rsidR="00455CB6" w:rsidRDefault="0013592F">
      <w:pPr>
        <w:spacing w:before="240" w:after="240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Součástí Díla je:</w:t>
      </w:r>
    </w:p>
    <w:p w14:paraId="5CCB6323" w14:textId="77777777" w:rsidR="00455CB6" w:rsidRDefault="0013592F">
      <w:pPr>
        <w:numPr>
          <w:ilvl w:val="0"/>
          <w:numId w:val="1"/>
        </w:numPr>
        <w:spacing w:before="24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koordinace realizace projektu,</w:t>
      </w:r>
    </w:p>
    <w:p w14:paraId="01A70E0F" w14:textId="77777777" w:rsidR="00455CB6" w:rsidRDefault="0013592F">
      <w:pPr>
        <w:numPr>
          <w:ilvl w:val="0"/>
          <w:numId w:val="1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komunikace s Objednatelem,</w:t>
      </w:r>
    </w:p>
    <w:p w14:paraId="00D30ED9" w14:textId="77777777" w:rsidR="00455CB6" w:rsidRDefault="0013592F">
      <w:pPr>
        <w:numPr>
          <w:ilvl w:val="0"/>
          <w:numId w:val="1"/>
        </w:numPr>
        <w:spacing w:before="0" w:after="24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reporting a součinnost při předání.</w:t>
      </w:r>
    </w:p>
    <w:p w14:paraId="3BED538E" w14:textId="77777777" w:rsidR="00455CB6" w:rsidRDefault="004B45B7">
      <w:pPr>
        <w:ind w:left="1287" w:hanging="360"/>
        <w:rPr>
          <w:rFonts w:ascii="Cambria" w:eastAsia="Cambria" w:hAnsi="Cambria" w:cs="Cambria"/>
          <w:sz w:val="23"/>
          <w:szCs w:val="23"/>
        </w:rPr>
      </w:pPr>
      <w:r>
        <w:pict w14:anchorId="1363F238">
          <v:rect id="_x0000_i1029" style="width:0;height:1.5pt" o:hralign="center" o:hrstd="t" o:hr="t" fillcolor="#a0a0a0" stroked="f"/>
        </w:pict>
      </w:r>
    </w:p>
    <w:p w14:paraId="1AAB40D2" w14:textId="77777777" w:rsidR="00455CB6" w:rsidRDefault="0013592F">
      <w:pPr>
        <w:pStyle w:val="Nadpis1"/>
        <w:spacing w:before="480" w:after="120"/>
        <w:ind w:left="1287" w:hanging="360"/>
        <w:rPr>
          <w:rFonts w:ascii="Cambria" w:eastAsia="Cambria" w:hAnsi="Cambria" w:cs="Cambria"/>
          <w:smallCaps w:val="0"/>
          <w:sz w:val="34"/>
          <w:szCs w:val="34"/>
        </w:rPr>
      </w:pPr>
      <w:bookmarkStart w:id="16" w:name="_heading=h.4fvgrbxctkra" w:colFirst="0" w:colLast="0"/>
      <w:bookmarkEnd w:id="16"/>
      <w:r>
        <w:rPr>
          <w:rFonts w:ascii="Cambria" w:eastAsia="Cambria" w:hAnsi="Cambria" w:cs="Cambria"/>
          <w:smallCaps w:val="0"/>
          <w:sz w:val="34"/>
          <w:szCs w:val="34"/>
        </w:rPr>
        <w:t>6. Výslovně není součástí Díla</w:t>
      </w:r>
    </w:p>
    <w:p w14:paraId="36E2756E" w14:textId="77777777" w:rsidR="00455CB6" w:rsidRDefault="0013592F">
      <w:pPr>
        <w:spacing w:before="240" w:after="240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Pokud není v této Smlouvě výslovně uvedeno jinak, součástí Díla není zejména:</w:t>
      </w:r>
    </w:p>
    <w:p w14:paraId="28BFDF32" w14:textId="77777777" w:rsidR="00455CB6" w:rsidRDefault="0013592F">
      <w:pPr>
        <w:numPr>
          <w:ilvl w:val="0"/>
          <w:numId w:val="5"/>
        </w:numPr>
        <w:spacing w:before="24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plnění obsahu webu Zhotovitelem,</w:t>
      </w:r>
    </w:p>
    <w:p w14:paraId="63E239A8" w14:textId="77777777" w:rsidR="00455CB6" w:rsidRDefault="0013592F">
      <w:pPr>
        <w:numPr>
          <w:ilvl w:val="0"/>
          <w:numId w:val="5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copywriting, překlady nebo úpravy textového obsahu,</w:t>
      </w:r>
    </w:p>
    <w:p w14:paraId="78CAE095" w14:textId="77777777" w:rsidR="00455CB6" w:rsidRDefault="0013592F">
      <w:pPr>
        <w:numPr>
          <w:ilvl w:val="0"/>
          <w:numId w:val="5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hosting, správa serverové infrastruktury, DNS nebo provozní administrace,</w:t>
      </w:r>
    </w:p>
    <w:p w14:paraId="1A16AC51" w14:textId="77777777" w:rsidR="00455CB6" w:rsidRDefault="0013592F">
      <w:pPr>
        <w:numPr>
          <w:ilvl w:val="0"/>
          <w:numId w:val="5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licence třetích stran (zejména </w:t>
      </w:r>
      <w:proofErr w:type="spellStart"/>
      <w:r>
        <w:rPr>
          <w:rFonts w:ascii="Cambria" w:eastAsia="Cambria" w:hAnsi="Cambria" w:cs="Cambria"/>
          <w:sz w:val="23"/>
          <w:szCs w:val="23"/>
        </w:rPr>
        <w:t>Craft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CMS),</w:t>
      </w:r>
    </w:p>
    <w:p w14:paraId="72DD6063" w14:textId="77777777" w:rsidR="00455CB6" w:rsidRDefault="0013592F">
      <w:pPr>
        <w:numPr>
          <w:ilvl w:val="0"/>
          <w:numId w:val="5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dlouhodobá technická podpora a aktualizace systému po předání,</w:t>
      </w:r>
    </w:p>
    <w:p w14:paraId="31C7A250" w14:textId="77777777" w:rsidR="00455CB6" w:rsidRDefault="0013592F">
      <w:pPr>
        <w:numPr>
          <w:ilvl w:val="0"/>
          <w:numId w:val="5"/>
        </w:numPr>
        <w:spacing w:before="0" w:after="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SEO optimalizace nad rámec technické přípravy administračního prostředí,</w:t>
      </w:r>
    </w:p>
    <w:p w14:paraId="52AAA3B7" w14:textId="77777777" w:rsidR="00455CB6" w:rsidRDefault="0013592F">
      <w:pPr>
        <w:numPr>
          <w:ilvl w:val="0"/>
          <w:numId w:val="5"/>
        </w:numPr>
        <w:spacing w:before="0" w:after="240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další funkcionality nebo obsahové typy nad rámec schválené specifikace.</w:t>
      </w:r>
    </w:p>
    <w:p w14:paraId="77577659" w14:textId="77777777" w:rsidR="00455CB6" w:rsidRDefault="00455CB6">
      <w:pPr>
        <w:tabs>
          <w:tab w:val="center" w:pos="4703"/>
          <w:tab w:val="right" w:pos="9406"/>
        </w:tabs>
        <w:ind w:left="567"/>
        <w:rPr>
          <w:rFonts w:ascii="Cambria" w:eastAsia="Cambria" w:hAnsi="Cambria" w:cs="Cambria"/>
          <w:b/>
          <w:bCs/>
          <w:sz w:val="23"/>
          <w:szCs w:val="23"/>
        </w:rPr>
      </w:pPr>
    </w:p>
    <w:p w14:paraId="0821D18F" w14:textId="77777777" w:rsidR="00636F21" w:rsidRDefault="00636F21">
      <w:pPr>
        <w:rPr>
          <w:rFonts w:ascii="Cambria" w:eastAsia="Cambria" w:hAnsi="Cambria" w:cs="Cambria"/>
          <w:b/>
          <w:bCs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br w:type="page"/>
      </w:r>
    </w:p>
    <w:p w14:paraId="7164307C" w14:textId="5780ED70" w:rsidR="00455CB6" w:rsidRDefault="0013592F">
      <w:pPr>
        <w:tabs>
          <w:tab w:val="center" w:pos="4703"/>
          <w:tab w:val="right" w:pos="9406"/>
        </w:tabs>
        <w:ind w:left="567"/>
        <w:jc w:val="center"/>
        <w:rPr>
          <w:rFonts w:ascii="Cambria" w:eastAsia="Cambria" w:hAnsi="Cambria" w:cs="Cambria"/>
          <w:b/>
          <w:bCs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lastRenderedPageBreak/>
        <w:t>PŘÍLOHA Č. 2: KONTAKTNÍ OSOBY</w:t>
      </w:r>
    </w:p>
    <w:p w14:paraId="2BA50480" w14:textId="77777777" w:rsidR="00455CB6" w:rsidRDefault="00455CB6">
      <w:pPr>
        <w:ind w:left="709"/>
        <w:rPr>
          <w:rFonts w:ascii="Cambria" w:eastAsia="Cambria" w:hAnsi="Cambria" w:cs="Cambria"/>
          <w:b/>
          <w:bCs/>
          <w:sz w:val="23"/>
          <w:szCs w:val="23"/>
        </w:rPr>
      </w:pPr>
    </w:p>
    <w:p w14:paraId="74AA7B4A" w14:textId="77777777" w:rsidR="00455CB6" w:rsidRDefault="0013592F">
      <w:pPr>
        <w:tabs>
          <w:tab w:val="center" w:pos="4703"/>
          <w:tab w:val="right" w:pos="9406"/>
        </w:tabs>
        <w:ind w:left="709"/>
        <w:rPr>
          <w:rFonts w:ascii="Cambria" w:eastAsia="Cambria" w:hAnsi="Cambria" w:cs="Cambria"/>
          <w:b/>
          <w:bCs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>Kontaktní osoby Objednatele:</w:t>
      </w:r>
    </w:p>
    <w:p w14:paraId="4B48A916" w14:textId="77777777" w:rsidR="00455CB6" w:rsidRDefault="0013592F" w:rsidP="00636F21">
      <w:pPr>
        <w:numPr>
          <w:ilvl w:val="2"/>
          <w:numId w:val="10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pro změny ve Smlouvě, specifikace zadání</w:t>
      </w:r>
    </w:p>
    <w:p w14:paraId="3D8B9DB7" w14:textId="2254DAEE" w:rsidR="00455CB6" w:rsidRDefault="0013592F" w:rsidP="00636F21">
      <w:pPr>
        <w:numPr>
          <w:ilvl w:val="3"/>
          <w:numId w:val="10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Jméno:</w:t>
      </w:r>
      <w:r>
        <w:rPr>
          <w:rFonts w:ascii="Cambria" w:eastAsia="Cambria" w:hAnsi="Cambria" w:cs="Cambria"/>
          <w:sz w:val="23"/>
          <w:szCs w:val="23"/>
        </w:rPr>
        <w:tab/>
      </w:r>
      <w:r w:rsidR="005869C0">
        <w:rPr>
          <w:rFonts w:ascii="Cambria" w:eastAsia="Cambria" w:hAnsi="Cambria" w:cs="Cambria"/>
          <w:sz w:val="23"/>
          <w:szCs w:val="23"/>
        </w:rPr>
        <w:t>X</w:t>
      </w:r>
    </w:p>
    <w:p w14:paraId="302E3E76" w14:textId="77777777" w:rsidR="00455CB6" w:rsidRDefault="0013592F" w:rsidP="00636F21">
      <w:pPr>
        <w:numPr>
          <w:ilvl w:val="3"/>
          <w:numId w:val="10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Funkce: </w:t>
      </w:r>
      <w:r>
        <w:rPr>
          <w:rFonts w:ascii="Cambria" w:eastAsia="Cambria" w:hAnsi="Cambria" w:cs="Cambria"/>
          <w:sz w:val="23"/>
          <w:szCs w:val="23"/>
        </w:rPr>
        <w:tab/>
        <w:t>hlavní řešitelka projektu</w:t>
      </w:r>
    </w:p>
    <w:p w14:paraId="791F0B8E" w14:textId="6C40D7E8" w:rsidR="00455CB6" w:rsidRDefault="0013592F" w:rsidP="00636F21">
      <w:pPr>
        <w:numPr>
          <w:ilvl w:val="3"/>
          <w:numId w:val="10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Telefon: </w:t>
      </w:r>
      <w:r>
        <w:rPr>
          <w:rFonts w:ascii="Cambria" w:eastAsia="Cambria" w:hAnsi="Cambria" w:cs="Cambria"/>
          <w:sz w:val="23"/>
          <w:szCs w:val="23"/>
        </w:rPr>
        <w:tab/>
      </w:r>
      <w:r w:rsidR="005869C0">
        <w:rPr>
          <w:rFonts w:ascii="Cambria" w:eastAsia="Cambria" w:hAnsi="Cambria" w:cs="Cambria"/>
          <w:sz w:val="23"/>
          <w:szCs w:val="23"/>
        </w:rPr>
        <w:t>X</w:t>
      </w:r>
    </w:p>
    <w:p w14:paraId="370B4CDC" w14:textId="542DA3BB" w:rsidR="00455CB6" w:rsidRDefault="0013592F" w:rsidP="00636F21">
      <w:pPr>
        <w:numPr>
          <w:ilvl w:val="3"/>
          <w:numId w:val="10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Email: </w:t>
      </w:r>
      <w:r>
        <w:rPr>
          <w:rFonts w:ascii="Cambria" w:eastAsia="Cambria" w:hAnsi="Cambria" w:cs="Cambria"/>
          <w:sz w:val="23"/>
          <w:szCs w:val="23"/>
        </w:rPr>
        <w:tab/>
      </w:r>
      <w:r w:rsidR="005869C0" w:rsidRPr="005869C0">
        <w:rPr>
          <w:rFonts w:ascii="Cambria" w:eastAsia="Cambria" w:hAnsi="Cambria" w:cs="Cambria"/>
          <w:sz w:val="23"/>
          <w:szCs w:val="23"/>
        </w:rPr>
        <w:t>X</w:t>
      </w:r>
    </w:p>
    <w:p w14:paraId="47905A94" w14:textId="77777777" w:rsidR="00455CB6" w:rsidRDefault="0013592F" w:rsidP="00636F21">
      <w:pPr>
        <w:numPr>
          <w:ilvl w:val="2"/>
          <w:numId w:val="10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pro fakturaci, hlášení chyb</w:t>
      </w:r>
    </w:p>
    <w:p w14:paraId="07EFC49F" w14:textId="71FB8812" w:rsidR="00455CB6" w:rsidRDefault="0013592F" w:rsidP="00636F21">
      <w:pPr>
        <w:numPr>
          <w:ilvl w:val="3"/>
          <w:numId w:val="10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Jméno:</w:t>
      </w:r>
      <w:r>
        <w:rPr>
          <w:rFonts w:ascii="Cambria" w:eastAsia="Cambria" w:hAnsi="Cambria" w:cs="Cambria"/>
          <w:sz w:val="23"/>
          <w:szCs w:val="23"/>
        </w:rPr>
        <w:tab/>
      </w:r>
      <w:r w:rsidR="005869C0">
        <w:rPr>
          <w:rFonts w:ascii="Cambria" w:eastAsia="Cambria" w:hAnsi="Cambria" w:cs="Cambria"/>
          <w:sz w:val="23"/>
          <w:szCs w:val="23"/>
        </w:rPr>
        <w:t>X</w:t>
      </w:r>
    </w:p>
    <w:p w14:paraId="1456CDF9" w14:textId="77777777" w:rsidR="00455CB6" w:rsidRDefault="0013592F" w:rsidP="00636F21">
      <w:pPr>
        <w:numPr>
          <w:ilvl w:val="3"/>
          <w:numId w:val="10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Funkce: </w:t>
      </w:r>
      <w:r>
        <w:rPr>
          <w:rFonts w:ascii="Cambria" w:eastAsia="Cambria" w:hAnsi="Cambria" w:cs="Cambria"/>
          <w:sz w:val="23"/>
          <w:szCs w:val="23"/>
        </w:rPr>
        <w:tab/>
        <w:t>projektová manažerka</w:t>
      </w:r>
    </w:p>
    <w:p w14:paraId="61288480" w14:textId="6CDB8C07" w:rsidR="00455CB6" w:rsidRDefault="0013592F" w:rsidP="00636F21">
      <w:pPr>
        <w:numPr>
          <w:ilvl w:val="3"/>
          <w:numId w:val="10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Telefon: </w:t>
      </w:r>
      <w:r>
        <w:rPr>
          <w:rFonts w:ascii="Cambria" w:eastAsia="Cambria" w:hAnsi="Cambria" w:cs="Cambria"/>
          <w:sz w:val="23"/>
          <w:szCs w:val="23"/>
        </w:rPr>
        <w:tab/>
      </w:r>
      <w:r w:rsidR="005869C0">
        <w:rPr>
          <w:rFonts w:ascii="Cambria" w:eastAsia="Cambria" w:hAnsi="Cambria" w:cs="Cambria"/>
          <w:sz w:val="23"/>
          <w:szCs w:val="23"/>
        </w:rPr>
        <w:t>X</w:t>
      </w:r>
    </w:p>
    <w:p w14:paraId="6A70016F" w14:textId="06E5A347" w:rsidR="00455CB6" w:rsidRDefault="0013592F" w:rsidP="00636F21">
      <w:pPr>
        <w:numPr>
          <w:ilvl w:val="3"/>
          <w:numId w:val="10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Email: </w:t>
      </w:r>
      <w:r>
        <w:rPr>
          <w:rFonts w:ascii="Cambria" w:eastAsia="Cambria" w:hAnsi="Cambria" w:cs="Cambria"/>
          <w:sz w:val="23"/>
          <w:szCs w:val="23"/>
        </w:rPr>
        <w:tab/>
      </w:r>
      <w:r w:rsidR="005869C0" w:rsidRPr="005869C0">
        <w:rPr>
          <w:rFonts w:ascii="Cambria" w:eastAsia="Cambria" w:hAnsi="Cambria" w:cs="Cambria"/>
          <w:sz w:val="23"/>
          <w:szCs w:val="23"/>
        </w:rPr>
        <w:t>X</w:t>
      </w:r>
    </w:p>
    <w:p w14:paraId="65F3DE7B" w14:textId="77777777" w:rsidR="00455CB6" w:rsidRDefault="00455CB6">
      <w:pPr>
        <w:numPr>
          <w:ilvl w:val="3"/>
          <w:numId w:val="10"/>
        </w:numPr>
        <w:tabs>
          <w:tab w:val="center" w:pos="4703"/>
          <w:tab w:val="right" w:pos="9406"/>
        </w:tabs>
        <w:rPr>
          <w:rFonts w:ascii="Cambria" w:eastAsia="Cambria" w:hAnsi="Cambria" w:cs="Cambria"/>
          <w:sz w:val="23"/>
          <w:szCs w:val="23"/>
        </w:rPr>
      </w:pPr>
    </w:p>
    <w:p w14:paraId="57AB08BF" w14:textId="77777777" w:rsidR="00455CB6" w:rsidRDefault="0013592F">
      <w:pPr>
        <w:keepLines/>
        <w:tabs>
          <w:tab w:val="center" w:pos="4703"/>
          <w:tab w:val="right" w:pos="9406"/>
        </w:tabs>
        <w:ind w:left="85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>Kontaktní osoby Zhotovitele:</w:t>
      </w:r>
    </w:p>
    <w:p w14:paraId="577B6F16" w14:textId="77777777" w:rsidR="00455CB6" w:rsidRDefault="0013592F" w:rsidP="00636F21">
      <w:pPr>
        <w:numPr>
          <w:ilvl w:val="2"/>
          <w:numId w:val="7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pro technické konzultace, změny ve Smlouvě, hlášení chyb, fakturace, servis </w:t>
      </w:r>
      <w:proofErr w:type="spellStart"/>
      <w:r>
        <w:rPr>
          <w:rFonts w:ascii="Cambria" w:eastAsia="Cambria" w:hAnsi="Cambria" w:cs="Cambria"/>
          <w:sz w:val="23"/>
          <w:szCs w:val="23"/>
        </w:rPr>
        <w:t>desk</w:t>
      </w:r>
      <w:proofErr w:type="spellEnd"/>
      <w:r>
        <w:rPr>
          <w:rFonts w:ascii="Cambria" w:eastAsia="Cambria" w:hAnsi="Cambria" w:cs="Cambria"/>
          <w:sz w:val="23"/>
          <w:szCs w:val="23"/>
        </w:rPr>
        <w:t>:</w:t>
      </w:r>
    </w:p>
    <w:p w14:paraId="356187D1" w14:textId="7CDA3F4F" w:rsidR="00455CB6" w:rsidRDefault="0013592F" w:rsidP="00636F21">
      <w:pPr>
        <w:numPr>
          <w:ilvl w:val="3"/>
          <w:numId w:val="7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Jméno:</w:t>
      </w:r>
      <w:r>
        <w:rPr>
          <w:rFonts w:ascii="Cambria" w:eastAsia="Cambria" w:hAnsi="Cambria" w:cs="Cambria"/>
          <w:sz w:val="23"/>
          <w:szCs w:val="23"/>
        </w:rPr>
        <w:tab/>
      </w:r>
      <w:r w:rsidR="005869C0">
        <w:rPr>
          <w:rFonts w:ascii="Cambria" w:eastAsia="Cambria" w:hAnsi="Cambria" w:cs="Cambria"/>
          <w:sz w:val="23"/>
          <w:szCs w:val="23"/>
        </w:rPr>
        <w:t>X</w:t>
      </w:r>
    </w:p>
    <w:p w14:paraId="79A43B2F" w14:textId="77777777" w:rsidR="00455CB6" w:rsidRDefault="0013592F" w:rsidP="00636F21">
      <w:pPr>
        <w:numPr>
          <w:ilvl w:val="3"/>
          <w:numId w:val="7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Funkce: </w:t>
      </w:r>
      <w:r>
        <w:rPr>
          <w:rFonts w:ascii="Cambria" w:eastAsia="Cambria" w:hAnsi="Cambria" w:cs="Cambria"/>
          <w:sz w:val="23"/>
          <w:szCs w:val="23"/>
        </w:rPr>
        <w:tab/>
        <w:t>Project manager</w:t>
      </w:r>
    </w:p>
    <w:p w14:paraId="2C7F673F" w14:textId="4B2E0C38" w:rsidR="00455CB6" w:rsidRDefault="0013592F" w:rsidP="00636F21">
      <w:pPr>
        <w:numPr>
          <w:ilvl w:val="3"/>
          <w:numId w:val="7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Telefon: </w:t>
      </w:r>
      <w:r>
        <w:rPr>
          <w:rFonts w:ascii="Cambria" w:eastAsia="Cambria" w:hAnsi="Cambria" w:cs="Cambria"/>
          <w:sz w:val="23"/>
          <w:szCs w:val="23"/>
        </w:rPr>
        <w:tab/>
      </w:r>
      <w:r w:rsidR="005869C0">
        <w:rPr>
          <w:rFonts w:ascii="Cambria" w:eastAsia="Cambria" w:hAnsi="Cambria" w:cs="Cambria"/>
          <w:sz w:val="23"/>
          <w:szCs w:val="23"/>
        </w:rPr>
        <w:t>X</w:t>
      </w:r>
    </w:p>
    <w:p w14:paraId="2EA8A864" w14:textId="14E2D927" w:rsidR="00455CB6" w:rsidRDefault="0013592F" w:rsidP="00636F21">
      <w:pPr>
        <w:numPr>
          <w:ilvl w:val="3"/>
          <w:numId w:val="7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Email: </w:t>
      </w:r>
      <w:r>
        <w:rPr>
          <w:rFonts w:ascii="Cambria" w:eastAsia="Cambria" w:hAnsi="Cambria" w:cs="Cambria"/>
          <w:sz w:val="23"/>
          <w:szCs w:val="23"/>
        </w:rPr>
        <w:tab/>
      </w:r>
      <w:r w:rsidR="005869C0">
        <w:rPr>
          <w:rFonts w:ascii="Cambria" w:eastAsia="Cambria" w:hAnsi="Cambria" w:cs="Cambria"/>
          <w:sz w:val="23"/>
          <w:szCs w:val="23"/>
        </w:rPr>
        <w:t>X</w:t>
      </w:r>
    </w:p>
    <w:p w14:paraId="1750C944" w14:textId="77777777" w:rsidR="00455CB6" w:rsidRDefault="0013592F" w:rsidP="00636F21">
      <w:pPr>
        <w:numPr>
          <w:ilvl w:val="2"/>
          <w:numId w:val="7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pro změny ve smlouvě, fakturaci, eskalaci:</w:t>
      </w:r>
    </w:p>
    <w:p w14:paraId="1145ED61" w14:textId="791D4860" w:rsidR="00455CB6" w:rsidRDefault="0013592F" w:rsidP="00636F21">
      <w:pPr>
        <w:numPr>
          <w:ilvl w:val="3"/>
          <w:numId w:val="7"/>
        </w:numPr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Jméno:</w:t>
      </w:r>
      <w:r w:rsidR="00636F21">
        <w:rPr>
          <w:rFonts w:ascii="Cambria" w:eastAsia="Cambria" w:hAnsi="Cambria" w:cs="Cambria"/>
          <w:sz w:val="23"/>
          <w:szCs w:val="23"/>
        </w:rPr>
        <w:tab/>
      </w:r>
      <w:r w:rsidR="005869C0">
        <w:rPr>
          <w:rFonts w:ascii="Cambria" w:eastAsia="Cambria" w:hAnsi="Cambria" w:cs="Cambria"/>
          <w:sz w:val="23"/>
          <w:szCs w:val="23"/>
        </w:rPr>
        <w:t>X</w:t>
      </w:r>
    </w:p>
    <w:p w14:paraId="42B05424" w14:textId="2F375E5A" w:rsidR="00455CB6" w:rsidRDefault="0013592F" w:rsidP="00636F21">
      <w:pPr>
        <w:keepLines/>
        <w:spacing w:line="360" w:lineRule="auto"/>
        <w:ind w:left="864"/>
        <w:jc w:val="left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 xml:space="preserve">Funkce: </w:t>
      </w:r>
      <w:r>
        <w:rPr>
          <w:rFonts w:ascii="Cambria" w:eastAsia="Cambria" w:hAnsi="Cambria" w:cs="Cambria"/>
          <w:sz w:val="23"/>
          <w:szCs w:val="23"/>
        </w:rPr>
        <w:tab/>
      </w:r>
      <w:proofErr w:type="spellStart"/>
      <w:r>
        <w:rPr>
          <w:rFonts w:ascii="Cambria" w:eastAsia="Cambria" w:hAnsi="Cambria" w:cs="Cambria"/>
          <w:sz w:val="23"/>
          <w:szCs w:val="23"/>
        </w:rPr>
        <w:t>Head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sz w:val="23"/>
          <w:szCs w:val="23"/>
        </w:rPr>
        <w:t>of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sz w:val="23"/>
          <w:szCs w:val="23"/>
        </w:rPr>
        <w:t>Delivery</w:t>
      </w:r>
      <w:proofErr w:type="spellEnd"/>
      <w:r>
        <w:rPr>
          <w:rFonts w:ascii="Cambria" w:eastAsia="Cambria" w:hAnsi="Cambria" w:cs="Cambria"/>
          <w:sz w:val="23"/>
          <w:szCs w:val="23"/>
        </w:rPr>
        <w:br/>
        <w:t xml:space="preserve">Telefon: </w:t>
      </w:r>
      <w:r>
        <w:rPr>
          <w:rFonts w:ascii="Cambria" w:eastAsia="Cambria" w:hAnsi="Cambria" w:cs="Cambria"/>
          <w:sz w:val="23"/>
          <w:szCs w:val="23"/>
        </w:rPr>
        <w:tab/>
      </w:r>
      <w:r w:rsidR="005869C0">
        <w:rPr>
          <w:rFonts w:ascii="Cambria" w:eastAsia="Cambria" w:hAnsi="Cambria" w:cs="Cambria"/>
          <w:sz w:val="23"/>
          <w:szCs w:val="23"/>
        </w:rPr>
        <w:t>X</w:t>
      </w:r>
      <w:r>
        <w:rPr>
          <w:rFonts w:ascii="Cambria" w:eastAsia="Cambria" w:hAnsi="Cambria" w:cs="Cambria"/>
          <w:sz w:val="23"/>
          <w:szCs w:val="23"/>
        </w:rPr>
        <w:br/>
        <w:t xml:space="preserve">Email: </w:t>
      </w:r>
      <w:r w:rsidR="005869C0">
        <w:rPr>
          <w:rFonts w:ascii="Cambria" w:eastAsia="Cambria" w:hAnsi="Cambria" w:cs="Cambria"/>
          <w:sz w:val="23"/>
          <w:szCs w:val="23"/>
        </w:rPr>
        <w:tab/>
        <w:t>X</w:t>
      </w:r>
    </w:p>
    <w:p w14:paraId="0198C1DF" w14:textId="77777777" w:rsidR="00455CB6" w:rsidRDefault="00455CB6" w:rsidP="00636F21">
      <w:pPr>
        <w:spacing w:before="0" w:after="0"/>
        <w:rPr>
          <w:rFonts w:ascii="Cambria" w:eastAsia="Cambria" w:hAnsi="Cambria" w:cs="Cambria"/>
          <w:b/>
          <w:bCs/>
          <w:smallCaps/>
          <w:sz w:val="32"/>
          <w:szCs w:val="32"/>
        </w:rPr>
      </w:pPr>
    </w:p>
    <w:sectPr w:rsidR="00455CB6">
      <w:headerReference w:type="default" r:id="rId13"/>
      <w:footerReference w:type="default" r:id="rId14"/>
      <w:pgSz w:w="11907" w:h="16840"/>
      <w:pgMar w:top="1418" w:right="1418" w:bottom="1418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06F36" w14:textId="77777777" w:rsidR="004B45B7" w:rsidRDefault="004B45B7">
      <w:pPr>
        <w:spacing w:before="0" w:after="0"/>
      </w:pPr>
      <w:r>
        <w:separator/>
      </w:r>
    </w:p>
  </w:endnote>
  <w:endnote w:type="continuationSeparator" w:id="0">
    <w:p w14:paraId="43A01EC9" w14:textId="77777777" w:rsidR="004B45B7" w:rsidRDefault="004B45B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ACBC7DA-3FE0-42A9-95B7-7B2AE0E7CB70}"/>
    <w:embedBold r:id="rId2" w:fontKey="{DE890C74-61BA-41A7-92DD-B60ED0D419E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2DCBE3A-CF56-41A8-9E75-DBB3ACB529B1}"/>
    <w:embedBold r:id="rId4" w:fontKey="{D21E3A9A-687B-4B46-AD93-1311BB7D48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C1847272-0B41-426E-B24B-34881F47C0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D9AA0" w14:textId="77777777" w:rsidR="00455CB6" w:rsidRDefault="0013592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right"/>
      <w:rPr>
        <w:rFonts w:ascii="Arial" w:eastAsia="Arial" w:hAnsi="Arial" w:cs="Arial"/>
        <w:b/>
        <w:bCs/>
        <w:color w:val="000000"/>
        <w:sz w:val="15"/>
        <w:szCs w:val="15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15"/>
        <w:szCs w:val="15"/>
      </w:rPr>
      <w:fldChar w:fldCharType="begin"/>
    </w:r>
    <w:r>
      <w:rPr>
        <w:rFonts w:ascii="Arial" w:eastAsia="Arial" w:hAnsi="Arial" w:cs="Arial"/>
        <w:b/>
        <w:bCs/>
        <w:color w:val="000000"/>
        <w:sz w:val="15"/>
        <w:szCs w:val="15"/>
      </w:rPr>
      <w:instrText>PAGE</w:instrText>
    </w:r>
    <w:r>
      <w:rPr>
        <w:rFonts w:ascii="Arial" w:eastAsia="Arial" w:hAnsi="Arial" w:cs="Arial"/>
        <w:b/>
        <w:bCs/>
        <w:color w:val="000000"/>
        <w:sz w:val="15"/>
        <w:szCs w:val="15"/>
      </w:rPr>
      <w:fldChar w:fldCharType="separate"/>
    </w:r>
    <w:r w:rsidR="004C2100">
      <w:rPr>
        <w:rFonts w:ascii="Arial" w:eastAsia="Arial" w:hAnsi="Arial" w:cs="Arial"/>
        <w:b/>
        <w:bCs/>
        <w:noProof/>
        <w:color w:val="000000"/>
        <w:sz w:val="15"/>
        <w:szCs w:val="15"/>
      </w:rPr>
      <w:t>1</w:t>
    </w:r>
    <w:r>
      <w:rPr>
        <w:rFonts w:ascii="Arial" w:eastAsia="Arial" w:hAnsi="Arial" w:cs="Arial"/>
        <w:b/>
        <w:bCs/>
        <w:color w:val="000000"/>
        <w:sz w:val="15"/>
        <w:szCs w:val="15"/>
      </w:rPr>
      <w:fldChar w:fldCharType="end"/>
    </w:r>
    <w:r>
      <w:rPr>
        <w:rFonts w:ascii="Arial" w:eastAsia="Arial" w:hAnsi="Arial" w:cs="Arial"/>
        <w:b/>
        <w:bCs/>
        <w:color w:val="000000"/>
        <w:sz w:val="15"/>
        <w:szCs w:val="15"/>
      </w:rPr>
      <w:t xml:space="preserve"> / </w:t>
    </w:r>
    <w:r>
      <w:rPr>
        <w:rFonts w:ascii="Arial" w:eastAsia="Arial" w:hAnsi="Arial" w:cs="Arial"/>
        <w:b/>
        <w:bCs/>
        <w:color w:val="000000"/>
        <w:sz w:val="15"/>
        <w:szCs w:val="15"/>
      </w:rPr>
      <w:fldChar w:fldCharType="begin"/>
    </w:r>
    <w:r>
      <w:rPr>
        <w:rFonts w:ascii="Arial" w:eastAsia="Arial" w:hAnsi="Arial" w:cs="Arial"/>
        <w:b/>
        <w:bCs/>
        <w:color w:val="000000"/>
        <w:sz w:val="15"/>
        <w:szCs w:val="15"/>
      </w:rPr>
      <w:instrText>NUMPAGES</w:instrText>
    </w:r>
    <w:r>
      <w:rPr>
        <w:rFonts w:ascii="Arial" w:eastAsia="Arial" w:hAnsi="Arial" w:cs="Arial"/>
        <w:b/>
        <w:bCs/>
        <w:color w:val="000000"/>
        <w:sz w:val="15"/>
        <w:szCs w:val="15"/>
      </w:rPr>
      <w:fldChar w:fldCharType="separate"/>
    </w:r>
    <w:r w:rsidR="004C2100">
      <w:rPr>
        <w:rFonts w:ascii="Arial" w:eastAsia="Arial" w:hAnsi="Arial" w:cs="Arial"/>
        <w:b/>
        <w:bCs/>
        <w:noProof/>
        <w:color w:val="000000"/>
        <w:sz w:val="15"/>
        <w:szCs w:val="15"/>
      </w:rPr>
      <w:t>2</w:t>
    </w:r>
    <w:r>
      <w:rPr>
        <w:rFonts w:ascii="Arial" w:eastAsia="Arial" w:hAnsi="Arial" w:cs="Arial"/>
        <w:b/>
        <w:bCs/>
        <w:color w:val="000000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EA448" w14:textId="77777777" w:rsidR="004B45B7" w:rsidRDefault="004B45B7">
      <w:pPr>
        <w:spacing w:before="0" w:after="0"/>
      </w:pPr>
      <w:r>
        <w:separator/>
      </w:r>
    </w:p>
  </w:footnote>
  <w:footnote w:type="continuationSeparator" w:id="0">
    <w:p w14:paraId="2E2EAB33" w14:textId="77777777" w:rsidR="004B45B7" w:rsidRDefault="004B45B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D94BB" w14:textId="2276C439" w:rsidR="00455CB6" w:rsidRPr="00636F21" w:rsidRDefault="00636F21" w:rsidP="00636F21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right"/>
      <w:rPr>
        <w:rFonts w:asciiTheme="minorHAnsi" w:eastAsia="Arial" w:hAnsiTheme="minorHAnsi" w:cs="Arial"/>
        <w:color w:val="000000"/>
        <w:sz w:val="23"/>
        <w:szCs w:val="23"/>
      </w:rPr>
    </w:pPr>
    <w:r w:rsidRPr="00636F21">
      <w:rPr>
        <w:rFonts w:asciiTheme="minorHAnsi" w:eastAsia="Arial" w:hAnsiTheme="minorHAnsi" w:cs="Arial"/>
        <w:color w:val="000000"/>
        <w:sz w:val="23"/>
        <w:szCs w:val="23"/>
      </w:rPr>
      <w:t>UKFFS/1145/2026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D168B"/>
    <w:multiLevelType w:val="multilevel"/>
    <w:tmpl w:val="0A92F4F6"/>
    <w:lvl w:ilvl="0">
      <w:start w:val="1"/>
      <w:numFmt w:val="decimal"/>
      <w:lvlText w:val="%1."/>
      <w:lvlJc w:val="left"/>
      <w:pPr>
        <w:ind w:left="567" w:hanging="567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ascii="Times New Roman" w:eastAsia="Times New Roman" w:hAnsi="Times New Roman" w:cs="Times New Roman"/>
        <w:sz w:val="22"/>
        <w:szCs w:val="22"/>
      </w:rPr>
    </w:lvl>
    <w:lvl w:ilvl="2">
      <w:start w:val="1"/>
      <w:numFmt w:val="lowerLetter"/>
      <w:lvlText w:val="(%3)"/>
      <w:lvlJc w:val="left"/>
      <w:pPr>
        <w:ind w:left="851" w:hanging="142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108D150C"/>
    <w:multiLevelType w:val="multilevel"/>
    <w:tmpl w:val="94447A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8A5EA8"/>
    <w:multiLevelType w:val="multilevel"/>
    <w:tmpl w:val="5F6651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9176F7"/>
    <w:multiLevelType w:val="multilevel"/>
    <w:tmpl w:val="7FDA5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B74AB1"/>
    <w:multiLevelType w:val="multilevel"/>
    <w:tmpl w:val="52B66C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26430B3"/>
    <w:multiLevelType w:val="multilevel"/>
    <w:tmpl w:val="E452D4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7D3842"/>
    <w:multiLevelType w:val="multilevel"/>
    <w:tmpl w:val="007CF89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BF1814"/>
    <w:multiLevelType w:val="multilevel"/>
    <w:tmpl w:val="D866565C"/>
    <w:lvl w:ilvl="0">
      <w:start w:val="1"/>
      <w:numFmt w:val="decimal"/>
      <w:lvlText w:val="%1."/>
      <w:lvlJc w:val="left"/>
      <w:pPr>
        <w:ind w:left="567" w:hanging="567"/>
      </w:pPr>
      <w:rPr>
        <w:rFonts w:ascii="Cambria" w:eastAsia="Cambria" w:hAnsi="Cambria" w:cs="Cambria"/>
        <w:b/>
        <w:bCs/>
        <w:i w:val="0"/>
        <w:iCs w:val="0"/>
        <w:sz w:val="23"/>
        <w:szCs w:val="23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Cambria" w:eastAsia="Cambria" w:hAnsi="Cambria" w:cs="Cambria"/>
        <w:b/>
        <w:bCs/>
        <w:i w:val="0"/>
        <w:iCs w:val="0"/>
        <w:sz w:val="23"/>
        <w:szCs w:val="23"/>
      </w:rPr>
    </w:lvl>
    <w:lvl w:ilvl="2">
      <w:start w:val="1"/>
      <w:numFmt w:val="lowerLetter"/>
      <w:lvlText w:val="(%3)"/>
      <w:lvlJc w:val="left"/>
      <w:pPr>
        <w:ind w:left="992" w:hanging="425"/>
      </w:pPr>
      <w:rPr>
        <w:b w:val="0"/>
        <w:bCs w:val="0"/>
      </w:rPr>
    </w:lvl>
    <w:lvl w:ilvl="3">
      <w:start w:val="1"/>
      <w:numFmt w:val="lowerRoman"/>
      <w:lvlText w:val="(%4)"/>
      <w:lvlJc w:val="left"/>
      <w:pPr>
        <w:ind w:left="1418" w:hanging="42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8" w15:restartNumberingAfterBreak="0">
    <w:nsid w:val="56FA7209"/>
    <w:multiLevelType w:val="multilevel"/>
    <w:tmpl w:val="20FA63FC"/>
    <w:lvl w:ilvl="0">
      <w:start w:val="1"/>
      <w:numFmt w:val="upperLetter"/>
      <w:lvlText w:val="(%1)"/>
      <w:lvlJc w:val="left"/>
      <w:pPr>
        <w:ind w:left="567" w:hanging="20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407E2B"/>
    <w:multiLevelType w:val="multilevel"/>
    <w:tmpl w:val="29EA3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F875DDC"/>
    <w:multiLevelType w:val="multilevel"/>
    <w:tmpl w:val="35464502"/>
    <w:lvl w:ilvl="0">
      <w:start w:val="1"/>
      <w:numFmt w:val="decimal"/>
      <w:lvlText w:val="%1."/>
      <w:lvlJc w:val="left"/>
      <w:pPr>
        <w:ind w:left="567" w:hanging="567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ascii="Times New Roman" w:eastAsia="Times New Roman" w:hAnsi="Times New Roman" w:cs="Times New Roman"/>
        <w:sz w:val="22"/>
        <w:szCs w:val="22"/>
      </w:rPr>
    </w:lvl>
    <w:lvl w:ilvl="2">
      <w:start w:val="1"/>
      <w:numFmt w:val="lowerLetter"/>
      <w:lvlText w:val="(%3)"/>
      <w:lvlJc w:val="left"/>
      <w:pPr>
        <w:ind w:left="851" w:hanging="142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1" w15:restartNumberingAfterBreak="0">
    <w:nsid w:val="7C8666A7"/>
    <w:multiLevelType w:val="multilevel"/>
    <w:tmpl w:val="A7448F44"/>
    <w:lvl w:ilvl="0">
      <w:start w:val="1"/>
      <w:numFmt w:val="lowerLetter"/>
      <w:lvlText w:val="(%1)"/>
      <w:lvlJc w:val="left"/>
      <w:pPr>
        <w:ind w:left="566" w:hanging="360"/>
      </w:pPr>
    </w:lvl>
    <w:lvl w:ilvl="1">
      <w:start w:val="1"/>
      <w:numFmt w:val="lowerLetter"/>
      <w:lvlText w:val="%2."/>
      <w:lvlJc w:val="left"/>
      <w:pPr>
        <w:ind w:left="1287" w:hanging="360"/>
      </w:pPr>
    </w:lvl>
    <w:lvl w:ilvl="2">
      <w:start w:val="1"/>
      <w:numFmt w:val="lowerRoman"/>
      <w:lvlText w:val="%3."/>
      <w:lvlJc w:val="right"/>
      <w:pPr>
        <w:ind w:left="2007" w:hanging="180"/>
      </w:pPr>
    </w:lvl>
    <w:lvl w:ilvl="3">
      <w:start w:val="1"/>
      <w:numFmt w:val="decimal"/>
      <w:lvlText w:val="%4."/>
      <w:lvlJc w:val="left"/>
      <w:pPr>
        <w:ind w:left="2727" w:hanging="360"/>
      </w:pPr>
    </w:lvl>
    <w:lvl w:ilvl="4">
      <w:start w:val="1"/>
      <w:numFmt w:val="lowerLetter"/>
      <w:lvlText w:val="%5."/>
      <w:lvlJc w:val="left"/>
      <w:pPr>
        <w:ind w:left="3447" w:hanging="360"/>
      </w:pPr>
    </w:lvl>
    <w:lvl w:ilvl="5">
      <w:start w:val="1"/>
      <w:numFmt w:val="lowerRoman"/>
      <w:lvlText w:val="%6."/>
      <w:lvlJc w:val="right"/>
      <w:pPr>
        <w:ind w:left="4167" w:hanging="180"/>
      </w:pPr>
    </w:lvl>
    <w:lvl w:ilvl="6">
      <w:start w:val="1"/>
      <w:numFmt w:val="decimal"/>
      <w:lvlText w:val="%7."/>
      <w:lvlJc w:val="left"/>
      <w:pPr>
        <w:ind w:left="4887" w:hanging="360"/>
      </w:pPr>
    </w:lvl>
    <w:lvl w:ilvl="7">
      <w:start w:val="1"/>
      <w:numFmt w:val="lowerLetter"/>
      <w:lvlText w:val="%8."/>
      <w:lvlJc w:val="left"/>
      <w:pPr>
        <w:ind w:left="5607" w:hanging="360"/>
      </w:pPr>
    </w:lvl>
    <w:lvl w:ilvl="8">
      <w:start w:val="1"/>
      <w:numFmt w:val="lowerRoman"/>
      <w:lvlText w:val="%9."/>
      <w:lvlJc w:val="right"/>
      <w:pPr>
        <w:ind w:left="6327" w:hanging="180"/>
      </w:pPr>
    </w:lvl>
  </w:abstractNum>
  <w:num w:numId="1" w16cid:durableId="882788173">
    <w:abstractNumId w:val="1"/>
  </w:num>
  <w:num w:numId="2" w16cid:durableId="212276518">
    <w:abstractNumId w:val="2"/>
  </w:num>
  <w:num w:numId="3" w16cid:durableId="1632979912">
    <w:abstractNumId w:val="5"/>
  </w:num>
  <w:num w:numId="4" w16cid:durableId="2045906773">
    <w:abstractNumId w:val="4"/>
  </w:num>
  <w:num w:numId="5" w16cid:durableId="270867282">
    <w:abstractNumId w:val="9"/>
  </w:num>
  <w:num w:numId="6" w16cid:durableId="693043427">
    <w:abstractNumId w:val="11"/>
  </w:num>
  <w:num w:numId="7" w16cid:durableId="461923671">
    <w:abstractNumId w:val="10"/>
  </w:num>
  <w:num w:numId="8" w16cid:durableId="1350838676">
    <w:abstractNumId w:val="8"/>
  </w:num>
  <w:num w:numId="9" w16cid:durableId="1902444626">
    <w:abstractNumId w:val="7"/>
  </w:num>
  <w:num w:numId="10" w16cid:durableId="1551383345">
    <w:abstractNumId w:val="0"/>
  </w:num>
  <w:num w:numId="11" w16cid:durableId="733819465">
    <w:abstractNumId w:val="6"/>
  </w:num>
  <w:num w:numId="12" w16cid:durableId="13332176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CB6"/>
    <w:rsid w:val="00025F45"/>
    <w:rsid w:val="0013592F"/>
    <w:rsid w:val="001775B8"/>
    <w:rsid w:val="001C77BB"/>
    <w:rsid w:val="001F5FCF"/>
    <w:rsid w:val="002C3921"/>
    <w:rsid w:val="003E189E"/>
    <w:rsid w:val="004112AC"/>
    <w:rsid w:val="00455CB6"/>
    <w:rsid w:val="004B45B7"/>
    <w:rsid w:val="004C2100"/>
    <w:rsid w:val="005869C0"/>
    <w:rsid w:val="005915CA"/>
    <w:rsid w:val="005B4786"/>
    <w:rsid w:val="00636F21"/>
    <w:rsid w:val="00720AE0"/>
    <w:rsid w:val="00864046"/>
    <w:rsid w:val="008B173E"/>
    <w:rsid w:val="008D1565"/>
    <w:rsid w:val="00B86A4D"/>
    <w:rsid w:val="00BF32CD"/>
    <w:rsid w:val="00D474CF"/>
    <w:rsid w:val="00DB1FA6"/>
    <w:rsid w:val="00DF5E50"/>
    <w:rsid w:val="00E86D94"/>
    <w:rsid w:val="00F2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F24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" w:eastAsia="cs-CZ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240" w:after="0"/>
      <w:ind w:left="567" w:hanging="567"/>
      <w:outlineLvl w:val="0"/>
    </w:pPr>
    <w:rPr>
      <w:rFonts w:ascii="Calibri" w:eastAsia="Calibri" w:hAnsi="Calibri" w:cs="Calibri"/>
      <w:b/>
      <w:bCs/>
      <w:smallCaps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spacing w:before="240" w:after="60"/>
      <w:ind w:left="1440" w:hanging="3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spacing w:before="240" w:after="60"/>
      <w:ind w:left="2160" w:hanging="3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240" w:after="60"/>
      <w:jc w:val="center"/>
    </w:pPr>
    <w:rPr>
      <w:b/>
      <w:bCs/>
      <w:smallCap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paragraph" w:styleId="Revize">
    <w:name w:val="Revision"/>
    <w:hidden/>
    <w:uiPriority w:val="99"/>
    <w:semiHidden/>
    <w:rsid w:val="004C2100"/>
    <w:pPr>
      <w:spacing w:before="0" w:after="0"/>
      <w:jc w:val="left"/>
    </w:pPr>
  </w:style>
  <w:style w:type="character" w:styleId="Odkaznakoment">
    <w:name w:val="annotation reference"/>
    <w:basedOn w:val="Standardnpsmoodstavce"/>
    <w:uiPriority w:val="99"/>
    <w:semiHidden/>
    <w:unhideWhenUsed/>
    <w:rsid w:val="004C210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C21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C210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C21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C2100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636F21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36F21"/>
  </w:style>
  <w:style w:type="paragraph" w:styleId="Zpat">
    <w:name w:val="footer"/>
    <w:basedOn w:val="Normln"/>
    <w:link w:val="ZpatChar"/>
    <w:uiPriority w:val="99"/>
    <w:unhideWhenUsed/>
    <w:rsid w:val="00636F21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36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2285</Words>
  <Characters>13483</Characters>
  <Application>Microsoft Office Word</Application>
  <DocSecurity>2</DocSecurity>
  <Lines>112</Lines>
  <Paragraphs>31</Paragraphs>
  <ScaleCrop>false</ScaleCrop>
  <Company/>
  <LinksUpToDate>false</LinksUpToDate>
  <CharactersWithSpaces>15737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2026-07-16T13:54:00Z</dcterms:created>
  <dcterms:modified xsi:type="dcterms:W3CDTF">2026-07-16T13:54:00Z</dcterms:modified>
</cp:coreProperties>
</file>