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C9" w:rsidRPr="008E6EB1" w:rsidRDefault="00B171C9" w:rsidP="00B171C9">
      <w:pPr>
        <w:pStyle w:val="Nadpis1"/>
        <w:rPr>
          <w:b/>
          <w:sz w:val="32"/>
          <w:szCs w:val="32"/>
        </w:rPr>
      </w:pPr>
      <w:r w:rsidRPr="008E6EB1">
        <w:rPr>
          <w:b/>
          <w:sz w:val="32"/>
          <w:szCs w:val="32"/>
        </w:rPr>
        <w:t>SMLOUVA</w:t>
      </w:r>
      <w:r w:rsidR="008E6EB1" w:rsidRPr="008E6EB1">
        <w:rPr>
          <w:b/>
          <w:sz w:val="32"/>
          <w:szCs w:val="32"/>
        </w:rPr>
        <w:t xml:space="preserve"> O DÍLO</w:t>
      </w:r>
    </w:p>
    <w:p w:rsidR="008E6EB1" w:rsidRPr="008E6EB1" w:rsidRDefault="008E6EB1" w:rsidP="008E6EB1">
      <w:pPr>
        <w:rPr>
          <w:rFonts w:ascii="Times New Roman" w:hAnsi="Times New Roman" w:cs="Times New Roman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</w:t>
      </w:r>
      <w:r w:rsidRPr="008E6EB1">
        <w:rPr>
          <w:rFonts w:ascii="Times New Roman" w:hAnsi="Times New Roman" w:cs="Times New Roman"/>
          <w:b/>
          <w:sz w:val="28"/>
          <w:szCs w:val="28"/>
        </w:rPr>
        <w:t>DODATEK č.1</w:t>
      </w:r>
    </w:p>
    <w:p w:rsidR="00B171C9" w:rsidRPr="00525CDE" w:rsidRDefault="00B171C9" w:rsidP="00B1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CDE">
        <w:rPr>
          <w:rFonts w:ascii="Times New Roman" w:hAnsi="Times New Roman" w:cs="Times New Roman"/>
          <w:sz w:val="28"/>
          <w:szCs w:val="28"/>
        </w:rPr>
        <w:t>uzavřen</w:t>
      </w:r>
      <w:r w:rsidR="008E6EB1">
        <w:rPr>
          <w:rFonts w:ascii="Times New Roman" w:hAnsi="Times New Roman" w:cs="Times New Roman"/>
          <w:sz w:val="28"/>
          <w:szCs w:val="28"/>
        </w:rPr>
        <w:t>ý</w:t>
      </w:r>
      <w:r w:rsidRPr="00525CDE">
        <w:rPr>
          <w:rFonts w:ascii="Times New Roman" w:hAnsi="Times New Roman" w:cs="Times New Roman"/>
          <w:sz w:val="28"/>
          <w:szCs w:val="28"/>
        </w:rPr>
        <w:t xml:space="preserve"> dle ustanovení § 2586 a násl. zákona č. 89/2012 Sb., občanský zákoník, </w:t>
      </w:r>
    </w:p>
    <w:p w:rsidR="00B171C9" w:rsidRPr="00525CDE" w:rsidRDefault="00B171C9" w:rsidP="00B17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CDE">
        <w:rPr>
          <w:rFonts w:ascii="Times New Roman" w:hAnsi="Times New Roman" w:cs="Times New Roman"/>
          <w:sz w:val="28"/>
          <w:szCs w:val="28"/>
        </w:rPr>
        <w:t>ve znění pozdějších předpisů,</w:t>
      </w:r>
    </w:p>
    <w:p w:rsidR="008E6EB1" w:rsidRDefault="008E6EB1" w:rsidP="008E6E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1C9" w:rsidRDefault="008E6EB1" w:rsidP="008E6EB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dodatek)</w:t>
      </w:r>
    </w:p>
    <w:p w:rsidR="007B3F36" w:rsidRDefault="007B3F36" w:rsidP="00B171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5CDE" w:rsidRPr="00525CDE" w:rsidRDefault="00525CDE" w:rsidP="00B171C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:rsidR="00B171C9" w:rsidRPr="00525CDE" w:rsidRDefault="00B171C9" w:rsidP="00B171C9">
      <w:pPr>
        <w:pStyle w:val="Normlnweb"/>
        <w:spacing w:before="0" w:beforeAutospacing="0" w:after="0" w:afterAutospacing="0"/>
        <w:rPr>
          <w:b/>
        </w:rPr>
      </w:pPr>
    </w:p>
    <w:p w:rsidR="00B171C9" w:rsidRPr="00525CDE" w:rsidRDefault="00B171C9" w:rsidP="00B171C9">
      <w:pPr>
        <w:pStyle w:val="Normlnweb"/>
        <w:spacing w:before="0" w:beforeAutospacing="0" w:after="0" w:afterAutospacing="0"/>
        <w:rPr>
          <w:rStyle w:val="Siln"/>
        </w:rPr>
      </w:pPr>
      <w:r w:rsidRPr="00525CDE">
        <w:rPr>
          <w:b/>
        </w:rPr>
        <w:t>Objednatel:</w:t>
      </w:r>
      <w:r w:rsidRPr="00525CDE">
        <w:rPr>
          <w:b/>
          <w:bCs/>
        </w:rPr>
        <w:t xml:space="preserve"> </w:t>
      </w:r>
      <w:r w:rsidRPr="00525CDE">
        <w:rPr>
          <w:b/>
          <w:bCs/>
        </w:rPr>
        <w:tab/>
      </w:r>
      <w:r w:rsidR="00D1047C" w:rsidRPr="00525CDE">
        <w:rPr>
          <w:b/>
          <w:bCs/>
        </w:rPr>
        <w:tab/>
      </w:r>
      <w:r w:rsidRPr="00525CDE">
        <w:rPr>
          <w:b/>
          <w:bCs/>
        </w:rPr>
        <w:t>Vodohospodářské sdružení Turnov</w:t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se sídlem:</w:t>
      </w:r>
      <w:r w:rsidRPr="00525CDE">
        <w:rPr>
          <w:szCs w:val="24"/>
        </w:rPr>
        <w:t xml:space="preserve"> </w:t>
      </w:r>
      <w:r w:rsidRPr="00525CDE">
        <w:rPr>
          <w:szCs w:val="24"/>
        </w:rPr>
        <w:tab/>
      </w:r>
      <w:r w:rsidRPr="00525CDE">
        <w:rPr>
          <w:rStyle w:val="Siln"/>
          <w:b w:val="0"/>
          <w:szCs w:val="24"/>
        </w:rPr>
        <w:t> </w:t>
      </w:r>
      <w:r w:rsidRPr="00525CDE">
        <w:rPr>
          <w:rStyle w:val="Siln"/>
          <w:b w:val="0"/>
          <w:szCs w:val="24"/>
        </w:rPr>
        <w:tab/>
      </w:r>
      <w:r w:rsidRPr="00525CDE">
        <w:rPr>
          <w:szCs w:val="24"/>
        </w:rPr>
        <w:t>Turnov, Antonína Dvořáka 287, 511 01 Turnov</w:t>
      </w:r>
      <w:r w:rsidRPr="00525CDE">
        <w:rPr>
          <w:rStyle w:val="Siln"/>
          <w:b w:val="0"/>
          <w:szCs w:val="24"/>
        </w:rPr>
        <w:t xml:space="preserve"> </w:t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  <w:t xml:space="preserve"> </w:t>
      </w:r>
      <w:r w:rsidRPr="00525CDE">
        <w:rPr>
          <w:b/>
          <w:szCs w:val="24"/>
        </w:rPr>
        <w:tab/>
        <w:t>IČ:</w:t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Pr="00525CDE">
        <w:rPr>
          <w:szCs w:val="24"/>
        </w:rPr>
        <w:t>49295934</w:t>
      </w:r>
    </w:p>
    <w:p w:rsidR="00B171C9" w:rsidRPr="00525CDE" w:rsidRDefault="00B171C9" w:rsidP="00B171C9">
      <w:pPr>
        <w:pStyle w:val="Zkladntext"/>
        <w:rPr>
          <w:b/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DIČ:</w:t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Pr="00525CDE">
        <w:rPr>
          <w:szCs w:val="24"/>
        </w:rPr>
        <w:t>CZ49295934</w:t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="00DC035D" w:rsidRPr="00525CDE">
        <w:rPr>
          <w:szCs w:val="24"/>
        </w:rPr>
        <w:tab/>
        <w:t>p</w:t>
      </w:r>
      <w:r w:rsidRPr="00525CDE">
        <w:rPr>
          <w:b/>
          <w:szCs w:val="24"/>
        </w:rPr>
        <w:t>rávní forma:</w:t>
      </w:r>
      <w:r w:rsidRPr="00525CDE">
        <w:rPr>
          <w:b/>
          <w:szCs w:val="24"/>
        </w:rPr>
        <w:tab/>
      </w:r>
      <w:r w:rsidRPr="00525CDE">
        <w:rPr>
          <w:szCs w:val="24"/>
        </w:rPr>
        <w:t>dobrovolný svazek obcí</w:t>
      </w:r>
      <w:r w:rsidRPr="00525CDE">
        <w:rPr>
          <w:szCs w:val="24"/>
        </w:rPr>
        <w:tab/>
      </w:r>
    </w:p>
    <w:p w:rsidR="00965281" w:rsidRPr="00525CDE" w:rsidRDefault="00965281" w:rsidP="005017B9">
      <w:pPr>
        <w:pStyle w:val="Zkladntext"/>
        <w:ind w:left="1418" w:firstLine="709"/>
        <w:rPr>
          <w:szCs w:val="24"/>
        </w:rPr>
      </w:pPr>
      <w:r w:rsidRPr="00525CDE">
        <w:rPr>
          <w:b/>
          <w:szCs w:val="24"/>
        </w:rPr>
        <w:t>zást</w:t>
      </w:r>
      <w:r w:rsidR="00DC035D" w:rsidRPr="00525CDE">
        <w:rPr>
          <w:b/>
          <w:szCs w:val="24"/>
        </w:rPr>
        <w:t>upce ve věcech smluvních</w:t>
      </w:r>
      <w:r w:rsidRPr="00525CDE">
        <w:rPr>
          <w:b/>
          <w:szCs w:val="24"/>
        </w:rPr>
        <w:t>:</w:t>
      </w:r>
      <w:r w:rsidRPr="00525CDE">
        <w:rPr>
          <w:szCs w:val="24"/>
        </w:rPr>
        <w:t xml:space="preserve"> Ing. Ing. Milan Hejduk</w:t>
      </w:r>
      <w:r w:rsidR="00525CDE">
        <w:rPr>
          <w:szCs w:val="24"/>
        </w:rPr>
        <w:t>,</w:t>
      </w:r>
      <w:r w:rsidRPr="00525CDE">
        <w:rPr>
          <w:szCs w:val="24"/>
        </w:rPr>
        <w:t xml:space="preserve"> </w:t>
      </w:r>
    </w:p>
    <w:p w:rsidR="00965281" w:rsidRPr="00525CDE" w:rsidRDefault="00DC035D" w:rsidP="00DC035D">
      <w:pPr>
        <w:pStyle w:val="Zkladntext"/>
        <w:ind w:left="4248" w:firstLine="708"/>
        <w:rPr>
          <w:szCs w:val="24"/>
        </w:rPr>
      </w:pPr>
      <w:r w:rsidRPr="00525CDE">
        <w:rPr>
          <w:szCs w:val="24"/>
        </w:rPr>
        <w:t xml:space="preserve">     </w:t>
      </w:r>
      <w:r w:rsidR="00965281" w:rsidRPr="00525CDE">
        <w:rPr>
          <w:szCs w:val="24"/>
        </w:rPr>
        <w:t>předseda Rady sdružení VHS Turnov</w:t>
      </w:r>
    </w:p>
    <w:p w:rsidR="005017B9" w:rsidRPr="00525CDE" w:rsidRDefault="00B171C9" w:rsidP="00B171C9">
      <w:pPr>
        <w:pStyle w:val="Zkladntext"/>
        <w:rPr>
          <w:b/>
          <w:szCs w:val="24"/>
        </w:rPr>
      </w:pP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="00DC035D" w:rsidRPr="00525CDE">
        <w:rPr>
          <w:b/>
          <w:szCs w:val="24"/>
        </w:rPr>
        <w:t>zástupce ve věcech technických</w:t>
      </w:r>
    </w:p>
    <w:p w:rsidR="00227306" w:rsidRDefault="00DC035D" w:rsidP="00645D04">
      <w:pPr>
        <w:pStyle w:val="Zkladntext"/>
        <w:ind w:left="2124"/>
        <w:rPr>
          <w:b/>
          <w:szCs w:val="24"/>
        </w:rPr>
      </w:pPr>
      <w:r w:rsidRPr="00525CDE">
        <w:rPr>
          <w:b/>
          <w:szCs w:val="24"/>
        </w:rPr>
        <w:t xml:space="preserve">a předání díla: </w:t>
      </w:r>
      <w:r w:rsidR="005017B9" w:rsidRPr="00525CDE">
        <w:rPr>
          <w:b/>
          <w:szCs w:val="24"/>
        </w:rPr>
        <w:tab/>
      </w:r>
      <w:r w:rsidR="005017B9" w:rsidRPr="00525CDE">
        <w:rPr>
          <w:b/>
          <w:szCs w:val="24"/>
        </w:rPr>
        <w:tab/>
        <w:t xml:space="preserve">     </w:t>
      </w:r>
      <w:r w:rsidRPr="00525CDE">
        <w:rPr>
          <w:szCs w:val="24"/>
        </w:rPr>
        <w:tab/>
      </w:r>
    </w:p>
    <w:p w:rsidR="00B171C9" w:rsidRPr="00525CDE" w:rsidRDefault="00B171C9" w:rsidP="00B171C9">
      <w:pPr>
        <w:pStyle w:val="Zkladntext"/>
        <w:rPr>
          <w:b/>
          <w:szCs w:val="24"/>
        </w:rPr>
      </w:pP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</w:r>
    </w:p>
    <w:p w:rsidR="00B171C9" w:rsidRPr="00525CDE" w:rsidRDefault="00B171C9" w:rsidP="00B17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na straně jedné (dále jen "objednatel")</w:t>
      </w:r>
    </w:p>
    <w:p w:rsidR="00B171C9" w:rsidRPr="00525CDE" w:rsidRDefault="00B171C9" w:rsidP="00B171C9">
      <w:pPr>
        <w:pStyle w:val="Zkladntext"/>
        <w:tabs>
          <w:tab w:val="left" w:pos="1418"/>
        </w:tabs>
        <w:rPr>
          <w:szCs w:val="24"/>
        </w:rPr>
      </w:pPr>
      <w:r w:rsidRPr="00525CDE">
        <w:rPr>
          <w:b/>
          <w:szCs w:val="24"/>
        </w:rPr>
        <w:t>Zhotovitel:</w:t>
      </w:r>
      <w:r w:rsidRPr="00525CDE">
        <w:rPr>
          <w:b/>
          <w:szCs w:val="24"/>
        </w:rPr>
        <w:tab/>
      </w:r>
      <w:r w:rsidRPr="00525CDE">
        <w:rPr>
          <w:b/>
          <w:szCs w:val="24"/>
        </w:rPr>
        <w:tab/>
        <w:t>VODASERVIS s.r.o.</w:t>
      </w:r>
      <w:r w:rsidRPr="00525CDE">
        <w:rPr>
          <w:szCs w:val="24"/>
        </w:rPr>
        <w:t xml:space="preserve"> </w:t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se sídlem:</w:t>
      </w:r>
      <w:r w:rsidRPr="00525CDE">
        <w:rPr>
          <w:szCs w:val="24"/>
        </w:rPr>
        <w:t xml:space="preserve"> Žďár nad Sázavou, Jamská 2362/53, PSČ 591 01</w:t>
      </w:r>
    </w:p>
    <w:p w:rsidR="00B171C9" w:rsidRPr="00525CDE" w:rsidRDefault="00B171C9" w:rsidP="00B171C9">
      <w:pPr>
        <w:pStyle w:val="Zkladntext"/>
        <w:ind w:left="2127"/>
        <w:rPr>
          <w:szCs w:val="24"/>
        </w:rPr>
      </w:pPr>
      <w:r w:rsidRPr="00525CDE">
        <w:rPr>
          <w:b/>
          <w:szCs w:val="24"/>
        </w:rPr>
        <w:t>zapsán do obchodního rejstříku vedeného u</w:t>
      </w:r>
      <w:r w:rsidRPr="00525CDE">
        <w:rPr>
          <w:szCs w:val="24"/>
        </w:rPr>
        <w:t xml:space="preserve"> Krajského soudu v Brně </w:t>
      </w:r>
      <w:r w:rsidRPr="00525CDE">
        <w:rPr>
          <w:szCs w:val="24"/>
        </w:rPr>
        <w:br/>
      </w:r>
      <w:r w:rsidRPr="00525CDE">
        <w:rPr>
          <w:b/>
          <w:szCs w:val="24"/>
        </w:rPr>
        <w:t>oddíl</w:t>
      </w:r>
      <w:r w:rsidRPr="00525CDE">
        <w:rPr>
          <w:szCs w:val="24"/>
        </w:rPr>
        <w:t xml:space="preserve"> C, </w:t>
      </w:r>
      <w:r w:rsidRPr="00525CDE">
        <w:rPr>
          <w:b/>
          <w:szCs w:val="24"/>
        </w:rPr>
        <w:t>vložka</w:t>
      </w:r>
      <w:r w:rsidRPr="00525CDE">
        <w:rPr>
          <w:szCs w:val="24"/>
        </w:rPr>
        <w:t xml:space="preserve"> 41536</w:t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bankovní spojení:</w:t>
      </w:r>
      <w:r w:rsidRPr="00525CDE">
        <w:rPr>
          <w:b/>
          <w:szCs w:val="24"/>
        </w:rPr>
        <w:tab/>
      </w:r>
      <w:bookmarkStart w:id="0" w:name="_GoBack"/>
      <w:bookmarkEnd w:id="0"/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č.ú.</w:t>
      </w:r>
      <w:r w:rsidR="00027EB4">
        <w:rPr>
          <w:szCs w:val="24"/>
        </w:rPr>
        <w:t xml:space="preserve">:  </w:t>
      </w:r>
      <w:r w:rsidR="00027EB4">
        <w:rPr>
          <w:szCs w:val="24"/>
        </w:rPr>
        <w:tab/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IČ:</w:t>
      </w:r>
      <w:r w:rsidRPr="00525CDE">
        <w:rPr>
          <w:szCs w:val="24"/>
        </w:rPr>
        <w:t xml:space="preserve">  26277841          </w:t>
      </w:r>
      <w:r w:rsidRPr="00525CDE">
        <w:rPr>
          <w:b/>
          <w:szCs w:val="24"/>
        </w:rPr>
        <w:t>DIČ:</w:t>
      </w:r>
      <w:r w:rsidRPr="00525CDE">
        <w:rPr>
          <w:szCs w:val="24"/>
        </w:rPr>
        <w:t xml:space="preserve"> CZ26277841</w:t>
      </w:r>
    </w:p>
    <w:p w:rsidR="00B171C9" w:rsidRPr="00525CDE" w:rsidRDefault="00B171C9" w:rsidP="00B171C9">
      <w:pPr>
        <w:pStyle w:val="Zkladntext"/>
        <w:rPr>
          <w:szCs w:val="24"/>
        </w:rPr>
      </w:pP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szCs w:val="24"/>
        </w:rPr>
        <w:tab/>
      </w:r>
      <w:r w:rsidRPr="00525CDE">
        <w:rPr>
          <w:b/>
          <w:szCs w:val="24"/>
        </w:rPr>
        <w:t>tel/fax:</w:t>
      </w:r>
      <w:r w:rsidRPr="00525CDE">
        <w:rPr>
          <w:szCs w:val="24"/>
        </w:rPr>
        <w:t xml:space="preserve"> 566 620 587</w:t>
      </w:r>
    </w:p>
    <w:p w:rsidR="00B171C9" w:rsidRPr="00525CDE" w:rsidRDefault="00B171C9" w:rsidP="00B171C9">
      <w:pPr>
        <w:pStyle w:val="Zkladntext"/>
        <w:ind w:left="1419" w:firstLine="708"/>
        <w:rPr>
          <w:szCs w:val="24"/>
        </w:rPr>
      </w:pPr>
      <w:r w:rsidRPr="00525CDE">
        <w:rPr>
          <w:b/>
          <w:szCs w:val="24"/>
        </w:rPr>
        <w:t xml:space="preserve">e-mail: </w:t>
      </w:r>
      <w:r w:rsidRPr="00525CDE">
        <w:rPr>
          <w:szCs w:val="24"/>
        </w:rPr>
        <w:t>obchod@vodaservis.cz</w:t>
      </w:r>
      <w:r w:rsidRPr="00525CDE">
        <w:rPr>
          <w:szCs w:val="24"/>
        </w:rPr>
        <w:tab/>
      </w:r>
    </w:p>
    <w:p w:rsidR="00B171C9" w:rsidRPr="00525CDE" w:rsidRDefault="00B171C9" w:rsidP="00B171C9">
      <w:pPr>
        <w:pStyle w:val="Zkladntext"/>
        <w:ind w:left="2125" w:firstLine="2"/>
        <w:rPr>
          <w:szCs w:val="24"/>
        </w:rPr>
      </w:pPr>
      <w:r w:rsidRPr="00525CDE">
        <w:rPr>
          <w:b/>
          <w:szCs w:val="24"/>
        </w:rPr>
        <w:t>zástupce ve věcech smluvních:</w:t>
      </w:r>
      <w:r w:rsidRPr="00525CDE">
        <w:rPr>
          <w:szCs w:val="24"/>
        </w:rPr>
        <w:t xml:space="preserve"> Ing. Martin Trnka, jednatel</w:t>
      </w:r>
    </w:p>
    <w:p w:rsidR="005017B9" w:rsidRPr="00525CDE" w:rsidRDefault="00B171C9" w:rsidP="005017B9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525CDE">
        <w:rPr>
          <w:rFonts w:ascii="Times New Roman" w:hAnsi="Times New Roman" w:cs="Times New Roman"/>
          <w:b/>
          <w:sz w:val="24"/>
          <w:szCs w:val="24"/>
        </w:rPr>
        <w:t>zástupce ve věcech technických</w:t>
      </w:r>
    </w:p>
    <w:p w:rsidR="00227306" w:rsidRDefault="00B171C9" w:rsidP="00645D04">
      <w:pPr>
        <w:spacing w:after="0" w:line="240" w:lineRule="auto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b/>
          <w:sz w:val="24"/>
          <w:szCs w:val="24"/>
        </w:rPr>
        <w:t>a předání díla:</w:t>
      </w:r>
      <w:r w:rsidRPr="00525CDE">
        <w:rPr>
          <w:rFonts w:ascii="Times New Roman" w:hAnsi="Times New Roman" w:cs="Times New Roman"/>
          <w:sz w:val="24"/>
          <w:szCs w:val="24"/>
        </w:rPr>
        <w:t xml:space="preserve"> </w:t>
      </w:r>
      <w:r w:rsidR="005017B9" w:rsidRPr="00525CDE">
        <w:rPr>
          <w:rFonts w:ascii="Times New Roman" w:hAnsi="Times New Roman" w:cs="Times New Roman"/>
          <w:sz w:val="24"/>
          <w:szCs w:val="24"/>
        </w:rPr>
        <w:tab/>
      </w:r>
      <w:r w:rsidR="005017B9" w:rsidRPr="00525CDE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017B9" w:rsidRPr="00525CDE" w:rsidRDefault="005017B9" w:rsidP="00B171C9">
      <w:pPr>
        <w:pStyle w:val="Firmy"/>
        <w:jc w:val="center"/>
        <w:rPr>
          <w:rFonts w:ascii="Times New Roman" w:hAnsi="Times New Roman"/>
          <w:szCs w:val="24"/>
          <w:lang w:val="cs-CZ"/>
        </w:rPr>
      </w:pPr>
    </w:p>
    <w:p w:rsidR="00B171C9" w:rsidRPr="00525CDE" w:rsidRDefault="00B171C9" w:rsidP="00B171C9">
      <w:pPr>
        <w:pStyle w:val="Firmy"/>
        <w:jc w:val="center"/>
        <w:rPr>
          <w:rFonts w:ascii="Times New Roman" w:hAnsi="Times New Roman"/>
          <w:szCs w:val="24"/>
          <w:lang w:val="cs-CZ"/>
        </w:rPr>
      </w:pPr>
      <w:r w:rsidRPr="00525CDE">
        <w:rPr>
          <w:rFonts w:ascii="Times New Roman" w:hAnsi="Times New Roman"/>
          <w:szCs w:val="24"/>
          <w:lang w:val="cs-CZ"/>
        </w:rPr>
        <w:t>na straně druhé (dále jen "zhotovitel")</w:t>
      </w:r>
    </w:p>
    <w:p w:rsidR="008E6EB1" w:rsidRDefault="008E6EB1" w:rsidP="0010079F">
      <w:pPr>
        <w:autoSpaceDE w:val="0"/>
        <w:autoSpaceDN w:val="0"/>
        <w:adjustRightInd w:val="0"/>
        <w:spacing w:before="80"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F36" w:rsidRDefault="007B3F36" w:rsidP="0010079F">
      <w:pPr>
        <w:autoSpaceDE w:val="0"/>
        <w:autoSpaceDN w:val="0"/>
        <w:adjustRightInd w:val="0"/>
        <w:spacing w:before="80"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B1" w:rsidRPr="00137F3F" w:rsidRDefault="008E6EB1" w:rsidP="008E6EB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80"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7F3F">
        <w:rPr>
          <w:rFonts w:ascii="Times New Roman" w:hAnsi="Times New Roman" w:cs="Times New Roman"/>
          <w:b/>
          <w:bCs/>
          <w:sz w:val="28"/>
          <w:szCs w:val="28"/>
          <w:u w:val="single"/>
        </w:rPr>
        <w:t>Preambule – důvod uzavření dodatku</w:t>
      </w:r>
    </w:p>
    <w:p w:rsidR="00801D15" w:rsidRDefault="005D6EFC" w:rsidP="005D6EFC">
      <w:pPr>
        <w:autoSpaceDE w:val="0"/>
        <w:autoSpaceDN w:val="0"/>
        <w:adjustRightInd w:val="0"/>
        <w:spacing w:before="80" w:after="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č. 1 ke S</w:t>
      </w:r>
      <w:r w:rsidR="00801D15" w:rsidRPr="00801D15">
        <w:rPr>
          <w:rFonts w:ascii="Times New Roman" w:hAnsi="Times New Roman" w:cs="Times New Roman"/>
          <w:sz w:val="24"/>
          <w:szCs w:val="24"/>
        </w:rPr>
        <w:t xml:space="preserve">mlouvě o dílo na akci: </w:t>
      </w:r>
      <w:r w:rsidR="00801D15" w:rsidRPr="00801D15">
        <w:rPr>
          <w:rFonts w:ascii="Times New Roman" w:hAnsi="Times New Roman" w:cs="Times New Roman"/>
          <w:b/>
          <w:bCs/>
          <w:iCs/>
          <w:sz w:val="24"/>
          <w:szCs w:val="24"/>
        </w:rPr>
        <w:t>PD „Rovensko p. Tr. – rekonstrukce ČS Liščí kotce“</w:t>
      </w:r>
      <w:r w:rsidR="00801D15" w:rsidRPr="00801D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uzavřené dne 14.7.2017 </w:t>
      </w:r>
      <w:r w:rsidR="00801D15" w:rsidRPr="00801D15">
        <w:rPr>
          <w:rFonts w:ascii="Times New Roman" w:hAnsi="Times New Roman" w:cs="Times New Roman"/>
          <w:bCs/>
          <w:iCs/>
          <w:sz w:val="24"/>
          <w:szCs w:val="24"/>
        </w:rPr>
        <w:t xml:space="preserve">se uzavírá z důvodu požadavku </w:t>
      </w:r>
      <w:r w:rsidR="007B3F36">
        <w:rPr>
          <w:rFonts w:ascii="Times New Roman" w:hAnsi="Times New Roman" w:cs="Times New Roman"/>
          <w:bCs/>
          <w:iCs/>
          <w:sz w:val="24"/>
          <w:szCs w:val="24"/>
        </w:rPr>
        <w:t>provozovatele vodohospodářského majetku a města</w:t>
      </w:r>
      <w:r w:rsidR="00801D15" w:rsidRPr="00801D15">
        <w:rPr>
          <w:rFonts w:ascii="Times New Roman" w:hAnsi="Times New Roman" w:cs="Times New Roman"/>
          <w:bCs/>
          <w:iCs/>
          <w:sz w:val="24"/>
          <w:szCs w:val="24"/>
        </w:rPr>
        <w:t xml:space="preserve"> na změnu technického řešení projektované čerpací stanice a souvisejících objektů</w:t>
      </w:r>
      <w:r w:rsidR="007B3F36">
        <w:rPr>
          <w:rFonts w:ascii="Times New Roman" w:hAnsi="Times New Roman" w:cs="Times New Roman"/>
          <w:bCs/>
          <w:iCs/>
          <w:sz w:val="24"/>
          <w:szCs w:val="24"/>
        </w:rPr>
        <w:t xml:space="preserve"> s ohledem na provozní stav rekonstruovaného objektu</w:t>
      </w:r>
      <w:r w:rsidR="00801D15" w:rsidRPr="00801D1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B3F36">
        <w:rPr>
          <w:rFonts w:ascii="Times New Roman" w:hAnsi="Times New Roman" w:cs="Times New Roman"/>
          <w:bCs/>
          <w:iCs/>
          <w:sz w:val="24"/>
          <w:szCs w:val="24"/>
        </w:rPr>
        <w:t xml:space="preserve">Změnou dojde k výstavbě </w:t>
      </w:r>
      <w:r w:rsidR="00A26783">
        <w:rPr>
          <w:rFonts w:ascii="Times New Roman" w:hAnsi="Times New Roman" w:cs="Times New Roman"/>
          <w:bCs/>
          <w:iCs/>
          <w:sz w:val="24"/>
          <w:szCs w:val="24"/>
        </w:rPr>
        <w:t xml:space="preserve">nového </w:t>
      </w:r>
      <w:r w:rsidR="007B3F36">
        <w:rPr>
          <w:rFonts w:ascii="Times New Roman" w:hAnsi="Times New Roman" w:cs="Times New Roman"/>
          <w:bCs/>
          <w:iCs/>
          <w:sz w:val="24"/>
          <w:szCs w:val="24"/>
        </w:rPr>
        <w:t xml:space="preserve">nadzemního objektu stávající podzemní čerpací stanice pitné vody. Původní </w:t>
      </w:r>
      <w:r w:rsidR="007B3F3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rekonstrukce uvažovala pouze o rekonstrukci podzemního objektu. </w:t>
      </w:r>
      <w:r w:rsidR="00801D15" w:rsidRPr="00801D15">
        <w:rPr>
          <w:rFonts w:ascii="Times New Roman" w:hAnsi="Times New Roman" w:cs="Times New Roman"/>
          <w:sz w:val="24"/>
          <w:szCs w:val="24"/>
        </w:rPr>
        <w:t>Uzavření dodatku má vliv na cenu díla a na termíny plnění.</w:t>
      </w:r>
      <w:r w:rsidR="00801D15" w:rsidRPr="00801D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B3F36" w:rsidRDefault="007B3F36" w:rsidP="005D6EFC">
      <w:pPr>
        <w:autoSpaceDE w:val="0"/>
        <w:autoSpaceDN w:val="0"/>
        <w:adjustRightInd w:val="0"/>
        <w:spacing w:before="8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F36" w:rsidRPr="00801D15" w:rsidRDefault="007B3F36" w:rsidP="005D6EFC">
      <w:pPr>
        <w:autoSpaceDE w:val="0"/>
        <w:autoSpaceDN w:val="0"/>
        <w:adjustRightInd w:val="0"/>
        <w:spacing w:before="8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D15" w:rsidRPr="00137F3F" w:rsidRDefault="00801D15" w:rsidP="00801D15">
      <w:pPr>
        <w:numPr>
          <w:ilvl w:val="0"/>
          <w:numId w:val="17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37F3F">
        <w:rPr>
          <w:rFonts w:ascii="Times New Roman" w:hAnsi="Times New Roman" w:cs="Times New Roman"/>
          <w:b/>
          <w:sz w:val="28"/>
          <w:u w:val="single"/>
        </w:rPr>
        <w:t>Předmět dodatku</w:t>
      </w:r>
    </w:p>
    <w:p w:rsidR="00AF5746" w:rsidRDefault="00801D15" w:rsidP="00AF5746">
      <w:pPr>
        <w:autoSpaceDE w:val="0"/>
        <w:autoSpaceDN w:val="0"/>
        <w:adjustRightInd w:val="0"/>
        <w:spacing w:before="80"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Uzavřením D</w:t>
      </w:r>
      <w:r w:rsidRPr="00801D15">
        <w:rPr>
          <w:rFonts w:ascii="Times New Roman" w:hAnsi="Times New Roman" w:cs="Times New Roman"/>
          <w:sz w:val="24"/>
          <w:szCs w:val="24"/>
        </w:rPr>
        <w:t>odatku</w:t>
      </w:r>
      <w:r>
        <w:rPr>
          <w:rFonts w:ascii="Times New Roman" w:hAnsi="Times New Roman" w:cs="Times New Roman"/>
          <w:sz w:val="24"/>
          <w:szCs w:val="24"/>
        </w:rPr>
        <w:t xml:space="preserve"> č.1 se </w:t>
      </w:r>
      <w:r w:rsidR="00A26783">
        <w:rPr>
          <w:rFonts w:ascii="Times New Roman" w:hAnsi="Times New Roman" w:cs="Times New Roman"/>
          <w:sz w:val="24"/>
          <w:szCs w:val="24"/>
        </w:rPr>
        <w:t>nahrazuje</w:t>
      </w:r>
      <w:r w:rsidR="00AF5746">
        <w:rPr>
          <w:rFonts w:ascii="Times New Roman" w:hAnsi="Times New Roman" w:cs="Times New Roman"/>
          <w:sz w:val="24"/>
          <w:szCs w:val="24"/>
        </w:rPr>
        <w:t xml:space="preserve"> článek </w:t>
      </w:r>
      <w:r w:rsidR="00AF5746" w:rsidRPr="00525CDE">
        <w:rPr>
          <w:rFonts w:ascii="Times New Roman" w:hAnsi="Times New Roman" w:cs="Times New Roman"/>
          <w:b/>
          <w:bCs/>
          <w:sz w:val="24"/>
          <w:szCs w:val="24"/>
        </w:rPr>
        <w:t>II. Předmět plnění</w:t>
      </w:r>
      <w:r w:rsidR="005D6EFC">
        <w:rPr>
          <w:rFonts w:ascii="Times New Roman" w:hAnsi="Times New Roman" w:cs="Times New Roman"/>
          <w:bCs/>
          <w:sz w:val="24"/>
          <w:szCs w:val="24"/>
        </w:rPr>
        <w:t>,</w:t>
      </w:r>
      <w:r w:rsidR="00AF5746">
        <w:rPr>
          <w:rFonts w:ascii="Times New Roman" w:hAnsi="Times New Roman" w:cs="Times New Roman"/>
          <w:bCs/>
          <w:sz w:val="24"/>
          <w:szCs w:val="24"/>
        </w:rPr>
        <w:t xml:space="preserve"> článek </w:t>
      </w:r>
      <w:r w:rsidR="00AF5746" w:rsidRPr="00D1047C">
        <w:rPr>
          <w:rFonts w:ascii="Times New Roman" w:hAnsi="Times New Roman" w:cs="Times New Roman"/>
          <w:b/>
          <w:bCs/>
          <w:sz w:val="24"/>
          <w:szCs w:val="24"/>
        </w:rPr>
        <w:t>III. Doba plnění</w:t>
      </w:r>
      <w:r w:rsidR="005D6EF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5D6EFC" w:rsidRPr="005D6E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EFC">
        <w:rPr>
          <w:rFonts w:ascii="Times New Roman" w:hAnsi="Times New Roman" w:cs="Times New Roman"/>
          <w:bCs/>
          <w:sz w:val="24"/>
          <w:szCs w:val="24"/>
        </w:rPr>
        <w:t xml:space="preserve">článek </w:t>
      </w:r>
      <w:r w:rsidR="005D6EFC" w:rsidRPr="00525CDE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D6EFC">
        <w:rPr>
          <w:rFonts w:ascii="Times New Roman" w:hAnsi="Times New Roman" w:cs="Times New Roman"/>
          <w:b/>
          <w:bCs/>
          <w:sz w:val="24"/>
          <w:szCs w:val="24"/>
        </w:rPr>
        <w:t>. Cena díla</w:t>
      </w:r>
      <w:r w:rsidR="005D6EFC">
        <w:rPr>
          <w:rFonts w:ascii="Times New Roman" w:hAnsi="Times New Roman" w:cs="Times New Roman"/>
          <w:bCs/>
          <w:sz w:val="24"/>
          <w:szCs w:val="24"/>
        </w:rPr>
        <w:t>. N</w:t>
      </w:r>
      <w:r w:rsidR="005D6EFC" w:rsidRPr="005D6EFC">
        <w:rPr>
          <w:rFonts w:ascii="Times New Roman" w:hAnsi="Times New Roman" w:cs="Times New Roman"/>
          <w:bCs/>
          <w:sz w:val="24"/>
          <w:szCs w:val="24"/>
        </w:rPr>
        <w:t>íže je uvedeno jejich nové znění.</w:t>
      </w:r>
    </w:p>
    <w:p w:rsidR="00137F3F" w:rsidRDefault="00137F3F" w:rsidP="00AF5746">
      <w:pPr>
        <w:autoSpaceDE w:val="0"/>
        <w:autoSpaceDN w:val="0"/>
        <w:adjustRightInd w:val="0"/>
        <w:spacing w:before="80" w:after="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7F3F" w:rsidRDefault="00137F3F" w:rsidP="00137F3F">
      <w:pPr>
        <w:autoSpaceDE w:val="0"/>
        <w:autoSpaceDN w:val="0"/>
        <w:adjustRightInd w:val="0"/>
        <w:spacing w:before="80"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CDE">
        <w:rPr>
          <w:rFonts w:ascii="Times New Roman" w:hAnsi="Times New Roman" w:cs="Times New Roman"/>
          <w:b/>
          <w:bCs/>
          <w:sz w:val="24"/>
          <w:szCs w:val="24"/>
        </w:rPr>
        <w:t>II. Předmět plnění</w:t>
      </w:r>
    </w:p>
    <w:p w:rsidR="00137F3F" w:rsidRPr="00525CDE" w:rsidRDefault="00137F3F" w:rsidP="00137F3F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1)   Zhotovitel se zavazuje za podmínek této smlouvy provést pro objednatele toto dílo (dále jen „dílo“):</w:t>
      </w:r>
      <w:r w:rsidRPr="00525CDE">
        <w:rPr>
          <w:rFonts w:ascii="Times New Roman" w:hAnsi="Times New Roman" w:cs="Times New Roman"/>
          <w:sz w:val="24"/>
          <w:szCs w:val="24"/>
        </w:rPr>
        <w:tab/>
      </w:r>
      <w:r w:rsidRPr="00525CDE">
        <w:rPr>
          <w:rFonts w:ascii="Times New Roman" w:hAnsi="Times New Roman" w:cs="Times New Roman"/>
          <w:b/>
          <w:bCs/>
          <w:iCs/>
          <w:sz w:val="24"/>
          <w:szCs w:val="24"/>
        </w:rPr>
        <w:t>PD „Rovensko p. Tr. – rekonstrukce ČS Liščí kotce“</w:t>
      </w:r>
    </w:p>
    <w:p w:rsidR="00137F3F" w:rsidRPr="00525CDE" w:rsidRDefault="00137F3F" w:rsidP="00137F3F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Předmětem tohoto díla je zpracování dvoustupňové projektové dokumentace (dále jen „PD“) pro územní rozhodnutí (dále jen “DÚR“) a pro povolení stavby v rozsahu realizační dokumentace pro provedení stavby (dále jen „DPS“) včetně kompletního položkového rozpočtu a výkazu výměr na rekonstrukci čerpací stanice pitné vody Liščí kotce v Rovensku pod Troskami. Součástí je zabezpečení inženýrské činnosti a vydání příslušných rozhodnutí pro povolení akce. PD bude zajištěna na kompletní rekonstrukci objektu</w:t>
      </w:r>
      <w:r>
        <w:rPr>
          <w:rFonts w:ascii="Times New Roman" w:hAnsi="Times New Roman" w:cs="Times New Roman"/>
          <w:sz w:val="24"/>
          <w:szCs w:val="24"/>
        </w:rPr>
        <w:t>, spočívající v demolici stávající podzemní čerpací stanice včetně akumulace a výstavbě nové čerpací stanice včetně akumulace (bude navržen objem akumulace dle aktuálních a výhledových potřeb a navržen potřebný výstupní tlak z čerpací stanice), a to z prefabrikovaných dílců, se sedlovou střechou, se zateplením a opláštěním</w:t>
      </w:r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 lícových cihel Klinker.</w:t>
      </w:r>
      <w:r w:rsidRPr="00525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25CDE">
        <w:rPr>
          <w:rFonts w:ascii="Times New Roman" w:hAnsi="Times New Roman" w:cs="Times New Roman"/>
          <w:sz w:val="24"/>
          <w:szCs w:val="24"/>
        </w:rPr>
        <w:t xml:space="preserve">ude provedena nová elektroinstalace, přenos dat na dispečink, chlorování, komplet výměna armatur a přepojení stávajících řadů, výměna tlakové nádoby, odvětrání a zateplení komory. Předmětem akce bude dále nová příjezdová komunikace k objektu (typu </w:t>
      </w:r>
      <w:r>
        <w:rPr>
          <w:rFonts w:ascii="Times New Roman" w:hAnsi="Times New Roman" w:cs="Times New Roman"/>
          <w:sz w:val="24"/>
          <w:szCs w:val="24"/>
        </w:rPr>
        <w:t>netuhá z kameniva zpevněného živicí</w:t>
      </w:r>
      <w:r w:rsidRPr="00525CD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provizorní panelová komunikace, </w:t>
      </w:r>
      <w:r w:rsidRPr="00525CDE">
        <w:rPr>
          <w:rFonts w:ascii="Times New Roman" w:hAnsi="Times New Roman" w:cs="Times New Roman"/>
          <w:sz w:val="24"/>
          <w:szCs w:val="24"/>
        </w:rPr>
        <w:t>nové oplocení</w:t>
      </w:r>
      <w:r>
        <w:rPr>
          <w:rFonts w:ascii="Times New Roman" w:hAnsi="Times New Roman" w:cs="Times New Roman"/>
          <w:sz w:val="24"/>
          <w:szCs w:val="24"/>
        </w:rPr>
        <w:t>, oprava propustku</w:t>
      </w:r>
      <w:r w:rsidRPr="00525CDE">
        <w:rPr>
          <w:rFonts w:ascii="Times New Roman" w:hAnsi="Times New Roman" w:cs="Times New Roman"/>
          <w:sz w:val="24"/>
          <w:szCs w:val="24"/>
        </w:rPr>
        <w:t xml:space="preserve"> a přepad VDJ.</w:t>
      </w:r>
      <w:r>
        <w:rPr>
          <w:rFonts w:ascii="Times New Roman" w:hAnsi="Times New Roman" w:cs="Times New Roman"/>
          <w:sz w:val="24"/>
          <w:szCs w:val="24"/>
        </w:rPr>
        <w:t xml:space="preserve"> Pro přístup k potrubí nádrže bude alternativně navržena venkovní armaturní šachta.</w:t>
      </w:r>
    </w:p>
    <w:p w:rsidR="00137F3F" w:rsidRPr="00525CDE" w:rsidRDefault="00137F3F" w:rsidP="00137F3F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Objekt ČS se nachází na pozemku p.č. 791/5, příjezd je možný po pozemku p.č. 791/2 a 2291/1, pozemek okolo objektu a rovněž příjezdu 791/1, vše k.ú. Rovensko pod Troskami. Všechny dotčené pozemky jsou ve vlastnictví Města Rovensko pod Troskami.</w:t>
      </w:r>
    </w:p>
    <w:p w:rsidR="00137F3F" w:rsidRDefault="00137F3F" w:rsidP="00137F3F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7F3F" w:rsidRDefault="00137F3F" w:rsidP="00137F3F">
      <w:p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Předmět díla zahrnuje:</w:t>
      </w:r>
    </w:p>
    <w:p w:rsidR="00137F3F" w:rsidRDefault="00137F3F" w:rsidP="00137F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54B2">
        <w:rPr>
          <w:rFonts w:ascii="Times New Roman" w:hAnsi="Times New Roman" w:cs="Times New Roman"/>
          <w:color w:val="000000"/>
          <w:sz w:val="24"/>
          <w:szCs w:val="24"/>
        </w:rPr>
        <w:t>Geodetické zaměření lokality (výškopis, polohopis)</w:t>
      </w:r>
    </w:p>
    <w:p w:rsidR="00137F3F" w:rsidRDefault="00137F3F" w:rsidP="00137F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Zhotovení dokumentace pro územní rozhodnutí (čerpací stanice s akumulací, příp. s armaturní šachtou, oplocení, přepad, příjezdová cesta)</w:t>
      </w:r>
    </w:p>
    <w:p w:rsidR="00137F3F" w:rsidRDefault="00137F3F" w:rsidP="00137F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Zajištění kompletní dokladové části pro vydání územního rozhodnutí včetně projednání dokumentace s vlastníky, dotčenými orgány, organizacemi a správci sítí a zapracování jejich požadavků do PD, zajištění územního rozhodnutí s nabytím právní moci</w:t>
      </w:r>
    </w:p>
    <w:p w:rsidR="00137F3F" w:rsidRDefault="00137F3F" w:rsidP="00137F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Zhotovení dokumentace pro povolení stavby v rozsahu realizační dokumentace pro provedení stavby (DPS) včetně kompletního položkového rozpočtu a výkazu výměr</w:t>
      </w:r>
    </w:p>
    <w:p w:rsidR="00137F3F" w:rsidRDefault="00137F3F" w:rsidP="00137F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Zajištění kompletní dokladové části pro povolení stavby včetně projednání dokumentace s vlastníky, dotčenými orgány, organizacemi a správci sítí a zapracování jejich požadavků do PD, zajištění povolení stavby s nabytím právní moci (případně ohlášení stavby)</w:t>
      </w:r>
    </w:p>
    <w:p w:rsidR="00137F3F" w:rsidRPr="00792C0A" w:rsidRDefault="00137F3F" w:rsidP="00137F3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C0A">
        <w:rPr>
          <w:rFonts w:ascii="Times New Roman" w:hAnsi="Times New Roman" w:cs="Times New Roman"/>
          <w:color w:val="000000"/>
          <w:sz w:val="24"/>
          <w:szCs w:val="24"/>
        </w:rPr>
        <w:t xml:space="preserve">Svolávání kontrolních dnů, na kterých budou projektové dokumentace projednávány a na základě kterých budou požadavky objednatele a provozovatele (Severočeské vodovody a </w:t>
      </w:r>
      <w:r w:rsidRPr="00792C0A">
        <w:rPr>
          <w:rFonts w:ascii="Times New Roman" w:hAnsi="Times New Roman" w:cs="Times New Roman"/>
          <w:sz w:val="24"/>
          <w:szCs w:val="24"/>
        </w:rPr>
        <w:lastRenderedPageBreak/>
        <w:t>kanalizace a.s. Teplice, závod Turnov) do dokumentace zapracovány. Z těchto projednání zajistí zhotovitel zápis, který bude schválen všemi stranami a bude tvořit nedílnou součást dokladové části PD. Ke každé fázi</w:t>
      </w:r>
      <w:r w:rsidRPr="00792C0A">
        <w:rPr>
          <w:rFonts w:ascii="Times New Roman" w:hAnsi="Times New Roman" w:cs="Times New Roman"/>
          <w:color w:val="000000"/>
          <w:sz w:val="24"/>
          <w:szCs w:val="24"/>
        </w:rPr>
        <w:t xml:space="preserve"> zpracování PD se předpokládají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maximálně </w:t>
      </w:r>
      <w:r w:rsidRPr="00792C0A">
        <w:rPr>
          <w:rFonts w:ascii="Times New Roman" w:hAnsi="Times New Roman" w:cs="Times New Roman"/>
          <w:color w:val="000000"/>
          <w:sz w:val="24"/>
          <w:szCs w:val="24"/>
        </w:rPr>
        <w:t xml:space="preserve">2 kontrolní dny. Na počátku </w:t>
      </w:r>
      <w:r>
        <w:rPr>
          <w:rFonts w:ascii="Times New Roman" w:hAnsi="Times New Roman" w:cs="Times New Roman"/>
          <w:color w:val="000000"/>
          <w:sz w:val="24"/>
          <w:szCs w:val="24"/>
        </w:rPr>
        <w:t>realizace díla</w:t>
      </w:r>
      <w:r w:rsidRPr="00792C0A">
        <w:rPr>
          <w:rFonts w:ascii="Times New Roman" w:hAnsi="Times New Roman" w:cs="Times New Roman"/>
          <w:color w:val="000000"/>
          <w:sz w:val="24"/>
          <w:szCs w:val="24"/>
        </w:rPr>
        <w:t xml:space="preserve"> bude provedena také vstupní </w:t>
      </w:r>
      <w:r>
        <w:rPr>
          <w:rFonts w:ascii="Times New Roman" w:hAnsi="Times New Roman" w:cs="Times New Roman"/>
          <w:color w:val="000000"/>
          <w:sz w:val="24"/>
          <w:szCs w:val="24"/>
        </w:rPr>
        <w:t>obhlídka</w:t>
      </w:r>
      <w:r w:rsidRPr="00792C0A">
        <w:rPr>
          <w:rFonts w:ascii="Times New Roman" w:hAnsi="Times New Roman" w:cs="Times New Roman"/>
          <w:color w:val="000000"/>
          <w:sz w:val="24"/>
          <w:szCs w:val="24"/>
        </w:rPr>
        <w:t xml:space="preserve"> z důvodu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seznámení</w:t>
      </w:r>
      <w:r w:rsidRPr="0079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792C0A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úvodními, v zadávací dokumentaci nespecifikovaným požadavky na projektovou dokumentaci, a na které budou sděleny základní rámce řešení projektové dokumentace. </w:t>
      </w:r>
    </w:p>
    <w:p w:rsidR="00137F3F" w:rsidRDefault="00137F3F" w:rsidP="00137F3F">
      <w:pPr>
        <w:pStyle w:val="Odstavecseseznamem"/>
        <w:autoSpaceDE w:val="0"/>
        <w:autoSpaceDN w:val="0"/>
        <w:adjustRightInd w:val="0"/>
        <w:spacing w:before="8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F3F" w:rsidRPr="000B54B2" w:rsidRDefault="00137F3F" w:rsidP="00137F3F">
      <w:pPr>
        <w:pStyle w:val="Odstavecseseznamem"/>
        <w:autoSpaceDE w:val="0"/>
        <w:autoSpaceDN w:val="0"/>
        <w:adjustRightInd w:val="0"/>
        <w:spacing w:before="80"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Navržené materiály budou podléhat schválení objednatele a provozovatele. Minimální obsah dokumentace je dán platnými vyhláškami a předpisy.</w:t>
      </w:r>
    </w:p>
    <w:p w:rsidR="00137F3F" w:rsidRPr="00D1047C" w:rsidRDefault="00137F3F" w:rsidP="00137F3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7F3F" w:rsidRPr="00525CDE" w:rsidRDefault="00137F3F" w:rsidP="00137F3F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Předmětem díla zhotovitele není:</w:t>
      </w:r>
    </w:p>
    <w:p w:rsidR="00137F3F" w:rsidRPr="00525CDE" w:rsidRDefault="00137F3F" w:rsidP="00137F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Autorský dozor</w:t>
      </w:r>
    </w:p>
    <w:p w:rsidR="00137F3F" w:rsidRPr="00525CDE" w:rsidRDefault="00137F3F" w:rsidP="00137F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Projednání potřebných majetkoprávních vypořádání</w:t>
      </w:r>
    </w:p>
    <w:p w:rsidR="00137F3F" w:rsidRPr="00525CDE" w:rsidRDefault="00137F3F" w:rsidP="00137F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Zajištění nájemních smluv, smluv o věcném břemeni, pachtovních smluv, apod.</w:t>
      </w:r>
    </w:p>
    <w:p w:rsidR="00137F3F" w:rsidRPr="00525CDE" w:rsidRDefault="00137F3F" w:rsidP="00137F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Zajištění vstupu na pozemky a do objektů dotčených stavbou</w:t>
      </w:r>
    </w:p>
    <w:p w:rsidR="00137F3F" w:rsidRDefault="00137F3F" w:rsidP="00137F3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Správní poplatky za vydání rozhodnutí a povolení stavby, p</w:t>
      </w:r>
      <w:r>
        <w:rPr>
          <w:rFonts w:ascii="Times New Roman" w:hAnsi="Times New Roman" w:cs="Times New Roman"/>
          <w:sz w:val="24"/>
          <w:szCs w:val="24"/>
        </w:rPr>
        <w:t>oplatky za nájmy, věcná břemena, poplatky za znalecké posudky pro vyjmutí pozemků ze zemědělského půdního fondu a za znalecké posudky pro odnětí z pozemků určeného pro plnění funkce lesa, poplatky za vyjmutí pozemků ze zemědělského půdního fondu, poplatky za odnětí pozemků</w:t>
      </w:r>
    </w:p>
    <w:p w:rsidR="00137F3F" w:rsidRDefault="00137F3F" w:rsidP="00137F3F">
      <w:pPr>
        <w:pStyle w:val="Odstavecseseznamem"/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určeného pro plnění funkce lesa</w:t>
      </w:r>
    </w:p>
    <w:p w:rsidR="00137F3F" w:rsidRDefault="00137F3F" w:rsidP="00137F3F">
      <w:pPr>
        <w:pStyle w:val="Odstavecseseznamem"/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B3F36" w:rsidRDefault="007B3F36" w:rsidP="00137F3F">
      <w:pPr>
        <w:pStyle w:val="Odstavecseseznamem"/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37F3F" w:rsidRPr="00D1047C" w:rsidRDefault="00137F3F" w:rsidP="00137F3F">
      <w:pPr>
        <w:autoSpaceDE w:val="0"/>
        <w:autoSpaceDN w:val="0"/>
        <w:adjustRightInd w:val="0"/>
        <w:spacing w:before="80"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47C">
        <w:rPr>
          <w:rFonts w:ascii="Times New Roman" w:hAnsi="Times New Roman" w:cs="Times New Roman"/>
          <w:b/>
          <w:bCs/>
          <w:sz w:val="24"/>
          <w:szCs w:val="24"/>
        </w:rPr>
        <w:t xml:space="preserve">III. Doba plnění </w:t>
      </w:r>
    </w:p>
    <w:p w:rsidR="00137F3F" w:rsidRDefault="00137F3F" w:rsidP="00137F3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80" w:after="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Zhotovitel provede dílo a s ním související činnosti definované čl. I v následujících termínech:</w:t>
      </w:r>
    </w:p>
    <w:p w:rsidR="009F72A7" w:rsidRPr="009F72A7" w:rsidRDefault="009F72A7" w:rsidP="009F72A7">
      <w:pPr>
        <w:autoSpaceDE w:val="0"/>
        <w:autoSpaceDN w:val="0"/>
        <w:adjustRightInd w:val="0"/>
        <w:spacing w:before="80" w:after="4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F72A7">
        <w:rPr>
          <w:rFonts w:ascii="Times New Roman" w:hAnsi="Times New Roman" w:cs="Times New Roman"/>
          <w:sz w:val="20"/>
          <w:szCs w:val="20"/>
        </w:rPr>
        <w:t xml:space="preserve">ůvodní termín </w:t>
      </w:r>
      <w:r>
        <w:rPr>
          <w:rFonts w:ascii="Times New Roman" w:hAnsi="Times New Roman" w:cs="Times New Roman"/>
          <w:sz w:val="20"/>
          <w:szCs w:val="20"/>
        </w:rPr>
        <w:tab/>
      </w:r>
      <w:r w:rsidRPr="009F72A7">
        <w:rPr>
          <w:rFonts w:ascii="Times New Roman" w:hAnsi="Times New Roman" w:cs="Times New Roman"/>
          <w:b/>
          <w:sz w:val="20"/>
          <w:szCs w:val="20"/>
        </w:rPr>
        <w:t>dle dodatku č.1</w:t>
      </w:r>
    </w:p>
    <w:p w:rsidR="00137F3F" w:rsidRPr="009F72A7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9F72A7">
        <w:rPr>
          <w:rFonts w:ascii="Times New Roman" w:hAnsi="Times New Roman" w:cs="Times New Roman"/>
          <w:sz w:val="20"/>
          <w:szCs w:val="20"/>
        </w:rPr>
        <w:t>Předpokládané zahájení prací</w:t>
      </w:r>
      <w:r w:rsidR="001B0384" w:rsidRPr="009F72A7">
        <w:rPr>
          <w:rFonts w:ascii="Times New Roman" w:hAnsi="Times New Roman" w:cs="Times New Roman"/>
          <w:sz w:val="20"/>
          <w:szCs w:val="20"/>
        </w:rPr>
        <w:t>:</w:t>
      </w:r>
      <w:r w:rsidR="001B0384" w:rsidRPr="009F72A7">
        <w:rPr>
          <w:rFonts w:ascii="Times New Roman" w:hAnsi="Times New Roman" w:cs="Times New Roman"/>
          <w:sz w:val="20"/>
          <w:szCs w:val="20"/>
        </w:rPr>
        <w:tab/>
      </w:r>
      <w:r w:rsidR="001B0384" w:rsidRPr="009F72A7">
        <w:rPr>
          <w:rFonts w:ascii="Times New Roman" w:hAnsi="Times New Roman" w:cs="Times New Roman"/>
          <w:sz w:val="20"/>
          <w:szCs w:val="20"/>
        </w:rPr>
        <w:tab/>
      </w:r>
      <w:r w:rsidR="001B0384" w:rsidRPr="009F72A7">
        <w:rPr>
          <w:rFonts w:ascii="Times New Roman" w:hAnsi="Times New Roman" w:cs="Times New Roman"/>
          <w:sz w:val="20"/>
          <w:szCs w:val="20"/>
        </w:rPr>
        <w:tab/>
      </w:r>
      <w:r w:rsidR="001B0384" w:rsidRPr="009F72A7">
        <w:rPr>
          <w:rFonts w:ascii="Times New Roman" w:hAnsi="Times New Roman" w:cs="Times New Roman"/>
          <w:sz w:val="20"/>
          <w:szCs w:val="20"/>
        </w:rPr>
        <w:tab/>
        <w:t xml:space="preserve"> 14</w:t>
      </w:r>
      <w:r w:rsidRPr="009F72A7">
        <w:rPr>
          <w:rFonts w:ascii="Times New Roman" w:hAnsi="Times New Roman" w:cs="Times New Roman"/>
          <w:sz w:val="20"/>
          <w:szCs w:val="20"/>
        </w:rPr>
        <w:t>.07.2017</w:t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 w:rsidRPr="009F72A7">
        <w:rPr>
          <w:rFonts w:ascii="Times New Roman" w:hAnsi="Times New Roman" w:cs="Times New Roman"/>
          <w:b/>
          <w:sz w:val="20"/>
          <w:szCs w:val="20"/>
        </w:rPr>
        <w:t>14.07.2017</w:t>
      </w:r>
    </w:p>
    <w:p w:rsidR="00137F3F" w:rsidRPr="009F72A7" w:rsidRDefault="009F72A7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Odevzdání DUR: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15</w:t>
      </w:r>
      <w:r w:rsidR="00137F3F" w:rsidRPr="009F72A7">
        <w:rPr>
          <w:rFonts w:ascii="Times New Roman" w:hAnsi="Times New Roman" w:cs="Times New Roman"/>
          <w:sz w:val="20"/>
          <w:szCs w:val="20"/>
        </w:rPr>
        <w:t>.09.2017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28</w:t>
      </w:r>
      <w:r w:rsidRPr="009F72A7">
        <w:rPr>
          <w:rFonts w:ascii="Times New Roman" w:hAnsi="Times New Roman" w:cs="Times New Roman"/>
          <w:b/>
          <w:sz w:val="20"/>
          <w:szCs w:val="20"/>
        </w:rPr>
        <w:t>.0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9F72A7">
        <w:rPr>
          <w:rFonts w:ascii="Times New Roman" w:hAnsi="Times New Roman" w:cs="Times New Roman"/>
          <w:b/>
          <w:sz w:val="20"/>
          <w:szCs w:val="20"/>
        </w:rPr>
        <w:t>.2017</w:t>
      </w:r>
    </w:p>
    <w:p w:rsidR="00137F3F" w:rsidRPr="009F72A7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9F72A7">
        <w:rPr>
          <w:rFonts w:ascii="Times New Roman" w:hAnsi="Times New Roman" w:cs="Times New Roman"/>
          <w:sz w:val="20"/>
          <w:szCs w:val="20"/>
        </w:rPr>
        <w:t xml:space="preserve">Zajištění </w:t>
      </w:r>
      <w:r w:rsidR="009F72A7">
        <w:rPr>
          <w:rFonts w:ascii="Times New Roman" w:hAnsi="Times New Roman" w:cs="Times New Roman"/>
          <w:sz w:val="20"/>
          <w:szCs w:val="20"/>
        </w:rPr>
        <w:t>vydání územního rozhodnutí:</w:t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>
        <w:rPr>
          <w:rFonts w:ascii="Times New Roman" w:hAnsi="Times New Roman" w:cs="Times New Roman"/>
          <w:sz w:val="20"/>
          <w:szCs w:val="20"/>
        </w:rPr>
        <w:tab/>
        <w:t xml:space="preserve"> 30</w:t>
      </w:r>
      <w:r w:rsidRPr="009F72A7">
        <w:rPr>
          <w:rFonts w:ascii="Times New Roman" w:hAnsi="Times New Roman" w:cs="Times New Roman"/>
          <w:sz w:val="20"/>
          <w:szCs w:val="20"/>
        </w:rPr>
        <w:t>.11.2017</w:t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 w:rsidRPr="009F72A7">
        <w:rPr>
          <w:rFonts w:ascii="Times New Roman" w:hAnsi="Times New Roman" w:cs="Times New Roman"/>
          <w:b/>
          <w:sz w:val="20"/>
          <w:szCs w:val="20"/>
        </w:rPr>
        <w:t>1</w:t>
      </w:r>
      <w:r w:rsidR="009F72A7">
        <w:rPr>
          <w:rFonts w:ascii="Times New Roman" w:hAnsi="Times New Roman" w:cs="Times New Roman"/>
          <w:b/>
          <w:sz w:val="20"/>
          <w:szCs w:val="20"/>
        </w:rPr>
        <w:t>3.1</w:t>
      </w:r>
      <w:r w:rsidR="00833DBF">
        <w:rPr>
          <w:rFonts w:ascii="Times New Roman" w:hAnsi="Times New Roman" w:cs="Times New Roman"/>
          <w:b/>
          <w:sz w:val="20"/>
          <w:szCs w:val="20"/>
        </w:rPr>
        <w:t>2</w:t>
      </w:r>
      <w:r w:rsidR="009F72A7" w:rsidRPr="009F72A7">
        <w:rPr>
          <w:rFonts w:ascii="Times New Roman" w:hAnsi="Times New Roman" w:cs="Times New Roman"/>
          <w:b/>
          <w:sz w:val="20"/>
          <w:szCs w:val="20"/>
        </w:rPr>
        <w:t>.2017</w:t>
      </w:r>
    </w:p>
    <w:p w:rsidR="00137F3F" w:rsidRPr="009F72A7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9F72A7">
        <w:rPr>
          <w:rFonts w:ascii="Times New Roman" w:hAnsi="Times New Roman" w:cs="Times New Roman"/>
          <w:sz w:val="20"/>
          <w:szCs w:val="20"/>
        </w:rPr>
        <w:t>Odevzdání DPS s rozpočt</w:t>
      </w:r>
      <w:r w:rsidR="009F72A7">
        <w:rPr>
          <w:rFonts w:ascii="Times New Roman" w:hAnsi="Times New Roman" w:cs="Times New Roman"/>
          <w:sz w:val="20"/>
          <w:szCs w:val="20"/>
        </w:rPr>
        <w:t>em stavby a výkazem výměr:</w:t>
      </w:r>
      <w:r w:rsidR="009F72A7">
        <w:rPr>
          <w:rFonts w:ascii="Times New Roman" w:hAnsi="Times New Roman" w:cs="Times New Roman"/>
          <w:sz w:val="20"/>
          <w:szCs w:val="20"/>
        </w:rPr>
        <w:tab/>
        <w:t xml:space="preserve"> 08</w:t>
      </w:r>
      <w:r w:rsidRPr="009F72A7">
        <w:rPr>
          <w:rFonts w:ascii="Times New Roman" w:hAnsi="Times New Roman" w:cs="Times New Roman"/>
          <w:sz w:val="20"/>
          <w:szCs w:val="20"/>
        </w:rPr>
        <w:t>.12.2017</w:t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>
        <w:rPr>
          <w:rFonts w:ascii="Times New Roman" w:hAnsi="Times New Roman" w:cs="Times New Roman"/>
          <w:b/>
          <w:sz w:val="20"/>
          <w:szCs w:val="20"/>
        </w:rPr>
        <w:t>21.12</w:t>
      </w:r>
      <w:r w:rsidR="009F72A7" w:rsidRPr="009F72A7">
        <w:rPr>
          <w:rFonts w:ascii="Times New Roman" w:hAnsi="Times New Roman" w:cs="Times New Roman"/>
          <w:b/>
          <w:sz w:val="20"/>
          <w:szCs w:val="20"/>
        </w:rPr>
        <w:t>.2017</w:t>
      </w:r>
    </w:p>
    <w:p w:rsidR="00137F3F" w:rsidRPr="009F72A7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09" w:hanging="340"/>
        <w:jc w:val="both"/>
        <w:rPr>
          <w:rFonts w:ascii="Times New Roman" w:hAnsi="Times New Roman" w:cs="Times New Roman"/>
          <w:sz w:val="20"/>
          <w:szCs w:val="20"/>
        </w:rPr>
      </w:pPr>
      <w:r w:rsidRPr="009F72A7">
        <w:rPr>
          <w:rFonts w:ascii="Times New Roman" w:hAnsi="Times New Roman" w:cs="Times New Roman"/>
          <w:sz w:val="20"/>
          <w:szCs w:val="20"/>
        </w:rPr>
        <w:t>Zajištění vydání povolen</w:t>
      </w:r>
      <w:r w:rsidR="009F72A7">
        <w:rPr>
          <w:rFonts w:ascii="Times New Roman" w:hAnsi="Times New Roman" w:cs="Times New Roman"/>
          <w:sz w:val="20"/>
          <w:szCs w:val="20"/>
        </w:rPr>
        <w:t>í stavby / ohlášení stavby:</w:t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>
        <w:rPr>
          <w:rFonts w:ascii="Times New Roman" w:hAnsi="Times New Roman" w:cs="Times New Roman"/>
          <w:sz w:val="20"/>
          <w:szCs w:val="20"/>
        </w:rPr>
        <w:tab/>
        <w:t xml:space="preserve"> 15</w:t>
      </w:r>
      <w:r w:rsidRPr="009F72A7">
        <w:rPr>
          <w:rFonts w:ascii="Times New Roman" w:hAnsi="Times New Roman" w:cs="Times New Roman"/>
          <w:sz w:val="20"/>
          <w:szCs w:val="20"/>
        </w:rPr>
        <w:t>.02.2018</w:t>
      </w:r>
      <w:r w:rsidR="009F72A7">
        <w:rPr>
          <w:rFonts w:ascii="Times New Roman" w:hAnsi="Times New Roman" w:cs="Times New Roman"/>
          <w:sz w:val="20"/>
          <w:szCs w:val="20"/>
        </w:rPr>
        <w:tab/>
      </w:r>
      <w:r w:rsidR="009F72A7">
        <w:rPr>
          <w:rFonts w:ascii="Times New Roman" w:hAnsi="Times New Roman" w:cs="Times New Roman"/>
          <w:b/>
          <w:sz w:val="20"/>
          <w:szCs w:val="20"/>
        </w:rPr>
        <w:t>28</w:t>
      </w:r>
      <w:r w:rsidR="009F72A7" w:rsidRPr="009F72A7">
        <w:rPr>
          <w:rFonts w:ascii="Times New Roman" w:hAnsi="Times New Roman" w:cs="Times New Roman"/>
          <w:b/>
          <w:sz w:val="20"/>
          <w:szCs w:val="20"/>
        </w:rPr>
        <w:t>.0</w:t>
      </w:r>
      <w:r w:rsidR="009F72A7">
        <w:rPr>
          <w:rFonts w:ascii="Times New Roman" w:hAnsi="Times New Roman" w:cs="Times New Roman"/>
          <w:b/>
          <w:sz w:val="20"/>
          <w:szCs w:val="20"/>
        </w:rPr>
        <w:t>2.2018</w:t>
      </w:r>
    </w:p>
    <w:p w:rsidR="00137F3F" w:rsidRPr="00525CDE" w:rsidRDefault="00137F3F" w:rsidP="00137F3F">
      <w:pPr>
        <w:autoSpaceDE w:val="0"/>
        <w:autoSpaceDN w:val="0"/>
        <w:adjustRightInd w:val="0"/>
        <w:spacing w:before="40" w:after="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37F3F" w:rsidRPr="00645D04" w:rsidRDefault="00137F3F" w:rsidP="00137F3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A57D90">
        <w:rPr>
          <w:rFonts w:ascii="Times New Roman" w:hAnsi="Times New Roman" w:cs="Times New Roman"/>
          <w:sz w:val="24"/>
          <w:szCs w:val="24"/>
        </w:rPr>
        <w:t>Doba plnění může být měněna pouze v případech, že by došlo ze strany objednatele k požadavku na zásadní rozšíření předmětu plnění</w:t>
      </w:r>
      <w:r>
        <w:rPr>
          <w:rFonts w:ascii="Times New Roman" w:hAnsi="Times New Roman" w:cs="Times New Roman"/>
          <w:sz w:val="24"/>
          <w:szCs w:val="24"/>
        </w:rPr>
        <w:t xml:space="preserve"> (vícepráce)</w:t>
      </w:r>
      <w:r w:rsidRPr="00A57D90">
        <w:rPr>
          <w:rFonts w:ascii="Times New Roman" w:hAnsi="Times New Roman" w:cs="Times New Roman"/>
          <w:sz w:val="24"/>
          <w:szCs w:val="24"/>
        </w:rPr>
        <w:t>, a to pouze po vzájemné dohodě obou stran</w:t>
      </w:r>
      <w:r w:rsidRPr="00645D04">
        <w:rPr>
          <w:rFonts w:ascii="Times New Roman" w:hAnsi="Times New Roman" w:cs="Times New Roman"/>
          <w:sz w:val="24"/>
          <w:szCs w:val="24"/>
        </w:rPr>
        <w:t>. Termíny a lhůty provádění jednotlivých etap se taktéž prodlužují v případě nutného doplnění či přepracování PD, vyplývajícího ze změn veškerých platných předpisů (zejména stavebního zákona), technických či jiných norem a vyhlášek vztahujících se k předmětu díla, které nabyly platnosti po datu podpisu smlouvy</w:t>
      </w:r>
      <w:r w:rsidR="009F72A7">
        <w:rPr>
          <w:rFonts w:ascii="Times New Roman" w:hAnsi="Times New Roman" w:cs="Times New Roman"/>
          <w:sz w:val="24"/>
          <w:szCs w:val="24"/>
        </w:rPr>
        <w:t xml:space="preserve"> (dodatku)</w:t>
      </w:r>
      <w:r w:rsidRPr="00645D04">
        <w:rPr>
          <w:rFonts w:ascii="Times New Roman" w:hAnsi="Times New Roman" w:cs="Times New Roman"/>
          <w:sz w:val="24"/>
          <w:szCs w:val="24"/>
        </w:rPr>
        <w:t xml:space="preserve"> či v případě nedostatečné součinnosti ze strany objednatele.</w:t>
      </w:r>
    </w:p>
    <w:p w:rsidR="00137F3F" w:rsidRDefault="00137F3F" w:rsidP="00137F3F">
      <w:pPr>
        <w:autoSpaceDE w:val="0"/>
        <w:autoSpaceDN w:val="0"/>
        <w:adjustRightInd w:val="0"/>
        <w:spacing w:before="80" w:after="4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B3F36" w:rsidRDefault="007B3F36" w:rsidP="00137F3F">
      <w:pPr>
        <w:autoSpaceDE w:val="0"/>
        <w:autoSpaceDN w:val="0"/>
        <w:adjustRightInd w:val="0"/>
        <w:spacing w:before="80" w:after="4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B3F36" w:rsidRDefault="007B3F36" w:rsidP="00137F3F">
      <w:pPr>
        <w:autoSpaceDE w:val="0"/>
        <w:autoSpaceDN w:val="0"/>
        <w:adjustRightInd w:val="0"/>
        <w:spacing w:before="80" w:after="4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B3F36" w:rsidRDefault="007B3F36" w:rsidP="00137F3F">
      <w:pPr>
        <w:autoSpaceDE w:val="0"/>
        <w:autoSpaceDN w:val="0"/>
        <w:adjustRightInd w:val="0"/>
        <w:spacing w:before="80" w:after="4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37F3F" w:rsidRDefault="00137F3F" w:rsidP="00137F3F">
      <w:pPr>
        <w:autoSpaceDE w:val="0"/>
        <w:autoSpaceDN w:val="0"/>
        <w:adjustRightInd w:val="0"/>
        <w:spacing w:before="80" w:after="4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5CDE"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>. Cena díla</w:t>
      </w:r>
    </w:p>
    <w:p w:rsidR="00137F3F" w:rsidRPr="007B3F36" w:rsidRDefault="00137F3F" w:rsidP="00137F3F">
      <w:pPr>
        <w:numPr>
          <w:ilvl w:val="0"/>
          <w:numId w:val="2"/>
        </w:numPr>
        <w:autoSpaceDE w:val="0"/>
        <w:autoSpaceDN w:val="0"/>
        <w:adjustRightInd w:val="0"/>
        <w:spacing w:before="40"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1409A">
        <w:rPr>
          <w:rFonts w:ascii="Times New Roman" w:hAnsi="Times New Roman" w:cs="Times New Roman"/>
          <w:sz w:val="24"/>
          <w:szCs w:val="24"/>
        </w:rPr>
        <w:lastRenderedPageBreak/>
        <w:t>Smluvní strany se dohodly na ceně za zhotovené dílo specifikované v článku I. t</w:t>
      </w:r>
      <w:r w:rsidR="009F72A7">
        <w:rPr>
          <w:rFonts w:ascii="Times New Roman" w:hAnsi="Times New Roman" w:cs="Times New Roman"/>
          <w:sz w:val="24"/>
          <w:szCs w:val="24"/>
        </w:rPr>
        <w:t>ohoto dodatku č. 1 ke</w:t>
      </w:r>
      <w:r w:rsidRPr="0011409A">
        <w:rPr>
          <w:rFonts w:ascii="Times New Roman" w:hAnsi="Times New Roman" w:cs="Times New Roman"/>
          <w:sz w:val="24"/>
          <w:szCs w:val="24"/>
        </w:rPr>
        <w:t xml:space="preserve"> smlouv</w:t>
      </w:r>
      <w:r w:rsidR="009F72A7">
        <w:rPr>
          <w:rFonts w:ascii="Times New Roman" w:hAnsi="Times New Roman" w:cs="Times New Roman"/>
          <w:sz w:val="24"/>
          <w:szCs w:val="24"/>
        </w:rPr>
        <w:t>ě o dílo</w:t>
      </w:r>
      <w:r w:rsidRPr="0011409A">
        <w:rPr>
          <w:rFonts w:ascii="Times New Roman" w:hAnsi="Times New Roman" w:cs="Times New Roman"/>
          <w:sz w:val="24"/>
          <w:szCs w:val="24"/>
        </w:rPr>
        <w:t>, a to ve výši</w:t>
      </w:r>
      <w:r w:rsidRPr="001140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72A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409A">
        <w:rPr>
          <w:rFonts w:ascii="Times New Roman" w:hAnsi="Times New Roman" w:cs="Times New Roman"/>
          <w:b/>
          <w:bCs/>
          <w:sz w:val="24"/>
          <w:szCs w:val="24"/>
        </w:rPr>
        <w:t xml:space="preserve"> 000,- Kč bez DPH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3F36" w:rsidRPr="007B3F36" w:rsidRDefault="007B3F36" w:rsidP="007B3F36">
      <w:pPr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3F36">
        <w:rPr>
          <w:rFonts w:ascii="Times New Roman" w:hAnsi="Times New Roman" w:cs="Times New Roman"/>
          <w:bCs/>
          <w:sz w:val="24"/>
          <w:szCs w:val="24"/>
          <w:u w:val="single"/>
        </w:rPr>
        <w:t>Rekapitulace:</w:t>
      </w:r>
    </w:p>
    <w:p w:rsidR="007B3F36" w:rsidRDefault="007B3F36" w:rsidP="007B3F36">
      <w:pPr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F36">
        <w:rPr>
          <w:rFonts w:ascii="Times New Roman" w:hAnsi="Times New Roman" w:cs="Times New Roman"/>
          <w:bCs/>
          <w:sz w:val="24"/>
          <w:szCs w:val="24"/>
        </w:rPr>
        <w:t>Ce</w:t>
      </w:r>
      <w:r>
        <w:rPr>
          <w:rFonts w:ascii="Times New Roman" w:hAnsi="Times New Roman" w:cs="Times New Roman"/>
          <w:bCs/>
          <w:sz w:val="24"/>
          <w:szCs w:val="24"/>
        </w:rPr>
        <w:t>na dle původní smlouvy o dílo:</w:t>
      </w:r>
      <w:r>
        <w:rPr>
          <w:rFonts w:ascii="Times New Roman" w:hAnsi="Times New Roman" w:cs="Times New Roman"/>
          <w:bCs/>
          <w:sz w:val="24"/>
          <w:szCs w:val="24"/>
        </w:rPr>
        <w:tab/>
        <w:t>185.000,- Kč</w:t>
      </w:r>
    </w:p>
    <w:p w:rsidR="007B3F36" w:rsidRDefault="007B3F36" w:rsidP="007B3F36">
      <w:pPr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Navýšení dodatkem č. 1: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75.000,- Kč</w:t>
      </w:r>
    </w:p>
    <w:p w:rsidR="007B3F36" w:rsidRDefault="007B3F36" w:rsidP="007B3F36">
      <w:pPr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dle dodatku č. 1 smlouvy o dílo:</w:t>
      </w: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27121A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0.000,- Kč</w:t>
      </w:r>
    </w:p>
    <w:p w:rsidR="007B3F36" w:rsidRPr="007B3F36" w:rsidRDefault="007B3F36" w:rsidP="007B3F36">
      <w:pPr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37F3F" w:rsidRPr="00525CDE" w:rsidRDefault="00137F3F" w:rsidP="00137F3F">
      <w:pPr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Cena díla je uvedena bez DPH. DPH bude zhotovitelem vyúčtováno ve výši platné dle obecně závazného právního předpisu v době vystavení faktury.</w:t>
      </w:r>
    </w:p>
    <w:p w:rsidR="00137F3F" w:rsidRPr="00525CDE" w:rsidRDefault="00137F3F" w:rsidP="00137F3F">
      <w:pPr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Objednatel se zavazuje za provedení díla specifikovaném v článku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5CDE">
        <w:rPr>
          <w:rFonts w:ascii="Times New Roman" w:hAnsi="Times New Roman" w:cs="Times New Roman"/>
          <w:sz w:val="24"/>
          <w:szCs w:val="24"/>
        </w:rPr>
        <w:t xml:space="preserve">. této smlouvy uhradit zhotoviteli dohodnutou cenu díla. </w:t>
      </w:r>
    </w:p>
    <w:p w:rsidR="00137F3F" w:rsidRDefault="00137F3F" w:rsidP="00137F3F">
      <w:pPr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Cena díla může být měněna pouze ve stanovených případech, a to dodatkem ke sml</w:t>
      </w:r>
      <w:r>
        <w:rPr>
          <w:rFonts w:ascii="Times New Roman" w:hAnsi="Times New Roman" w:cs="Times New Roman"/>
          <w:sz w:val="24"/>
          <w:szCs w:val="24"/>
        </w:rPr>
        <w:t>ouvě, s níž souhlasí obě strany.</w:t>
      </w:r>
    </w:p>
    <w:p w:rsidR="00137F3F" w:rsidRPr="00525CDE" w:rsidRDefault="00137F3F" w:rsidP="00137F3F">
      <w:pPr>
        <w:autoSpaceDE w:val="0"/>
        <w:autoSpaceDN w:val="0"/>
        <w:adjustRightInd w:val="0"/>
        <w:spacing w:before="40"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Stanovené případy jsou:</w:t>
      </w:r>
    </w:p>
    <w:p w:rsidR="00137F3F" w:rsidRPr="00525CDE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dojde-li ze strany objednatele k požadavku na vícepráce</w:t>
      </w:r>
    </w:p>
    <w:p w:rsidR="00137F3F" w:rsidRPr="00525CDE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v případě dalších prací nutných k zajištění provedení díla, které nebyly obsaženy ve vstupních podkladech</w:t>
      </w:r>
    </w:p>
    <w:p w:rsidR="00137F3F" w:rsidRPr="00525CDE" w:rsidRDefault="00137F3F" w:rsidP="00137F3F">
      <w:pPr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v případě změny či doplnění požadavků, vznesených po odsouhlasení jednotlivých fází PD</w:t>
      </w:r>
    </w:p>
    <w:p w:rsidR="00137F3F" w:rsidRDefault="00137F3F" w:rsidP="00137F3F">
      <w:pPr>
        <w:autoSpaceDE w:val="0"/>
        <w:autoSpaceDN w:val="0"/>
        <w:adjustRightInd w:val="0"/>
        <w:spacing w:before="80" w:after="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v případě nutného doplnění či přepracování PD, vyplývajícího ze změn veškerých platných předpisů (zejména stavebního zákona), technických či jiných norem a vyhlášek vztahujících se k předmětu díla, které nabyly platnosti po datu podpisu smlouvy.</w:t>
      </w:r>
    </w:p>
    <w:p w:rsidR="005D6EFC" w:rsidRDefault="005D6EFC" w:rsidP="00AF5746">
      <w:pPr>
        <w:autoSpaceDE w:val="0"/>
        <w:autoSpaceDN w:val="0"/>
        <w:adjustRightInd w:val="0"/>
        <w:spacing w:before="80" w:after="4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1D15" w:rsidRPr="005D6EFC" w:rsidRDefault="00801D15" w:rsidP="00801D1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D6EFC" w:rsidRPr="005D6EFC" w:rsidRDefault="005D6EFC" w:rsidP="005D6EFC">
      <w:pPr>
        <w:numPr>
          <w:ilvl w:val="0"/>
          <w:numId w:val="17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D6EFC">
        <w:rPr>
          <w:rFonts w:ascii="Times New Roman" w:hAnsi="Times New Roman" w:cs="Times New Roman"/>
          <w:b/>
          <w:sz w:val="28"/>
        </w:rPr>
        <w:t>Závěrečná ustanovení</w:t>
      </w:r>
    </w:p>
    <w:p w:rsidR="005D6EFC" w:rsidRDefault="005D6EFC" w:rsidP="005D6EFC">
      <w:pPr>
        <w:pStyle w:val="Odstavecseseznamem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EFC">
        <w:rPr>
          <w:rFonts w:ascii="Times New Roman" w:hAnsi="Times New Roman" w:cs="Times New Roman"/>
          <w:sz w:val="24"/>
          <w:szCs w:val="24"/>
        </w:rPr>
        <w:t>Dodatek č. 1 je vyhotoven ve třech vyhotoveních, kdy objednatel obdrží dvě vyhotovení a zhotovitel obdrží jedno vyhotovení.</w:t>
      </w:r>
    </w:p>
    <w:p w:rsidR="005D6EFC" w:rsidRPr="005D6EFC" w:rsidRDefault="005D6EFC" w:rsidP="005D6EFC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6EFC" w:rsidRPr="005D6EFC" w:rsidRDefault="005D6EFC" w:rsidP="005D6EF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6EFC">
        <w:rPr>
          <w:rFonts w:ascii="Times New Roman" w:hAnsi="Times New Roman" w:cs="Times New Roman"/>
          <w:sz w:val="24"/>
          <w:szCs w:val="24"/>
        </w:rPr>
        <w:t xml:space="preserve">Ostatní ustanovení smlouvy o dílo </w:t>
      </w:r>
      <w:r>
        <w:rPr>
          <w:rFonts w:ascii="Times New Roman" w:hAnsi="Times New Roman" w:cs="Times New Roman"/>
          <w:sz w:val="24"/>
          <w:szCs w:val="24"/>
        </w:rPr>
        <w:t>ze dne 14.</w:t>
      </w:r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9F7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D6EFC">
        <w:rPr>
          <w:rFonts w:ascii="Times New Roman" w:hAnsi="Times New Roman" w:cs="Times New Roman"/>
          <w:sz w:val="24"/>
          <w:szCs w:val="24"/>
        </w:rPr>
        <w:t xml:space="preserve"> se nemění a zůstávají v platnosti.  </w:t>
      </w:r>
    </w:p>
    <w:p w:rsidR="005D6EFC" w:rsidRPr="005D6EFC" w:rsidRDefault="005D6EFC" w:rsidP="005D6EF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10079F" w:rsidRDefault="0010079F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9F" w:rsidRPr="00525CDE" w:rsidRDefault="002412E8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V Turnově, d</w:t>
      </w:r>
      <w:r w:rsidR="00BE0879">
        <w:rPr>
          <w:rFonts w:ascii="Times New Roman" w:hAnsi="Times New Roman" w:cs="Times New Roman"/>
          <w:sz w:val="24"/>
          <w:szCs w:val="24"/>
        </w:rPr>
        <w:t xml:space="preserve">ne </w:t>
      </w:r>
      <w:r w:rsidR="00645D04">
        <w:rPr>
          <w:rFonts w:ascii="Times New Roman" w:hAnsi="Times New Roman" w:cs="Times New Roman"/>
          <w:sz w:val="24"/>
          <w:szCs w:val="24"/>
        </w:rPr>
        <w:t>1</w:t>
      </w:r>
      <w:r w:rsidR="005D6EFC">
        <w:rPr>
          <w:rFonts w:ascii="Times New Roman" w:hAnsi="Times New Roman" w:cs="Times New Roman"/>
          <w:sz w:val="24"/>
          <w:szCs w:val="24"/>
        </w:rPr>
        <w:t>1</w:t>
      </w:r>
      <w:r w:rsidR="00D905A4">
        <w:rPr>
          <w:rFonts w:ascii="Times New Roman" w:hAnsi="Times New Roman" w:cs="Times New Roman"/>
          <w:sz w:val="24"/>
          <w:szCs w:val="24"/>
        </w:rPr>
        <w:t>.</w:t>
      </w:r>
      <w:r w:rsidR="005D6EFC">
        <w:rPr>
          <w:rFonts w:ascii="Times New Roman" w:hAnsi="Times New Roman" w:cs="Times New Roman"/>
          <w:sz w:val="24"/>
          <w:szCs w:val="24"/>
        </w:rPr>
        <w:t>8</w:t>
      </w:r>
      <w:r w:rsidR="00D905A4">
        <w:rPr>
          <w:rFonts w:ascii="Times New Roman" w:hAnsi="Times New Roman" w:cs="Times New Roman"/>
          <w:sz w:val="24"/>
          <w:szCs w:val="24"/>
        </w:rPr>
        <w:t xml:space="preserve">. </w:t>
      </w:r>
      <w:r w:rsidR="00BE0879">
        <w:rPr>
          <w:rFonts w:ascii="Times New Roman" w:hAnsi="Times New Roman" w:cs="Times New Roman"/>
          <w:sz w:val="24"/>
          <w:szCs w:val="24"/>
        </w:rPr>
        <w:t>2017</w:t>
      </w:r>
      <w:r w:rsidR="00BE0879">
        <w:rPr>
          <w:rFonts w:ascii="Times New Roman" w:hAnsi="Times New Roman" w:cs="Times New Roman"/>
          <w:sz w:val="24"/>
          <w:szCs w:val="24"/>
        </w:rPr>
        <w:tab/>
      </w:r>
      <w:r w:rsidR="00BE0879">
        <w:rPr>
          <w:rFonts w:ascii="Times New Roman" w:hAnsi="Times New Roman" w:cs="Times New Roman"/>
          <w:sz w:val="24"/>
          <w:szCs w:val="24"/>
        </w:rPr>
        <w:tab/>
      </w:r>
      <w:r w:rsidR="00BE0879">
        <w:rPr>
          <w:rFonts w:ascii="Times New Roman" w:hAnsi="Times New Roman" w:cs="Times New Roman"/>
          <w:sz w:val="24"/>
          <w:szCs w:val="24"/>
        </w:rPr>
        <w:tab/>
      </w:r>
      <w:r w:rsidR="00645D0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5CDE">
        <w:rPr>
          <w:rFonts w:ascii="Times New Roman" w:hAnsi="Times New Roman" w:cs="Times New Roman"/>
          <w:sz w:val="24"/>
          <w:szCs w:val="24"/>
        </w:rPr>
        <w:t>Ve Žďáře nad Sázavou, d</w:t>
      </w:r>
      <w:r w:rsidR="0010079F" w:rsidRPr="00525CDE">
        <w:rPr>
          <w:rFonts w:ascii="Times New Roman" w:hAnsi="Times New Roman" w:cs="Times New Roman"/>
          <w:sz w:val="24"/>
          <w:szCs w:val="24"/>
        </w:rPr>
        <w:t>ne</w:t>
      </w:r>
      <w:r w:rsidR="00BE0879">
        <w:rPr>
          <w:rFonts w:ascii="Times New Roman" w:hAnsi="Times New Roman" w:cs="Times New Roman"/>
          <w:sz w:val="24"/>
          <w:szCs w:val="24"/>
        </w:rPr>
        <w:t xml:space="preserve"> </w:t>
      </w:r>
      <w:r w:rsidR="00645D04">
        <w:rPr>
          <w:rFonts w:ascii="Times New Roman" w:hAnsi="Times New Roman" w:cs="Times New Roman"/>
          <w:sz w:val="24"/>
          <w:szCs w:val="24"/>
        </w:rPr>
        <w:t>1</w:t>
      </w:r>
      <w:r w:rsidR="005D6EFC">
        <w:rPr>
          <w:rFonts w:ascii="Times New Roman" w:hAnsi="Times New Roman" w:cs="Times New Roman"/>
          <w:sz w:val="24"/>
          <w:szCs w:val="24"/>
        </w:rPr>
        <w:t>1</w:t>
      </w:r>
      <w:r w:rsidR="00645D04">
        <w:rPr>
          <w:rFonts w:ascii="Times New Roman" w:hAnsi="Times New Roman" w:cs="Times New Roman"/>
          <w:sz w:val="24"/>
          <w:szCs w:val="24"/>
        </w:rPr>
        <w:t xml:space="preserve">. </w:t>
      </w:r>
      <w:r w:rsidR="005D6EFC">
        <w:rPr>
          <w:rFonts w:ascii="Times New Roman" w:hAnsi="Times New Roman" w:cs="Times New Roman"/>
          <w:sz w:val="24"/>
          <w:szCs w:val="24"/>
        </w:rPr>
        <w:t>8</w:t>
      </w:r>
      <w:r w:rsidR="00645D04">
        <w:rPr>
          <w:rFonts w:ascii="Times New Roman" w:hAnsi="Times New Roman" w:cs="Times New Roman"/>
          <w:sz w:val="24"/>
          <w:szCs w:val="24"/>
        </w:rPr>
        <w:t xml:space="preserve">. </w:t>
      </w:r>
      <w:r w:rsidR="00324F3C" w:rsidRPr="00525CDE">
        <w:rPr>
          <w:rFonts w:ascii="Times New Roman" w:hAnsi="Times New Roman" w:cs="Times New Roman"/>
          <w:sz w:val="24"/>
          <w:szCs w:val="24"/>
        </w:rPr>
        <w:t>2017</w:t>
      </w:r>
      <w:r w:rsidR="0010079F" w:rsidRPr="00525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9F" w:rsidRPr="00525CDE" w:rsidRDefault="002412E8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za objednatele:</w:t>
      </w:r>
      <w:r w:rsidRPr="00525CDE">
        <w:rPr>
          <w:rFonts w:ascii="Times New Roman" w:hAnsi="Times New Roman" w:cs="Times New Roman"/>
          <w:sz w:val="24"/>
          <w:szCs w:val="24"/>
        </w:rPr>
        <w:tab/>
      </w:r>
      <w:r w:rsidRPr="00525CDE">
        <w:rPr>
          <w:rFonts w:ascii="Times New Roman" w:hAnsi="Times New Roman" w:cs="Times New Roman"/>
          <w:sz w:val="24"/>
          <w:szCs w:val="24"/>
        </w:rPr>
        <w:tab/>
      </w:r>
      <w:r w:rsidRPr="00525CDE">
        <w:rPr>
          <w:rFonts w:ascii="Times New Roman" w:hAnsi="Times New Roman" w:cs="Times New Roman"/>
          <w:sz w:val="24"/>
          <w:szCs w:val="24"/>
        </w:rPr>
        <w:tab/>
      </w:r>
      <w:r w:rsidRPr="00525CDE">
        <w:rPr>
          <w:rFonts w:ascii="Times New Roman" w:hAnsi="Times New Roman" w:cs="Times New Roman"/>
          <w:sz w:val="24"/>
          <w:szCs w:val="24"/>
        </w:rPr>
        <w:tab/>
      </w:r>
      <w:r w:rsidRPr="00525CDE">
        <w:rPr>
          <w:rFonts w:ascii="Times New Roman" w:hAnsi="Times New Roman" w:cs="Times New Roman"/>
          <w:sz w:val="24"/>
          <w:szCs w:val="24"/>
        </w:rPr>
        <w:tab/>
        <w:t>za zhotovitele:</w:t>
      </w:r>
    </w:p>
    <w:p w:rsidR="0010079F" w:rsidRDefault="0010079F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9A" w:rsidRDefault="00EE6E9A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9A" w:rsidRDefault="00EE6E9A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79F" w:rsidRPr="00525CDE" w:rsidRDefault="002412E8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1047C" w:rsidRPr="00525CDE">
        <w:rPr>
          <w:rFonts w:ascii="Times New Roman" w:hAnsi="Times New Roman" w:cs="Times New Roman"/>
          <w:sz w:val="24"/>
          <w:szCs w:val="24"/>
        </w:rPr>
        <w:t>…</w:t>
      </w:r>
      <w:r w:rsidR="00D1047C" w:rsidRPr="00525CDE">
        <w:rPr>
          <w:rFonts w:ascii="Times New Roman" w:hAnsi="Times New Roman" w:cs="Times New Roman"/>
          <w:sz w:val="24"/>
          <w:szCs w:val="24"/>
        </w:rPr>
        <w:tab/>
      </w:r>
      <w:r w:rsidR="00D1047C" w:rsidRPr="00525CDE">
        <w:rPr>
          <w:rFonts w:ascii="Times New Roman" w:hAnsi="Times New Roman" w:cs="Times New Roman"/>
          <w:sz w:val="24"/>
          <w:szCs w:val="24"/>
        </w:rPr>
        <w:tab/>
      </w:r>
      <w:r w:rsidR="00D1047C" w:rsidRPr="00525CDE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10079F" w:rsidRPr="00525CDE" w:rsidRDefault="00324F3C" w:rsidP="0010079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Ing. Milan Hejduk</w:t>
      </w:r>
      <w:r w:rsidR="003957D7" w:rsidRPr="00525CDE">
        <w:rPr>
          <w:rFonts w:ascii="Times New Roman" w:hAnsi="Times New Roman" w:cs="Times New Roman"/>
          <w:sz w:val="24"/>
          <w:szCs w:val="24"/>
        </w:rPr>
        <w:tab/>
      </w:r>
      <w:r w:rsidR="003957D7" w:rsidRPr="00525CDE">
        <w:rPr>
          <w:rFonts w:ascii="Times New Roman" w:hAnsi="Times New Roman" w:cs="Times New Roman"/>
          <w:sz w:val="24"/>
          <w:szCs w:val="24"/>
        </w:rPr>
        <w:tab/>
      </w:r>
      <w:r w:rsidR="003957D7" w:rsidRPr="00525CDE">
        <w:rPr>
          <w:rFonts w:ascii="Times New Roman" w:hAnsi="Times New Roman" w:cs="Times New Roman"/>
          <w:sz w:val="24"/>
          <w:szCs w:val="24"/>
        </w:rPr>
        <w:tab/>
      </w:r>
      <w:r w:rsidR="003957D7" w:rsidRPr="00525CDE">
        <w:rPr>
          <w:rFonts w:ascii="Times New Roman" w:hAnsi="Times New Roman" w:cs="Times New Roman"/>
          <w:sz w:val="24"/>
          <w:szCs w:val="24"/>
        </w:rPr>
        <w:tab/>
      </w:r>
      <w:r w:rsidR="003957D7" w:rsidRPr="00525CDE">
        <w:rPr>
          <w:rFonts w:ascii="Times New Roman" w:hAnsi="Times New Roman" w:cs="Times New Roman"/>
          <w:sz w:val="24"/>
          <w:szCs w:val="24"/>
        </w:rPr>
        <w:tab/>
        <w:t>Ing. Martin</w:t>
      </w:r>
      <w:r w:rsidR="0010079F" w:rsidRPr="00525CDE">
        <w:rPr>
          <w:rFonts w:ascii="Times New Roman" w:hAnsi="Times New Roman" w:cs="Times New Roman"/>
          <w:sz w:val="24"/>
          <w:szCs w:val="24"/>
        </w:rPr>
        <w:t xml:space="preserve"> Trnka</w:t>
      </w:r>
    </w:p>
    <w:p w:rsidR="002412E8" w:rsidRPr="00525CDE" w:rsidRDefault="002412E8" w:rsidP="00BE0879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25CDE">
        <w:rPr>
          <w:rFonts w:ascii="Times New Roman" w:hAnsi="Times New Roman" w:cs="Times New Roman"/>
          <w:sz w:val="24"/>
          <w:szCs w:val="24"/>
        </w:rPr>
        <w:t>předseda Rady sdružení VHS Turnov</w:t>
      </w:r>
      <w:r w:rsidR="00D1047C" w:rsidRPr="00525CDE">
        <w:rPr>
          <w:rFonts w:ascii="Times New Roman" w:hAnsi="Times New Roman" w:cs="Times New Roman"/>
          <w:sz w:val="24"/>
          <w:szCs w:val="24"/>
        </w:rPr>
        <w:tab/>
      </w:r>
      <w:r w:rsidR="00D1047C" w:rsidRPr="00525CDE">
        <w:rPr>
          <w:rFonts w:ascii="Times New Roman" w:hAnsi="Times New Roman" w:cs="Times New Roman"/>
          <w:sz w:val="24"/>
          <w:szCs w:val="24"/>
        </w:rPr>
        <w:tab/>
        <w:t>jednatel</w:t>
      </w:r>
    </w:p>
    <w:sectPr w:rsidR="002412E8" w:rsidRPr="00525CDE" w:rsidSect="005D6EFC">
      <w:footerReference w:type="default" r:id="rId7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91" w:rsidRDefault="00EF3A91" w:rsidP="009F72A7">
      <w:pPr>
        <w:spacing w:after="0" w:line="240" w:lineRule="auto"/>
      </w:pPr>
      <w:r>
        <w:separator/>
      </w:r>
    </w:p>
  </w:endnote>
  <w:endnote w:type="continuationSeparator" w:id="0">
    <w:p w:rsidR="00EF3A91" w:rsidRDefault="00EF3A91" w:rsidP="009F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3070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2A7" w:rsidRDefault="009F72A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E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EB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2A7" w:rsidRDefault="009F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91" w:rsidRDefault="00EF3A91" w:rsidP="009F72A7">
      <w:pPr>
        <w:spacing w:after="0" w:line="240" w:lineRule="auto"/>
      </w:pPr>
      <w:r>
        <w:separator/>
      </w:r>
    </w:p>
  </w:footnote>
  <w:footnote w:type="continuationSeparator" w:id="0">
    <w:p w:rsidR="00EF3A91" w:rsidRDefault="00EF3A91" w:rsidP="009F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02A2DB4"/>
    <w:lvl w:ilvl="0">
      <w:numFmt w:val="bullet"/>
      <w:lvlText w:val="*"/>
      <w:lvlJc w:val="left"/>
    </w:lvl>
  </w:abstractNum>
  <w:abstractNum w:abstractNumId="1" w15:restartNumberingAfterBreak="0">
    <w:nsid w:val="017B078E"/>
    <w:multiLevelType w:val="hybridMultilevel"/>
    <w:tmpl w:val="D5129732"/>
    <w:lvl w:ilvl="0" w:tplc="000419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0A4BF1"/>
    <w:multiLevelType w:val="hybridMultilevel"/>
    <w:tmpl w:val="37448FEC"/>
    <w:lvl w:ilvl="0" w:tplc="04050011">
      <w:start w:val="1"/>
      <w:numFmt w:val="decimal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A8A0901"/>
    <w:multiLevelType w:val="singleLevel"/>
    <w:tmpl w:val="6EBEDC42"/>
    <w:lvl w:ilvl="0">
      <w:start w:val="1"/>
      <w:numFmt w:val="decimal"/>
      <w:lvlText w:val="%1)"/>
      <w:legacy w:legacy="1" w:legacySpace="0" w:legacyIndent="0"/>
      <w:lvlJc w:val="left"/>
      <w:rPr>
        <w:rFonts w:ascii="MS Sans Serif" w:hAnsi="MS Sans Serif" w:hint="default"/>
      </w:rPr>
    </w:lvl>
  </w:abstractNum>
  <w:abstractNum w:abstractNumId="4" w15:restartNumberingAfterBreak="0">
    <w:nsid w:val="0C7D434B"/>
    <w:multiLevelType w:val="hybridMultilevel"/>
    <w:tmpl w:val="99D87D4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22A7B"/>
    <w:multiLevelType w:val="hybridMultilevel"/>
    <w:tmpl w:val="B07AD6A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u w:val="single"/>
      </w:rPr>
    </w:lvl>
    <w:lvl w:ilvl="1" w:tplc="9CD8B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B2E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47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4C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6E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C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23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68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2370D"/>
    <w:multiLevelType w:val="singleLevel"/>
    <w:tmpl w:val="6EBEDC42"/>
    <w:lvl w:ilvl="0">
      <w:start w:val="1"/>
      <w:numFmt w:val="decimal"/>
      <w:lvlText w:val="%1)"/>
      <w:legacy w:legacy="1" w:legacySpace="0" w:legacyIndent="0"/>
      <w:lvlJc w:val="left"/>
      <w:rPr>
        <w:rFonts w:ascii="MS Sans Serif" w:hAnsi="MS Sans Serif" w:hint="default"/>
      </w:rPr>
    </w:lvl>
  </w:abstractNum>
  <w:abstractNum w:abstractNumId="8" w15:restartNumberingAfterBreak="0">
    <w:nsid w:val="20CC5813"/>
    <w:multiLevelType w:val="hybridMultilevel"/>
    <w:tmpl w:val="4AE830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70236"/>
    <w:multiLevelType w:val="hybridMultilevel"/>
    <w:tmpl w:val="C0762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AB4"/>
    <w:multiLevelType w:val="singleLevel"/>
    <w:tmpl w:val="92A6685E"/>
    <w:lvl w:ilvl="0">
      <w:start w:val="2"/>
      <w:numFmt w:val="decimal"/>
      <w:lvlText w:val="%1)"/>
      <w:legacy w:legacy="1" w:legacySpace="0" w:legacyIndent="0"/>
      <w:lvlJc w:val="left"/>
      <w:rPr>
        <w:rFonts w:ascii="MS Sans Serif" w:hAnsi="MS Sans Serif" w:hint="default"/>
      </w:rPr>
    </w:lvl>
  </w:abstractNum>
  <w:abstractNum w:abstractNumId="11" w15:restartNumberingAfterBreak="0">
    <w:nsid w:val="567B7857"/>
    <w:multiLevelType w:val="hybridMultilevel"/>
    <w:tmpl w:val="C0762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F4690"/>
    <w:multiLevelType w:val="singleLevel"/>
    <w:tmpl w:val="6EBEDC42"/>
    <w:lvl w:ilvl="0">
      <w:start w:val="1"/>
      <w:numFmt w:val="decimal"/>
      <w:lvlText w:val="%1)"/>
      <w:legacy w:legacy="1" w:legacySpace="0" w:legacyIndent="0"/>
      <w:lvlJc w:val="left"/>
      <w:rPr>
        <w:rFonts w:ascii="MS Sans Serif" w:hAnsi="MS Sans Serif" w:hint="default"/>
      </w:rPr>
    </w:lvl>
  </w:abstractNum>
  <w:abstractNum w:abstractNumId="13" w15:restartNumberingAfterBreak="0">
    <w:nsid w:val="594A2372"/>
    <w:multiLevelType w:val="hybridMultilevel"/>
    <w:tmpl w:val="1CFA21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F4FA3"/>
    <w:multiLevelType w:val="singleLevel"/>
    <w:tmpl w:val="6EBEDC42"/>
    <w:lvl w:ilvl="0">
      <w:start w:val="1"/>
      <w:numFmt w:val="decimal"/>
      <w:lvlText w:val="%1)"/>
      <w:legacy w:legacy="1" w:legacySpace="0" w:legacyIndent="0"/>
      <w:lvlJc w:val="left"/>
      <w:rPr>
        <w:rFonts w:ascii="MS Sans Serif" w:hAnsi="MS Sans Serif" w:hint="default"/>
      </w:rPr>
    </w:lvl>
  </w:abstractNum>
  <w:abstractNum w:abstractNumId="15" w15:restartNumberingAfterBreak="0">
    <w:nsid w:val="69CD1F4F"/>
    <w:multiLevelType w:val="hybridMultilevel"/>
    <w:tmpl w:val="A566EB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24118"/>
    <w:multiLevelType w:val="hybridMultilevel"/>
    <w:tmpl w:val="CA269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54E92"/>
    <w:multiLevelType w:val="hybridMultilevel"/>
    <w:tmpl w:val="425C11BA"/>
    <w:lvl w:ilvl="0" w:tplc="7444E03C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0D4212"/>
    <w:multiLevelType w:val="hybridMultilevel"/>
    <w:tmpl w:val="3DDC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E178E"/>
    <w:multiLevelType w:val="singleLevel"/>
    <w:tmpl w:val="6EBEDC42"/>
    <w:lvl w:ilvl="0">
      <w:start w:val="1"/>
      <w:numFmt w:val="decimal"/>
      <w:lvlText w:val="%1)"/>
      <w:legacy w:legacy="1" w:legacySpace="0" w:legacyIndent="0"/>
      <w:lvlJc w:val="left"/>
      <w:rPr>
        <w:rFonts w:ascii="MS Sans Serif" w:hAnsi="MS Sans Serif" w:hint="default"/>
      </w:rPr>
    </w:lvl>
  </w:abstractNum>
  <w:abstractNum w:abstractNumId="20" w15:restartNumberingAfterBreak="0">
    <w:nsid w:val="7F763069"/>
    <w:multiLevelType w:val="hybridMultilevel"/>
    <w:tmpl w:val="3B24463A"/>
    <w:lvl w:ilvl="0" w:tplc="D2C4533A">
      <w:start w:val="1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14"/>
  </w:num>
  <w:num w:numId="7">
    <w:abstractNumId w:val="19"/>
  </w:num>
  <w:num w:numId="8">
    <w:abstractNumId w:val="6"/>
  </w:num>
  <w:num w:numId="9">
    <w:abstractNumId w:val="17"/>
  </w:num>
  <w:num w:numId="10">
    <w:abstractNumId w:val="16"/>
  </w:num>
  <w:num w:numId="11">
    <w:abstractNumId w:val="13"/>
  </w:num>
  <w:num w:numId="12">
    <w:abstractNumId w:val="20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11"/>
  </w:num>
  <w:num w:numId="18">
    <w:abstractNumId w:val="9"/>
  </w:num>
  <w:num w:numId="19">
    <w:abstractNumId w:val="5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9F"/>
    <w:rsid w:val="00014CC6"/>
    <w:rsid w:val="00027EB4"/>
    <w:rsid w:val="00053643"/>
    <w:rsid w:val="00097207"/>
    <w:rsid w:val="000B54B2"/>
    <w:rsid w:val="000F6E73"/>
    <w:rsid w:val="0010079F"/>
    <w:rsid w:val="0011409A"/>
    <w:rsid w:val="00137F3F"/>
    <w:rsid w:val="00185667"/>
    <w:rsid w:val="001B0384"/>
    <w:rsid w:val="001D14B4"/>
    <w:rsid w:val="002173E2"/>
    <w:rsid w:val="00227306"/>
    <w:rsid w:val="002412E8"/>
    <w:rsid w:val="0026779D"/>
    <w:rsid w:val="0027121A"/>
    <w:rsid w:val="00274F15"/>
    <w:rsid w:val="002F52B8"/>
    <w:rsid w:val="00324F3C"/>
    <w:rsid w:val="003957D7"/>
    <w:rsid w:val="003C54C9"/>
    <w:rsid w:val="003E027A"/>
    <w:rsid w:val="004215D2"/>
    <w:rsid w:val="00475FA0"/>
    <w:rsid w:val="00495400"/>
    <w:rsid w:val="004E3747"/>
    <w:rsid w:val="0050099C"/>
    <w:rsid w:val="005017B9"/>
    <w:rsid w:val="00502EB0"/>
    <w:rsid w:val="00525CDE"/>
    <w:rsid w:val="0054442A"/>
    <w:rsid w:val="005B21FC"/>
    <w:rsid w:val="005C0A18"/>
    <w:rsid w:val="005D6EFC"/>
    <w:rsid w:val="0061411E"/>
    <w:rsid w:val="00645D04"/>
    <w:rsid w:val="00646DF4"/>
    <w:rsid w:val="00681404"/>
    <w:rsid w:val="0068780F"/>
    <w:rsid w:val="006E0E32"/>
    <w:rsid w:val="0072015F"/>
    <w:rsid w:val="007807C4"/>
    <w:rsid w:val="00792C0A"/>
    <w:rsid w:val="00797235"/>
    <w:rsid w:val="007A1A0A"/>
    <w:rsid w:val="007B3F36"/>
    <w:rsid w:val="007E20E7"/>
    <w:rsid w:val="00801D15"/>
    <w:rsid w:val="00833DBF"/>
    <w:rsid w:val="00864656"/>
    <w:rsid w:val="008A124E"/>
    <w:rsid w:val="008B2B50"/>
    <w:rsid w:val="008B38E7"/>
    <w:rsid w:val="008E6EB1"/>
    <w:rsid w:val="009327CF"/>
    <w:rsid w:val="00946950"/>
    <w:rsid w:val="00965281"/>
    <w:rsid w:val="0099108C"/>
    <w:rsid w:val="009D2426"/>
    <w:rsid w:val="009E4D38"/>
    <w:rsid w:val="009F72A7"/>
    <w:rsid w:val="00A00C6C"/>
    <w:rsid w:val="00A26783"/>
    <w:rsid w:val="00A57D90"/>
    <w:rsid w:val="00A6779A"/>
    <w:rsid w:val="00A7411D"/>
    <w:rsid w:val="00A82D80"/>
    <w:rsid w:val="00AA284D"/>
    <w:rsid w:val="00AD68EB"/>
    <w:rsid w:val="00AF0920"/>
    <w:rsid w:val="00AF5746"/>
    <w:rsid w:val="00B171C9"/>
    <w:rsid w:val="00B17717"/>
    <w:rsid w:val="00B54575"/>
    <w:rsid w:val="00BE0879"/>
    <w:rsid w:val="00BF2E6B"/>
    <w:rsid w:val="00BF354E"/>
    <w:rsid w:val="00BF77BF"/>
    <w:rsid w:val="00CD344A"/>
    <w:rsid w:val="00CF42EA"/>
    <w:rsid w:val="00D1047C"/>
    <w:rsid w:val="00D8209D"/>
    <w:rsid w:val="00D82DE2"/>
    <w:rsid w:val="00D905A4"/>
    <w:rsid w:val="00DC035D"/>
    <w:rsid w:val="00E10E92"/>
    <w:rsid w:val="00E23BEA"/>
    <w:rsid w:val="00E47135"/>
    <w:rsid w:val="00E6493F"/>
    <w:rsid w:val="00E75214"/>
    <w:rsid w:val="00E82F38"/>
    <w:rsid w:val="00ED14B6"/>
    <w:rsid w:val="00EE6E9A"/>
    <w:rsid w:val="00EF3A91"/>
    <w:rsid w:val="00F14D57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86DB"/>
  <w15:docId w15:val="{7C31CE91-FF81-477A-8C54-DA76841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5667"/>
  </w:style>
  <w:style w:type="paragraph" w:styleId="Nadpis1">
    <w:name w:val="heading 1"/>
    <w:basedOn w:val="Normln"/>
    <w:next w:val="Normln"/>
    <w:link w:val="Nadpis1Char"/>
    <w:qFormat/>
    <w:rsid w:val="00B171C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71C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71C9"/>
    <w:rPr>
      <w:rFonts w:ascii="Times New Roman" w:eastAsia="Times New Roman" w:hAnsi="Times New Roman" w:cs="Times New Roman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171C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171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171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Firmy">
    <w:name w:val="Firmy"/>
    <w:basedOn w:val="Normln"/>
    <w:rsid w:val="00B171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cs-CZ"/>
    </w:rPr>
  </w:style>
  <w:style w:type="paragraph" w:styleId="Normlnweb">
    <w:name w:val="Normal (Web)"/>
    <w:basedOn w:val="Normln"/>
    <w:rsid w:val="00B1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B171C9"/>
    <w:rPr>
      <w:b/>
      <w:bCs/>
    </w:rPr>
  </w:style>
  <w:style w:type="paragraph" w:styleId="Odstavecseseznamem">
    <w:name w:val="List Paragraph"/>
    <w:basedOn w:val="Normln"/>
    <w:uiPriority w:val="34"/>
    <w:qFormat/>
    <w:rsid w:val="002173E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14C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CC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3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74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F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2A7"/>
  </w:style>
  <w:style w:type="paragraph" w:styleId="Zpat">
    <w:name w:val="footer"/>
    <w:basedOn w:val="Normln"/>
    <w:link w:val="ZpatChar"/>
    <w:uiPriority w:val="99"/>
    <w:unhideWhenUsed/>
    <w:rsid w:val="009F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Michaela Malá</cp:lastModifiedBy>
  <cp:revision>2</cp:revision>
  <cp:lastPrinted>2017-08-18T10:48:00Z</cp:lastPrinted>
  <dcterms:created xsi:type="dcterms:W3CDTF">2017-10-06T11:18:00Z</dcterms:created>
  <dcterms:modified xsi:type="dcterms:W3CDTF">2017-10-06T11:18:00Z</dcterms:modified>
</cp:coreProperties>
</file>