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AB3496">
        <w:trPr>
          <w:cantSplit/>
        </w:trPr>
        <w:tc>
          <w:tcPr>
            <w:tcW w:w="484" w:type="dxa"/>
          </w:tcPr>
          <w:p w:rsidR="00AB3496" w:rsidRDefault="009F127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AB3496" w:rsidRDefault="00AB349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AB3496" w:rsidRDefault="00AB349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AB3496" w:rsidRDefault="009F1278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*MC13X006LBJ8*</w:t>
            </w:r>
          </w:p>
        </w:tc>
      </w:tr>
      <w:tr w:rsidR="00AB3496">
        <w:trPr>
          <w:cantSplit/>
        </w:trPr>
        <w:tc>
          <w:tcPr>
            <w:tcW w:w="969" w:type="dxa"/>
            <w:gridSpan w:val="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AB3496">
        <w:trPr>
          <w:cantSplit/>
        </w:trPr>
        <w:tc>
          <w:tcPr>
            <w:tcW w:w="969" w:type="dxa"/>
            <w:gridSpan w:val="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O-2017/50/0130</w:t>
            </w: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02.10.2017</w:t>
            </w:r>
            <w:proofErr w:type="gramEnd"/>
          </w:p>
        </w:tc>
        <w:tc>
          <w:tcPr>
            <w:tcW w:w="1777" w:type="dxa"/>
            <w:gridSpan w:val="2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LOKKI International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615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Raisova 860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5384" w:type="dxa"/>
            <w:gridSpan w:val="12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33202</w:t>
            </w:r>
          </w:p>
        </w:tc>
        <w:tc>
          <w:tcPr>
            <w:tcW w:w="3231" w:type="dxa"/>
            <w:gridSpan w:val="6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Starý Plzenec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5384" w:type="dxa"/>
            <w:gridSpan w:val="12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5384" w:type="dxa"/>
            <w:gridSpan w:val="12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20.10.2017</w:t>
            </w:r>
            <w:proofErr w:type="gramEnd"/>
          </w:p>
        </w:tc>
      </w:tr>
      <w:tr w:rsidR="00AB3496">
        <w:trPr>
          <w:cantSplit/>
        </w:trPr>
        <w:tc>
          <w:tcPr>
            <w:tcW w:w="5384" w:type="dxa"/>
            <w:gridSpan w:val="12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</w:t>
            </w:r>
            <w:r>
              <w:rPr>
                <w:rFonts w:ascii="Arial" w:hAnsi="Arial"/>
                <w:i/>
                <w:sz w:val="17"/>
              </w:rPr>
              <w:t>y číslo objednávky a zda jste spolehlivý – nespolehlivý plátce.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AB3496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AB3496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Značkovníky</w:t>
            </w:r>
            <w:proofErr w:type="spellEnd"/>
            <w:r>
              <w:rPr>
                <w:rFonts w:ascii="Arial" w:hAnsi="Arial"/>
                <w:sz w:val="17"/>
              </w:rPr>
              <w:t xml:space="preserve"> s kolíčky, </w:t>
            </w:r>
            <w:proofErr w:type="spellStart"/>
            <w:r>
              <w:rPr>
                <w:rFonts w:ascii="Arial" w:hAnsi="Arial"/>
                <w:sz w:val="17"/>
              </w:rPr>
              <w:t>značkovníky</w:t>
            </w:r>
            <w:proofErr w:type="spellEnd"/>
            <w:r>
              <w:rPr>
                <w:rFonts w:ascii="Arial" w:hAnsi="Arial"/>
                <w:sz w:val="17"/>
              </w:rPr>
              <w:t xml:space="preserve"> na značky, </w:t>
            </w:r>
            <w:proofErr w:type="spellStart"/>
            <w:r>
              <w:rPr>
                <w:rFonts w:ascii="Arial" w:hAnsi="Arial"/>
                <w:sz w:val="17"/>
              </w:rPr>
              <w:t>značkovníky</w:t>
            </w:r>
            <w:proofErr w:type="spellEnd"/>
            <w:r>
              <w:rPr>
                <w:rFonts w:ascii="Arial" w:hAnsi="Arial"/>
                <w:sz w:val="17"/>
              </w:rPr>
              <w:t xml:space="preserve"> na fotografie do MŠ U STROMU, Praha 13,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3496" w:rsidRDefault="009F1278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95 040,00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AB3496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496" w:rsidRDefault="009F127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B3496" w:rsidRDefault="009F127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95 040,00</w:t>
            </w:r>
          </w:p>
        </w:tc>
        <w:tc>
          <w:tcPr>
            <w:tcW w:w="4631" w:type="dxa"/>
            <w:gridSpan w:val="8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4092" w:type="dxa"/>
            <w:gridSpan w:val="10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95 040,00</w:t>
            </w:r>
          </w:p>
        </w:tc>
        <w:tc>
          <w:tcPr>
            <w:tcW w:w="3231" w:type="dxa"/>
            <w:gridSpan w:val="5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E97085">
              <w:rPr>
                <w:rFonts w:ascii="Arial" w:hAnsi="Arial"/>
                <w:sz w:val="17"/>
              </w:rPr>
              <w:t xml:space="preserve"> 2. 10. 2017</w:t>
            </w:r>
            <w:bookmarkStart w:id="0" w:name="_GoBack"/>
            <w:bookmarkEnd w:id="0"/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AB349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AB3496">
        <w:trPr>
          <w:cantSplit/>
        </w:trPr>
        <w:tc>
          <w:tcPr>
            <w:tcW w:w="10769" w:type="dxa"/>
            <w:gridSpan w:val="23"/>
          </w:tcPr>
          <w:p w:rsidR="00AB3496" w:rsidRDefault="009F127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 xml:space="preserve">V případě, kdy dodavatel uvede na vystavené faktuře - </w:t>
            </w:r>
            <w:r>
              <w:rPr>
                <w:rFonts w:ascii="Arial" w:hAnsi="Arial"/>
                <w:sz w:val="17"/>
              </w:rPr>
              <w:t>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</w:t>
            </w:r>
            <w:r>
              <w:rPr>
                <w:rFonts w:ascii="Arial" w:hAnsi="Arial"/>
                <w:sz w:val="17"/>
              </w:rPr>
              <w:t>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</w:t>
            </w:r>
            <w:r>
              <w:rPr>
                <w:rFonts w:ascii="Arial" w:hAnsi="Arial"/>
                <w:sz w:val="17"/>
              </w:rPr>
              <w:t xml:space="preserve">  a zároveň bude touto úhradou splněna část závazku odběratele ve výši DPH z předmětné faktury.</w:t>
            </w:r>
          </w:p>
        </w:tc>
      </w:tr>
    </w:tbl>
    <w:p w:rsidR="009F1278" w:rsidRDefault="009F1278"/>
    <w:sectPr w:rsidR="009F1278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B3496"/>
    <w:rsid w:val="009F1278"/>
    <w:rsid w:val="00AB3496"/>
    <w:rsid w:val="00E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2</cp:revision>
  <dcterms:created xsi:type="dcterms:W3CDTF">2017-10-03T13:23:00Z</dcterms:created>
  <dcterms:modified xsi:type="dcterms:W3CDTF">2017-10-03T13:23:00Z</dcterms:modified>
</cp:coreProperties>
</file>