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D" w:rsidRDefault="00EF564D" w:rsidP="00F63F2F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DODATEK KE</w:t>
      </w:r>
    </w:p>
    <w:p w:rsidR="00F63F2F" w:rsidRDefault="008312E1" w:rsidP="00F63F2F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5443C">
        <w:rPr>
          <w:rFonts w:ascii="Times New Roman" w:hAnsi="Times New Roman"/>
          <w:b/>
          <w:sz w:val="32"/>
          <w:szCs w:val="24"/>
        </w:rPr>
        <w:t>SMLOUV</w:t>
      </w:r>
      <w:r w:rsidR="00EF564D">
        <w:rPr>
          <w:rFonts w:ascii="Times New Roman" w:hAnsi="Times New Roman"/>
          <w:b/>
          <w:sz w:val="32"/>
          <w:szCs w:val="24"/>
        </w:rPr>
        <w:t>Ě</w:t>
      </w:r>
      <w:r w:rsidRPr="0085443C">
        <w:rPr>
          <w:rFonts w:ascii="Times New Roman" w:hAnsi="Times New Roman"/>
          <w:b/>
          <w:sz w:val="32"/>
          <w:szCs w:val="24"/>
        </w:rPr>
        <w:t xml:space="preserve"> O DÍLO č</w:t>
      </w:r>
      <w:r w:rsidR="00F63F2F">
        <w:rPr>
          <w:rFonts w:ascii="Times New Roman" w:hAnsi="Times New Roman"/>
          <w:b/>
          <w:sz w:val="32"/>
          <w:szCs w:val="24"/>
        </w:rPr>
        <w:t>.438/2016, vlastní č.1972</w:t>
      </w:r>
    </w:p>
    <w:p w:rsidR="00FB2530" w:rsidRPr="00FB2530" w:rsidRDefault="00FB2530" w:rsidP="00C474A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B2530">
        <w:rPr>
          <w:rFonts w:ascii="Times New Roman" w:hAnsi="Times New Roman"/>
          <w:sz w:val="24"/>
          <w:szCs w:val="24"/>
        </w:rPr>
        <w:t>(dále též „SoD“)</w:t>
      </w:r>
    </w:p>
    <w:p w:rsidR="008312E1" w:rsidRPr="0085443C" w:rsidRDefault="00330DF3" w:rsidP="008B0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i/>
        </w:rPr>
        <w:t xml:space="preserve">Rozsah a obsah vzájemných práv a povinností smluvních stran z této smlouvy vyplývajících se bude řídit příslušnými ustanoveními smlouvy o dílo zákona č. 89/2012 Sb. nový občanský zákoník v platném znění (dále též „NOZ“),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85443C">
          <w:rPr>
            <w:rFonts w:ascii="Times New Roman" w:hAnsi="Times New Roman"/>
            <w:i/>
          </w:rPr>
          <w:t>2586 a</w:t>
        </w:r>
      </w:smartTag>
      <w:r w:rsidRPr="0085443C">
        <w:rPr>
          <w:rFonts w:ascii="Times New Roman" w:hAnsi="Times New Roman"/>
          <w:i/>
        </w:rPr>
        <w:t xml:space="preserve"> následujícími.</w:t>
      </w:r>
    </w:p>
    <w:p w:rsidR="008312E1" w:rsidRPr="0085443C" w:rsidRDefault="008312E1" w:rsidP="00335368">
      <w:pPr>
        <w:tabs>
          <w:tab w:val="right" w:leader="underscore" w:pos="9072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ab/>
      </w:r>
    </w:p>
    <w:p w:rsidR="008312E1" w:rsidRPr="0085443C" w:rsidRDefault="008312E1" w:rsidP="00335368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Smluvní strany</w:t>
      </w:r>
    </w:p>
    <w:p w:rsidR="007E26A1" w:rsidRPr="0085443C" w:rsidRDefault="007E26A1" w:rsidP="007E26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b/>
          <w:sz w:val="24"/>
          <w:szCs w:val="24"/>
        </w:rPr>
        <w:t>Objednatel:</w:t>
      </w:r>
      <w:r w:rsidRPr="0085443C">
        <w:rPr>
          <w:rFonts w:ascii="Times New Roman" w:hAnsi="Times New Roman"/>
          <w:sz w:val="24"/>
          <w:szCs w:val="24"/>
        </w:rPr>
        <w:tab/>
      </w:r>
      <w:r w:rsidR="00943DEA">
        <w:rPr>
          <w:rFonts w:ascii="Times New Roman" w:hAnsi="Times New Roman"/>
          <w:b/>
          <w:sz w:val="24"/>
          <w:szCs w:val="24"/>
        </w:rPr>
        <w:t>Město Přeštice</w:t>
      </w:r>
    </w:p>
    <w:p w:rsidR="00943DEA" w:rsidRPr="007D3757" w:rsidRDefault="00943DEA" w:rsidP="00943D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 w:rsidRPr="0071552A">
        <w:rPr>
          <w:rFonts w:ascii="Times New Roman" w:hAnsi="Times New Roman"/>
          <w:sz w:val="24"/>
          <w:szCs w:val="24"/>
        </w:rPr>
        <w:t xml:space="preserve">Masarykovo nám. 107, 334 01 </w:t>
      </w:r>
      <w:r w:rsidRPr="0071552A">
        <w:rPr>
          <w:rFonts w:ascii="Times New Roman" w:hAnsi="Times New Roman"/>
          <w:bCs/>
          <w:sz w:val="24"/>
          <w:szCs w:val="24"/>
        </w:rPr>
        <w:t>Přeštice</w:t>
      </w:r>
    </w:p>
    <w:p w:rsidR="00943DEA" w:rsidRDefault="00943DEA" w:rsidP="00943D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12E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 w:rsidRPr="008312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552A">
        <w:rPr>
          <w:rFonts w:ascii="Times New Roman" w:hAnsi="Times New Roman"/>
          <w:bCs/>
          <w:color w:val="000000"/>
          <w:sz w:val="24"/>
          <w:szCs w:val="24"/>
        </w:rPr>
        <w:t>00257125</w:t>
      </w:r>
    </w:p>
    <w:p w:rsidR="007E26A1" w:rsidRPr="0085443C" w:rsidRDefault="00943DEA" w:rsidP="00943DEA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4B5E">
        <w:rPr>
          <w:rFonts w:ascii="Times New Roman" w:hAnsi="Times New Roman"/>
          <w:sz w:val="24"/>
          <w:szCs w:val="24"/>
        </w:rPr>
        <w:t xml:space="preserve">DIČ: </w:t>
      </w:r>
      <w:r w:rsidRPr="00A54B5E">
        <w:rPr>
          <w:rFonts w:ascii="Times New Roman" w:hAnsi="Times New Roman"/>
          <w:sz w:val="24"/>
          <w:szCs w:val="24"/>
        </w:rPr>
        <w:tab/>
      </w:r>
      <w:r w:rsidRPr="00A54B5E">
        <w:rPr>
          <w:rFonts w:ascii="Times New Roman" w:hAnsi="Times New Roman"/>
          <w:sz w:val="24"/>
          <w:szCs w:val="24"/>
        </w:rPr>
        <w:tab/>
        <w:t>CZ</w:t>
      </w:r>
      <w:r w:rsidRPr="0071552A">
        <w:rPr>
          <w:rFonts w:ascii="Times New Roman" w:hAnsi="Times New Roman"/>
          <w:bCs/>
          <w:color w:val="000000"/>
          <w:sz w:val="24"/>
          <w:szCs w:val="24"/>
        </w:rPr>
        <w:t>00257125</w:t>
      </w:r>
    </w:p>
    <w:p w:rsidR="008E77A5" w:rsidRPr="0085443C" w:rsidRDefault="008E77A5" w:rsidP="00943D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za objednatele je oprávněn jednat ve věcech smluvních:</w:t>
      </w:r>
    </w:p>
    <w:p w:rsidR="007E26A1" w:rsidRPr="0085443C" w:rsidRDefault="00943DEA" w:rsidP="00520086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Karel Naxera, starosta města</w:t>
      </w:r>
      <w:r w:rsidR="007E26A1" w:rsidRPr="0085443C">
        <w:rPr>
          <w:rFonts w:ascii="Times New Roman" w:hAnsi="Times New Roman"/>
          <w:sz w:val="24"/>
          <w:szCs w:val="24"/>
        </w:rPr>
        <w:t xml:space="preserve">, tel. +420 </w:t>
      </w:r>
      <w:r w:rsidR="00962E70">
        <w:rPr>
          <w:rFonts w:ascii="Times New Roman" w:hAnsi="Times New Roman"/>
          <w:sz w:val="24"/>
          <w:szCs w:val="24"/>
        </w:rPr>
        <w:t>xxxxxxxxx</w:t>
      </w:r>
      <w:r w:rsidR="007E26A1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</w:t>
      </w:r>
      <w:r w:rsidR="00962E70">
        <w:rPr>
          <w:rFonts w:ascii="Times New Roman" w:hAnsi="Times New Roman"/>
          <w:sz w:val="24"/>
          <w:szCs w:val="24"/>
        </w:rPr>
        <w:t>xxxxxx</w:t>
      </w:r>
      <w:r w:rsidR="00962E70" w:rsidRPr="00962E70">
        <w:rPr>
          <w:rFonts w:ascii="Times New Roman" w:hAnsi="Times New Roman"/>
          <w:bCs/>
          <w:sz w:val="24"/>
          <w:szCs w:val="24"/>
        </w:rPr>
        <w:t>@</w:t>
      </w:r>
      <w:r w:rsidR="00962E70">
        <w:rPr>
          <w:rFonts w:ascii="Times New Roman" w:hAnsi="Times New Roman"/>
          <w:bCs/>
          <w:sz w:val="24"/>
          <w:szCs w:val="24"/>
        </w:rPr>
        <w:t>xxxxxxx-xxxxx.xx</w:t>
      </w:r>
    </w:p>
    <w:p w:rsidR="00084376" w:rsidRPr="0085443C" w:rsidRDefault="00084376" w:rsidP="000843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za objednatele je oprávněn jednat ve věcech technických</w:t>
      </w:r>
      <w:r w:rsidR="005529F7">
        <w:rPr>
          <w:rFonts w:ascii="Times New Roman" w:hAnsi="Times New Roman"/>
          <w:i/>
          <w:sz w:val="24"/>
          <w:szCs w:val="24"/>
        </w:rPr>
        <w:t xml:space="preserve">  technický dozor investora</w:t>
      </w:r>
      <w:r w:rsidRPr="0085443C">
        <w:rPr>
          <w:rFonts w:ascii="Times New Roman" w:hAnsi="Times New Roman"/>
          <w:i/>
          <w:sz w:val="24"/>
          <w:szCs w:val="24"/>
        </w:rPr>
        <w:t>:</w:t>
      </w:r>
    </w:p>
    <w:p w:rsidR="005529F7" w:rsidRDefault="005529F7" w:rsidP="00084376">
      <w:pPr>
        <w:spacing w:after="12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 Havlíček</w:t>
      </w:r>
      <w:r w:rsidR="00520086" w:rsidRPr="0085443C">
        <w:rPr>
          <w:rFonts w:ascii="Times New Roman" w:hAnsi="Times New Roman"/>
          <w:sz w:val="24"/>
          <w:szCs w:val="24"/>
        </w:rPr>
        <w:t>, tel. +420</w:t>
      </w:r>
      <w:r>
        <w:rPr>
          <w:rFonts w:ascii="Times New Roman" w:hAnsi="Times New Roman"/>
          <w:sz w:val="24"/>
          <w:szCs w:val="24"/>
        </w:rPr>
        <w:t> </w:t>
      </w:r>
      <w:r w:rsidR="00962E70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 </w:t>
      </w:r>
      <w:r w:rsidR="00962E70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  <w:r w:rsidR="00962E70">
        <w:rPr>
          <w:rFonts w:ascii="Times New Roman" w:hAnsi="Times New Roman"/>
          <w:sz w:val="24"/>
          <w:szCs w:val="24"/>
        </w:rPr>
        <w:t>xxx</w:t>
      </w:r>
      <w:r w:rsidR="00520086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 </w:t>
      </w:r>
      <w:r w:rsidR="00962E70">
        <w:rPr>
          <w:rFonts w:ascii="Times New Roman" w:hAnsi="Times New Roman"/>
          <w:sz w:val="24"/>
          <w:szCs w:val="24"/>
        </w:rPr>
        <w:t>xxxxxxxx</w:t>
      </w:r>
      <w:r w:rsidR="00962E70" w:rsidRPr="00962E70">
        <w:rPr>
          <w:rFonts w:ascii="Times New Roman" w:hAnsi="Times New Roman"/>
          <w:bCs/>
          <w:sz w:val="24"/>
          <w:szCs w:val="24"/>
        </w:rPr>
        <w:t>@</w:t>
      </w:r>
      <w:r w:rsidR="00962E70">
        <w:rPr>
          <w:rFonts w:ascii="Times New Roman" w:hAnsi="Times New Roman"/>
          <w:bCs/>
          <w:sz w:val="24"/>
          <w:szCs w:val="24"/>
        </w:rPr>
        <w:t>xxxxxxx-xxxxx.xx</w:t>
      </w:r>
    </w:p>
    <w:p w:rsidR="00F63F2F" w:rsidRPr="00520086" w:rsidRDefault="005529F7" w:rsidP="00F6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bankovní spojení:</w:t>
      </w:r>
      <w:r w:rsidRPr="0085443C">
        <w:rPr>
          <w:rFonts w:ascii="Times New Roman" w:hAnsi="Times New Roman"/>
          <w:sz w:val="24"/>
          <w:szCs w:val="24"/>
        </w:rPr>
        <w:tab/>
      </w:r>
      <w:r w:rsidR="00F63F2F">
        <w:rPr>
          <w:rFonts w:ascii="Times New Roman" w:hAnsi="Times New Roman"/>
          <w:sz w:val="24"/>
          <w:szCs w:val="24"/>
        </w:rPr>
        <w:t>Komerční banka, a.s.</w:t>
      </w:r>
    </w:p>
    <w:p w:rsidR="00F63F2F" w:rsidRPr="0085443C" w:rsidRDefault="00F63F2F" w:rsidP="00F63F2F">
      <w:pPr>
        <w:spacing w:after="120" w:line="240" w:lineRule="auto"/>
        <w:ind w:left="142"/>
        <w:rPr>
          <w:rFonts w:ascii="Times New Roman" w:hAnsi="Times New Roman"/>
          <w:sz w:val="24"/>
          <w:szCs w:val="24"/>
        </w:rPr>
      </w:pPr>
      <w:r w:rsidRPr="00520086"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2E70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/</w:t>
      </w:r>
      <w:r w:rsidR="00962E70">
        <w:rPr>
          <w:rFonts w:ascii="Times New Roman" w:hAnsi="Times New Roman"/>
          <w:sz w:val="24"/>
          <w:szCs w:val="24"/>
        </w:rPr>
        <w:t>xxxx</w:t>
      </w:r>
    </w:p>
    <w:p w:rsidR="00F63F2F" w:rsidRDefault="00F63F2F" w:rsidP="0033536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26A1" w:rsidRPr="0085443C" w:rsidRDefault="007E26A1" w:rsidP="0033536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(dále jen objednatel</w:t>
      </w:r>
      <w:r w:rsidR="00C463B2" w:rsidRPr="0085443C">
        <w:rPr>
          <w:rFonts w:ascii="Times New Roman" w:hAnsi="Times New Roman"/>
          <w:i/>
          <w:sz w:val="24"/>
          <w:szCs w:val="24"/>
        </w:rPr>
        <w:t>)</w:t>
      </w:r>
    </w:p>
    <w:p w:rsidR="008312E1" w:rsidRPr="0085443C" w:rsidRDefault="008312E1" w:rsidP="0033536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a</w:t>
      </w:r>
    </w:p>
    <w:p w:rsidR="008312E1" w:rsidRPr="0085443C" w:rsidRDefault="008312E1" w:rsidP="008312E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43C">
        <w:rPr>
          <w:rFonts w:ascii="Times New Roman" w:hAnsi="Times New Roman"/>
          <w:b/>
          <w:sz w:val="24"/>
          <w:szCs w:val="24"/>
        </w:rPr>
        <w:t>Zhotovitel:</w:t>
      </w:r>
      <w:r w:rsidRPr="0085443C">
        <w:rPr>
          <w:rFonts w:ascii="Times New Roman" w:hAnsi="Times New Roman"/>
          <w:b/>
          <w:sz w:val="24"/>
          <w:szCs w:val="24"/>
        </w:rPr>
        <w:tab/>
      </w:r>
      <w:r w:rsidR="00231EE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520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b/>
          <w:sz w:val="24"/>
          <w:szCs w:val="24"/>
        </w:rPr>
      </w:r>
      <w:r w:rsidR="00231EE0">
        <w:rPr>
          <w:rFonts w:ascii="Times New Roman" w:hAnsi="Times New Roman"/>
          <w:b/>
          <w:sz w:val="24"/>
          <w:szCs w:val="24"/>
        </w:rPr>
        <w:fldChar w:fldCharType="separate"/>
      </w:r>
      <w:r w:rsidR="00DC76BE">
        <w:rPr>
          <w:rFonts w:ascii="Times New Roman" w:hAnsi="Times New Roman"/>
          <w:b/>
          <w:noProof/>
          <w:sz w:val="24"/>
          <w:szCs w:val="24"/>
        </w:rPr>
        <w:t>Mavilla s.r.o.</w:t>
      </w:r>
      <w:r w:rsidR="00231EE0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Se sídlem:</w:t>
      </w:r>
      <w:r w:rsidRPr="0085443C">
        <w:rPr>
          <w:rFonts w:ascii="Times New Roman" w:hAnsi="Times New Roman"/>
          <w:sz w:val="24"/>
          <w:szCs w:val="24"/>
        </w:rPr>
        <w:tab/>
      </w:r>
      <w:r w:rsidR="00231EE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  <w:szCs w:val="24"/>
        </w:rPr>
      </w:r>
      <w:r w:rsidR="00231EE0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Evropská 674/156, 160 00 Praha 6</w:t>
      </w:r>
      <w:r w:rsidR="00231EE0">
        <w:rPr>
          <w:rFonts w:ascii="Times New Roman" w:hAnsi="Times New Roman"/>
          <w:bCs/>
          <w:sz w:val="24"/>
          <w:szCs w:val="24"/>
        </w:rPr>
        <w:fldChar w:fldCharType="end"/>
      </w:r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IČ: </w:t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sz w:val="24"/>
          <w:szCs w:val="24"/>
        </w:rPr>
        <w:tab/>
      </w:r>
      <w:r w:rsidR="00231EE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  <w:szCs w:val="24"/>
        </w:rPr>
      </w:r>
      <w:r w:rsidR="00231EE0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28465644</w:t>
      </w:r>
      <w:r w:rsidR="00231EE0">
        <w:rPr>
          <w:rFonts w:ascii="Times New Roman" w:hAnsi="Times New Roman"/>
          <w:bCs/>
          <w:sz w:val="24"/>
          <w:szCs w:val="24"/>
        </w:rPr>
        <w:fldChar w:fldCharType="end"/>
      </w:r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DIČ: </w:t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bCs/>
          <w:sz w:val="24"/>
          <w:szCs w:val="24"/>
        </w:rPr>
        <w:t>CZ</w:t>
      </w:r>
      <w:r w:rsidR="00231EE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  <w:szCs w:val="24"/>
        </w:rPr>
      </w:r>
      <w:r w:rsidR="00231EE0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28465644</w:t>
      </w:r>
      <w:r w:rsidR="00231EE0">
        <w:rPr>
          <w:rFonts w:ascii="Times New Roman" w:hAnsi="Times New Roman"/>
          <w:bCs/>
          <w:sz w:val="24"/>
          <w:szCs w:val="24"/>
        </w:rPr>
        <w:fldChar w:fldCharType="end"/>
      </w:r>
    </w:p>
    <w:p w:rsidR="008312E1" w:rsidRPr="0085443C" w:rsidRDefault="00005D23" w:rsidP="002F3A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Spisová značka:</w:t>
      </w:r>
      <w:r w:rsidR="00FA69C8">
        <w:rPr>
          <w:rFonts w:ascii="Times New Roman" w:hAnsi="Times New Roman"/>
          <w:sz w:val="24"/>
          <w:szCs w:val="24"/>
        </w:rPr>
        <w:t xml:space="preserve">C </w:t>
      </w:r>
      <w:r w:rsidR="00231EE0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A69C8">
        <w:rPr>
          <w:rFonts w:ascii="Times New Roman" w:hAnsi="Times New Roman"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sz w:val="24"/>
          <w:szCs w:val="24"/>
        </w:rPr>
      </w:r>
      <w:r w:rsidR="00231EE0">
        <w:rPr>
          <w:rFonts w:ascii="Times New Roman" w:hAnsi="Times New Roman"/>
          <w:sz w:val="24"/>
          <w:szCs w:val="24"/>
        </w:rPr>
        <w:fldChar w:fldCharType="separate"/>
      </w:r>
      <w:r w:rsidR="00FA69C8">
        <w:rPr>
          <w:rFonts w:ascii="Times New Roman" w:hAnsi="Times New Roman"/>
          <w:noProof/>
          <w:sz w:val="24"/>
          <w:szCs w:val="24"/>
        </w:rPr>
        <w:t>143546</w:t>
      </w:r>
      <w:r w:rsidR="00231EE0">
        <w:rPr>
          <w:rFonts w:ascii="Times New Roman" w:hAnsi="Times New Roman"/>
          <w:sz w:val="24"/>
          <w:szCs w:val="24"/>
        </w:rPr>
        <w:fldChar w:fldCharType="end"/>
      </w:r>
      <w:bookmarkEnd w:id="1"/>
      <w:r w:rsidR="00FA69C8" w:rsidRPr="00520086">
        <w:rPr>
          <w:rFonts w:ascii="Times New Roman" w:hAnsi="Times New Roman"/>
          <w:sz w:val="24"/>
        </w:rPr>
        <w:t xml:space="preserve"> vedená u </w:t>
      </w:r>
      <w:r w:rsidR="00FA69C8">
        <w:rPr>
          <w:rFonts w:ascii="Times New Roman" w:hAnsi="Times New Roman"/>
          <w:sz w:val="24"/>
          <w:szCs w:val="24"/>
        </w:rPr>
        <w:t xml:space="preserve">Městského </w:t>
      </w:r>
      <w:r w:rsidR="000436D4">
        <w:rPr>
          <w:rFonts w:ascii="Times New Roman" w:hAnsi="Times New Roman"/>
          <w:sz w:val="24"/>
          <w:szCs w:val="24"/>
        </w:rPr>
        <w:t xml:space="preserve">soudu </w:t>
      </w:r>
      <w:r w:rsidRPr="00520086">
        <w:rPr>
          <w:rFonts w:ascii="Times New Roman" w:hAnsi="Times New Roman"/>
          <w:sz w:val="24"/>
        </w:rPr>
        <w:t xml:space="preserve">v </w:t>
      </w:r>
      <w:r w:rsidR="00231EE0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sz w:val="24"/>
          <w:szCs w:val="24"/>
        </w:rPr>
      </w:r>
      <w:r w:rsidR="00231EE0"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Praze</w:t>
      </w:r>
      <w:r w:rsidR="00231EE0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520086" w:rsidRPr="0085443C" w:rsidRDefault="00520086" w:rsidP="0052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 xml:space="preserve">za </w:t>
      </w:r>
      <w:r>
        <w:rPr>
          <w:rFonts w:ascii="Times New Roman" w:hAnsi="Times New Roman"/>
          <w:i/>
          <w:sz w:val="24"/>
          <w:szCs w:val="24"/>
        </w:rPr>
        <w:t>zhotovitele</w:t>
      </w:r>
      <w:r w:rsidRPr="0085443C">
        <w:rPr>
          <w:rFonts w:ascii="Times New Roman" w:hAnsi="Times New Roman"/>
          <w:i/>
          <w:sz w:val="24"/>
          <w:szCs w:val="24"/>
        </w:rPr>
        <w:t xml:space="preserve"> je oprávněn jednat ve věcech smluvních:</w:t>
      </w:r>
    </w:p>
    <w:p w:rsidR="00520086" w:rsidRPr="006E0A0F" w:rsidRDefault="00231EE0" w:rsidP="00520086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Ing. Václav Malý</w:t>
      </w:r>
      <w:r>
        <w:rPr>
          <w:rFonts w:ascii="Times New Roman" w:hAnsi="Times New Roman"/>
          <w:sz w:val="24"/>
          <w:szCs w:val="24"/>
        </w:rPr>
        <w:fldChar w:fldCharType="end"/>
      </w:r>
      <w:r w:rsidR="00520086" w:rsidRPr="0085443C">
        <w:rPr>
          <w:rFonts w:ascii="Times New Roman" w:hAnsi="Times New Roman"/>
          <w:sz w:val="24"/>
          <w:szCs w:val="24"/>
        </w:rPr>
        <w:t>, tel. +420</w:t>
      </w:r>
      <w:r w:rsidR="00DC76BE">
        <w:rPr>
          <w:rFonts w:ascii="Times New Roman" w:hAnsi="Times New Roman"/>
          <w:sz w:val="24"/>
          <w:szCs w:val="24"/>
        </w:rPr>
        <w:t> </w:t>
      </w:r>
      <w:r w:rsidR="00962E70">
        <w:rPr>
          <w:rFonts w:ascii="Times New Roman" w:hAnsi="Times New Roman"/>
          <w:sz w:val="24"/>
          <w:szCs w:val="24"/>
        </w:rPr>
        <w:t>xxx xxx xxx</w:t>
      </w:r>
      <w:r w:rsidR="00520086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 </w:t>
      </w:r>
      <w:r w:rsidR="00962E70">
        <w:rPr>
          <w:rFonts w:ascii="Times New Roman" w:hAnsi="Times New Roman"/>
          <w:sz w:val="24"/>
          <w:szCs w:val="24"/>
        </w:rPr>
        <w:t>xxxxxx.xxxx</w:t>
      </w:r>
      <w:r w:rsidR="00962E70" w:rsidRPr="00962E70">
        <w:rPr>
          <w:rFonts w:ascii="Times New Roman" w:hAnsi="Times New Roman"/>
          <w:bCs/>
          <w:sz w:val="24"/>
          <w:szCs w:val="24"/>
        </w:rPr>
        <w:t>@</w:t>
      </w:r>
      <w:r w:rsidR="00962E70">
        <w:rPr>
          <w:rFonts w:ascii="Times New Roman" w:hAnsi="Times New Roman"/>
          <w:bCs/>
          <w:sz w:val="24"/>
          <w:szCs w:val="24"/>
        </w:rPr>
        <w:t>xxxxxxx.xx</w:t>
      </w:r>
    </w:p>
    <w:p w:rsidR="00520086" w:rsidRPr="0085443C" w:rsidRDefault="00520086" w:rsidP="0052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 xml:space="preserve">za </w:t>
      </w:r>
      <w:r w:rsidR="00180814">
        <w:rPr>
          <w:rFonts w:ascii="Times New Roman" w:hAnsi="Times New Roman"/>
          <w:i/>
          <w:sz w:val="24"/>
          <w:szCs w:val="24"/>
        </w:rPr>
        <w:t>zhotovitele</w:t>
      </w:r>
      <w:r w:rsidRPr="0085443C">
        <w:rPr>
          <w:rFonts w:ascii="Times New Roman" w:hAnsi="Times New Roman"/>
          <w:i/>
          <w:sz w:val="24"/>
          <w:szCs w:val="24"/>
        </w:rPr>
        <w:t>je oprávněn jednat ve věcech technických:</w:t>
      </w:r>
    </w:p>
    <w:p w:rsidR="00520086" w:rsidRPr="006E0A0F" w:rsidRDefault="00231EE0" w:rsidP="00520086">
      <w:pPr>
        <w:spacing w:after="120" w:line="240" w:lineRule="auto"/>
        <w:ind w:left="142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Ing. Václav Malý</w:t>
      </w:r>
      <w:r>
        <w:rPr>
          <w:rFonts w:ascii="Times New Roman" w:hAnsi="Times New Roman"/>
          <w:sz w:val="24"/>
          <w:szCs w:val="24"/>
        </w:rPr>
        <w:fldChar w:fldCharType="end"/>
      </w:r>
      <w:r w:rsidR="00520086" w:rsidRPr="0085443C">
        <w:rPr>
          <w:rFonts w:ascii="Times New Roman" w:hAnsi="Times New Roman"/>
          <w:sz w:val="24"/>
          <w:szCs w:val="24"/>
        </w:rPr>
        <w:t>, tel. +420</w:t>
      </w:r>
      <w:r w:rsidR="00DC76BE">
        <w:rPr>
          <w:rFonts w:ascii="Times New Roman" w:hAnsi="Times New Roman"/>
          <w:sz w:val="24"/>
          <w:szCs w:val="24"/>
        </w:rPr>
        <w:t> </w:t>
      </w:r>
      <w:r w:rsidR="00962E70">
        <w:rPr>
          <w:rFonts w:ascii="Times New Roman" w:hAnsi="Times New Roman"/>
          <w:sz w:val="24"/>
          <w:szCs w:val="24"/>
        </w:rPr>
        <w:t>xxx xxx xxx</w:t>
      </w:r>
      <w:r w:rsidR="00520086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 </w:t>
      </w:r>
      <w:r w:rsidR="00962E70">
        <w:rPr>
          <w:rFonts w:ascii="Times New Roman" w:hAnsi="Times New Roman"/>
          <w:sz w:val="24"/>
          <w:szCs w:val="24"/>
        </w:rPr>
        <w:t>xxxxxx.xxxx</w:t>
      </w:r>
      <w:r w:rsidR="00962E70" w:rsidRPr="00962E70">
        <w:rPr>
          <w:rFonts w:ascii="Times New Roman" w:hAnsi="Times New Roman"/>
          <w:bCs/>
          <w:sz w:val="24"/>
          <w:szCs w:val="24"/>
        </w:rPr>
        <w:t>@</w:t>
      </w:r>
      <w:r w:rsidR="00962E70">
        <w:rPr>
          <w:rFonts w:ascii="Times New Roman" w:hAnsi="Times New Roman"/>
          <w:bCs/>
          <w:sz w:val="24"/>
          <w:szCs w:val="24"/>
        </w:rPr>
        <w:t>xxxxxxx.xx</w:t>
      </w:r>
    </w:p>
    <w:p w:rsidR="006E0A0F" w:rsidRDefault="006E0A0F" w:rsidP="006E0A0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</w:t>
      </w:r>
      <w:r w:rsidRPr="006E0A0F">
        <w:rPr>
          <w:rFonts w:ascii="Times New Roman" w:hAnsi="Times New Roman"/>
          <w:i/>
          <w:sz w:val="24"/>
        </w:rPr>
        <w:t>lavní stavbyvedoucí:</w:t>
      </w:r>
    </w:p>
    <w:p w:rsidR="006E0A0F" w:rsidRPr="006E0A0F" w:rsidRDefault="00231EE0" w:rsidP="006E0A0F">
      <w:pPr>
        <w:spacing w:after="120" w:line="240" w:lineRule="auto"/>
        <w:ind w:left="142"/>
        <w:jc w:val="both"/>
        <w:rPr>
          <w:rFonts w:ascii="Times New Roman" w:hAnsi="Times New Roman"/>
          <w:sz w:val="24"/>
        </w:rPr>
      </w:pPr>
      <w:r w:rsidRPr="006E0A0F">
        <w:rPr>
          <w:rFonts w:ascii="Times New Roman" w:hAnsi="Times New Roman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E0A0F" w:rsidRPr="006E0A0F">
        <w:rPr>
          <w:rFonts w:ascii="Times New Roman" w:hAnsi="Times New Roman"/>
          <w:sz w:val="24"/>
        </w:rPr>
        <w:instrText xml:space="preserve"> FORMTEXT </w:instrText>
      </w:r>
      <w:r w:rsidRPr="006E0A0F">
        <w:rPr>
          <w:rFonts w:ascii="Times New Roman" w:hAnsi="Times New Roman"/>
          <w:sz w:val="24"/>
        </w:rPr>
      </w:r>
      <w:r w:rsidRPr="006E0A0F">
        <w:rPr>
          <w:rFonts w:ascii="Times New Roman" w:hAnsi="Times New Roman"/>
          <w:sz w:val="24"/>
        </w:rPr>
        <w:fldChar w:fldCharType="separate"/>
      </w:r>
      <w:r w:rsidR="00DC76BE">
        <w:rPr>
          <w:rFonts w:ascii="Times New Roman" w:hAnsi="Times New Roman"/>
          <w:noProof/>
          <w:sz w:val="24"/>
        </w:rPr>
        <w:t>Ing. Václav Malý</w:t>
      </w:r>
      <w:r w:rsidRPr="006E0A0F">
        <w:rPr>
          <w:rFonts w:ascii="Times New Roman" w:hAnsi="Times New Roman"/>
          <w:sz w:val="24"/>
        </w:rPr>
        <w:fldChar w:fldCharType="end"/>
      </w:r>
      <w:r w:rsidR="006E0A0F" w:rsidRPr="006E0A0F">
        <w:rPr>
          <w:rFonts w:ascii="Times New Roman" w:hAnsi="Times New Roman"/>
          <w:sz w:val="24"/>
        </w:rPr>
        <w:t xml:space="preserve">, tel. </w:t>
      </w:r>
      <w:r w:rsidR="00962E70">
        <w:rPr>
          <w:rFonts w:ascii="Times New Roman" w:hAnsi="Times New Roman"/>
          <w:sz w:val="24"/>
        </w:rPr>
        <w:t>xxx xxx xxx</w:t>
      </w:r>
      <w:r w:rsidR="006E0A0F" w:rsidRPr="006E0A0F">
        <w:rPr>
          <w:rFonts w:ascii="Times New Roman" w:hAnsi="Times New Roman"/>
          <w:sz w:val="24"/>
        </w:rPr>
        <w:t xml:space="preserve">, e-mail: </w:t>
      </w:r>
      <w:r w:rsidR="00962E70">
        <w:rPr>
          <w:rFonts w:ascii="Times New Roman" w:hAnsi="Times New Roman"/>
          <w:sz w:val="24"/>
          <w:szCs w:val="24"/>
        </w:rPr>
        <w:t>xxxxxx.xxxx</w:t>
      </w:r>
      <w:r w:rsidR="00962E70" w:rsidRPr="00962E70">
        <w:rPr>
          <w:rFonts w:ascii="Times New Roman" w:hAnsi="Times New Roman"/>
          <w:bCs/>
          <w:sz w:val="24"/>
          <w:szCs w:val="24"/>
        </w:rPr>
        <w:t>@</w:t>
      </w:r>
      <w:r w:rsidR="00962E70">
        <w:rPr>
          <w:rFonts w:ascii="Times New Roman" w:hAnsi="Times New Roman"/>
          <w:bCs/>
          <w:sz w:val="24"/>
          <w:szCs w:val="24"/>
        </w:rPr>
        <w:t>xxxxxxx.xx</w:t>
      </w:r>
    </w:p>
    <w:p w:rsidR="008312E1" w:rsidRPr="00520086" w:rsidRDefault="00B50F15" w:rsidP="0083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bankovní spojení:</w:t>
      </w:r>
      <w:r w:rsidRPr="0085443C">
        <w:rPr>
          <w:rFonts w:ascii="Times New Roman" w:hAnsi="Times New Roman"/>
          <w:sz w:val="24"/>
          <w:szCs w:val="24"/>
        </w:rPr>
        <w:tab/>
      </w:r>
      <w:r w:rsidR="00231EE0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231EE0">
        <w:rPr>
          <w:rFonts w:ascii="Times New Roman" w:hAnsi="Times New Roman"/>
          <w:sz w:val="24"/>
          <w:szCs w:val="24"/>
        </w:rPr>
      </w:r>
      <w:r w:rsidR="00231EE0">
        <w:rPr>
          <w:rFonts w:ascii="Times New Roman" w:hAnsi="Times New Roman"/>
          <w:sz w:val="24"/>
          <w:szCs w:val="24"/>
        </w:rPr>
        <w:fldChar w:fldCharType="separate"/>
      </w:r>
      <w:r w:rsidR="00DC76BE" w:rsidRPr="00DC76BE">
        <w:rPr>
          <w:rFonts w:ascii="Times New Roman" w:hAnsi="Times New Roman"/>
          <w:noProof/>
          <w:sz w:val="24"/>
          <w:szCs w:val="24"/>
        </w:rPr>
        <w:t>Raiffeisenbank, a.s.</w:t>
      </w:r>
      <w:r w:rsidR="00231EE0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8312E1" w:rsidRPr="0085443C" w:rsidRDefault="00B50F15" w:rsidP="00AD7A6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20086">
        <w:rPr>
          <w:rFonts w:ascii="Times New Roman" w:hAnsi="Times New Roman"/>
          <w:sz w:val="24"/>
          <w:szCs w:val="24"/>
        </w:rPr>
        <w:t>číslo ú</w:t>
      </w:r>
      <w:r w:rsidR="0083637A" w:rsidRPr="00520086">
        <w:rPr>
          <w:rFonts w:ascii="Times New Roman" w:hAnsi="Times New Roman"/>
          <w:sz w:val="24"/>
          <w:szCs w:val="24"/>
        </w:rPr>
        <w:t>č</w:t>
      </w:r>
      <w:r w:rsidRPr="00520086">
        <w:rPr>
          <w:rFonts w:ascii="Times New Roman" w:hAnsi="Times New Roman"/>
          <w:sz w:val="24"/>
          <w:szCs w:val="24"/>
        </w:rPr>
        <w:t>tu:</w:t>
      </w:r>
      <w:r w:rsidRPr="00520086">
        <w:rPr>
          <w:rFonts w:ascii="Times New Roman" w:hAnsi="Times New Roman"/>
          <w:sz w:val="24"/>
          <w:szCs w:val="24"/>
        </w:rPr>
        <w:tab/>
      </w:r>
      <w:r w:rsidRPr="00520086">
        <w:rPr>
          <w:rFonts w:ascii="Times New Roman" w:hAnsi="Times New Roman"/>
          <w:sz w:val="24"/>
          <w:szCs w:val="24"/>
        </w:rPr>
        <w:tab/>
      </w:r>
      <w:r w:rsidR="00962E70">
        <w:rPr>
          <w:rFonts w:ascii="Times New Roman" w:hAnsi="Times New Roman"/>
          <w:sz w:val="24"/>
          <w:szCs w:val="24"/>
        </w:rPr>
        <w:t>xxxxxxxxxx/xxxx</w:t>
      </w:r>
    </w:p>
    <w:p w:rsidR="008312E1" w:rsidRPr="0085443C" w:rsidRDefault="00B50F15" w:rsidP="008312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(dále jen zhotovitel)</w:t>
      </w:r>
    </w:p>
    <w:p w:rsidR="00C20B47" w:rsidRDefault="00C20B47" w:rsidP="00335368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ab/>
      </w:r>
    </w:p>
    <w:p w:rsidR="00EF564D" w:rsidRDefault="00EF564D" w:rsidP="00335368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Uzavřely níže uvedené dne tuto :</w:t>
      </w: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DOHODU</w:t>
      </w: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Preambule :</w:t>
      </w:r>
    </w:p>
    <w:p w:rsidR="00EF564D" w:rsidRDefault="00EF564D" w:rsidP="00EF564D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4D" w:rsidRDefault="00EF564D" w:rsidP="00EF564D">
      <w:pPr>
        <w:pStyle w:val="Odstavecseseznamem"/>
        <w:tabs>
          <w:tab w:val="right" w:leader="underscore" w:pos="9637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 tomu, že :</w:t>
      </w:r>
    </w:p>
    <w:p w:rsidR="00EF564D" w:rsidRDefault="00EF564D" w:rsidP="00EF564D">
      <w:pPr>
        <w:pStyle w:val="Odstavecseseznamem"/>
        <w:tabs>
          <w:tab w:val="right" w:leader="underscore" w:pos="9637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564D" w:rsidRDefault="00EF564D" w:rsidP="00EF564D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 uzavřely, po zadávacím řízení, dne 7.12.201</w:t>
      </w:r>
      <w:r w:rsidR="006835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smlouvu o dílo, jejímž předmětem byl závazek zhotovitele provést </w:t>
      </w:r>
      <w:r w:rsidRPr="00EF564D">
        <w:rPr>
          <w:rFonts w:ascii="Times New Roman" w:hAnsi="Times New Roman"/>
          <w:sz w:val="24"/>
          <w:szCs w:val="24"/>
        </w:rPr>
        <w:t>stavební úpravy části prostor objektu na parcele st. 163 v k.ú. Přeštice</w:t>
      </w:r>
      <w:r>
        <w:rPr>
          <w:rFonts w:ascii="Times New Roman" w:hAnsi="Times New Roman"/>
          <w:sz w:val="24"/>
          <w:szCs w:val="24"/>
        </w:rPr>
        <w:t>, které po provedení díla mají sloužit jako minipivovar a restaurace, to všev rozsahu</w:t>
      </w:r>
      <w:r w:rsidRPr="00EF564D">
        <w:rPr>
          <w:rFonts w:ascii="Times New Roman" w:hAnsi="Times New Roman"/>
          <w:sz w:val="24"/>
          <w:szCs w:val="24"/>
        </w:rPr>
        <w:t xml:space="preserve"> projektov</w:t>
      </w:r>
      <w:r>
        <w:rPr>
          <w:rFonts w:ascii="Times New Roman" w:hAnsi="Times New Roman"/>
          <w:sz w:val="24"/>
          <w:szCs w:val="24"/>
        </w:rPr>
        <w:t>é</w:t>
      </w:r>
      <w:r w:rsidRPr="00EF564D">
        <w:rPr>
          <w:rFonts w:ascii="Times New Roman" w:hAnsi="Times New Roman"/>
          <w:sz w:val="24"/>
          <w:szCs w:val="24"/>
        </w:rPr>
        <w:t xml:space="preserve"> dokumentace, kterou zpracoval Ing. arch. Václa</w:t>
      </w:r>
      <w:r>
        <w:rPr>
          <w:rFonts w:ascii="Times New Roman" w:hAnsi="Times New Roman"/>
          <w:sz w:val="24"/>
          <w:szCs w:val="24"/>
        </w:rPr>
        <w:t>v Mastný, IČ 11620595</w:t>
      </w:r>
      <w:r w:rsidR="006B2A7B">
        <w:rPr>
          <w:rFonts w:ascii="Times New Roman" w:hAnsi="Times New Roman"/>
          <w:sz w:val="24"/>
          <w:szCs w:val="24"/>
        </w:rPr>
        <w:t xml:space="preserve"> (dále též jako „PD“)</w:t>
      </w:r>
      <w:r>
        <w:rPr>
          <w:rFonts w:ascii="Times New Roman" w:hAnsi="Times New Roman"/>
          <w:sz w:val="24"/>
          <w:szCs w:val="24"/>
        </w:rPr>
        <w:t>, zadávacích podmínek veřejné zakázky a dle nabídky zhotovitele</w:t>
      </w:r>
      <w:r w:rsidR="00D554E3">
        <w:rPr>
          <w:rFonts w:ascii="Times New Roman" w:hAnsi="Times New Roman"/>
          <w:sz w:val="24"/>
          <w:szCs w:val="24"/>
        </w:rPr>
        <w:t xml:space="preserve"> (dále též jako „SoD“)</w:t>
      </w:r>
      <w:r>
        <w:rPr>
          <w:rFonts w:ascii="Times New Roman" w:hAnsi="Times New Roman"/>
          <w:sz w:val="24"/>
          <w:szCs w:val="24"/>
        </w:rPr>
        <w:t>,</w:t>
      </w:r>
    </w:p>
    <w:p w:rsidR="00EF564D" w:rsidRDefault="00EF564D" w:rsidP="00EF564D">
      <w:pPr>
        <w:pStyle w:val="Odstavecseseznamem"/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EB" w:rsidRDefault="009D67EB" w:rsidP="00EF564D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EB" w:rsidRPr="009D67EB" w:rsidRDefault="009D67EB" w:rsidP="009D67EB">
      <w:pPr>
        <w:pStyle w:val="Odstavecseseznamem"/>
        <w:rPr>
          <w:rFonts w:ascii="Times New Roman" w:hAnsi="Times New Roman"/>
          <w:sz w:val="24"/>
          <w:szCs w:val="24"/>
        </w:rPr>
      </w:pPr>
    </w:p>
    <w:p w:rsidR="00D554E3" w:rsidRDefault="00EF564D" w:rsidP="009D67EB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F564D">
        <w:rPr>
          <w:rFonts w:ascii="Times New Roman" w:hAnsi="Times New Roman"/>
          <w:sz w:val="24"/>
          <w:szCs w:val="24"/>
        </w:rPr>
        <w:t xml:space="preserve"> průběhu ledna 2017 byly postupně zjišťovány defekty stávajícího nosného zdiva, včetně nekvalitního pojiva. Bylo nutné staticky stavbu za</w:t>
      </w:r>
      <w:r w:rsidR="008C7340">
        <w:rPr>
          <w:rFonts w:ascii="Times New Roman" w:hAnsi="Times New Roman"/>
          <w:sz w:val="24"/>
          <w:szCs w:val="24"/>
        </w:rPr>
        <w:t>bezpečit nad rámec výkazu výměr</w:t>
      </w:r>
      <w:r w:rsidRPr="00EF564D">
        <w:rPr>
          <w:rFonts w:ascii="Times New Roman" w:hAnsi="Times New Roman"/>
          <w:sz w:val="24"/>
          <w:szCs w:val="24"/>
        </w:rPr>
        <w:t xml:space="preserve"> SoD před prováděním prostupů a průrazů pro jednotlivé větvě (potrubí) vzduchotechniky. Dále v důsledku absence zákl</w:t>
      </w:r>
      <w:r w:rsidR="00D554E3">
        <w:rPr>
          <w:rFonts w:ascii="Times New Roman" w:hAnsi="Times New Roman"/>
          <w:sz w:val="24"/>
          <w:szCs w:val="24"/>
        </w:rPr>
        <w:t xml:space="preserve">adů pod smíšeným nosným zdivem v </w:t>
      </w:r>
      <w:r w:rsidRPr="00EF564D">
        <w:rPr>
          <w:rFonts w:ascii="Times New Roman" w:hAnsi="Times New Roman"/>
          <w:sz w:val="24"/>
          <w:szCs w:val="24"/>
        </w:rPr>
        <w:t xml:space="preserve">1.PP (místnost pro osazení pivních tanků) muselo dojít k jejich dodatečné postupné betonáži a s tím spojených dalších úprav v sousedních místnostech. </w:t>
      </w:r>
    </w:p>
    <w:p w:rsidR="009D67EB" w:rsidRDefault="009D67EB" w:rsidP="009D67EB">
      <w:pPr>
        <w:pStyle w:val="Odstavecseseznamem"/>
        <w:tabs>
          <w:tab w:val="right" w:leader="underscore" w:pos="9637"/>
        </w:tabs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D67EB" w:rsidRDefault="009D67EB" w:rsidP="009D67EB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02-05/</w:t>
      </w:r>
      <w:r>
        <w:rPr>
          <w:rFonts w:ascii="Times New Roman" w:hAnsi="Times New Roman"/>
          <w:sz w:val="24"/>
          <w:szCs w:val="24"/>
        </w:rPr>
        <w:t>2017 byl</w:t>
      </w:r>
      <w:r w:rsidR="006B2A7B">
        <w:rPr>
          <w:rFonts w:ascii="Times New Roman" w:hAnsi="Times New Roman"/>
          <w:sz w:val="24"/>
          <w:szCs w:val="24"/>
        </w:rPr>
        <w:t>o provedeno</w:t>
      </w:r>
      <w:r w:rsidRPr="009D67EB">
        <w:rPr>
          <w:rFonts w:ascii="Times New Roman" w:hAnsi="Times New Roman"/>
          <w:sz w:val="24"/>
          <w:szCs w:val="24"/>
        </w:rPr>
        <w:t xml:space="preserve"> vyrovnání nerovností stěn v interiéru restaurace, u kterých se předpokládalo zachování jejich křivosti, o úpravu stěn př</w:t>
      </w:r>
      <w:r w:rsidR="006B2A7B">
        <w:rPr>
          <w:rFonts w:ascii="Times New Roman" w:hAnsi="Times New Roman"/>
          <w:sz w:val="24"/>
          <w:szCs w:val="24"/>
        </w:rPr>
        <w:t>ed místností č. 126 - výlevka (</w:t>
      </w:r>
      <w:r w:rsidRPr="009D67EB">
        <w:rPr>
          <w:rFonts w:ascii="Times New Roman" w:hAnsi="Times New Roman"/>
          <w:sz w:val="24"/>
          <w:szCs w:val="24"/>
        </w:rPr>
        <w:t>vnitřní dvůr), kde původní záměr stanovil pouze jejich výmalbu, dále o doplnění dveří do m.č.118 - vst</w:t>
      </w:r>
      <w:r w:rsidR="006B2A7B">
        <w:rPr>
          <w:rFonts w:ascii="Times New Roman" w:hAnsi="Times New Roman"/>
          <w:sz w:val="24"/>
          <w:szCs w:val="24"/>
        </w:rPr>
        <w:t>up na venkovní posezení (</w:t>
      </w:r>
      <w:r w:rsidRPr="009D67EB">
        <w:rPr>
          <w:rFonts w:ascii="Times New Roman" w:hAnsi="Times New Roman"/>
          <w:sz w:val="24"/>
          <w:szCs w:val="24"/>
        </w:rPr>
        <w:t>v PD výhledové řešení) včetně nezbytných úprav, doplnění dveří do m.č.004 - sklad chemie v 1.P</w:t>
      </w:r>
      <w:r w:rsidR="006B2A7B">
        <w:rPr>
          <w:rFonts w:ascii="Times New Roman" w:hAnsi="Times New Roman"/>
          <w:sz w:val="24"/>
          <w:szCs w:val="24"/>
        </w:rPr>
        <w:t>P - v PD nebyly dveře řešeny (</w:t>
      </w:r>
      <w:r w:rsidRPr="009D67EB">
        <w:rPr>
          <w:rFonts w:ascii="Times New Roman" w:hAnsi="Times New Roman"/>
          <w:sz w:val="24"/>
          <w:szCs w:val="24"/>
        </w:rPr>
        <w:t>požadavek dodavatele technologie pivovaru vzhledem k hygienickým podmínkám), půdorysné i objemové zvětšení strojovny VZT, včetně nutně změněné koncepce roznášecího roštu</w:t>
      </w:r>
      <w:r w:rsidR="006B2A7B">
        <w:rPr>
          <w:rFonts w:ascii="Times New Roman" w:hAnsi="Times New Roman"/>
          <w:sz w:val="24"/>
          <w:szCs w:val="24"/>
        </w:rPr>
        <w:t xml:space="preserve"> (</w:t>
      </w:r>
      <w:r w:rsidRPr="009D67EB">
        <w:rPr>
          <w:rFonts w:ascii="Times New Roman" w:hAnsi="Times New Roman"/>
          <w:sz w:val="24"/>
          <w:szCs w:val="24"/>
        </w:rPr>
        <w:t>v PD tato problematika řešena s chybou).</w:t>
      </w:r>
      <w:r w:rsidR="006B2A7B">
        <w:rPr>
          <w:rFonts w:ascii="Times New Roman" w:hAnsi="Times New Roman"/>
          <w:sz w:val="24"/>
          <w:szCs w:val="24"/>
        </w:rPr>
        <w:t xml:space="preserve"> Tyto výše uvedené práce</w:t>
      </w:r>
      <w:r w:rsidRPr="009D67EB">
        <w:rPr>
          <w:rFonts w:ascii="Times New Roman" w:hAnsi="Times New Roman"/>
          <w:sz w:val="24"/>
          <w:szCs w:val="24"/>
        </w:rPr>
        <w:t>, které byly nezbytné pro dokončení díla a vyplývaly z podstaty celkového obsahu PD díla, nezměnily povahu zakázky</w:t>
      </w:r>
      <w:r w:rsidR="006B2A7B">
        <w:rPr>
          <w:rFonts w:ascii="Times New Roman" w:hAnsi="Times New Roman"/>
          <w:sz w:val="24"/>
          <w:szCs w:val="24"/>
        </w:rPr>
        <w:t>,</w:t>
      </w:r>
    </w:p>
    <w:p w:rsidR="006B2A7B" w:rsidRPr="006B2A7B" w:rsidRDefault="006B2A7B" w:rsidP="006B2A7B">
      <w:pPr>
        <w:pStyle w:val="Odstavecseseznamem"/>
        <w:rPr>
          <w:rFonts w:ascii="Times New Roman" w:hAnsi="Times New Roman"/>
          <w:sz w:val="24"/>
          <w:szCs w:val="24"/>
        </w:rPr>
      </w:pPr>
    </w:p>
    <w:p w:rsidR="006B2A7B" w:rsidRDefault="006B2A7B" w:rsidP="006B2A7B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01-02/</w:t>
      </w:r>
      <w:r>
        <w:rPr>
          <w:rFonts w:ascii="Times New Roman" w:hAnsi="Times New Roman"/>
          <w:sz w:val="24"/>
          <w:szCs w:val="24"/>
        </w:rPr>
        <w:t>2017 došlo k nutnému</w:t>
      </w:r>
      <w:r w:rsidRPr="006B2A7B">
        <w:rPr>
          <w:rFonts w:ascii="Times New Roman" w:hAnsi="Times New Roman"/>
          <w:sz w:val="24"/>
          <w:szCs w:val="24"/>
        </w:rPr>
        <w:t xml:space="preserve"> sjednocení finální nivelity podlah v 1.NP  a snížení stávající úrovně podlahy v 1.PP (m.č.007, místnost č.001 – chladící box  - pivní tanky). </w:t>
      </w:r>
      <w:r>
        <w:rPr>
          <w:rFonts w:ascii="Times New Roman" w:hAnsi="Times New Roman"/>
          <w:sz w:val="24"/>
          <w:szCs w:val="24"/>
        </w:rPr>
        <w:t xml:space="preserve">V dané </w:t>
      </w:r>
      <w:r w:rsidRPr="006B2A7B">
        <w:rPr>
          <w:rFonts w:ascii="Times New Roman" w:hAnsi="Times New Roman"/>
          <w:sz w:val="24"/>
          <w:szCs w:val="24"/>
        </w:rPr>
        <w:t>místnosti  musel   autor projektu v průběhu provádění prací  nad rámec PD  změnit projektovou  nivelitní úro</w:t>
      </w:r>
      <w:r>
        <w:rPr>
          <w:rFonts w:ascii="Times New Roman" w:hAnsi="Times New Roman"/>
          <w:sz w:val="24"/>
          <w:szCs w:val="24"/>
        </w:rPr>
        <w:t>veň  podlahy  (</w:t>
      </w:r>
      <w:r w:rsidRPr="006B2A7B">
        <w:rPr>
          <w:rFonts w:ascii="Times New Roman" w:hAnsi="Times New Roman"/>
          <w:sz w:val="24"/>
          <w:szCs w:val="24"/>
        </w:rPr>
        <w:t xml:space="preserve">snížení  o cca 350 mm)  vzhledem k tomu, že dle stávající PD se zamýšlený chladící box  do místnosti č. 001 nevešel.  </w:t>
      </w:r>
      <w:r>
        <w:rPr>
          <w:rFonts w:ascii="Times New Roman" w:hAnsi="Times New Roman"/>
          <w:sz w:val="24"/>
          <w:szCs w:val="24"/>
        </w:rPr>
        <w:t>Jak jest uvedeno v odst. 2 písm. a) této dohody m</w:t>
      </w:r>
      <w:r w:rsidRPr="006B2A7B">
        <w:rPr>
          <w:rFonts w:ascii="Times New Roman" w:hAnsi="Times New Roman"/>
          <w:sz w:val="24"/>
          <w:szCs w:val="24"/>
        </w:rPr>
        <w:t>uselo také do</w:t>
      </w:r>
      <w:r w:rsidR="00A235D0">
        <w:rPr>
          <w:rFonts w:ascii="Times New Roman" w:hAnsi="Times New Roman"/>
          <w:sz w:val="24"/>
          <w:szCs w:val="24"/>
        </w:rPr>
        <w:t>jít k podbetonování stávajících</w:t>
      </w:r>
      <w:r w:rsidRPr="006B2A7B">
        <w:rPr>
          <w:rFonts w:ascii="Times New Roman" w:hAnsi="Times New Roman"/>
          <w:sz w:val="24"/>
          <w:szCs w:val="24"/>
        </w:rPr>
        <w:t xml:space="preserve"> zásahem dotčených sklepních stěn, u kterých byla naprostá absence základového zdiva.  Veškeré práce ve sklepních prostorech byly prováděny ručně a pokud by nebyly provedené vůbec, včetně ostatních </w:t>
      </w:r>
      <w:r w:rsidR="00A235D0">
        <w:rPr>
          <w:rFonts w:ascii="Times New Roman" w:hAnsi="Times New Roman"/>
          <w:sz w:val="24"/>
          <w:szCs w:val="24"/>
        </w:rPr>
        <w:t>prací</w:t>
      </w:r>
      <w:r w:rsidRPr="006B2A7B">
        <w:rPr>
          <w:rFonts w:ascii="Times New Roman" w:hAnsi="Times New Roman"/>
          <w:sz w:val="24"/>
          <w:szCs w:val="24"/>
        </w:rPr>
        <w:t>, nebylo by možné celé dílo plnohodnotně dokončit. Jejich provedením n</w:t>
      </w:r>
      <w:r w:rsidR="00A235D0">
        <w:rPr>
          <w:rFonts w:ascii="Times New Roman" w:hAnsi="Times New Roman"/>
          <w:sz w:val="24"/>
          <w:szCs w:val="24"/>
        </w:rPr>
        <w:t xml:space="preserve">ebyla změněna povaha zakázky a </w:t>
      </w:r>
      <w:r w:rsidRPr="006B2A7B">
        <w:rPr>
          <w:rFonts w:ascii="Times New Roman" w:hAnsi="Times New Roman"/>
          <w:sz w:val="24"/>
          <w:szCs w:val="24"/>
        </w:rPr>
        <w:t>zadavatel okolnosti, které vyvolaly jejich potřebu, nemohl před uzavřením smlouvy s náležitou péčí předvídat. Provedené práce vy</w:t>
      </w:r>
      <w:r w:rsidR="00A235D0">
        <w:rPr>
          <w:rFonts w:ascii="Times New Roman" w:hAnsi="Times New Roman"/>
          <w:sz w:val="24"/>
          <w:szCs w:val="24"/>
        </w:rPr>
        <w:t>plývaly z podstaty schválené PD,</w:t>
      </w:r>
    </w:p>
    <w:p w:rsidR="00A235D0" w:rsidRPr="00A235D0" w:rsidRDefault="00A235D0" w:rsidP="00A235D0">
      <w:pPr>
        <w:pStyle w:val="Odstavecseseznamem"/>
        <w:rPr>
          <w:rFonts w:ascii="Garamond" w:hAnsi="Garamond"/>
          <w:sz w:val="24"/>
          <w:szCs w:val="24"/>
        </w:rPr>
      </w:pPr>
    </w:p>
    <w:p w:rsidR="00EA486D" w:rsidRDefault="00A235D0" w:rsidP="00D554E3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486D"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03/</w:t>
      </w:r>
      <w:r w:rsidRPr="00EA486D">
        <w:rPr>
          <w:rFonts w:ascii="Times New Roman" w:hAnsi="Times New Roman"/>
          <w:sz w:val="24"/>
          <w:szCs w:val="24"/>
        </w:rPr>
        <w:t xml:space="preserve">2017 došlo k nutnému navýšení plochy pokládky čedičové dlažby  s vazbou na výkaz výměr díla  s tím, že projekt  uvažoval se zachováním  stávajících původních  finálních  úprav podlah a schodiště ve sklepních prostorech objektu ( m.č. 007,002,003,004 a schodiště do 1.PP), které by objektivně provozně nebyly schopné přenést jejich nové zatížení při přenášení pivních sudů, manipulací s </w:t>
      </w:r>
      <w:r w:rsidRPr="00EA486D">
        <w:rPr>
          <w:rFonts w:ascii="Times New Roman" w:hAnsi="Times New Roman"/>
          <w:sz w:val="24"/>
          <w:szCs w:val="24"/>
        </w:rPr>
        <w:lastRenderedPageBreak/>
        <w:t>případně doplňovanou pivovarskou technologií apod. Čedičová dlažba je vzhledem ke svým fyzikálním hodnotám garantem stálosti. V provozech, kde budou užívány chemické sanitační prostředky, byla také užita odpovídající lep</w:t>
      </w:r>
      <w:r w:rsidR="000436D4">
        <w:rPr>
          <w:rFonts w:ascii="Times New Roman" w:hAnsi="Times New Roman"/>
          <w:sz w:val="24"/>
          <w:szCs w:val="24"/>
        </w:rPr>
        <w:t>i</w:t>
      </w:r>
      <w:r w:rsidRPr="00EA486D">
        <w:rPr>
          <w:rFonts w:ascii="Times New Roman" w:hAnsi="Times New Roman"/>
          <w:sz w:val="24"/>
          <w:szCs w:val="24"/>
        </w:rPr>
        <w:t>cí hmota dlažby, včetně její zálivky. Dále zhotovitel prací v souladu se svou cenovou nabídkou ve výkazu výměr u SoD předložil objednateli vzorek dlažby s dekorem dřeva do hlavních restauračních prostor objektu. Tento vzorek neodpovídal normovým požadavkům kladeným na předpokládaný provoz (zatížení, odolnost, apod.) a záměru díla. Proto za účasti autora projektu stavební a architektonické části díla, autora projektu interiéru, zhotovitele díla a starosty města, byla vybrána kvalitativně a vlastnostně odpovídající dlažba. Tyto výše uvedené práce, které b</w:t>
      </w:r>
      <w:r w:rsidR="00EA486D" w:rsidRPr="00EA486D">
        <w:rPr>
          <w:rFonts w:ascii="Times New Roman" w:hAnsi="Times New Roman"/>
          <w:sz w:val="24"/>
          <w:szCs w:val="24"/>
        </w:rPr>
        <w:t>yly nezbytné pro dokončení díla</w:t>
      </w:r>
      <w:r w:rsidRPr="00EA486D">
        <w:rPr>
          <w:rFonts w:ascii="Times New Roman" w:hAnsi="Times New Roman"/>
          <w:sz w:val="24"/>
          <w:szCs w:val="24"/>
        </w:rPr>
        <w:t xml:space="preserve"> a jeho bezvadnost a vyplývaly z podstaty celkového obsahu PD díla, nezměnily povahu zakázky. Zadavatel okolnosti, které vyvolaly jejich potřebu, nemohl před uzavřením smlouvy s náležitou p</w:t>
      </w:r>
      <w:r w:rsidR="00EA486D" w:rsidRPr="00EA486D">
        <w:rPr>
          <w:rFonts w:ascii="Times New Roman" w:hAnsi="Times New Roman"/>
          <w:sz w:val="24"/>
          <w:szCs w:val="24"/>
        </w:rPr>
        <w:t>éčí předvídat a tyto změny byly</w:t>
      </w:r>
      <w:r w:rsidRPr="00EA486D">
        <w:rPr>
          <w:rFonts w:ascii="Times New Roman" w:hAnsi="Times New Roman"/>
          <w:sz w:val="24"/>
          <w:szCs w:val="24"/>
        </w:rPr>
        <w:t xml:space="preserve"> nezbytné pro provedení všech následujících prací.</w:t>
      </w:r>
    </w:p>
    <w:p w:rsidR="00EA486D" w:rsidRDefault="00EA486D" w:rsidP="00EA486D">
      <w:pPr>
        <w:pStyle w:val="Odstavecseseznamem"/>
        <w:tabs>
          <w:tab w:val="right" w:leader="underscore" w:pos="9637"/>
        </w:tabs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554E3" w:rsidRDefault="00EA486D" w:rsidP="00EA486D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roku </w:t>
      </w:r>
      <w:r w:rsidR="006003CD">
        <w:rPr>
          <w:rFonts w:ascii="Times New Roman" w:hAnsi="Times New Roman"/>
          <w:sz w:val="24"/>
          <w:szCs w:val="24"/>
        </w:rPr>
        <w:t>01-02/</w:t>
      </w:r>
      <w:r>
        <w:rPr>
          <w:rFonts w:ascii="Times New Roman" w:hAnsi="Times New Roman"/>
          <w:sz w:val="24"/>
          <w:szCs w:val="24"/>
        </w:rPr>
        <w:t>2017 došlo ke</w:t>
      </w:r>
      <w:r w:rsidRPr="00EA486D">
        <w:rPr>
          <w:rFonts w:ascii="Times New Roman" w:hAnsi="Times New Roman"/>
          <w:sz w:val="24"/>
          <w:szCs w:val="24"/>
        </w:rPr>
        <w:t xml:space="preserve"> snížení nivelety v m.č.001 – pivní tanky a  m.č.007, které vyvolalo propojení obou místností schody </w:t>
      </w:r>
      <w:r>
        <w:rPr>
          <w:rFonts w:ascii="Times New Roman" w:hAnsi="Times New Roman"/>
          <w:sz w:val="24"/>
          <w:szCs w:val="24"/>
        </w:rPr>
        <w:t>a vytvoření nového podkladního betonového povrchu</w:t>
      </w:r>
      <w:r w:rsidRPr="00EA486D">
        <w:rPr>
          <w:rFonts w:ascii="Times New Roman" w:hAnsi="Times New Roman"/>
          <w:sz w:val="24"/>
          <w:szCs w:val="24"/>
        </w:rPr>
        <w:t xml:space="preserve"> s odpovídající spodní konstrukcí, včetně kamenných drenáží a výztuží KARI sítěmi.  Práce na t</w:t>
      </w:r>
      <w:r>
        <w:rPr>
          <w:rFonts w:ascii="Times New Roman" w:hAnsi="Times New Roman"/>
          <w:sz w:val="24"/>
          <w:szCs w:val="24"/>
        </w:rPr>
        <w:t>éto části díla byly prováděny výlučně</w:t>
      </w:r>
      <w:r w:rsidRPr="00EA486D">
        <w:rPr>
          <w:rFonts w:ascii="Times New Roman" w:hAnsi="Times New Roman"/>
          <w:sz w:val="24"/>
          <w:szCs w:val="24"/>
        </w:rPr>
        <w:t xml:space="preserve"> ručně. Práce shora uvedené byly nezbytné pro dokončení díla, jejich provedením n</w:t>
      </w:r>
      <w:r>
        <w:rPr>
          <w:rFonts w:ascii="Times New Roman" w:hAnsi="Times New Roman"/>
          <w:sz w:val="24"/>
          <w:szCs w:val="24"/>
        </w:rPr>
        <w:t xml:space="preserve">ebyla změněna povaha zakázky a </w:t>
      </w:r>
      <w:r w:rsidRPr="00EA486D">
        <w:rPr>
          <w:rFonts w:ascii="Times New Roman" w:hAnsi="Times New Roman"/>
          <w:sz w:val="24"/>
          <w:szCs w:val="24"/>
        </w:rPr>
        <w:t>zadavatel okolnosti, které vyvolaly jejich potřebu, nemohl před uzavřením smlouvy s náležitou péčí předvídat. Provedené práce vyplývaly z podstaty schválené PD.</w:t>
      </w:r>
    </w:p>
    <w:p w:rsidR="00EA486D" w:rsidRPr="00EA486D" w:rsidRDefault="00EA486D" w:rsidP="00EA486D">
      <w:pPr>
        <w:pStyle w:val="Odstavecseseznamem"/>
        <w:rPr>
          <w:rFonts w:ascii="Times New Roman" w:hAnsi="Times New Roman"/>
          <w:sz w:val="24"/>
          <w:szCs w:val="24"/>
        </w:rPr>
      </w:pPr>
    </w:p>
    <w:p w:rsidR="00EA486D" w:rsidRDefault="00EA486D" w:rsidP="00EA486D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06/</w:t>
      </w:r>
      <w:r>
        <w:rPr>
          <w:rFonts w:ascii="Times New Roman" w:hAnsi="Times New Roman"/>
          <w:sz w:val="24"/>
          <w:szCs w:val="24"/>
        </w:rPr>
        <w:t>2017 b</w:t>
      </w:r>
      <w:r w:rsidRPr="00EA486D">
        <w:rPr>
          <w:rFonts w:ascii="Times New Roman" w:hAnsi="Times New Roman"/>
          <w:sz w:val="24"/>
          <w:szCs w:val="24"/>
        </w:rPr>
        <w:t>yla vytvořena předstěna za užití sádrokartonového materiálu určeného do vlhkého prostředí, aby zakryla nerovnou stěnu ze smíšeného, převáž</w:t>
      </w:r>
      <w:r>
        <w:rPr>
          <w:rFonts w:ascii="Times New Roman" w:hAnsi="Times New Roman"/>
          <w:sz w:val="24"/>
          <w:szCs w:val="24"/>
        </w:rPr>
        <w:t>ně kamenného zdiva</w:t>
      </w:r>
      <w:r w:rsidRPr="00EA486D">
        <w:rPr>
          <w:rFonts w:ascii="Times New Roman" w:hAnsi="Times New Roman"/>
          <w:sz w:val="24"/>
          <w:szCs w:val="24"/>
        </w:rPr>
        <w:t>, na které byl ukotven rošt pro vedení studené a teplé užitkové vody, včetně otopné vody do podlahového vytá</w:t>
      </w:r>
      <w:r>
        <w:rPr>
          <w:rFonts w:ascii="Times New Roman" w:hAnsi="Times New Roman"/>
          <w:sz w:val="24"/>
          <w:szCs w:val="24"/>
        </w:rPr>
        <w:t xml:space="preserve">pění objektu. Stěna vykazovala </w:t>
      </w:r>
      <w:r w:rsidRPr="00EA486D">
        <w:rPr>
          <w:rFonts w:ascii="Times New Roman" w:hAnsi="Times New Roman"/>
          <w:sz w:val="24"/>
          <w:szCs w:val="24"/>
        </w:rPr>
        <w:t xml:space="preserve">částečnou vlhkost a její povrchová úprava za použití standardních materiálů by byla velmi obtížná </w:t>
      </w:r>
      <w:r>
        <w:rPr>
          <w:rFonts w:ascii="Times New Roman" w:hAnsi="Times New Roman"/>
          <w:sz w:val="24"/>
          <w:szCs w:val="24"/>
        </w:rPr>
        <w:t>s nejistým výsledkem</w:t>
      </w:r>
      <w:r w:rsidRPr="00EA486D">
        <w:rPr>
          <w:rFonts w:ascii="Times New Roman" w:hAnsi="Times New Roman"/>
          <w:sz w:val="24"/>
          <w:szCs w:val="24"/>
        </w:rPr>
        <w:t xml:space="preserve">. Chemická izolace stěny proti vzlínání spodních vod by byla zase velmi ekonomicky náročná. Proto v konečném výsledku </w:t>
      </w:r>
      <w:r>
        <w:rPr>
          <w:rFonts w:ascii="Times New Roman" w:hAnsi="Times New Roman"/>
          <w:sz w:val="24"/>
          <w:szCs w:val="24"/>
        </w:rPr>
        <w:t xml:space="preserve">byla </w:t>
      </w:r>
      <w:r w:rsidRPr="00EA486D">
        <w:rPr>
          <w:rFonts w:ascii="Times New Roman" w:hAnsi="Times New Roman"/>
          <w:sz w:val="24"/>
          <w:szCs w:val="24"/>
        </w:rPr>
        <w:t xml:space="preserve">volena </w:t>
      </w:r>
      <w:r>
        <w:rPr>
          <w:rFonts w:ascii="Times New Roman" w:hAnsi="Times New Roman"/>
          <w:sz w:val="24"/>
          <w:szCs w:val="24"/>
        </w:rPr>
        <w:t xml:space="preserve">a provedena </w:t>
      </w:r>
      <w:r w:rsidRPr="00EA486D">
        <w:rPr>
          <w:rFonts w:ascii="Times New Roman" w:hAnsi="Times New Roman"/>
          <w:sz w:val="24"/>
          <w:szCs w:val="24"/>
        </w:rPr>
        <w:t>SDK pře</w:t>
      </w:r>
      <w:r>
        <w:rPr>
          <w:rFonts w:ascii="Times New Roman" w:hAnsi="Times New Roman"/>
          <w:sz w:val="24"/>
          <w:szCs w:val="24"/>
        </w:rPr>
        <w:t>d</w:t>
      </w:r>
      <w:r w:rsidRPr="00EA486D">
        <w:rPr>
          <w:rFonts w:ascii="Times New Roman" w:hAnsi="Times New Roman"/>
          <w:sz w:val="24"/>
          <w:szCs w:val="24"/>
        </w:rPr>
        <w:t xml:space="preserve">stěna s větracími průduchy. Tyto práce </w:t>
      </w:r>
      <w:r w:rsidR="000436D4">
        <w:rPr>
          <w:rFonts w:ascii="Times New Roman" w:hAnsi="Times New Roman"/>
          <w:sz w:val="24"/>
          <w:szCs w:val="24"/>
        </w:rPr>
        <w:t xml:space="preserve">byly </w:t>
      </w:r>
      <w:r w:rsidRPr="00EA486D">
        <w:rPr>
          <w:rFonts w:ascii="Times New Roman" w:hAnsi="Times New Roman"/>
          <w:sz w:val="24"/>
          <w:szCs w:val="24"/>
        </w:rPr>
        <w:t>nezbytné k řádnému dokončení díla  a nebylo možné jak z ekonomických tak z technických důvodů bez vzniku značných obtíží a výrazného navýšení nákladů změnit vybraného dodavatele. Jejich provedení</w:t>
      </w:r>
      <w:r>
        <w:rPr>
          <w:rFonts w:ascii="Times New Roman" w:hAnsi="Times New Roman"/>
          <w:sz w:val="24"/>
          <w:szCs w:val="24"/>
        </w:rPr>
        <w:t xml:space="preserve">m nebyla změněna povaha zakázky </w:t>
      </w:r>
      <w:r w:rsidRPr="00EA486D">
        <w:rPr>
          <w:rFonts w:ascii="Times New Roman" w:hAnsi="Times New Roman"/>
          <w:sz w:val="24"/>
          <w:szCs w:val="24"/>
        </w:rPr>
        <w:t>a  zadavatel okolnosti, které vyvolaly jejich potřebu, nemohl před uzavřením smlouvy s náležitou péčí předvídat. Provedené práce vyplývaly z podstaty schválené PD.</w:t>
      </w:r>
    </w:p>
    <w:p w:rsidR="00EA486D" w:rsidRPr="00EA486D" w:rsidRDefault="00EA486D" w:rsidP="00EA486D">
      <w:pPr>
        <w:pStyle w:val="Odstavecseseznamem"/>
        <w:rPr>
          <w:rFonts w:ascii="Times New Roman" w:hAnsi="Times New Roman"/>
          <w:sz w:val="24"/>
          <w:szCs w:val="24"/>
        </w:rPr>
      </w:pPr>
    </w:p>
    <w:p w:rsidR="00EA486D" w:rsidRDefault="00EA486D" w:rsidP="00EA486D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01-02/</w:t>
      </w:r>
      <w:r>
        <w:rPr>
          <w:rFonts w:ascii="Times New Roman" w:hAnsi="Times New Roman"/>
          <w:sz w:val="24"/>
          <w:szCs w:val="24"/>
        </w:rPr>
        <w:t xml:space="preserve">2017 došlo ke </w:t>
      </w:r>
      <w:r w:rsidRPr="00EA486D">
        <w:rPr>
          <w:rFonts w:ascii="Times New Roman" w:hAnsi="Times New Roman"/>
          <w:sz w:val="24"/>
          <w:szCs w:val="24"/>
        </w:rPr>
        <w:t>snížení nivelety podlahy v m.č.001. Nutně tak muselo dojít ke snížení dna původní odčerpávající jímky nátokové vody z technologie pivovaru, došlo k povrchovým úpravám stěn v místnosti před kotelnou.  Z tohoto důvodu byly práce op</w:t>
      </w:r>
      <w:r>
        <w:rPr>
          <w:rFonts w:ascii="Times New Roman" w:hAnsi="Times New Roman"/>
          <w:sz w:val="24"/>
          <w:szCs w:val="24"/>
        </w:rPr>
        <w:t>roti rozsahu prací PD přidány (</w:t>
      </w:r>
      <w:r w:rsidRPr="00EA486D">
        <w:rPr>
          <w:rFonts w:ascii="Times New Roman" w:hAnsi="Times New Roman"/>
          <w:sz w:val="24"/>
          <w:szCs w:val="24"/>
        </w:rPr>
        <w:t xml:space="preserve">po provedení snížení nivelety v m.č.001), v tomto čase vyspecifikovány a tudíž ani nebyly v podmínkách původního zadávacího řízení. Pro dokončení celého díla bylo jejich provedení nezbytné a nebylo možné jak z ekonomických tak z technických důvodů bez vzniku značných obtíží a výrazného navýšení nákladů změnit vybraného dodavatele. Jejich provedením </w:t>
      </w:r>
      <w:r>
        <w:rPr>
          <w:rFonts w:ascii="Times New Roman" w:hAnsi="Times New Roman"/>
          <w:sz w:val="24"/>
          <w:szCs w:val="24"/>
        </w:rPr>
        <w:t>nebyla změněna povaha zakázky a</w:t>
      </w:r>
      <w:r w:rsidRPr="00EA486D">
        <w:rPr>
          <w:rFonts w:ascii="Times New Roman" w:hAnsi="Times New Roman"/>
          <w:sz w:val="24"/>
          <w:szCs w:val="24"/>
        </w:rPr>
        <w:t xml:space="preserve"> zadavatel okolnosti, které vyvolaly jejich potřebu, nemohl před uzavřením smlouvy s náležitou péčí předvídat. Provedené práce vyplývaly z podstaty schválené PD.</w:t>
      </w:r>
    </w:p>
    <w:p w:rsidR="00EA486D" w:rsidRPr="00EA486D" w:rsidRDefault="00EA486D" w:rsidP="00EA486D">
      <w:pPr>
        <w:pStyle w:val="Odstavecseseznamem"/>
        <w:rPr>
          <w:rFonts w:ascii="Times New Roman" w:hAnsi="Times New Roman"/>
          <w:sz w:val="24"/>
          <w:szCs w:val="24"/>
        </w:rPr>
      </w:pPr>
    </w:p>
    <w:p w:rsidR="00EA486D" w:rsidRDefault="00752356" w:rsidP="00EA486D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 w:rsidR="00EA486D">
        <w:rPr>
          <w:rFonts w:ascii="Times New Roman" w:hAnsi="Times New Roman"/>
          <w:sz w:val="24"/>
          <w:szCs w:val="24"/>
        </w:rPr>
        <w:t xml:space="preserve"> průběhu </w:t>
      </w:r>
      <w:r w:rsidR="006003CD">
        <w:rPr>
          <w:rFonts w:ascii="Times New Roman" w:hAnsi="Times New Roman"/>
          <w:sz w:val="24"/>
          <w:szCs w:val="24"/>
        </w:rPr>
        <w:t>05/</w:t>
      </w:r>
      <w:r w:rsidR="00EA486D">
        <w:rPr>
          <w:rFonts w:ascii="Times New Roman" w:hAnsi="Times New Roman"/>
          <w:sz w:val="24"/>
          <w:szCs w:val="24"/>
        </w:rPr>
        <w:t>2017 byly provedeny v PD neobsažené nutné práce na schodišti</w:t>
      </w:r>
      <w:r w:rsidR="00EA486D" w:rsidRPr="00EA486D">
        <w:rPr>
          <w:rFonts w:ascii="Times New Roman" w:hAnsi="Times New Roman"/>
          <w:sz w:val="24"/>
          <w:szCs w:val="24"/>
        </w:rPr>
        <w:t xml:space="preserve"> do m.č.117 – bo</w:t>
      </w:r>
      <w:r w:rsidR="00EA486D">
        <w:rPr>
          <w:rFonts w:ascii="Times New Roman" w:hAnsi="Times New Roman"/>
          <w:sz w:val="24"/>
          <w:szCs w:val="24"/>
        </w:rPr>
        <w:t>ční  vnější vstup do restaurace</w:t>
      </w:r>
      <w:r w:rsidR="00EA486D" w:rsidRPr="00EA486D">
        <w:rPr>
          <w:rFonts w:ascii="Times New Roman" w:hAnsi="Times New Roman"/>
          <w:sz w:val="24"/>
          <w:szCs w:val="24"/>
        </w:rPr>
        <w:t>, schodiště do m.č. 114 – boční  vnější vstup z průjezdu objektu, vče</w:t>
      </w:r>
      <w:r w:rsidR="00EA486D">
        <w:rPr>
          <w:rFonts w:ascii="Times New Roman" w:hAnsi="Times New Roman"/>
          <w:sz w:val="24"/>
          <w:szCs w:val="24"/>
        </w:rPr>
        <w:t>tně finálních povrchových úprav</w:t>
      </w:r>
      <w:r w:rsidR="007D5746">
        <w:rPr>
          <w:rFonts w:ascii="Times New Roman" w:hAnsi="Times New Roman"/>
          <w:sz w:val="24"/>
          <w:szCs w:val="24"/>
        </w:rPr>
        <w:t>. J</w:t>
      </w:r>
      <w:r w:rsidR="00EA486D" w:rsidRPr="00EA486D">
        <w:rPr>
          <w:rFonts w:ascii="Times New Roman" w:hAnsi="Times New Roman"/>
          <w:sz w:val="24"/>
          <w:szCs w:val="24"/>
        </w:rPr>
        <w:t>ejich neprovedením by nebylo možné tyto vstupy řádně využít.</w:t>
      </w:r>
    </w:p>
    <w:p w:rsidR="00752356" w:rsidRPr="00752356" w:rsidRDefault="00752356" w:rsidP="00752356">
      <w:pPr>
        <w:pStyle w:val="Odstavecseseznamem"/>
        <w:rPr>
          <w:rFonts w:ascii="Times New Roman" w:hAnsi="Times New Roman"/>
          <w:sz w:val="24"/>
          <w:szCs w:val="24"/>
        </w:rPr>
      </w:pPr>
    </w:p>
    <w:p w:rsidR="00752356" w:rsidRDefault="00752356" w:rsidP="00752356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07/</w:t>
      </w:r>
      <w:r>
        <w:rPr>
          <w:rFonts w:ascii="Times New Roman" w:hAnsi="Times New Roman"/>
          <w:sz w:val="24"/>
          <w:szCs w:val="24"/>
        </w:rPr>
        <w:t xml:space="preserve">2017 došlo k nutnému </w:t>
      </w:r>
      <w:r w:rsidRPr="00752356">
        <w:rPr>
          <w:rFonts w:ascii="Times New Roman" w:hAnsi="Times New Roman"/>
          <w:sz w:val="24"/>
          <w:szCs w:val="24"/>
        </w:rPr>
        <w:t xml:space="preserve">doplnění čistící zóny </w:t>
      </w:r>
      <w:r>
        <w:rPr>
          <w:rFonts w:ascii="Times New Roman" w:hAnsi="Times New Roman"/>
          <w:sz w:val="24"/>
          <w:szCs w:val="24"/>
        </w:rPr>
        <w:t>u hlavního vstupu do restaurace</w:t>
      </w:r>
      <w:r w:rsidRPr="00752356">
        <w:rPr>
          <w:rFonts w:ascii="Times New Roman" w:hAnsi="Times New Roman"/>
          <w:sz w:val="24"/>
          <w:szCs w:val="24"/>
        </w:rPr>
        <w:t>, byla vyspecifikována až v průběhu provádění díla, jelikož tuto položku PD neobsahovala</w:t>
      </w:r>
      <w:r>
        <w:rPr>
          <w:rFonts w:ascii="Times New Roman" w:hAnsi="Times New Roman"/>
          <w:sz w:val="24"/>
          <w:szCs w:val="24"/>
        </w:rPr>
        <w:t xml:space="preserve">, ale </w:t>
      </w:r>
      <w:r w:rsidRPr="00752356">
        <w:rPr>
          <w:rFonts w:ascii="Times New Roman" w:hAnsi="Times New Roman"/>
          <w:sz w:val="24"/>
          <w:szCs w:val="24"/>
        </w:rPr>
        <w:t xml:space="preserve">z hygienických důvodů  bylo  její doplnění, tudíž realizace </w:t>
      </w:r>
      <w:r>
        <w:rPr>
          <w:rFonts w:ascii="Times New Roman" w:hAnsi="Times New Roman"/>
          <w:sz w:val="24"/>
          <w:szCs w:val="24"/>
        </w:rPr>
        <w:t xml:space="preserve">objektivně nezbytná. </w:t>
      </w:r>
      <w:r w:rsidRPr="00752356">
        <w:rPr>
          <w:rFonts w:ascii="Times New Roman" w:hAnsi="Times New Roman"/>
          <w:sz w:val="24"/>
          <w:szCs w:val="24"/>
        </w:rPr>
        <w:t>Proved</w:t>
      </w:r>
      <w:r>
        <w:rPr>
          <w:rFonts w:ascii="Times New Roman" w:hAnsi="Times New Roman"/>
          <w:sz w:val="24"/>
          <w:szCs w:val="24"/>
        </w:rPr>
        <w:t xml:space="preserve">ená práce </w:t>
      </w:r>
      <w:r w:rsidRPr="00752356">
        <w:rPr>
          <w:rFonts w:ascii="Times New Roman" w:hAnsi="Times New Roman"/>
          <w:sz w:val="24"/>
          <w:szCs w:val="24"/>
        </w:rPr>
        <w:t xml:space="preserve">vyplývá z podstaty celkového obsahu PD díla, nezměnila povahu zakázky. Zadavatel </w:t>
      </w:r>
      <w:r>
        <w:rPr>
          <w:rFonts w:ascii="Times New Roman" w:hAnsi="Times New Roman"/>
          <w:sz w:val="24"/>
          <w:szCs w:val="24"/>
        </w:rPr>
        <w:t xml:space="preserve">okolnosti, které vyvolaly její </w:t>
      </w:r>
      <w:r w:rsidRPr="00752356">
        <w:rPr>
          <w:rFonts w:ascii="Times New Roman" w:hAnsi="Times New Roman"/>
          <w:sz w:val="24"/>
          <w:szCs w:val="24"/>
        </w:rPr>
        <w:t>potřebu, nemohl před uzavřením smlouvy s náležitou p</w:t>
      </w:r>
      <w:r>
        <w:rPr>
          <w:rFonts w:ascii="Times New Roman" w:hAnsi="Times New Roman"/>
          <w:sz w:val="24"/>
          <w:szCs w:val="24"/>
        </w:rPr>
        <w:t>éčí předvídat a t</w:t>
      </w:r>
      <w:r w:rsidR="007D57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 změna byl</w:t>
      </w:r>
      <w:r w:rsidR="007D5746">
        <w:rPr>
          <w:rFonts w:ascii="Times New Roman" w:hAnsi="Times New Roman"/>
          <w:sz w:val="24"/>
          <w:szCs w:val="24"/>
        </w:rPr>
        <w:t>a</w:t>
      </w:r>
      <w:r w:rsidRPr="00752356">
        <w:rPr>
          <w:rFonts w:ascii="Times New Roman" w:hAnsi="Times New Roman"/>
          <w:sz w:val="24"/>
          <w:szCs w:val="24"/>
        </w:rPr>
        <w:t xml:space="preserve"> nezbytná pro provedení a správné využití původních prací.</w:t>
      </w:r>
    </w:p>
    <w:p w:rsidR="00752356" w:rsidRPr="00752356" w:rsidRDefault="00752356" w:rsidP="00752356">
      <w:pPr>
        <w:pStyle w:val="Odstavecseseznamem"/>
        <w:rPr>
          <w:rFonts w:ascii="Times New Roman" w:hAnsi="Times New Roman"/>
          <w:sz w:val="24"/>
          <w:szCs w:val="24"/>
        </w:rPr>
      </w:pPr>
    </w:p>
    <w:p w:rsidR="00752356" w:rsidRDefault="00752356" w:rsidP="00752356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03/</w:t>
      </w:r>
      <w:r>
        <w:rPr>
          <w:rFonts w:ascii="Times New Roman" w:hAnsi="Times New Roman"/>
          <w:sz w:val="24"/>
          <w:szCs w:val="24"/>
        </w:rPr>
        <w:t xml:space="preserve">2017 bylo </w:t>
      </w:r>
      <w:r w:rsidRPr="00752356">
        <w:rPr>
          <w:rFonts w:ascii="Times New Roman" w:hAnsi="Times New Roman"/>
          <w:sz w:val="24"/>
          <w:szCs w:val="24"/>
        </w:rPr>
        <w:t>chybou v PD, kde v položce p</w:t>
      </w:r>
      <w:r>
        <w:rPr>
          <w:rFonts w:ascii="Times New Roman" w:hAnsi="Times New Roman"/>
          <w:sz w:val="24"/>
          <w:szCs w:val="24"/>
        </w:rPr>
        <w:t>odlahového topení nebyl obsažen</w:t>
      </w:r>
      <w:r w:rsidRPr="00752356">
        <w:rPr>
          <w:rFonts w:ascii="Times New Roman" w:hAnsi="Times New Roman"/>
          <w:sz w:val="24"/>
          <w:szCs w:val="24"/>
        </w:rPr>
        <w:t xml:space="preserve"> celkově potřebný délkový rozm</w:t>
      </w:r>
      <w:r>
        <w:rPr>
          <w:rFonts w:ascii="Times New Roman" w:hAnsi="Times New Roman"/>
          <w:sz w:val="24"/>
          <w:szCs w:val="24"/>
        </w:rPr>
        <w:t>ěr plastového potrubí 18 x 2 mm</w:t>
      </w:r>
      <w:r w:rsidRPr="00752356">
        <w:rPr>
          <w:rFonts w:ascii="Times New Roman" w:hAnsi="Times New Roman"/>
          <w:sz w:val="24"/>
          <w:szCs w:val="24"/>
        </w:rPr>
        <w:t>, které rozvádí otopnou vodu v</w:t>
      </w:r>
      <w:r>
        <w:rPr>
          <w:rFonts w:ascii="Times New Roman" w:hAnsi="Times New Roman"/>
          <w:sz w:val="24"/>
          <w:szCs w:val="24"/>
        </w:rPr>
        <w:t> </w:t>
      </w:r>
      <w:r w:rsidRPr="00752356">
        <w:rPr>
          <w:rFonts w:ascii="Times New Roman" w:hAnsi="Times New Roman"/>
          <w:sz w:val="24"/>
          <w:szCs w:val="24"/>
        </w:rPr>
        <w:t>podlaze</w:t>
      </w:r>
      <w:r>
        <w:rPr>
          <w:rFonts w:ascii="Times New Roman" w:hAnsi="Times New Roman"/>
          <w:sz w:val="24"/>
          <w:szCs w:val="24"/>
        </w:rPr>
        <w:t>, provedeny vícepráce podlahového topení</w:t>
      </w:r>
      <w:r w:rsidRPr="00752356">
        <w:rPr>
          <w:rFonts w:ascii="Times New Roman" w:hAnsi="Times New Roman"/>
          <w:sz w:val="24"/>
          <w:szCs w:val="24"/>
        </w:rPr>
        <w:t xml:space="preserve">.  Chyba </w:t>
      </w:r>
      <w:r>
        <w:rPr>
          <w:rFonts w:ascii="Times New Roman" w:hAnsi="Times New Roman"/>
          <w:sz w:val="24"/>
          <w:szCs w:val="24"/>
        </w:rPr>
        <w:t>PD byla</w:t>
      </w:r>
      <w:r w:rsidRPr="00752356">
        <w:rPr>
          <w:rFonts w:ascii="Times New Roman" w:hAnsi="Times New Roman"/>
          <w:sz w:val="24"/>
          <w:szCs w:val="24"/>
        </w:rPr>
        <w:t xml:space="preserve"> v průběhu provádění prací korigována novým výpočtem včetně specifikace nutného pískového podsypu systémových desek podlahového topení v místech, kde nerovnost původní betonové podlahy vykazoval</w:t>
      </w:r>
      <w:r>
        <w:rPr>
          <w:rFonts w:ascii="Times New Roman" w:hAnsi="Times New Roman"/>
          <w:sz w:val="24"/>
          <w:szCs w:val="24"/>
        </w:rPr>
        <w:t>a hodnoty minus 25 až</w:t>
      </w:r>
      <w:r w:rsidRPr="00752356">
        <w:rPr>
          <w:rFonts w:ascii="Times New Roman" w:hAnsi="Times New Roman"/>
          <w:sz w:val="24"/>
          <w:szCs w:val="24"/>
        </w:rPr>
        <w:t xml:space="preserve"> minus 30 mm. Z výše uvedeného vyplývá, že provedené prá</w:t>
      </w:r>
      <w:r>
        <w:rPr>
          <w:rFonts w:ascii="Times New Roman" w:hAnsi="Times New Roman"/>
          <w:sz w:val="24"/>
          <w:szCs w:val="24"/>
        </w:rPr>
        <w:t>ce nad rámec výkazu výměr díla</w:t>
      </w:r>
      <w:r w:rsidRPr="00752356">
        <w:rPr>
          <w:rFonts w:ascii="Times New Roman" w:hAnsi="Times New Roman"/>
          <w:sz w:val="24"/>
          <w:szCs w:val="24"/>
        </w:rPr>
        <w:t>, které byly nezbytné pro dokončení díla a vyplývaly z podstaty celkového obsahu PD díla, nezměnily povahu zakázky. Zadavatel okolnosti, které vyvolaly jejich potřebu, nemohl před uzavřením smlouvy s náležitou p</w:t>
      </w:r>
      <w:r>
        <w:rPr>
          <w:rFonts w:ascii="Times New Roman" w:hAnsi="Times New Roman"/>
          <w:sz w:val="24"/>
          <w:szCs w:val="24"/>
        </w:rPr>
        <w:t>éčí předvídat a tyto změny byly</w:t>
      </w:r>
      <w:r w:rsidRPr="00752356">
        <w:rPr>
          <w:rFonts w:ascii="Times New Roman" w:hAnsi="Times New Roman"/>
          <w:sz w:val="24"/>
          <w:szCs w:val="24"/>
        </w:rPr>
        <w:t xml:space="preserve"> nezbytné pro provedení původních prací.</w:t>
      </w:r>
    </w:p>
    <w:p w:rsidR="00752356" w:rsidRPr="00752356" w:rsidRDefault="00752356" w:rsidP="00752356">
      <w:pPr>
        <w:pStyle w:val="Odstavecseseznamem"/>
        <w:rPr>
          <w:rFonts w:ascii="Times New Roman" w:hAnsi="Times New Roman"/>
          <w:sz w:val="24"/>
          <w:szCs w:val="24"/>
        </w:rPr>
      </w:pPr>
    </w:p>
    <w:p w:rsidR="00752356" w:rsidRDefault="00752356" w:rsidP="00752356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04/</w:t>
      </w:r>
      <w:r>
        <w:rPr>
          <w:rFonts w:ascii="Times New Roman" w:hAnsi="Times New Roman"/>
          <w:sz w:val="24"/>
          <w:szCs w:val="24"/>
        </w:rPr>
        <w:t>2017 bylo z části chybou v PD (</w:t>
      </w:r>
      <w:r w:rsidRPr="00752356">
        <w:rPr>
          <w:rFonts w:ascii="Times New Roman" w:hAnsi="Times New Roman"/>
          <w:sz w:val="24"/>
          <w:szCs w:val="24"/>
        </w:rPr>
        <w:t>nebylo obsaženo zábradlí do m.č.117 – boční vnější vstup) doplněn</w:t>
      </w:r>
      <w:r>
        <w:rPr>
          <w:rFonts w:ascii="Times New Roman" w:hAnsi="Times New Roman"/>
          <w:sz w:val="24"/>
          <w:szCs w:val="24"/>
        </w:rPr>
        <w:t>o</w:t>
      </w:r>
      <w:r w:rsidRPr="00752356">
        <w:rPr>
          <w:rFonts w:ascii="Times New Roman" w:hAnsi="Times New Roman"/>
          <w:sz w:val="24"/>
          <w:szCs w:val="24"/>
        </w:rPr>
        <w:t xml:space="preserve"> kovové</w:t>
      </w:r>
      <w:r>
        <w:rPr>
          <w:rFonts w:ascii="Times New Roman" w:hAnsi="Times New Roman"/>
          <w:sz w:val="24"/>
          <w:szCs w:val="24"/>
        </w:rPr>
        <w:t xml:space="preserve"> schodiště do sklepních prostor </w:t>
      </w:r>
      <w:r w:rsidRPr="00752356">
        <w:rPr>
          <w:rFonts w:ascii="Times New Roman" w:hAnsi="Times New Roman"/>
          <w:sz w:val="24"/>
          <w:szCs w:val="24"/>
        </w:rPr>
        <w:t xml:space="preserve">1.PP z m.č. 104  pro </w:t>
      </w:r>
      <w:r>
        <w:rPr>
          <w:rFonts w:ascii="Times New Roman" w:hAnsi="Times New Roman"/>
          <w:sz w:val="24"/>
          <w:szCs w:val="24"/>
        </w:rPr>
        <w:t xml:space="preserve">umožnění bezpečného </w:t>
      </w:r>
      <w:r w:rsidRPr="00752356">
        <w:rPr>
          <w:rFonts w:ascii="Times New Roman" w:hAnsi="Times New Roman"/>
          <w:sz w:val="24"/>
          <w:szCs w:val="24"/>
        </w:rPr>
        <w:t>přístupu sládka pivovaru k technologiím umístěných v právě  v</w:t>
      </w:r>
      <w:r>
        <w:rPr>
          <w:rFonts w:ascii="Times New Roman" w:hAnsi="Times New Roman"/>
          <w:sz w:val="24"/>
          <w:szCs w:val="24"/>
        </w:rPr>
        <w:t xml:space="preserve"> těchto prostorech. Tyto práce </w:t>
      </w:r>
      <w:r w:rsidRPr="00752356">
        <w:rPr>
          <w:rFonts w:ascii="Times New Roman" w:hAnsi="Times New Roman"/>
          <w:sz w:val="24"/>
          <w:szCs w:val="24"/>
        </w:rPr>
        <w:t>byly oproti rozsahu prací v projektové dokumentaci z objektivních důvodů výše uvedených změněny či přidány, přičemž k přesné specifikaci rozsahu a nutnosti těchto prací došlo až v průběhu provádění rekonst</w:t>
      </w:r>
      <w:r>
        <w:rPr>
          <w:rFonts w:ascii="Times New Roman" w:hAnsi="Times New Roman"/>
          <w:sz w:val="24"/>
          <w:szCs w:val="24"/>
        </w:rPr>
        <w:t xml:space="preserve">rukce objektu. Tyto práce tedy </w:t>
      </w:r>
      <w:r w:rsidRPr="00752356">
        <w:rPr>
          <w:rFonts w:ascii="Times New Roman" w:hAnsi="Times New Roman"/>
          <w:sz w:val="24"/>
          <w:szCs w:val="24"/>
        </w:rPr>
        <w:t xml:space="preserve">nebyly zahrnuty v podmínkách </w:t>
      </w:r>
      <w:r>
        <w:rPr>
          <w:rFonts w:ascii="Times New Roman" w:hAnsi="Times New Roman"/>
          <w:sz w:val="24"/>
          <w:szCs w:val="24"/>
        </w:rPr>
        <w:t>původního zadávacího řízení,</w:t>
      </w:r>
      <w:r w:rsidRPr="00752356">
        <w:rPr>
          <w:rFonts w:ascii="Times New Roman" w:hAnsi="Times New Roman"/>
          <w:sz w:val="24"/>
          <w:szCs w:val="24"/>
        </w:rPr>
        <w:t xml:space="preserve"> byly nezbytné k řádnému dokončení díla  a nebylo možné jak z ekonomických tak z technických důvodů bez vzniku značných obtíží a výrazného navýšení nákladů změnit vybraného dodavatele. Práce vyplývaly z podstaty celkového obsahu PD díla</w:t>
      </w:r>
      <w:r w:rsidR="007D5746">
        <w:rPr>
          <w:rFonts w:ascii="Times New Roman" w:hAnsi="Times New Roman"/>
          <w:sz w:val="24"/>
          <w:szCs w:val="24"/>
        </w:rPr>
        <w:t xml:space="preserve"> a</w:t>
      </w:r>
      <w:r w:rsidRPr="00752356">
        <w:rPr>
          <w:rFonts w:ascii="Times New Roman" w:hAnsi="Times New Roman"/>
          <w:sz w:val="24"/>
          <w:szCs w:val="24"/>
        </w:rPr>
        <w:t xml:space="preserve"> nezměnily povahu zakázky. Zadavatel okolnosti, které vyvolaly jejich potřebu, nemohl před uzavřením smlouvy s náležitou pé</w:t>
      </w:r>
      <w:r>
        <w:rPr>
          <w:rFonts w:ascii="Times New Roman" w:hAnsi="Times New Roman"/>
          <w:sz w:val="24"/>
          <w:szCs w:val="24"/>
        </w:rPr>
        <w:t xml:space="preserve">čí předvídat a tyto změny byly </w:t>
      </w:r>
      <w:r w:rsidRPr="00752356">
        <w:rPr>
          <w:rFonts w:ascii="Times New Roman" w:hAnsi="Times New Roman"/>
          <w:sz w:val="24"/>
          <w:szCs w:val="24"/>
        </w:rPr>
        <w:t>nezbytné pro provedení původních prací.</w:t>
      </w:r>
    </w:p>
    <w:p w:rsidR="00752356" w:rsidRPr="00752356" w:rsidRDefault="00752356" w:rsidP="00752356">
      <w:pPr>
        <w:pStyle w:val="Odstavecseseznamem"/>
        <w:rPr>
          <w:rFonts w:ascii="Times New Roman" w:hAnsi="Times New Roman"/>
          <w:sz w:val="24"/>
          <w:szCs w:val="24"/>
        </w:rPr>
      </w:pPr>
    </w:p>
    <w:p w:rsidR="00752356" w:rsidRDefault="00752356" w:rsidP="00752356">
      <w:pPr>
        <w:pStyle w:val="Odstavecseseznamem"/>
        <w:numPr>
          <w:ilvl w:val="0"/>
          <w:numId w:val="46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</w:t>
      </w:r>
      <w:r w:rsidR="006003CD">
        <w:rPr>
          <w:rFonts w:ascii="Times New Roman" w:hAnsi="Times New Roman"/>
          <w:sz w:val="24"/>
          <w:szCs w:val="24"/>
        </w:rPr>
        <w:t>08</w:t>
      </w:r>
      <w:r w:rsidR="007D5746">
        <w:rPr>
          <w:rFonts w:ascii="Times New Roman" w:hAnsi="Times New Roman"/>
          <w:sz w:val="24"/>
          <w:szCs w:val="24"/>
        </w:rPr>
        <w:t>-09</w:t>
      </w:r>
      <w:r w:rsidR="006003C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 došlo k nutnému</w:t>
      </w:r>
      <w:r w:rsidRPr="00752356">
        <w:rPr>
          <w:rFonts w:ascii="Times New Roman" w:hAnsi="Times New Roman"/>
          <w:sz w:val="24"/>
          <w:szCs w:val="24"/>
        </w:rPr>
        <w:t xml:space="preserve"> doplnění a instalaci vnitřních interiérových světel, k jejichž specifikaci bylo přistoupeno v průběhu prací až po konečném bare</w:t>
      </w:r>
      <w:r>
        <w:rPr>
          <w:rFonts w:ascii="Times New Roman" w:hAnsi="Times New Roman"/>
          <w:sz w:val="24"/>
          <w:szCs w:val="24"/>
        </w:rPr>
        <w:t>vném výběru interiérových prvků</w:t>
      </w:r>
      <w:r w:rsidRPr="00752356">
        <w:rPr>
          <w:rFonts w:ascii="Times New Roman" w:hAnsi="Times New Roman"/>
          <w:sz w:val="24"/>
          <w:szCs w:val="24"/>
        </w:rPr>
        <w:t xml:space="preserve"> z důvodu </w:t>
      </w:r>
      <w:r w:rsidR="007D5746">
        <w:rPr>
          <w:rFonts w:ascii="Times New Roman" w:hAnsi="Times New Roman"/>
          <w:sz w:val="24"/>
          <w:szCs w:val="24"/>
        </w:rPr>
        <w:t>estetického souladu</w:t>
      </w:r>
      <w:r w:rsidRPr="00752356">
        <w:rPr>
          <w:rFonts w:ascii="Times New Roman" w:hAnsi="Times New Roman"/>
          <w:sz w:val="24"/>
          <w:szCs w:val="24"/>
        </w:rPr>
        <w:t xml:space="preserve"> všech interiérových částí a součástí</w:t>
      </w:r>
      <w:r>
        <w:rPr>
          <w:rFonts w:ascii="Times New Roman" w:hAnsi="Times New Roman"/>
          <w:sz w:val="24"/>
          <w:szCs w:val="24"/>
        </w:rPr>
        <w:t xml:space="preserve"> a zajištění normové svítivosti nutné k pracovním činnostem. Tyto výše uvedené práce</w:t>
      </w:r>
      <w:r w:rsidRPr="00752356">
        <w:rPr>
          <w:rFonts w:ascii="Times New Roman" w:hAnsi="Times New Roman"/>
          <w:sz w:val="24"/>
          <w:szCs w:val="24"/>
        </w:rPr>
        <w:t>, které byly nezbytné pro dokončení díla a vyplývaly z podstaty celkového obsahu PD díla, nezměnily povahu zakázky. Zadavatel okolnosti, které vyvolaly jejich potřebu, nemohl před uzavřením smlouvy s náležitou pé</w:t>
      </w:r>
      <w:r>
        <w:rPr>
          <w:rFonts w:ascii="Times New Roman" w:hAnsi="Times New Roman"/>
          <w:sz w:val="24"/>
          <w:szCs w:val="24"/>
        </w:rPr>
        <w:t xml:space="preserve">čí předvídat a tyto změny byly </w:t>
      </w:r>
      <w:r w:rsidRPr="00752356">
        <w:rPr>
          <w:rFonts w:ascii="Times New Roman" w:hAnsi="Times New Roman"/>
          <w:sz w:val="24"/>
          <w:szCs w:val="24"/>
        </w:rPr>
        <w:t>nezbytné pro provedení původních prací.</w:t>
      </w:r>
    </w:p>
    <w:p w:rsidR="00752356" w:rsidRPr="00752356" w:rsidRDefault="00752356" w:rsidP="00752356">
      <w:pPr>
        <w:pStyle w:val="Odstavecseseznamem"/>
        <w:rPr>
          <w:rFonts w:ascii="Times New Roman" w:hAnsi="Times New Roman"/>
          <w:sz w:val="24"/>
          <w:szCs w:val="24"/>
        </w:rPr>
      </w:pPr>
    </w:p>
    <w:p w:rsidR="00752356" w:rsidRDefault="00752356" w:rsidP="00752356">
      <w:pPr>
        <w:pStyle w:val="Odstavecseseznamem"/>
        <w:tabs>
          <w:tab w:val="right" w:leader="underscore" w:pos="9637"/>
        </w:tabs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A486D" w:rsidRDefault="00EA486D" w:rsidP="00EA486D">
      <w:pPr>
        <w:pStyle w:val="Odstavecseseznamem"/>
        <w:tabs>
          <w:tab w:val="right" w:leader="underscore" w:pos="9637"/>
        </w:tabs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A486D" w:rsidRPr="00EA486D" w:rsidRDefault="00EA486D" w:rsidP="00EA486D">
      <w:pPr>
        <w:pStyle w:val="Odstavecseseznamem"/>
        <w:tabs>
          <w:tab w:val="right" w:leader="underscore" w:pos="9637"/>
        </w:tabs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32CD9" w:rsidRPr="009D67EB" w:rsidRDefault="00D554E3" w:rsidP="009D67EB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67EB">
        <w:rPr>
          <w:rFonts w:ascii="Times New Roman" w:hAnsi="Times New Roman"/>
          <w:sz w:val="24"/>
          <w:szCs w:val="24"/>
        </w:rPr>
        <w:t>činnosti uvedené v odst. 2 Preambule shora jsou práce a činnosti, které v žádném případě, byť i jen implicitně</w:t>
      </w:r>
      <w:r w:rsidR="0068359A" w:rsidRPr="009D67EB">
        <w:rPr>
          <w:rFonts w:ascii="Times New Roman" w:hAnsi="Times New Roman"/>
          <w:sz w:val="24"/>
          <w:szCs w:val="24"/>
        </w:rPr>
        <w:t>, nevyplývají z projektové dokumentace</w:t>
      </w:r>
      <w:r w:rsidR="00DE547F" w:rsidRPr="009D67EB">
        <w:rPr>
          <w:rFonts w:ascii="Times New Roman" w:hAnsi="Times New Roman"/>
          <w:sz w:val="24"/>
          <w:szCs w:val="24"/>
        </w:rPr>
        <w:t xml:space="preserve"> ani z položkového rozpočtu před</w:t>
      </w:r>
      <w:r w:rsidR="007D5746">
        <w:rPr>
          <w:rFonts w:ascii="Times New Roman" w:hAnsi="Times New Roman"/>
          <w:sz w:val="24"/>
          <w:szCs w:val="24"/>
        </w:rPr>
        <w:t>a</w:t>
      </w:r>
      <w:r w:rsidR="00DE547F" w:rsidRPr="009D67EB">
        <w:rPr>
          <w:rFonts w:ascii="Times New Roman" w:hAnsi="Times New Roman"/>
          <w:sz w:val="24"/>
          <w:szCs w:val="24"/>
        </w:rPr>
        <w:t>ného k SoD zhotovitelem</w:t>
      </w:r>
      <w:r w:rsidR="0068359A" w:rsidRPr="009D67EB">
        <w:rPr>
          <w:rFonts w:ascii="Times New Roman" w:hAnsi="Times New Roman"/>
          <w:sz w:val="24"/>
          <w:szCs w:val="24"/>
        </w:rPr>
        <w:t>, tedy, že nebyly součástí rozsahu díla dle původní SoD ze dne 7.12.2016. Současně se předpokládá a pohnutkou uzavření této dohody je též předpoklad, že činnosti a práce zhotovené nad rámec původní smlouvy uvedené v odst. 2 Preambule této smlouvy, jsou činnostmi, které</w:t>
      </w:r>
      <w:r w:rsidR="00177088" w:rsidRPr="009D67EB">
        <w:rPr>
          <w:rFonts w:ascii="Times New Roman" w:hAnsi="Times New Roman"/>
          <w:sz w:val="24"/>
          <w:szCs w:val="24"/>
        </w:rPr>
        <w:t xml:space="preserve"> v souladu s čl. I. odst. 7 SoD</w:t>
      </w:r>
      <w:r w:rsidR="00C04376" w:rsidRPr="009D67EB">
        <w:rPr>
          <w:rFonts w:ascii="Times New Roman" w:hAnsi="Times New Roman"/>
          <w:sz w:val="24"/>
          <w:szCs w:val="24"/>
        </w:rPr>
        <w:t>, oddílu I.</w:t>
      </w:r>
      <w:r w:rsidR="00177088" w:rsidRPr="009D67EB">
        <w:rPr>
          <w:rFonts w:ascii="Times New Roman" w:hAnsi="Times New Roman"/>
          <w:sz w:val="24"/>
          <w:szCs w:val="24"/>
        </w:rPr>
        <w:t xml:space="preserve">i.) byly zjištěny až při realizaci a jejich potřeba nebyla v době podpisu smlouvy známa, a ii.) dodavatel je nezavinil a ani nemohl předvídat, a iii.) mají vliv na cenu díla, </w:t>
      </w:r>
      <w:r w:rsidR="00432CD9" w:rsidRPr="009D67EB">
        <w:rPr>
          <w:rFonts w:ascii="Times New Roman" w:hAnsi="Times New Roman"/>
          <w:sz w:val="24"/>
          <w:szCs w:val="24"/>
        </w:rPr>
        <w:t xml:space="preserve">jakož iv.) byly zjištěny při realizaci, jakožto </w:t>
      </w:r>
      <w:r w:rsidR="00177088" w:rsidRPr="009D67EB">
        <w:rPr>
          <w:rFonts w:ascii="Times New Roman" w:hAnsi="Times New Roman"/>
          <w:sz w:val="24"/>
          <w:szCs w:val="24"/>
        </w:rPr>
        <w:t>skutečnosti odlišné od d</w:t>
      </w:r>
      <w:r w:rsidR="00432CD9" w:rsidRPr="009D67EB">
        <w:rPr>
          <w:rFonts w:ascii="Times New Roman" w:hAnsi="Times New Roman"/>
          <w:sz w:val="24"/>
          <w:szCs w:val="24"/>
        </w:rPr>
        <w:t>okumentace předané objednatelem,</w:t>
      </w:r>
    </w:p>
    <w:p w:rsidR="00432CD9" w:rsidRPr="00432CD9" w:rsidRDefault="00432CD9" w:rsidP="00432CD9">
      <w:pPr>
        <w:pStyle w:val="Odstavecseseznamem"/>
        <w:rPr>
          <w:rFonts w:ascii="Times New Roman" w:hAnsi="Times New Roman"/>
          <w:sz w:val="24"/>
          <w:szCs w:val="24"/>
        </w:rPr>
      </w:pPr>
    </w:p>
    <w:p w:rsidR="00432CD9" w:rsidRPr="00DE547F" w:rsidRDefault="00432CD9" w:rsidP="009D67EB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souladu s ust. čl. I. odst. 8 </w:t>
      </w:r>
      <w:r w:rsidR="00DE547F">
        <w:rPr>
          <w:rFonts w:ascii="Times New Roman" w:hAnsi="Times New Roman"/>
          <w:sz w:val="24"/>
          <w:szCs w:val="24"/>
        </w:rPr>
        <w:t xml:space="preserve">ve spojení s ust. čl. III. odst. 2 </w:t>
      </w:r>
      <w:r>
        <w:rPr>
          <w:rFonts w:ascii="Times New Roman" w:hAnsi="Times New Roman"/>
          <w:sz w:val="24"/>
          <w:szCs w:val="24"/>
        </w:rPr>
        <w:t>SoD</w:t>
      </w:r>
      <w:r w:rsidR="00C04376">
        <w:rPr>
          <w:rFonts w:ascii="Times New Roman" w:hAnsi="Times New Roman"/>
          <w:sz w:val="24"/>
          <w:szCs w:val="24"/>
        </w:rPr>
        <w:t>, oddíl I.</w:t>
      </w:r>
      <w:r>
        <w:rPr>
          <w:rFonts w:ascii="Times New Roman" w:hAnsi="Times New Roman"/>
          <w:sz w:val="24"/>
          <w:szCs w:val="24"/>
        </w:rPr>
        <w:t xml:space="preserve"> byla věcná náplň této dohody projednána a odsouhlasena zplnomocněnými zástupci stran, </w:t>
      </w:r>
      <w:r w:rsidRPr="00D72092">
        <w:rPr>
          <w:rFonts w:ascii="Times New Roman" w:hAnsi="Times New Roman"/>
          <w:b/>
          <w:sz w:val="24"/>
          <w:szCs w:val="24"/>
          <w:u w:val="single"/>
        </w:rPr>
        <w:t>před zhotovením prací a činností dle odst. 2 Preambule této dohody</w:t>
      </w:r>
      <w:r w:rsidR="00DE547F"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DE547F" w:rsidRPr="00DE547F" w:rsidRDefault="00DE547F" w:rsidP="00DE547F">
      <w:pPr>
        <w:pStyle w:val="Odstavecseseznamem"/>
        <w:rPr>
          <w:rFonts w:ascii="Times New Roman" w:hAnsi="Times New Roman"/>
          <w:sz w:val="24"/>
          <w:szCs w:val="24"/>
        </w:rPr>
      </w:pPr>
    </w:p>
    <w:p w:rsidR="00DE547F" w:rsidRDefault="00DE547F" w:rsidP="009D67EB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a práce uvedené v odst. 2 Preambule této dohody jsou pracemi a činnostmi, které v souladu s čl. III. odst. 6 SoD</w:t>
      </w:r>
      <w:r w:rsidR="00C04376">
        <w:rPr>
          <w:rFonts w:ascii="Times New Roman" w:hAnsi="Times New Roman"/>
          <w:sz w:val="24"/>
          <w:szCs w:val="24"/>
        </w:rPr>
        <w:t>, oddílu I.</w:t>
      </w:r>
      <w:r>
        <w:rPr>
          <w:rFonts w:ascii="Times New Roman" w:hAnsi="Times New Roman"/>
          <w:sz w:val="24"/>
          <w:szCs w:val="24"/>
        </w:rPr>
        <w:t xml:space="preserve"> byly zjištěny objednatelem dodatečně, bez jeho zavinění a v průběhu prací a současně nutnost těchto prací a činností nebylo možno objektivně očekávat v době zadávacího procesu</w:t>
      </w:r>
      <w:r w:rsidR="008C73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="008C7340">
        <w:rPr>
          <w:rFonts w:ascii="Times New Roman" w:hAnsi="Times New Roman"/>
          <w:sz w:val="24"/>
          <w:szCs w:val="24"/>
        </w:rPr>
        <w:t>ni v době</w:t>
      </w:r>
      <w:r>
        <w:rPr>
          <w:rFonts w:ascii="Times New Roman" w:hAnsi="Times New Roman"/>
          <w:sz w:val="24"/>
          <w:szCs w:val="24"/>
        </w:rPr>
        <w:t xml:space="preserve"> uzavření SoD,</w:t>
      </w:r>
    </w:p>
    <w:p w:rsidR="00DE547F" w:rsidRPr="00DE547F" w:rsidRDefault="00DE547F" w:rsidP="00DE547F">
      <w:pPr>
        <w:pStyle w:val="Odstavecseseznamem"/>
        <w:rPr>
          <w:rFonts w:ascii="Times New Roman" w:hAnsi="Times New Roman"/>
          <w:sz w:val="24"/>
          <w:szCs w:val="24"/>
        </w:rPr>
      </w:pPr>
    </w:p>
    <w:p w:rsidR="008C7340" w:rsidRDefault="00DE547F" w:rsidP="009D67EB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ceny díla zamýšlená touto dohodou, vyvolaná nutně potřebami předestřenými v čl. 1- 5 Preambule této dohody, není tzv. podstatnou změnou ve smyslu ust. § 222 zákona č. 134/2016 Sb. (dále též jako „ZoZVZ“)</w:t>
      </w:r>
      <w:r w:rsidR="00492B8B">
        <w:rPr>
          <w:rFonts w:ascii="Times New Roman" w:hAnsi="Times New Roman"/>
          <w:sz w:val="24"/>
          <w:szCs w:val="24"/>
        </w:rPr>
        <w:t xml:space="preserve">, </w:t>
      </w:r>
      <w:r w:rsidR="00492B8B" w:rsidRPr="00E231B3">
        <w:rPr>
          <w:rFonts w:ascii="Times New Roman" w:hAnsi="Times New Roman"/>
          <w:b/>
          <w:sz w:val="24"/>
          <w:szCs w:val="24"/>
          <w:u w:val="single"/>
        </w:rPr>
        <w:t>tedy nejde o změnu</w:t>
      </w:r>
      <w:r w:rsidR="00492B8B">
        <w:rPr>
          <w:rFonts w:ascii="Times New Roman" w:hAnsi="Times New Roman"/>
          <w:sz w:val="24"/>
          <w:szCs w:val="24"/>
        </w:rPr>
        <w:t>, která by :</w:t>
      </w:r>
    </w:p>
    <w:p w:rsidR="00492B8B" w:rsidRPr="00492B8B" w:rsidRDefault="00492B8B" w:rsidP="00492B8B">
      <w:pPr>
        <w:pStyle w:val="Odstavecseseznamem"/>
        <w:rPr>
          <w:rFonts w:ascii="Times New Roman" w:hAnsi="Times New Roman"/>
          <w:sz w:val="24"/>
          <w:szCs w:val="24"/>
        </w:rPr>
      </w:pPr>
    </w:p>
    <w:p w:rsidR="00492B8B" w:rsidRPr="00492B8B" w:rsidRDefault="00492B8B" w:rsidP="00492B8B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B8B">
        <w:rPr>
          <w:rFonts w:ascii="Times New Roman" w:hAnsi="Times New Roman"/>
          <w:sz w:val="24"/>
          <w:szCs w:val="24"/>
        </w:rPr>
        <w:t>umožnila účast jiných dodavatelů nebo by mohla ovlivnit výběr dodavatele v původním zadávacím řízení, pokud by zadávací podmínky původního zadávacího řízení odpovídaly této změně,</w:t>
      </w:r>
      <w:r>
        <w:rPr>
          <w:rFonts w:ascii="Times New Roman" w:hAnsi="Times New Roman"/>
          <w:sz w:val="24"/>
          <w:szCs w:val="24"/>
        </w:rPr>
        <w:t xml:space="preserve"> neboť se povaha díla nikterak nemění a zamýšlená výše změny ceny díla i s připočtením zhotovitelem nabídnuté ceny (cena díla dle čl. III. odst. 1 SoD</w:t>
      </w:r>
      <w:r w:rsidR="00C04376">
        <w:rPr>
          <w:rFonts w:ascii="Times New Roman" w:hAnsi="Times New Roman"/>
          <w:sz w:val="24"/>
          <w:szCs w:val="24"/>
        </w:rPr>
        <w:t>, oddíl I.</w:t>
      </w:r>
      <w:r>
        <w:rPr>
          <w:rFonts w:ascii="Times New Roman" w:hAnsi="Times New Roman"/>
          <w:sz w:val="24"/>
          <w:szCs w:val="24"/>
        </w:rPr>
        <w:t xml:space="preserve">) bude nižší, než cena díla nabídnutá v zadávacím řízení v pořadí druhým soutěžitelem, </w:t>
      </w:r>
    </w:p>
    <w:p w:rsidR="00492B8B" w:rsidRPr="00492B8B" w:rsidRDefault="00492B8B" w:rsidP="00492B8B">
      <w:pPr>
        <w:pStyle w:val="Odstavecseseznamem"/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B8B" w:rsidRPr="00492B8B" w:rsidRDefault="00492B8B" w:rsidP="00492B8B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B8B">
        <w:rPr>
          <w:rFonts w:ascii="Times New Roman" w:hAnsi="Times New Roman"/>
          <w:sz w:val="24"/>
          <w:szCs w:val="24"/>
        </w:rPr>
        <w:t xml:space="preserve">měnila ekonomickou rovnováhu závazku ze smlouvy ve prospěch vybraného dodavatele, </w:t>
      </w:r>
      <w:r>
        <w:rPr>
          <w:rFonts w:ascii="Times New Roman" w:hAnsi="Times New Roman"/>
          <w:sz w:val="24"/>
          <w:szCs w:val="24"/>
        </w:rPr>
        <w:t xml:space="preserve">neboť se nemění povaha díla, </w:t>
      </w:r>
      <w:r w:rsidRPr="00492B8B">
        <w:rPr>
          <w:rFonts w:ascii="Times New Roman" w:hAnsi="Times New Roman"/>
          <w:sz w:val="24"/>
          <w:szCs w:val="24"/>
        </w:rPr>
        <w:t xml:space="preserve">nebo </w:t>
      </w:r>
    </w:p>
    <w:p w:rsidR="00492B8B" w:rsidRPr="00492B8B" w:rsidRDefault="00492B8B" w:rsidP="00492B8B">
      <w:pPr>
        <w:pStyle w:val="Odstavecseseznamem"/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B8B" w:rsidRDefault="00492B8B" w:rsidP="00492B8B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B8B">
        <w:rPr>
          <w:rFonts w:ascii="Times New Roman" w:hAnsi="Times New Roman"/>
          <w:sz w:val="24"/>
          <w:szCs w:val="24"/>
        </w:rPr>
        <w:t>vedla k významnému rozšíření rozsahu plnění veřejné zakázky</w:t>
      </w:r>
      <w:r>
        <w:rPr>
          <w:rFonts w:ascii="Times New Roman" w:hAnsi="Times New Roman"/>
          <w:sz w:val="24"/>
          <w:szCs w:val="24"/>
        </w:rPr>
        <w:t>,</w:t>
      </w:r>
    </w:p>
    <w:p w:rsidR="00492B8B" w:rsidRPr="00492B8B" w:rsidRDefault="00492B8B" w:rsidP="00492B8B">
      <w:pPr>
        <w:pStyle w:val="Odstavecseseznamem"/>
        <w:rPr>
          <w:rFonts w:ascii="Times New Roman" w:hAnsi="Times New Roman"/>
          <w:sz w:val="24"/>
          <w:szCs w:val="24"/>
        </w:rPr>
      </w:pPr>
    </w:p>
    <w:p w:rsidR="00F54CA1" w:rsidRDefault="00492B8B" w:rsidP="00F54CA1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byla </w:t>
      </w:r>
      <w:r w:rsidRPr="00492B8B">
        <w:rPr>
          <w:rFonts w:ascii="Times New Roman" w:hAnsi="Times New Roman"/>
          <w:sz w:val="24"/>
          <w:szCs w:val="24"/>
        </w:rPr>
        <w:t>zahrnut</w:t>
      </w:r>
      <w:r>
        <w:rPr>
          <w:rFonts w:ascii="Times New Roman" w:hAnsi="Times New Roman"/>
          <w:sz w:val="24"/>
          <w:szCs w:val="24"/>
        </w:rPr>
        <w:t>a</w:t>
      </w:r>
      <w:r w:rsidRPr="00492B8B">
        <w:rPr>
          <w:rFonts w:ascii="Times New Roman" w:hAnsi="Times New Roman"/>
          <w:sz w:val="24"/>
          <w:szCs w:val="24"/>
        </w:rPr>
        <w:t xml:space="preserve"> v původním závazku ze smlouvy na veřejnou zakázku</w:t>
      </w:r>
      <w:r w:rsidRPr="00E231B3">
        <w:rPr>
          <w:rFonts w:ascii="Times New Roman" w:hAnsi="Times New Roman"/>
          <w:i/>
          <w:sz w:val="24"/>
          <w:szCs w:val="24"/>
        </w:rPr>
        <w:t>(projektové dokumentaci)</w:t>
      </w:r>
      <w:r>
        <w:rPr>
          <w:rFonts w:ascii="Times New Roman" w:hAnsi="Times New Roman"/>
          <w:sz w:val="24"/>
          <w:szCs w:val="24"/>
        </w:rPr>
        <w:t xml:space="preserve"> a tyto činnosti</w:t>
      </w:r>
      <w:r w:rsidRPr="00492B8B">
        <w:rPr>
          <w:rFonts w:ascii="Times New Roman" w:hAnsi="Times New Roman"/>
          <w:sz w:val="24"/>
          <w:szCs w:val="24"/>
        </w:rPr>
        <w:t xml:space="preserve"> jsou nezbytné a změna v osobě dodavatele</w:t>
      </w:r>
      <w:r w:rsidR="00F54CA1">
        <w:rPr>
          <w:rFonts w:ascii="Times New Roman" w:hAnsi="Times New Roman"/>
          <w:sz w:val="24"/>
          <w:szCs w:val="24"/>
        </w:rPr>
        <w:t>,</w:t>
      </w:r>
    </w:p>
    <w:p w:rsidR="00F54CA1" w:rsidRPr="00F54CA1" w:rsidRDefault="00F54CA1" w:rsidP="00F54CA1">
      <w:pPr>
        <w:pStyle w:val="Bezmezer"/>
      </w:pPr>
    </w:p>
    <w:p w:rsidR="00492B8B" w:rsidRPr="00492B8B" w:rsidRDefault="00CE42F1" w:rsidP="00492B8B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  <w:r w:rsidR="00492B8B" w:rsidRPr="00492B8B">
        <w:rPr>
          <w:rFonts w:ascii="Times New Roman" w:hAnsi="Times New Roman"/>
          <w:sz w:val="24"/>
          <w:szCs w:val="24"/>
        </w:rPr>
        <w:t>způsobila zadavateli značné obtíže nebo výrazné zvýšení nákladů</w:t>
      </w:r>
      <w:r w:rsidR="00F54CA1">
        <w:rPr>
          <w:rFonts w:ascii="Times New Roman" w:hAnsi="Times New Roman"/>
          <w:sz w:val="24"/>
          <w:szCs w:val="24"/>
        </w:rPr>
        <w:t>,</w:t>
      </w:r>
    </w:p>
    <w:p w:rsidR="00492B8B" w:rsidRPr="00492B8B" w:rsidRDefault="00492B8B" w:rsidP="00F54CA1">
      <w:pPr>
        <w:pStyle w:val="Odstavecseseznamem"/>
        <w:tabs>
          <w:tab w:val="right" w:leader="underscore" w:pos="9637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92B8B" w:rsidRDefault="00492B8B" w:rsidP="00492B8B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B8B">
        <w:rPr>
          <w:rFonts w:ascii="Times New Roman" w:hAnsi="Times New Roman"/>
          <w:sz w:val="24"/>
          <w:szCs w:val="24"/>
        </w:rPr>
        <w:t xml:space="preserve">hodnota dodatečných stavebních prací </w:t>
      </w:r>
      <w:r w:rsidR="00E231B3">
        <w:rPr>
          <w:rFonts w:ascii="Times New Roman" w:hAnsi="Times New Roman"/>
          <w:sz w:val="24"/>
          <w:szCs w:val="24"/>
        </w:rPr>
        <w:t xml:space="preserve">a všech změn v absolutních hodnotách </w:t>
      </w:r>
      <w:r w:rsidRPr="00492B8B">
        <w:rPr>
          <w:rFonts w:ascii="Times New Roman" w:hAnsi="Times New Roman"/>
          <w:sz w:val="24"/>
          <w:szCs w:val="24"/>
        </w:rPr>
        <w:t xml:space="preserve">nepřekročí </w:t>
      </w:r>
      <w:r w:rsidR="00F54CA1">
        <w:rPr>
          <w:rFonts w:ascii="Times New Roman" w:hAnsi="Times New Roman"/>
          <w:sz w:val="24"/>
          <w:szCs w:val="24"/>
        </w:rPr>
        <w:t xml:space="preserve">ani </w:t>
      </w:r>
      <w:r w:rsidR="00E231B3">
        <w:rPr>
          <w:rFonts w:ascii="Times New Roman" w:hAnsi="Times New Roman"/>
          <w:sz w:val="24"/>
          <w:szCs w:val="24"/>
        </w:rPr>
        <w:t>5</w:t>
      </w:r>
      <w:r w:rsidRPr="00492B8B">
        <w:rPr>
          <w:rFonts w:ascii="Times New Roman" w:hAnsi="Times New Roman"/>
          <w:sz w:val="24"/>
          <w:szCs w:val="24"/>
        </w:rPr>
        <w:t>0 % původní hod</w:t>
      </w:r>
      <w:r w:rsidR="00F54CA1">
        <w:rPr>
          <w:rFonts w:ascii="Times New Roman" w:hAnsi="Times New Roman"/>
          <w:sz w:val="24"/>
          <w:szCs w:val="24"/>
        </w:rPr>
        <w:t>noty závazku,</w:t>
      </w:r>
    </w:p>
    <w:p w:rsidR="00F54CA1" w:rsidRPr="00F54CA1" w:rsidRDefault="00F54CA1" w:rsidP="00F54CA1">
      <w:pPr>
        <w:pStyle w:val="Odstavecseseznamem"/>
        <w:rPr>
          <w:rFonts w:ascii="Times New Roman" w:hAnsi="Times New Roman"/>
          <w:sz w:val="24"/>
          <w:szCs w:val="24"/>
        </w:rPr>
      </w:pPr>
    </w:p>
    <w:p w:rsidR="00F54CA1" w:rsidRPr="00F54CA1" w:rsidRDefault="00F54CA1" w:rsidP="00F54CA1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4CA1">
        <w:rPr>
          <w:rFonts w:ascii="Times New Roman" w:hAnsi="Times New Roman"/>
          <w:sz w:val="24"/>
          <w:szCs w:val="24"/>
        </w:rPr>
        <w:t xml:space="preserve">vznikla v důsledku okolností, které zadavatel jednající s náležitou péčí mohl předvídat, </w:t>
      </w:r>
    </w:p>
    <w:p w:rsidR="00F54CA1" w:rsidRPr="00F54CA1" w:rsidRDefault="00F54CA1" w:rsidP="00F54CA1">
      <w:pPr>
        <w:pStyle w:val="Odstavecseseznamem"/>
        <w:tabs>
          <w:tab w:val="right" w:leader="underscore" w:pos="9637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54CA1" w:rsidRDefault="00F54CA1" w:rsidP="00F54CA1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měnila</w:t>
      </w:r>
      <w:r w:rsidRPr="00F54CA1">
        <w:rPr>
          <w:rFonts w:ascii="Times New Roman" w:hAnsi="Times New Roman"/>
          <w:sz w:val="24"/>
          <w:szCs w:val="24"/>
        </w:rPr>
        <w:t xml:space="preserve"> celkovou povahu veřejné zakázky</w:t>
      </w:r>
      <w:r>
        <w:rPr>
          <w:rFonts w:ascii="Times New Roman" w:hAnsi="Times New Roman"/>
          <w:sz w:val="24"/>
          <w:szCs w:val="24"/>
        </w:rPr>
        <w:t>,</w:t>
      </w:r>
    </w:p>
    <w:p w:rsidR="00E231B3" w:rsidRPr="00E231B3" w:rsidRDefault="00E231B3" w:rsidP="00E231B3">
      <w:pPr>
        <w:pStyle w:val="Odstavecseseznamem"/>
        <w:rPr>
          <w:rFonts w:ascii="Times New Roman" w:hAnsi="Times New Roman"/>
          <w:sz w:val="24"/>
          <w:szCs w:val="24"/>
        </w:rPr>
      </w:pPr>
    </w:p>
    <w:p w:rsidR="00E231B3" w:rsidRDefault="00E231B3" w:rsidP="00E231B3">
      <w:pPr>
        <w:pStyle w:val="Odstavecseseznamem"/>
        <w:numPr>
          <w:ilvl w:val="0"/>
          <w:numId w:val="41"/>
        </w:num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znamenala c</w:t>
      </w:r>
      <w:r w:rsidRPr="00E231B3">
        <w:rPr>
          <w:rFonts w:ascii="Times New Roman" w:hAnsi="Times New Roman"/>
          <w:sz w:val="24"/>
          <w:szCs w:val="24"/>
        </w:rPr>
        <w:t xml:space="preserve">elkový cenový nárůst související se změnami </w:t>
      </w:r>
      <w:r>
        <w:rPr>
          <w:rFonts w:ascii="Times New Roman" w:hAnsi="Times New Roman"/>
          <w:sz w:val="24"/>
          <w:szCs w:val="24"/>
        </w:rPr>
        <w:t>dle výše uvedených písm.</w:t>
      </w:r>
      <w:r w:rsidRPr="00E231B3">
        <w:rPr>
          <w:rFonts w:ascii="Times New Roman" w:hAnsi="Times New Roman"/>
          <w:sz w:val="24"/>
          <w:szCs w:val="24"/>
        </w:rPr>
        <w:t xml:space="preserve"> při odečtení stavebních prací, služeb nebo dodávek, které nebyly s ohledem na tyto změny realizovány, </w:t>
      </w:r>
      <w:r>
        <w:rPr>
          <w:rFonts w:ascii="Times New Roman" w:hAnsi="Times New Roman"/>
          <w:sz w:val="24"/>
          <w:szCs w:val="24"/>
        </w:rPr>
        <w:t>s přesahem</w:t>
      </w:r>
      <w:r w:rsidRPr="00E231B3">
        <w:rPr>
          <w:rFonts w:ascii="Times New Roman" w:hAnsi="Times New Roman"/>
          <w:sz w:val="24"/>
          <w:szCs w:val="24"/>
        </w:rPr>
        <w:t xml:space="preserve"> 30 % původní hodnoty závazku.</w:t>
      </w:r>
    </w:p>
    <w:p w:rsidR="008C7340" w:rsidRDefault="00E62B3B" w:rsidP="00E231B3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rozsahu původně vymezeného závazku v SoD nebyly provedeny práce a činnosti uvedené druhově, výčtově a kapitalizačně v soupisech tvořících přílohu č. </w:t>
      </w:r>
      <w:r w:rsidR="009635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této dohody, přičemž následky těchto okolností předpokládala SoD v ust. čl. III. odst. 3, oddíl I.,</w:t>
      </w:r>
    </w:p>
    <w:p w:rsidR="00E62B3B" w:rsidRDefault="00E62B3B" w:rsidP="00E62B3B">
      <w:pPr>
        <w:pStyle w:val="Odstavecseseznamem"/>
        <w:tabs>
          <w:tab w:val="right" w:leader="underscore" w:pos="9637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2B3B" w:rsidRPr="00E231B3" w:rsidRDefault="00E62B3B" w:rsidP="00E231B3">
      <w:pPr>
        <w:pStyle w:val="Odstavecseseznamem"/>
        <w:numPr>
          <w:ilvl w:val="0"/>
          <w:numId w:val="40"/>
        </w:numPr>
        <w:tabs>
          <w:tab w:val="right" w:leader="underscore" w:pos="9637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závazek ze smlouvy (SoD) nadále trvá, tedy, že dílo nebylo doposud dokončeno,</w:t>
      </w:r>
    </w:p>
    <w:p w:rsidR="008C7340" w:rsidRDefault="008C7340" w:rsidP="008C7340">
      <w:pPr>
        <w:tabs>
          <w:tab w:val="right" w:leader="underscore" w:pos="963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 ujednaly následující změnu některých práv a povinností z SOD, a to takto :</w:t>
      </w:r>
    </w:p>
    <w:p w:rsidR="008C7340" w:rsidRDefault="008C7340" w:rsidP="008C7340">
      <w:pPr>
        <w:tabs>
          <w:tab w:val="right" w:leader="underscore" w:pos="963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547F" w:rsidRPr="00E62B3B" w:rsidRDefault="008C7340" w:rsidP="008C7340">
      <w:pPr>
        <w:tabs>
          <w:tab w:val="right" w:leader="underscore" w:pos="9637"/>
        </w:tabs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62B3B">
        <w:rPr>
          <w:rFonts w:ascii="Times New Roman" w:hAnsi="Times New Roman"/>
          <w:b/>
          <w:sz w:val="24"/>
          <w:szCs w:val="24"/>
        </w:rPr>
        <w:t>I.</w:t>
      </w:r>
    </w:p>
    <w:p w:rsidR="00AE7AB0" w:rsidRDefault="00492B8B" w:rsidP="00492B8B">
      <w:pPr>
        <w:tabs>
          <w:tab w:val="right" w:leader="underscore" w:pos="963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deklarují, že na místě provádění díla </w:t>
      </w:r>
      <w:r w:rsidR="00F54CA1">
        <w:rPr>
          <w:rFonts w:ascii="Times New Roman" w:hAnsi="Times New Roman"/>
          <w:sz w:val="24"/>
          <w:szCs w:val="24"/>
        </w:rPr>
        <w:t>se v průběhu faktického zhotovování díla dle původní</w:t>
      </w:r>
      <w:r w:rsidR="009F5A64">
        <w:rPr>
          <w:rFonts w:ascii="Times New Roman" w:hAnsi="Times New Roman"/>
          <w:sz w:val="24"/>
          <w:szCs w:val="24"/>
        </w:rPr>
        <w:t xml:space="preserve">  S</w:t>
      </w:r>
      <w:r w:rsidR="00F54CA1">
        <w:rPr>
          <w:rFonts w:ascii="Times New Roman" w:hAnsi="Times New Roman"/>
          <w:sz w:val="24"/>
          <w:szCs w:val="24"/>
        </w:rPr>
        <w:t>oD</w:t>
      </w:r>
      <w:r w:rsidR="00E62B3B">
        <w:rPr>
          <w:rFonts w:ascii="Times New Roman" w:hAnsi="Times New Roman"/>
          <w:sz w:val="24"/>
          <w:szCs w:val="24"/>
        </w:rPr>
        <w:t xml:space="preserve"> objevila potřeba prací, činností a dodávek specifikovaných v odst. 2 Preambule této dohody, jakož specifikovaných a individualizovaných konkrétně v tzv. změnových listech uvedených v příloze č. 1 této smlouvy</w:t>
      </w:r>
      <w:r w:rsidR="00F54CA1" w:rsidRPr="00F54CA1">
        <w:rPr>
          <w:rFonts w:ascii="Times New Roman" w:hAnsi="Times New Roman"/>
          <w:sz w:val="24"/>
          <w:szCs w:val="24"/>
        </w:rPr>
        <w:t>.</w:t>
      </w:r>
      <w:r w:rsidR="00AE7AB0">
        <w:rPr>
          <w:rFonts w:ascii="Times New Roman" w:hAnsi="Times New Roman"/>
          <w:sz w:val="24"/>
          <w:szCs w:val="24"/>
        </w:rPr>
        <w:t xml:space="preserve"> Dílo si tak žádá, aby jeho provedení odpovídalo postupům </w:t>
      </w:r>
      <w:r w:rsidR="00AE7AB0" w:rsidRPr="00AE7AB0">
        <w:rPr>
          <w:rFonts w:ascii="Times New Roman" w:hAnsi="Times New Roman"/>
          <w:i/>
          <w:sz w:val="24"/>
          <w:szCs w:val="24"/>
        </w:rPr>
        <w:t>lege artis</w:t>
      </w:r>
      <w:r w:rsidR="00AE7AB0">
        <w:rPr>
          <w:rFonts w:ascii="Times New Roman" w:hAnsi="Times New Roman"/>
          <w:sz w:val="24"/>
          <w:szCs w:val="24"/>
        </w:rPr>
        <w:t xml:space="preserve"> a proto, aby mohlo dílo sloužit svému účelu k provedené těchto prací, které rozsah díla dle SoD (zejména pak projektová dokumentace a původní položkový rozpočet) nepředpokládal, proveden</w:t>
      </w:r>
      <w:r w:rsidR="009F5A64">
        <w:rPr>
          <w:rFonts w:ascii="Times New Roman" w:hAnsi="Times New Roman"/>
          <w:sz w:val="24"/>
          <w:szCs w:val="24"/>
        </w:rPr>
        <w:t>í</w:t>
      </w:r>
      <w:r w:rsidR="00AE7AB0">
        <w:rPr>
          <w:rFonts w:ascii="Times New Roman" w:hAnsi="Times New Roman"/>
          <w:sz w:val="24"/>
          <w:szCs w:val="24"/>
        </w:rPr>
        <w:t xml:space="preserve"> výše uvedených prací, které jsou co do svých položkových rozpočtových vymezení specifikovány včetně druhu použitého materiálu, jeho položkové ceny a nutného počtu, v příloze č. 1 této dohody.</w:t>
      </w:r>
    </w:p>
    <w:p w:rsidR="00AE7AB0" w:rsidRDefault="00AE7AB0" w:rsidP="00492B8B">
      <w:pPr>
        <w:tabs>
          <w:tab w:val="right" w:leader="underscore" w:pos="963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C7340" w:rsidRPr="0081619B" w:rsidRDefault="00AE7AB0" w:rsidP="00AE7AB0">
      <w:pPr>
        <w:tabs>
          <w:tab w:val="right" w:leader="underscore" w:pos="9637"/>
        </w:tabs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619B">
        <w:rPr>
          <w:rFonts w:ascii="Times New Roman" w:hAnsi="Times New Roman"/>
          <w:b/>
          <w:sz w:val="24"/>
          <w:szCs w:val="24"/>
        </w:rPr>
        <w:t>II.</w:t>
      </w:r>
    </w:p>
    <w:p w:rsidR="00F84874" w:rsidRDefault="00AE7AB0" w:rsidP="00F84874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84874">
        <w:rPr>
          <w:rFonts w:ascii="Times New Roman" w:hAnsi="Times New Roman"/>
          <w:sz w:val="24"/>
          <w:szCs w:val="24"/>
        </w:rPr>
        <w:t xml:space="preserve">Strany v souladu s ust. čl. I. odst. 7, 8 ve spojení s ust. čl. </w:t>
      </w:r>
      <w:r w:rsidR="00E62B3B">
        <w:rPr>
          <w:rFonts w:ascii="Times New Roman" w:hAnsi="Times New Roman"/>
          <w:sz w:val="24"/>
          <w:szCs w:val="24"/>
        </w:rPr>
        <w:t>I</w:t>
      </w:r>
      <w:r w:rsidRPr="00F84874">
        <w:rPr>
          <w:rFonts w:ascii="Times New Roman" w:hAnsi="Times New Roman"/>
          <w:sz w:val="24"/>
          <w:szCs w:val="24"/>
        </w:rPr>
        <w:t>II. odst. 2, 3, 5 a 6 SoD</w:t>
      </w:r>
      <w:r w:rsidR="00C04376">
        <w:rPr>
          <w:rFonts w:ascii="Times New Roman" w:hAnsi="Times New Roman"/>
          <w:sz w:val="24"/>
          <w:szCs w:val="24"/>
        </w:rPr>
        <w:t>, oddílu I.</w:t>
      </w:r>
      <w:r w:rsidRPr="00F84874">
        <w:rPr>
          <w:rFonts w:ascii="Times New Roman" w:hAnsi="Times New Roman"/>
          <w:sz w:val="24"/>
          <w:szCs w:val="24"/>
        </w:rPr>
        <w:t xml:space="preserve">, že </w:t>
      </w:r>
      <w:r w:rsidR="007D69E6" w:rsidRPr="00F84874">
        <w:rPr>
          <w:rFonts w:ascii="Times New Roman" w:hAnsi="Times New Roman"/>
          <w:sz w:val="24"/>
          <w:szCs w:val="24"/>
        </w:rPr>
        <w:t xml:space="preserve">objednatel zaplatí zhotoviteli za práce a činnosti uvedené v odst. 2 Preambule této dohody a v ust. čl. I. této dohody, které jsou rozpočtově vymezeny v položkovém rozpočtu zhotovitele uvedeném v příloze č. 1 této dohody </w:t>
      </w:r>
      <w:r w:rsidR="0081619B">
        <w:rPr>
          <w:rFonts w:ascii="Times New Roman" w:hAnsi="Times New Roman"/>
          <w:sz w:val="24"/>
          <w:szCs w:val="24"/>
        </w:rPr>
        <w:t xml:space="preserve">souhrnnou </w:t>
      </w:r>
      <w:r w:rsidR="007D69E6" w:rsidRPr="00F84874">
        <w:rPr>
          <w:rFonts w:ascii="Times New Roman" w:hAnsi="Times New Roman"/>
          <w:sz w:val="24"/>
          <w:szCs w:val="24"/>
        </w:rPr>
        <w:t xml:space="preserve">částku ve výši </w:t>
      </w:r>
      <w:r w:rsidR="0096357F">
        <w:rPr>
          <w:rFonts w:ascii="Times New Roman" w:hAnsi="Times New Roman"/>
          <w:b/>
          <w:sz w:val="24"/>
          <w:szCs w:val="24"/>
          <w:u w:val="single"/>
        </w:rPr>
        <w:t xml:space="preserve">2.917.631,19 </w:t>
      </w:r>
      <w:r w:rsidR="00F84874" w:rsidRPr="00F84874">
        <w:rPr>
          <w:rFonts w:ascii="Times New Roman" w:hAnsi="Times New Roman"/>
          <w:b/>
          <w:sz w:val="24"/>
          <w:szCs w:val="24"/>
          <w:u w:val="single"/>
        </w:rPr>
        <w:t>Kč bez DPH</w:t>
      </w:r>
      <w:r w:rsidR="00F84874" w:rsidRPr="00F84874">
        <w:rPr>
          <w:rFonts w:ascii="Times New Roman" w:hAnsi="Times New Roman"/>
          <w:sz w:val="24"/>
          <w:szCs w:val="24"/>
        </w:rPr>
        <w:t>.</w:t>
      </w:r>
    </w:p>
    <w:p w:rsidR="00C04376" w:rsidRDefault="00C04376" w:rsidP="00C04376">
      <w:pPr>
        <w:pStyle w:val="Odstavecseseznamem"/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4874" w:rsidRDefault="00F84874" w:rsidP="00C04376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ujednávají, že plnění uvedené v čl. II. odst. 1 této dohody je předmětem daně z přidané </w:t>
      </w:r>
      <w:r w:rsidRPr="00F84874">
        <w:rPr>
          <w:rFonts w:ascii="Times New Roman" w:hAnsi="Times New Roman"/>
          <w:sz w:val="24"/>
          <w:szCs w:val="24"/>
        </w:rPr>
        <w:t>hodnoty, přičemž přijaté zdanitelné plnění souvisí s ekonomickou činností plátce, tj. podléhá DPH a že na veškeré stavební a montážní práce bude použit</w:t>
      </w:r>
      <w:r>
        <w:rPr>
          <w:rFonts w:ascii="Times New Roman" w:hAnsi="Times New Roman"/>
          <w:sz w:val="24"/>
          <w:szCs w:val="24"/>
        </w:rPr>
        <w:t>o ust.</w:t>
      </w:r>
      <w:r w:rsidRPr="00F84874">
        <w:rPr>
          <w:rFonts w:ascii="Times New Roman" w:hAnsi="Times New Roman"/>
          <w:sz w:val="24"/>
          <w:szCs w:val="24"/>
        </w:rPr>
        <w:t xml:space="preserve"> § 92e zákona o DPH (režim přenesené daňové povinnosti)</w:t>
      </w:r>
      <w:r>
        <w:rPr>
          <w:rFonts w:ascii="Times New Roman" w:hAnsi="Times New Roman"/>
          <w:sz w:val="24"/>
          <w:szCs w:val="24"/>
        </w:rPr>
        <w:t>.</w:t>
      </w:r>
    </w:p>
    <w:p w:rsidR="00F84874" w:rsidRDefault="00F84874" w:rsidP="00C04376">
      <w:pPr>
        <w:pStyle w:val="Odstavecseseznamem"/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4874" w:rsidRDefault="00F84874" w:rsidP="0081619B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ujednávají, že plnění dle ust. čl. II. odst. 1 této dohody zaplatí objednatel zhotoviteli </w:t>
      </w:r>
      <w:r w:rsidRPr="003F4A0F">
        <w:rPr>
          <w:rFonts w:ascii="Times New Roman" w:hAnsi="Times New Roman"/>
          <w:b/>
          <w:sz w:val="24"/>
          <w:szCs w:val="24"/>
          <w:u w:val="single"/>
        </w:rPr>
        <w:t xml:space="preserve">do 30ti kalendářních dnů po </w:t>
      </w:r>
      <w:r w:rsidR="003F4A0F" w:rsidRPr="003F4A0F">
        <w:rPr>
          <w:rFonts w:ascii="Times New Roman" w:hAnsi="Times New Roman"/>
          <w:b/>
          <w:sz w:val="24"/>
          <w:szCs w:val="24"/>
          <w:u w:val="single"/>
        </w:rPr>
        <w:t>tom, co nastanou kumulativně tyto skutečnosti</w:t>
      </w:r>
      <w:r w:rsidR="003F4A0F">
        <w:rPr>
          <w:rFonts w:ascii="Times New Roman" w:hAnsi="Times New Roman"/>
          <w:sz w:val="24"/>
          <w:szCs w:val="24"/>
        </w:rPr>
        <w:t xml:space="preserve"> : </w:t>
      </w:r>
      <w:r w:rsidRPr="002078A3">
        <w:rPr>
          <w:rFonts w:ascii="Times New Roman" w:hAnsi="Times New Roman"/>
          <w:b/>
          <w:sz w:val="24"/>
          <w:szCs w:val="24"/>
        </w:rPr>
        <w:t>i.)</w:t>
      </w:r>
      <w:r w:rsidR="0081619B">
        <w:rPr>
          <w:rFonts w:ascii="Times New Roman" w:hAnsi="Times New Roman"/>
          <w:sz w:val="24"/>
          <w:szCs w:val="24"/>
        </w:rPr>
        <w:t xml:space="preserve">konečné </w:t>
      </w:r>
      <w:r>
        <w:rPr>
          <w:rFonts w:ascii="Times New Roman" w:hAnsi="Times New Roman"/>
          <w:sz w:val="24"/>
          <w:szCs w:val="24"/>
        </w:rPr>
        <w:t xml:space="preserve">předání a převzetí </w:t>
      </w:r>
      <w:r w:rsidR="003F4A0F">
        <w:rPr>
          <w:rFonts w:ascii="Times New Roman" w:hAnsi="Times New Roman"/>
          <w:sz w:val="24"/>
          <w:szCs w:val="24"/>
        </w:rPr>
        <w:t xml:space="preserve">celého </w:t>
      </w:r>
      <w:r>
        <w:rPr>
          <w:rFonts w:ascii="Times New Roman" w:hAnsi="Times New Roman"/>
          <w:sz w:val="24"/>
          <w:szCs w:val="24"/>
        </w:rPr>
        <w:t xml:space="preserve">díla </w:t>
      </w:r>
      <w:r w:rsidR="003F4A0F">
        <w:rPr>
          <w:rFonts w:ascii="Times New Roman" w:hAnsi="Times New Roman"/>
          <w:sz w:val="24"/>
          <w:szCs w:val="24"/>
        </w:rPr>
        <w:t xml:space="preserve">vymezeného v čl. I. </w:t>
      </w:r>
      <w:r w:rsidR="00C04376">
        <w:rPr>
          <w:rFonts w:ascii="Times New Roman" w:hAnsi="Times New Roman"/>
          <w:sz w:val="24"/>
          <w:szCs w:val="24"/>
        </w:rPr>
        <w:t xml:space="preserve">oddílu I. </w:t>
      </w:r>
      <w:r w:rsidR="003F4A0F">
        <w:rPr>
          <w:rFonts w:ascii="Times New Roman" w:hAnsi="Times New Roman"/>
          <w:sz w:val="24"/>
          <w:szCs w:val="24"/>
        </w:rPr>
        <w:t xml:space="preserve">SoD </w:t>
      </w:r>
      <w:r>
        <w:rPr>
          <w:rFonts w:ascii="Times New Roman" w:hAnsi="Times New Roman"/>
          <w:sz w:val="24"/>
          <w:szCs w:val="24"/>
        </w:rPr>
        <w:t>bez jakýchkoliv vad, nedodělků</w:t>
      </w:r>
      <w:r w:rsidR="003F4A0F">
        <w:rPr>
          <w:rFonts w:ascii="Times New Roman" w:hAnsi="Times New Roman"/>
          <w:sz w:val="24"/>
          <w:szCs w:val="24"/>
        </w:rPr>
        <w:t xml:space="preserve">, včetně dokumentace skutečného provedení díla, dalších dokumentů dle SoD, návodů k obsluze či údržbě, atp., adále </w:t>
      </w:r>
      <w:r>
        <w:rPr>
          <w:rFonts w:ascii="Times New Roman" w:hAnsi="Times New Roman"/>
          <w:sz w:val="24"/>
          <w:szCs w:val="24"/>
        </w:rPr>
        <w:t>bez jakýchkoliv výhrad objednatele k přebíranému dílu,</w:t>
      </w:r>
      <w:r w:rsidR="0081619B">
        <w:rPr>
          <w:rFonts w:ascii="Times New Roman" w:hAnsi="Times New Roman"/>
          <w:sz w:val="24"/>
          <w:szCs w:val="24"/>
        </w:rPr>
        <w:t xml:space="preserve"> to vše dle čl. V. odst. 1 věty poslední, oddílu II. SoD</w:t>
      </w:r>
      <w:r w:rsidRPr="002078A3">
        <w:rPr>
          <w:rFonts w:ascii="Times New Roman" w:hAnsi="Times New Roman"/>
          <w:b/>
          <w:sz w:val="24"/>
          <w:szCs w:val="24"/>
        </w:rPr>
        <w:t>ii.)</w:t>
      </w:r>
      <w:r>
        <w:rPr>
          <w:rFonts w:ascii="Times New Roman" w:hAnsi="Times New Roman"/>
          <w:sz w:val="24"/>
          <w:szCs w:val="24"/>
        </w:rPr>
        <w:t xml:space="preserve"> předložení zápisu o předání díla (</w:t>
      </w:r>
      <w:r w:rsidRPr="0081619B">
        <w:rPr>
          <w:rFonts w:ascii="Times New Roman" w:hAnsi="Times New Roman"/>
          <w:i/>
          <w:sz w:val="24"/>
          <w:szCs w:val="24"/>
        </w:rPr>
        <w:t>předávacího protokolu</w:t>
      </w:r>
      <w:r>
        <w:rPr>
          <w:rFonts w:ascii="Times New Roman" w:hAnsi="Times New Roman"/>
          <w:sz w:val="24"/>
          <w:szCs w:val="24"/>
        </w:rPr>
        <w:t>), který bude toto osvědčovat</w:t>
      </w:r>
      <w:r w:rsidR="0081619B" w:rsidRPr="0081619B">
        <w:rPr>
          <w:rFonts w:ascii="Times New Roman" w:hAnsi="Times New Roman"/>
          <w:sz w:val="24"/>
          <w:szCs w:val="24"/>
        </w:rPr>
        <w:t>dle čl. V. odst. 1 věty poslední, oddílu II. SoD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78A3">
        <w:rPr>
          <w:rFonts w:ascii="Times New Roman" w:hAnsi="Times New Roman"/>
          <w:b/>
          <w:sz w:val="24"/>
          <w:szCs w:val="24"/>
        </w:rPr>
        <w:t>iii.)</w:t>
      </w:r>
      <w:r w:rsidR="003F4A0F">
        <w:rPr>
          <w:rFonts w:ascii="Times New Roman" w:hAnsi="Times New Roman"/>
          <w:sz w:val="24"/>
          <w:szCs w:val="24"/>
        </w:rPr>
        <w:t>předložení soupisu prací a činností potvrzených podpisem zástupce objednatele potvrzujících řádné provedení dílčích prací a činností dle čl. I. této dohody.</w:t>
      </w:r>
    </w:p>
    <w:p w:rsidR="003F4A0F" w:rsidRPr="003F4A0F" w:rsidRDefault="003F4A0F" w:rsidP="00C04376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3F4A0F" w:rsidRDefault="003F4A0F" w:rsidP="00C04376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 ujednávají, že zhotovitel uplatní právo na plnění úplaty dle ust. čl. II. odst. 1 této dohody vystavením a doručením samostatného daňového dokladu tak, jak to předpokládá ust. čl. IV. odst. 10 SoD</w:t>
      </w:r>
      <w:r w:rsidR="00C04376">
        <w:rPr>
          <w:rFonts w:ascii="Times New Roman" w:hAnsi="Times New Roman"/>
          <w:sz w:val="24"/>
          <w:szCs w:val="24"/>
        </w:rPr>
        <w:t>, oddílu I.</w:t>
      </w:r>
      <w:r>
        <w:rPr>
          <w:rFonts w:ascii="Times New Roman" w:hAnsi="Times New Roman"/>
          <w:sz w:val="24"/>
          <w:szCs w:val="24"/>
        </w:rPr>
        <w:t>, jehož přílohovou součástí budou podklady a zápisy uvedené v čl. II. odst. 2 této dohody. Strany ujednávají, že zhotovitel doručí daňový doklad dle věty předchozí objednateli tak, aby datum splatnosti v něm uvedený odpovídal lhůtě uvedené v ust. čl. II. odst. 3 této dohody.</w:t>
      </w:r>
    </w:p>
    <w:p w:rsidR="003F4A0F" w:rsidRPr="003F4A0F" w:rsidRDefault="003F4A0F" w:rsidP="00C04376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3F4A0F" w:rsidRDefault="003F4A0F" w:rsidP="00C04376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Strany ujednávají, že </w:t>
      </w:r>
      <w:r w:rsidR="00C04376">
        <w:rPr>
          <w:rFonts w:ascii="Times New Roman" w:hAnsi="Times New Roman"/>
          <w:sz w:val="24"/>
          <w:szCs w:val="24"/>
        </w:rPr>
        <w:t>vyskytne</w:t>
      </w:r>
      <w:r>
        <w:rPr>
          <w:rFonts w:ascii="Times New Roman" w:hAnsi="Times New Roman"/>
          <w:sz w:val="24"/>
          <w:szCs w:val="24"/>
        </w:rPr>
        <w:t>-li se na zhotovitelem prováděném díle (čl. I. SoD</w:t>
      </w:r>
      <w:r w:rsidR="00C04376">
        <w:rPr>
          <w:rFonts w:ascii="Times New Roman" w:hAnsi="Times New Roman"/>
          <w:sz w:val="24"/>
          <w:szCs w:val="24"/>
        </w:rPr>
        <w:t>, oddíl I.</w:t>
      </w:r>
      <w:r>
        <w:rPr>
          <w:rFonts w:ascii="Times New Roman" w:hAnsi="Times New Roman"/>
          <w:sz w:val="24"/>
          <w:szCs w:val="24"/>
        </w:rPr>
        <w:t>) či na těch částech díla, které byly prováděny faktickou činností zhotovitele dle ust. čl. I. této dohody jak</w:t>
      </w:r>
      <w:r w:rsidR="00C0437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koliv vad</w:t>
      </w:r>
      <w:r w:rsidR="00B9695B">
        <w:rPr>
          <w:rFonts w:ascii="Times New Roman" w:hAnsi="Times New Roman"/>
          <w:sz w:val="24"/>
          <w:szCs w:val="24"/>
        </w:rPr>
        <w:t xml:space="preserve">a, nebo </w:t>
      </w:r>
      <w:r w:rsidR="00C04376">
        <w:rPr>
          <w:rFonts w:ascii="Times New Roman" w:hAnsi="Times New Roman"/>
          <w:sz w:val="24"/>
          <w:szCs w:val="24"/>
        </w:rPr>
        <w:t>vznikne-li objednateli jakékoliv právo na plnění vůči zhotoviteli, dle SoD, či z jejího porušení, a todo doby ujednané splatnosti dle čl. II. odst. 3 této dohody, je objednatel oprávněn tyto prostředky (plnění dle čl. II. odst. 1 této dohody) použít ke kompenzaci svých práv. (kupř. nikoliv však výlučně dle čl. IV. odst. 6, oddílu III. SoD, apod.).</w:t>
      </w:r>
    </w:p>
    <w:p w:rsidR="00C04376" w:rsidRPr="00C04376" w:rsidRDefault="00C04376" w:rsidP="00C04376">
      <w:pPr>
        <w:pStyle w:val="Odstavecseseznamem"/>
        <w:rPr>
          <w:rFonts w:ascii="Times New Roman" w:hAnsi="Times New Roman"/>
          <w:sz w:val="24"/>
          <w:szCs w:val="24"/>
        </w:rPr>
      </w:pPr>
    </w:p>
    <w:p w:rsidR="00C04376" w:rsidRDefault="00C04376" w:rsidP="008E2F7E">
      <w:pPr>
        <w:pStyle w:val="Odstavecseseznamem"/>
        <w:numPr>
          <w:ilvl w:val="0"/>
          <w:numId w:val="43"/>
        </w:numPr>
        <w:tabs>
          <w:tab w:val="right" w:leader="underscore" w:pos="9637"/>
        </w:tabs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 ujednávají, že cena díla uvedená v ust. čl. III. odst. 1, oddílu I. SoD</w:t>
      </w:r>
      <w:r w:rsidR="008E2F7E">
        <w:rPr>
          <w:rFonts w:ascii="Times New Roman" w:hAnsi="Times New Roman"/>
          <w:sz w:val="24"/>
          <w:szCs w:val="24"/>
        </w:rPr>
        <w:t xml:space="preserve"> a navýšení dle ust. čl. II. odst. 1 této dohody je v souhrnu </w:t>
      </w:r>
      <w:r w:rsidR="008E2F7E" w:rsidRPr="008E2F7E">
        <w:rPr>
          <w:rFonts w:ascii="Times New Roman" w:hAnsi="Times New Roman"/>
          <w:sz w:val="24"/>
          <w:szCs w:val="24"/>
        </w:rPr>
        <w:t xml:space="preserve">pevnou částkou, tedy smluvní a za jakýchkoli skutkových okolností </w:t>
      </w:r>
      <w:r w:rsidR="008E2F7E">
        <w:rPr>
          <w:rFonts w:ascii="Times New Roman" w:hAnsi="Times New Roman"/>
          <w:sz w:val="24"/>
          <w:szCs w:val="24"/>
        </w:rPr>
        <w:t xml:space="preserve">již </w:t>
      </w:r>
      <w:r w:rsidR="008E2F7E" w:rsidRPr="008E2F7E">
        <w:rPr>
          <w:rFonts w:ascii="Times New Roman" w:hAnsi="Times New Roman"/>
          <w:sz w:val="24"/>
          <w:szCs w:val="24"/>
        </w:rPr>
        <w:t>neměnn</w:t>
      </w:r>
      <w:r w:rsidR="008E2F7E">
        <w:rPr>
          <w:rFonts w:ascii="Times New Roman" w:hAnsi="Times New Roman"/>
          <w:sz w:val="24"/>
          <w:szCs w:val="24"/>
        </w:rPr>
        <w:t>ou cenou, a to i kdyby se vyskytli potřeby prací a činností uvedených druhově v ust. Preambule odst. 3-6 této dohody. Vyskytnou-li se takové potřebné dodatečné činnosti, je povinen je provést v rámci již ujednané neměnné ceny díla zhotovitel. Ujednává se, že</w:t>
      </w:r>
      <w:r w:rsidR="008E2F7E" w:rsidRPr="008E2F7E">
        <w:rPr>
          <w:rFonts w:ascii="Times New Roman" w:hAnsi="Times New Roman"/>
          <w:sz w:val="24"/>
          <w:szCs w:val="24"/>
        </w:rPr>
        <w:t xml:space="preserve"> v neměnné </w:t>
      </w:r>
      <w:r w:rsidR="008E2F7E">
        <w:rPr>
          <w:rFonts w:ascii="Times New Roman" w:hAnsi="Times New Roman"/>
          <w:sz w:val="24"/>
          <w:szCs w:val="24"/>
        </w:rPr>
        <w:t xml:space="preserve">souhrnné </w:t>
      </w:r>
      <w:r w:rsidR="008E2F7E" w:rsidRPr="008E2F7E">
        <w:rPr>
          <w:rFonts w:ascii="Times New Roman" w:hAnsi="Times New Roman"/>
          <w:sz w:val="24"/>
          <w:szCs w:val="24"/>
        </w:rPr>
        <w:t xml:space="preserve">ceně dle </w:t>
      </w:r>
      <w:r w:rsidR="008E2F7E">
        <w:rPr>
          <w:rFonts w:ascii="Times New Roman" w:hAnsi="Times New Roman"/>
          <w:sz w:val="24"/>
          <w:szCs w:val="24"/>
        </w:rPr>
        <w:t>věty předchozí</w:t>
      </w:r>
      <w:r w:rsidR="008E2F7E" w:rsidRPr="008E2F7E">
        <w:rPr>
          <w:rFonts w:ascii="Times New Roman" w:hAnsi="Times New Roman"/>
          <w:sz w:val="24"/>
          <w:szCs w:val="24"/>
        </w:rPr>
        <w:t xml:space="preserve"> je zahrnuto dodání všech jednotlivých movitých věcí (materiálů), ať již určených individuálně či druhově, provedení veškerých činností, jiných nákladů (poplatků, atp.) a prací tak, aby provedení a zhotovení díla odpovídalo plně výsledku určenému </w:t>
      </w:r>
      <w:r w:rsidR="008E2F7E">
        <w:rPr>
          <w:rFonts w:ascii="Times New Roman" w:hAnsi="Times New Roman"/>
          <w:sz w:val="24"/>
          <w:szCs w:val="24"/>
        </w:rPr>
        <w:t>SoD a touto dohodou</w:t>
      </w:r>
      <w:r w:rsidR="008E2F7E" w:rsidRPr="008E2F7E">
        <w:rPr>
          <w:rFonts w:ascii="Times New Roman" w:hAnsi="Times New Roman"/>
          <w:sz w:val="24"/>
          <w:szCs w:val="24"/>
        </w:rPr>
        <w:t>, zejména aby díl</w:t>
      </w:r>
      <w:r w:rsidR="00B9695B">
        <w:rPr>
          <w:rFonts w:ascii="Times New Roman" w:hAnsi="Times New Roman"/>
          <w:sz w:val="24"/>
          <w:szCs w:val="24"/>
        </w:rPr>
        <w:t>o</w:t>
      </w:r>
      <w:r w:rsidR="008E2F7E" w:rsidRPr="008E2F7E">
        <w:rPr>
          <w:rFonts w:ascii="Times New Roman" w:hAnsi="Times New Roman"/>
          <w:sz w:val="24"/>
          <w:szCs w:val="24"/>
        </w:rPr>
        <w:t xml:space="preserve"> bylo možno zcela bezvadně použít k účelu obvyklému a dále, aby dílo plně odpovídalo příslušným zákonným předpisům a technickým normám (ČSN a EN).</w:t>
      </w:r>
    </w:p>
    <w:p w:rsidR="0081619B" w:rsidRPr="0081619B" w:rsidRDefault="0081619B" w:rsidP="008161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1619B" w:rsidRPr="0081619B" w:rsidRDefault="0081619B" w:rsidP="0081619B">
      <w:pPr>
        <w:pStyle w:val="Odstavecseseznamem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1619B">
        <w:rPr>
          <w:rFonts w:ascii="Times New Roman" w:hAnsi="Times New Roman"/>
          <w:sz w:val="24"/>
          <w:szCs w:val="24"/>
        </w:rPr>
        <w:t xml:space="preserve">Strany výslovně deklarují a činí za nesporné, že v rozsahu původně vymezeného závazku v čl. I. </w:t>
      </w:r>
      <w:r w:rsidR="00994352">
        <w:rPr>
          <w:rFonts w:ascii="Times New Roman" w:hAnsi="Times New Roman"/>
          <w:sz w:val="24"/>
          <w:szCs w:val="24"/>
        </w:rPr>
        <w:t>odst. 1</w:t>
      </w:r>
      <w:r w:rsidRPr="0081619B">
        <w:rPr>
          <w:rFonts w:ascii="Times New Roman" w:hAnsi="Times New Roman"/>
          <w:sz w:val="24"/>
          <w:szCs w:val="24"/>
        </w:rPr>
        <w:t xml:space="preserve">, oddíl I SoD nebyly provedeny práce a činnosti uvedené druhově, výčtově a kapitalizačně v soupisech tvořících přílohu č. </w:t>
      </w:r>
      <w:r w:rsidR="0096357F">
        <w:rPr>
          <w:rFonts w:ascii="Times New Roman" w:hAnsi="Times New Roman"/>
          <w:sz w:val="24"/>
          <w:szCs w:val="24"/>
        </w:rPr>
        <w:t>1</w:t>
      </w:r>
      <w:r w:rsidRPr="0081619B">
        <w:rPr>
          <w:rFonts w:ascii="Times New Roman" w:hAnsi="Times New Roman"/>
          <w:sz w:val="24"/>
          <w:szCs w:val="24"/>
        </w:rPr>
        <w:t xml:space="preserve"> této dohody. S přihlédnutím k ust. čl. III. odst. 3, oddíl I. SoD, dle kterého platí, že </w:t>
      </w:r>
      <w:r>
        <w:rPr>
          <w:rFonts w:ascii="Times New Roman" w:hAnsi="Times New Roman"/>
          <w:sz w:val="24"/>
          <w:szCs w:val="24"/>
        </w:rPr>
        <w:t>v</w:t>
      </w:r>
      <w:r w:rsidRPr="0081619B">
        <w:rPr>
          <w:rFonts w:ascii="Times New Roman" w:hAnsi="Times New Roman"/>
          <w:sz w:val="24"/>
          <w:szCs w:val="24"/>
        </w:rPr>
        <w:t xml:space="preserve"> případě, že nebudou uvedeny v nabídkovém rozpočtu příslušné jednotkové ceny položek potřebných ke stanovení,</w:t>
      </w:r>
      <w:r>
        <w:rPr>
          <w:rFonts w:ascii="Times New Roman" w:hAnsi="Times New Roman"/>
          <w:sz w:val="24"/>
          <w:szCs w:val="24"/>
        </w:rPr>
        <w:t xml:space="preserve"> budou ceny stanoveny dohodou. A p</w:t>
      </w:r>
      <w:r w:rsidRPr="0081619B">
        <w:rPr>
          <w:rFonts w:ascii="Times New Roman" w:hAnsi="Times New Roman"/>
          <w:sz w:val="24"/>
          <w:szCs w:val="24"/>
        </w:rPr>
        <w:t>ráce, které nebudou prov</w:t>
      </w:r>
      <w:r w:rsidR="00B9695B">
        <w:rPr>
          <w:rFonts w:ascii="Times New Roman" w:hAnsi="Times New Roman"/>
          <w:sz w:val="24"/>
          <w:szCs w:val="24"/>
        </w:rPr>
        <w:t>edeny</w:t>
      </w:r>
      <w:r w:rsidRPr="0081619B">
        <w:rPr>
          <w:rFonts w:ascii="Times New Roman" w:hAnsi="Times New Roman"/>
          <w:sz w:val="24"/>
          <w:szCs w:val="24"/>
        </w:rPr>
        <w:t xml:space="preserve"> dle předloženého jednotkového ocenění, budo</w:t>
      </w:r>
      <w:r w:rsidR="00994352">
        <w:rPr>
          <w:rFonts w:ascii="Times New Roman" w:hAnsi="Times New Roman"/>
          <w:sz w:val="24"/>
          <w:szCs w:val="24"/>
        </w:rPr>
        <w:t xml:space="preserve">u odečteny v nabídkových cenách, strany výslovně ujednávají, že z důvodu neprovedení prací dle věty předchozí se odečítá od ceny díla stanovené v čl. III. odst. 1, oddílu I. SoD částka </w:t>
      </w:r>
      <w:r w:rsidR="0096357F">
        <w:rPr>
          <w:rFonts w:ascii="Times New Roman" w:hAnsi="Times New Roman"/>
          <w:sz w:val="24"/>
          <w:szCs w:val="24"/>
        </w:rPr>
        <w:t xml:space="preserve">1.566.903,30 </w:t>
      </w:r>
      <w:r w:rsidR="00994352">
        <w:rPr>
          <w:rFonts w:ascii="Times New Roman" w:hAnsi="Times New Roman"/>
          <w:sz w:val="24"/>
          <w:szCs w:val="24"/>
        </w:rPr>
        <w:t xml:space="preserve">Kč </w:t>
      </w:r>
      <w:r w:rsidR="00994352" w:rsidRPr="00994352">
        <w:rPr>
          <w:rFonts w:ascii="Times New Roman" w:hAnsi="Times New Roman"/>
          <w:i/>
          <w:sz w:val="24"/>
          <w:szCs w:val="24"/>
        </w:rPr>
        <w:t>(tzv. méněpráce)</w:t>
      </w:r>
      <w:r w:rsidR="00994352">
        <w:rPr>
          <w:rFonts w:ascii="Times New Roman" w:hAnsi="Times New Roman"/>
          <w:i/>
          <w:sz w:val="24"/>
          <w:szCs w:val="24"/>
        </w:rPr>
        <w:t>.</w:t>
      </w:r>
      <w:r w:rsidR="00994352">
        <w:rPr>
          <w:rFonts w:ascii="Times New Roman" w:hAnsi="Times New Roman"/>
          <w:sz w:val="24"/>
          <w:szCs w:val="24"/>
        </w:rPr>
        <w:t xml:space="preserve"> Strany výslovně ujednávají, že tuto odečtenou částku od původní ceny díla není objednatel povinen zhotoviteli plnit.</w:t>
      </w:r>
    </w:p>
    <w:p w:rsidR="00EF564D" w:rsidRPr="00C04376" w:rsidRDefault="00EF564D" w:rsidP="00994352">
      <w:p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CA1" w:rsidRPr="0081619B" w:rsidRDefault="00C04376" w:rsidP="00C04376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619B">
        <w:rPr>
          <w:rFonts w:ascii="Times New Roman" w:hAnsi="Times New Roman"/>
          <w:b/>
          <w:sz w:val="24"/>
          <w:szCs w:val="24"/>
        </w:rPr>
        <w:t>III.</w:t>
      </w:r>
    </w:p>
    <w:p w:rsidR="00C04376" w:rsidRDefault="00C04376" w:rsidP="00C04376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30D69" w:rsidRDefault="00C04376" w:rsidP="00C04376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výslovně ujednávají</w:t>
      </w:r>
      <w:r w:rsidR="008E2F7E">
        <w:rPr>
          <w:rFonts w:ascii="Times New Roman" w:hAnsi="Times New Roman"/>
          <w:sz w:val="24"/>
          <w:szCs w:val="24"/>
        </w:rPr>
        <w:t xml:space="preserve">, že změna </w:t>
      </w:r>
      <w:r w:rsidR="00130D69">
        <w:rPr>
          <w:rFonts w:ascii="Times New Roman" w:hAnsi="Times New Roman"/>
          <w:sz w:val="24"/>
          <w:szCs w:val="24"/>
        </w:rPr>
        <w:t>díla a ceny dle této dohody, se nikterak nedotýká lhůty k dokončení díla, přičemž zhotovitel je povinen provést, dokončit a předat dílo nejpozději ve lhůtě stanovené v ust. čl. II. odst. 1, oddílu I. SoD.</w:t>
      </w:r>
    </w:p>
    <w:p w:rsidR="00130D69" w:rsidRDefault="00130D69" w:rsidP="00C04376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D69" w:rsidRDefault="00130D69" w:rsidP="00C04376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376" w:rsidRPr="00994352" w:rsidRDefault="00130D69" w:rsidP="00130D69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352">
        <w:rPr>
          <w:rFonts w:ascii="Times New Roman" w:hAnsi="Times New Roman"/>
          <w:b/>
          <w:sz w:val="24"/>
          <w:szCs w:val="24"/>
        </w:rPr>
        <w:t>IV.</w:t>
      </w:r>
    </w:p>
    <w:p w:rsidR="00F54CA1" w:rsidRDefault="00F54CA1" w:rsidP="00432CD9">
      <w:pPr>
        <w:pStyle w:val="Odstavecseseznamem"/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BFC" w:rsidRPr="00994352" w:rsidRDefault="00D65BFC" w:rsidP="00994352">
      <w:pPr>
        <w:pStyle w:val="Odstavecseseznamem"/>
        <w:numPr>
          <w:ilvl w:val="0"/>
          <w:numId w:val="44"/>
        </w:numPr>
        <w:ind w:left="0"/>
        <w:rPr>
          <w:rFonts w:ascii="Times New Roman" w:hAnsi="Times New Roman"/>
          <w:sz w:val="24"/>
          <w:szCs w:val="24"/>
        </w:rPr>
      </w:pPr>
      <w:r w:rsidRPr="00D65BFC">
        <w:rPr>
          <w:rFonts w:ascii="Times New Roman" w:hAnsi="Times New Roman"/>
          <w:sz w:val="24"/>
          <w:szCs w:val="24"/>
        </w:rPr>
        <w:t>Smluvní strany uvádějí, že ostatní práva a povinnosti</w:t>
      </w:r>
      <w:r>
        <w:rPr>
          <w:rFonts w:ascii="Times New Roman" w:hAnsi="Times New Roman"/>
          <w:sz w:val="24"/>
          <w:szCs w:val="24"/>
        </w:rPr>
        <w:t>, vyjma výše uvedených,</w:t>
      </w:r>
      <w:r w:rsidRPr="00D65BFC">
        <w:rPr>
          <w:rFonts w:ascii="Times New Roman" w:hAnsi="Times New Roman"/>
          <w:sz w:val="24"/>
          <w:szCs w:val="24"/>
        </w:rPr>
        <w:t xml:space="preserve"> konstituované </w:t>
      </w:r>
      <w:r>
        <w:rPr>
          <w:rFonts w:ascii="Times New Roman" w:hAnsi="Times New Roman"/>
          <w:sz w:val="24"/>
          <w:szCs w:val="24"/>
        </w:rPr>
        <w:t>SoD</w:t>
      </w:r>
      <w:r w:rsidRPr="00D65BFC">
        <w:rPr>
          <w:rFonts w:ascii="Times New Roman" w:hAnsi="Times New Roman"/>
          <w:sz w:val="24"/>
          <w:szCs w:val="24"/>
        </w:rPr>
        <w:t xml:space="preserve"> nejsou touto dohodou </w:t>
      </w:r>
      <w:r>
        <w:rPr>
          <w:rFonts w:ascii="Times New Roman" w:hAnsi="Times New Roman"/>
          <w:sz w:val="24"/>
          <w:szCs w:val="24"/>
        </w:rPr>
        <w:t>nikterak</w:t>
      </w:r>
      <w:r w:rsidRPr="00D65BFC">
        <w:rPr>
          <w:rFonts w:ascii="Times New Roman" w:hAnsi="Times New Roman"/>
          <w:sz w:val="24"/>
          <w:szCs w:val="24"/>
        </w:rPr>
        <w:t xml:space="preserve"> dotčena.</w:t>
      </w:r>
    </w:p>
    <w:p w:rsidR="00D65BFC" w:rsidRDefault="00D65BFC" w:rsidP="00D65BFC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5BFC" w:rsidRDefault="00130D69" w:rsidP="00D65BFC">
      <w:pPr>
        <w:pStyle w:val="Odstavecseseznamem"/>
        <w:numPr>
          <w:ilvl w:val="0"/>
          <w:numId w:val="44"/>
        </w:numPr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deklarují své srozumění s tím, že </w:t>
      </w:r>
      <w:r w:rsidR="0037539B">
        <w:rPr>
          <w:rFonts w:ascii="Times New Roman" w:hAnsi="Times New Roman"/>
          <w:sz w:val="24"/>
          <w:szCs w:val="24"/>
        </w:rPr>
        <w:t xml:space="preserve">objednatel jako veřejný </w:t>
      </w:r>
      <w:r w:rsidR="00F54CA1" w:rsidRPr="00130D69">
        <w:rPr>
          <w:rFonts w:ascii="Times New Roman" w:hAnsi="Times New Roman"/>
          <w:sz w:val="24"/>
          <w:szCs w:val="24"/>
        </w:rPr>
        <w:t xml:space="preserve">zadavatel </w:t>
      </w:r>
      <w:r w:rsidR="0037539B">
        <w:rPr>
          <w:rFonts w:ascii="Times New Roman" w:hAnsi="Times New Roman"/>
          <w:sz w:val="24"/>
          <w:szCs w:val="24"/>
        </w:rPr>
        <w:t xml:space="preserve">je povinen </w:t>
      </w:r>
      <w:r w:rsidR="00F54CA1" w:rsidRPr="00130D69">
        <w:rPr>
          <w:rFonts w:ascii="Times New Roman" w:hAnsi="Times New Roman"/>
          <w:sz w:val="24"/>
          <w:szCs w:val="24"/>
        </w:rPr>
        <w:t>vyhotov</w:t>
      </w:r>
      <w:r w:rsidR="0037539B">
        <w:rPr>
          <w:rFonts w:ascii="Times New Roman" w:hAnsi="Times New Roman"/>
          <w:sz w:val="24"/>
          <w:szCs w:val="24"/>
        </w:rPr>
        <w:t>it</w:t>
      </w:r>
      <w:r w:rsidR="00F54CA1" w:rsidRPr="00130D69">
        <w:rPr>
          <w:rFonts w:ascii="Times New Roman" w:hAnsi="Times New Roman"/>
          <w:sz w:val="24"/>
          <w:szCs w:val="24"/>
        </w:rPr>
        <w:t xml:space="preserve">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</w:t>
      </w:r>
      <w:r w:rsidR="0037539B">
        <w:rPr>
          <w:rFonts w:ascii="Times New Roman" w:hAnsi="Times New Roman"/>
          <w:sz w:val="24"/>
          <w:szCs w:val="24"/>
        </w:rPr>
        <w:t xml:space="preserve"> ve smyslu ust. § 222 ZoZvZ. Smluvní strany ujednávají, že zhotovitel je povinen soupis dle věty předchozí vyhotovit a předložit k odsouhlasení objednateli nejpozději do 5 dnů po uzavření této dohody. Smluvní strany ujednávají, že poruší-li zhotovitel tuto povinnost </w:t>
      </w:r>
      <w:r w:rsidR="00D65BFC">
        <w:rPr>
          <w:rFonts w:ascii="Times New Roman" w:hAnsi="Times New Roman"/>
          <w:sz w:val="24"/>
          <w:szCs w:val="24"/>
        </w:rPr>
        <w:t xml:space="preserve">dle věty předchozí </w:t>
      </w:r>
      <w:r w:rsidR="0037539B">
        <w:rPr>
          <w:rFonts w:ascii="Times New Roman" w:hAnsi="Times New Roman"/>
          <w:sz w:val="24"/>
          <w:szCs w:val="24"/>
        </w:rPr>
        <w:t xml:space="preserve">je povinen objednateli zaplatit smluvní </w:t>
      </w:r>
      <w:r w:rsidR="0037539B">
        <w:rPr>
          <w:rFonts w:ascii="Times New Roman" w:hAnsi="Times New Roman"/>
          <w:sz w:val="24"/>
          <w:szCs w:val="24"/>
        </w:rPr>
        <w:lastRenderedPageBreak/>
        <w:t xml:space="preserve">pokutu ve výši 0,05% ze souhrnné ceny díla </w:t>
      </w:r>
      <w:r w:rsidR="00D65BFC">
        <w:rPr>
          <w:rFonts w:ascii="Times New Roman" w:hAnsi="Times New Roman"/>
          <w:sz w:val="24"/>
          <w:szCs w:val="24"/>
        </w:rPr>
        <w:t xml:space="preserve">bez DPH </w:t>
      </w:r>
      <w:r w:rsidR="0037539B">
        <w:rPr>
          <w:rFonts w:ascii="Times New Roman" w:hAnsi="Times New Roman"/>
          <w:sz w:val="24"/>
          <w:szCs w:val="24"/>
        </w:rPr>
        <w:t>(čl. III odst. 1, oddílu I. SoD a čl. II. odst. 1 této dohody)</w:t>
      </w:r>
      <w:r w:rsidR="00D65BFC">
        <w:rPr>
          <w:rFonts w:ascii="Times New Roman" w:hAnsi="Times New Roman"/>
          <w:sz w:val="24"/>
          <w:szCs w:val="24"/>
        </w:rPr>
        <w:t xml:space="preserve"> za každý den prodlení. Strany ujednávají, že plněním smluvní pokuty není dotčeno právo na náhradu škody.</w:t>
      </w:r>
    </w:p>
    <w:p w:rsidR="00D65BFC" w:rsidRPr="00D65BFC" w:rsidRDefault="00D65BFC" w:rsidP="00D65BFC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4CA1" w:rsidRDefault="00D65BFC" w:rsidP="00D65BFC">
      <w:pPr>
        <w:pStyle w:val="Odstavecseseznamem"/>
        <w:numPr>
          <w:ilvl w:val="0"/>
          <w:numId w:val="44"/>
        </w:numPr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deklarují, že objednatel jako veřejný </w:t>
      </w:r>
      <w:r w:rsidR="00F54CA1" w:rsidRPr="00D65BFC">
        <w:rPr>
          <w:rFonts w:ascii="Times New Roman" w:hAnsi="Times New Roman"/>
          <w:sz w:val="24"/>
          <w:szCs w:val="24"/>
        </w:rPr>
        <w:t xml:space="preserve">zadavatel </w:t>
      </w:r>
      <w:r w:rsidR="00B9695B">
        <w:rPr>
          <w:rFonts w:ascii="Times New Roman" w:hAnsi="Times New Roman"/>
          <w:sz w:val="24"/>
          <w:szCs w:val="24"/>
        </w:rPr>
        <w:t xml:space="preserve">je </w:t>
      </w:r>
      <w:r w:rsidR="00F54CA1" w:rsidRPr="00D65BFC">
        <w:rPr>
          <w:rFonts w:ascii="Times New Roman" w:hAnsi="Times New Roman"/>
          <w:sz w:val="24"/>
          <w:szCs w:val="24"/>
        </w:rPr>
        <w:t>povinen do 30 dnů od změny závazku odeslat oznámení o změně závazku k uveřejnění způsobem podle § 212</w:t>
      </w:r>
      <w:r>
        <w:rPr>
          <w:rFonts w:ascii="Times New Roman" w:hAnsi="Times New Roman"/>
          <w:sz w:val="24"/>
          <w:szCs w:val="24"/>
        </w:rPr>
        <w:t xml:space="preserve"> ZoZVZ</w:t>
      </w:r>
      <w:r w:rsidR="00F54CA1" w:rsidRPr="00D65BFC">
        <w:rPr>
          <w:rFonts w:ascii="Times New Roman" w:hAnsi="Times New Roman"/>
          <w:sz w:val="24"/>
          <w:szCs w:val="24"/>
        </w:rPr>
        <w:t>.</w:t>
      </w:r>
    </w:p>
    <w:p w:rsidR="00994352" w:rsidRPr="00994352" w:rsidRDefault="00994352" w:rsidP="00994352">
      <w:pPr>
        <w:pStyle w:val="Odstavecseseznamem"/>
        <w:rPr>
          <w:rFonts w:ascii="Times New Roman" w:hAnsi="Times New Roman"/>
          <w:sz w:val="24"/>
          <w:szCs w:val="24"/>
        </w:rPr>
      </w:pPr>
    </w:p>
    <w:p w:rsidR="00994352" w:rsidRDefault="00994352" w:rsidP="00D65BFC">
      <w:pPr>
        <w:pStyle w:val="Odstavecseseznamem"/>
        <w:numPr>
          <w:ilvl w:val="0"/>
          <w:numId w:val="44"/>
        </w:numPr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Strany tímto skutkově stvrzují, že zhotovitel je k</w:t>
      </w:r>
      <w:r w:rsidR="00E71E98">
        <w:rPr>
          <w:rFonts w:ascii="Times New Roman" w:hAnsi="Times New Roman"/>
          <w:sz w:val="24"/>
          <w:szCs w:val="24"/>
        </w:rPr>
        <w:t> 30.9.2017</w:t>
      </w:r>
      <w:r>
        <w:rPr>
          <w:rFonts w:ascii="Times New Roman" w:hAnsi="Times New Roman"/>
          <w:sz w:val="24"/>
          <w:szCs w:val="24"/>
        </w:rPr>
        <w:t xml:space="preserve"> v prodlení s dokončením </w:t>
      </w:r>
      <w:r w:rsidR="002078A3">
        <w:rPr>
          <w:rFonts w:ascii="Times New Roman" w:hAnsi="Times New Roman"/>
          <w:sz w:val="24"/>
          <w:szCs w:val="24"/>
        </w:rPr>
        <w:t>díla, a to ke dni uzavření této dohody nejméně v délce 183 dnů. Tuto skutečnost strany činí za nespornou, jakož i to, že oprávněně vzniklo objednateli právo na plnění smluvní pokuty dle ust. čl. I. odst. 1 , oddílu IV. SoD, ve výši 2.087.049,-Kč, což strany tímto uznávají.</w:t>
      </w:r>
      <w:r w:rsidR="00962E70">
        <w:rPr>
          <w:rFonts w:ascii="Times New Roman" w:hAnsi="Times New Roman"/>
          <w:sz w:val="24"/>
          <w:szCs w:val="24"/>
        </w:rPr>
        <w:t xml:space="preserve"> </w:t>
      </w:r>
      <w:r w:rsidR="002078A3">
        <w:rPr>
          <w:rFonts w:ascii="Times New Roman" w:hAnsi="Times New Roman"/>
          <w:sz w:val="24"/>
          <w:szCs w:val="24"/>
        </w:rPr>
        <w:t>Ust. čl. I. odst. 1, oddílu IV. SoD není nikterak dotčeno.</w:t>
      </w:r>
    </w:p>
    <w:p w:rsidR="00D65BFC" w:rsidRPr="00D65BFC" w:rsidRDefault="00D65BFC" w:rsidP="00D65BFC">
      <w:pPr>
        <w:pStyle w:val="Odstavecseseznamem"/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5BFC" w:rsidRDefault="00D65BFC" w:rsidP="00D65BFC">
      <w:pPr>
        <w:pStyle w:val="Odstavecseseznamem"/>
        <w:numPr>
          <w:ilvl w:val="0"/>
          <w:numId w:val="4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5BFC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dohoda</w:t>
      </w:r>
      <w:r w:rsidRPr="00D65BFC">
        <w:rPr>
          <w:rFonts w:ascii="Times New Roman" w:hAnsi="Times New Roman"/>
          <w:sz w:val="24"/>
          <w:szCs w:val="24"/>
        </w:rPr>
        <w:t xml:space="preserve"> byla schválena rozhodnutím </w:t>
      </w:r>
      <w:r w:rsidR="0096357F">
        <w:rPr>
          <w:rFonts w:ascii="Times New Roman" w:hAnsi="Times New Roman"/>
          <w:sz w:val="24"/>
          <w:szCs w:val="24"/>
        </w:rPr>
        <w:t xml:space="preserve">Rady </w:t>
      </w:r>
      <w:r w:rsidRPr="00D65BFC">
        <w:rPr>
          <w:rFonts w:ascii="Times New Roman" w:hAnsi="Times New Roman"/>
          <w:sz w:val="24"/>
          <w:szCs w:val="24"/>
        </w:rPr>
        <w:t xml:space="preserve">města Přeštice č. </w:t>
      </w:r>
      <w:r w:rsidR="00B9695B">
        <w:rPr>
          <w:rFonts w:ascii="Times New Roman" w:hAnsi="Times New Roman"/>
          <w:sz w:val="24"/>
          <w:szCs w:val="24"/>
        </w:rPr>
        <w:t>530/2017</w:t>
      </w:r>
      <w:r w:rsidRPr="00D65BFC">
        <w:rPr>
          <w:rFonts w:ascii="Times New Roman" w:hAnsi="Times New Roman"/>
          <w:sz w:val="24"/>
          <w:szCs w:val="24"/>
        </w:rPr>
        <w:t xml:space="preserve"> ze dne </w:t>
      </w:r>
      <w:r w:rsidR="00B9695B">
        <w:rPr>
          <w:rFonts w:ascii="Times New Roman" w:hAnsi="Times New Roman"/>
          <w:sz w:val="24"/>
          <w:szCs w:val="24"/>
        </w:rPr>
        <w:t>3.10</w:t>
      </w:r>
      <w:r w:rsidR="0096357F">
        <w:rPr>
          <w:rFonts w:ascii="Times New Roman" w:hAnsi="Times New Roman"/>
          <w:sz w:val="24"/>
          <w:szCs w:val="24"/>
        </w:rPr>
        <w:t>.</w:t>
      </w:r>
      <w:r w:rsidRPr="00D65BFC">
        <w:rPr>
          <w:rFonts w:ascii="Times New Roman" w:hAnsi="Times New Roman"/>
          <w:sz w:val="24"/>
          <w:szCs w:val="24"/>
        </w:rPr>
        <w:t>201</w:t>
      </w:r>
      <w:r w:rsidR="00994352">
        <w:rPr>
          <w:rFonts w:ascii="Times New Roman" w:hAnsi="Times New Roman"/>
          <w:sz w:val="24"/>
          <w:szCs w:val="24"/>
        </w:rPr>
        <w:t>7</w:t>
      </w:r>
      <w:r w:rsidRPr="00D65BFC">
        <w:rPr>
          <w:rFonts w:ascii="Times New Roman" w:hAnsi="Times New Roman"/>
          <w:sz w:val="24"/>
          <w:szCs w:val="24"/>
        </w:rPr>
        <w:t xml:space="preserve">. Město se zavazuje zveřejnit tuto </w:t>
      </w:r>
      <w:r>
        <w:rPr>
          <w:rFonts w:ascii="Times New Roman" w:hAnsi="Times New Roman"/>
          <w:sz w:val="24"/>
          <w:szCs w:val="24"/>
        </w:rPr>
        <w:t>dohodu</w:t>
      </w:r>
      <w:r w:rsidRPr="00D65BFC">
        <w:rPr>
          <w:rFonts w:ascii="Times New Roman" w:hAnsi="Times New Roman"/>
          <w:sz w:val="24"/>
          <w:szCs w:val="24"/>
        </w:rPr>
        <w:t xml:space="preserve"> v Registru smluv dle zvláštního zákona.</w:t>
      </w:r>
    </w:p>
    <w:p w:rsidR="00D65BFC" w:rsidRPr="00D65BFC" w:rsidRDefault="00D65BFC" w:rsidP="00D65BF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130D69" w:rsidRDefault="00130D69" w:rsidP="00D65BFC">
      <w:pPr>
        <w:pStyle w:val="Odstavecseseznamem"/>
        <w:numPr>
          <w:ilvl w:val="0"/>
          <w:numId w:val="44"/>
        </w:numPr>
        <w:tabs>
          <w:tab w:val="right" w:leader="underscore" w:pos="9637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5BFC">
        <w:rPr>
          <w:rFonts w:ascii="Times New Roman" w:hAnsi="Times New Roman"/>
          <w:sz w:val="24"/>
          <w:szCs w:val="24"/>
        </w:rPr>
        <w:t xml:space="preserve">Tato dohoda jest sepsána v rozsahu </w:t>
      </w:r>
      <w:r w:rsidR="0096357F">
        <w:rPr>
          <w:rFonts w:ascii="Times New Roman" w:hAnsi="Times New Roman"/>
          <w:sz w:val="24"/>
          <w:szCs w:val="24"/>
        </w:rPr>
        <w:t>osmi</w:t>
      </w:r>
      <w:r w:rsidRPr="00D65BFC">
        <w:rPr>
          <w:rFonts w:ascii="Times New Roman" w:hAnsi="Times New Roman"/>
          <w:sz w:val="24"/>
          <w:szCs w:val="24"/>
        </w:rPr>
        <w:t xml:space="preserve"> stran, ve třech vyhotoveních. Strany prohlašují, že tato </w:t>
      </w:r>
      <w:r w:rsidR="00A76099">
        <w:rPr>
          <w:rFonts w:ascii="Times New Roman" w:hAnsi="Times New Roman"/>
          <w:sz w:val="24"/>
          <w:szCs w:val="24"/>
        </w:rPr>
        <w:t>dohoda</w:t>
      </w:r>
      <w:r w:rsidRPr="00D65BFC">
        <w:rPr>
          <w:rFonts w:ascii="Times New Roman" w:hAnsi="Times New Roman"/>
          <w:sz w:val="24"/>
          <w:szCs w:val="24"/>
        </w:rPr>
        <w:t xml:space="preserve"> byla uzavřena po vzájemném projednání, svobodně, vážně, je pro všechny strany srozumitelná, je prosta omylu a dále též, že smlouva byla uzavřena nikoli v tísni, v nezkušenosti kterékoli strany, rozrušenosti či rozumové slabosti, nikoliv lehkomyslně a plnění z této smlouvy plynoucí nejsou ve vzájemném nepoměru. Strany výslovně deklarují, že ani jedna z nich se nepovažuje v právním vztahu za slabší a obě měly možnost dostatečně dlouho hodnotit návrh této úpravy, a to i se zvoleným odborníkem. Na důkaz shora uvedeného připojují osoby oprávněné jednat za strany, v souladu s ust. § 561 odst. 1 Obč.Z. své vlastnoruční signatury.</w:t>
      </w:r>
    </w:p>
    <w:p w:rsidR="00A76099" w:rsidRPr="00A76099" w:rsidRDefault="00A76099" w:rsidP="00A76099">
      <w:pPr>
        <w:pStyle w:val="Odstavecseseznamem"/>
        <w:rPr>
          <w:rFonts w:ascii="Times New Roman" w:hAnsi="Times New Roman"/>
          <w:sz w:val="24"/>
          <w:szCs w:val="24"/>
        </w:rPr>
      </w:pP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85443C">
        <w:rPr>
          <w:rFonts w:ascii="Times New Roman" w:hAnsi="Times New Roman"/>
          <w:bCs/>
          <w:sz w:val="24"/>
        </w:rPr>
        <w:t>V </w:t>
      </w:r>
      <w:r>
        <w:rPr>
          <w:rFonts w:ascii="Times New Roman" w:hAnsi="Times New Roman"/>
          <w:bCs/>
          <w:sz w:val="24"/>
        </w:rPr>
        <w:t>Přešticích</w:t>
      </w:r>
      <w:r w:rsidRPr="0085443C">
        <w:rPr>
          <w:rFonts w:ascii="Times New Roman" w:hAnsi="Times New Roman"/>
          <w:bCs/>
          <w:sz w:val="24"/>
        </w:rPr>
        <w:t xml:space="preserve"> dne:</w:t>
      </w:r>
      <w:r w:rsidR="00962E70">
        <w:rPr>
          <w:rFonts w:ascii="Times New Roman" w:hAnsi="Times New Roman"/>
          <w:bCs/>
          <w:sz w:val="24"/>
        </w:rPr>
        <w:t xml:space="preserve"> 5. 10. </w:t>
      </w:r>
      <w:r>
        <w:rPr>
          <w:rFonts w:ascii="Times New Roman" w:hAnsi="Times New Roman"/>
          <w:bCs/>
          <w:sz w:val="24"/>
        </w:rPr>
        <w:t xml:space="preserve">2017 </w:t>
      </w:r>
      <w:r w:rsidRPr="0085443C">
        <w:rPr>
          <w:rFonts w:ascii="Times New Roman" w:hAnsi="Times New Roman"/>
          <w:bCs/>
          <w:sz w:val="24"/>
        </w:rPr>
        <w:tab/>
      </w:r>
      <w:r w:rsidRPr="009859F6">
        <w:rPr>
          <w:rFonts w:ascii="Times New Roman" w:hAnsi="Times New Roman"/>
          <w:bCs/>
          <w:sz w:val="24"/>
        </w:rPr>
        <w:t xml:space="preserve">V </w:t>
      </w:r>
      <w:r w:rsidR="00231EE0">
        <w:rPr>
          <w:rFonts w:ascii="Times New Roman" w:hAnsi="Times New Roman"/>
          <w:bCs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rFonts w:ascii="Times New Roman" w:hAnsi="Times New Roman"/>
          <w:bCs/>
          <w:sz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</w:rPr>
      </w:r>
      <w:r w:rsidR="00231EE0">
        <w:rPr>
          <w:rFonts w:ascii="Times New Roman" w:hAnsi="Times New Roman"/>
          <w:bCs/>
          <w:sz w:val="24"/>
        </w:rPr>
        <w:fldChar w:fldCharType="separate"/>
      </w:r>
      <w:r>
        <w:rPr>
          <w:rFonts w:ascii="Times New Roman" w:hAnsi="Times New Roman"/>
          <w:bCs/>
          <w:noProof/>
          <w:sz w:val="24"/>
        </w:rPr>
        <w:t>Praze</w:t>
      </w:r>
      <w:r w:rsidR="00231EE0">
        <w:rPr>
          <w:rFonts w:ascii="Times New Roman" w:hAnsi="Times New Roman"/>
          <w:bCs/>
          <w:sz w:val="24"/>
        </w:rPr>
        <w:fldChar w:fldCharType="end"/>
      </w:r>
      <w:bookmarkEnd w:id="4"/>
      <w:r w:rsidRPr="009859F6">
        <w:rPr>
          <w:rFonts w:ascii="Times New Roman" w:hAnsi="Times New Roman"/>
          <w:bCs/>
          <w:sz w:val="24"/>
        </w:rPr>
        <w:t xml:space="preserve"> dne:</w:t>
      </w:r>
      <w:r w:rsidR="00962E70">
        <w:rPr>
          <w:rFonts w:ascii="Times New Roman" w:hAnsi="Times New Roman"/>
          <w:bCs/>
          <w:sz w:val="24"/>
        </w:rPr>
        <w:t xml:space="preserve"> 5. 10. 2</w:t>
      </w:r>
      <w:r>
        <w:rPr>
          <w:rFonts w:ascii="Times New Roman" w:hAnsi="Times New Roman"/>
          <w:bCs/>
          <w:sz w:val="24"/>
        </w:rPr>
        <w:t>017</w:t>
      </w: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76099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76099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9859F6">
        <w:rPr>
          <w:rFonts w:ascii="Times New Roman" w:hAnsi="Times New Roman"/>
          <w:bCs/>
          <w:sz w:val="24"/>
        </w:rPr>
        <w:t>.............................................................</w:t>
      </w:r>
      <w:r>
        <w:rPr>
          <w:rFonts w:ascii="Times New Roman" w:hAnsi="Times New Roman"/>
          <w:b/>
          <w:bCs/>
          <w:sz w:val="24"/>
        </w:rPr>
        <w:tab/>
      </w:r>
      <w:r w:rsidRPr="009859F6">
        <w:rPr>
          <w:rFonts w:ascii="Times New Roman" w:hAnsi="Times New Roman"/>
          <w:bCs/>
          <w:sz w:val="24"/>
        </w:rPr>
        <w:t>.............................................................</w:t>
      </w:r>
    </w:p>
    <w:p w:rsidR="00A76099" w:rsidRPr="009859F6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Karel Naxera</w:t>
      </w:r>
      <w:r w:rsidRPr="009859F6">
        <w:rPr>
          <w:rFonts w:ascii="Times New Roman" w:hAnsi="Times New Roman"/>
          <w:sz w:val="24"/>
        </w:rPr>
        <w:tab/>
      </w:r>
      <w:r w:rsidR="00231EE0">
        <w:rPr>
          <w:rFonts w:ascii="Times New Roman" w:hAnsi="Times New Roman"/>
          <w:bCs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>
        <w:rPr>
          <w:rFonts w:ascii="Times New Roman" w:hAnsi="Times New Roman"/>
          <w:bCs/>
          <w:sz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</w:rPr>
      </w:r>
      <w:r w:rsidR="00231EE0">
        <w:rPr>
          <w:rFonts w:ascii="Times New Roman" w:hAnsi="Times New Roman"/>
          <w:bCs/>
          <w:sz w:val="24"/>
        </w:rPr>
        <w:fldChar w:fldCharType="separate"/>
      </w:r>
      <w:r>
        <w:rPr>
          <w:rFonts w:ascii="Times New Roman" w:hAnsi="Times New Roman"/>
          <w:bCs/>
          <w:noProof/>
          <w:sz w:val="24"/>
        </w:rPr>
        <w:t>Ing. Václav Malý</w:t>
      </w:r>
      <w:r w:rsidR="00231EE0">
        <w:rPr>
          <w:rFonts w:ascii="Times New Roman" w:hAnsi="Times New Roman"/>
          <w:bCs/>
          <w:sz w:val="24"/>
        </w:rPr>
        <w:fldChar w:fldCharType="end"/>
      </w:r>
      <w:bookmarkEnd w:id="5"/>
    </w:p>
    <w:p w:rsidR="00A76099" w:rsidRPr="0085443C" w:rsidRDefault="00A76099" w:rsidP="00A76099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1D14AC">
        <w:rPr>
          <w:rFonts w:ascii="Times New Roman" w:hAnsi="Times New Roman"/>
          <w:bCs/>
          <w:sz w:val="24"/>
        </w:rPr>
        <w:t xml:space="preserve">starosta </w:t>
      </w:r>
      <w:r>
        <w:rPr>
          <w:rFonts w:ascii="Times New Roman" w:hAnsi="Times New Roman"/>
          <w:bCs/>
          <w:sz w:val="24"/>
        </w:rPr>
        <w:t>města</w:t>
      </w:r>
      <w:r w:rsidRPr="009859F6">
        <w:rPr>
          <w:rFonts w:ascii="Times New Roman" w:hAnsi="Times New Roman"/>
          <w:bCs/>
          <w:sz w:val="24"/>
        </w:rPr>
        <w:tab/>
      </w:r>
      <w:r w:rsidR="00231EE0">
        <w:rPr>
          <w:rFonts w:ascii="Times New Roman" w:hAnsi="Times New Roman"/>
          <w:bCs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rFonts w:ascii="Times New Roman" w:hAnsi="Times New Roman"/>
          <w:bCs/>
          <w:sz w:val="24"/>
        </w:rPr>
        <w:instrText xml:space="preserve"> FORMTEXT </w:instrText>
      </w:r>
      <w:r w:rsidR="00231EE0">
        <w:rPr>
          <w:rFonts w:ascii="Times New Roman" w:hAnsi="Times New Roman"/>
          <w:bCs/>
          <w:sz w:val="24"/>
        </w:rPr>
      </w:r>
      <w:r w:rsidR="00231EE0">
        <w:rPr>
          <w:rFonts w:ascii="Times New Roman" w:hAnsi="Times New Roman"/>
          <w:bCs/>
          <w:sz w:val="24"/>
        </w:rPr>
        <w:fldChar w:fldCharType="separate"/>
      </w:r>
      <w:r>
        <w:rPr>
          <w:rFonts w:ascii="Times New Roman" w:hAnsi="Times New Roman"/>
          <w:bCs/>
          <w:noProof/>
          <w:sz w:val="24"/>
        </w:rPr>
        <w:t>jednatel Mavilla s.r.o.</w:t>
      </w:r>
      <w:r w:rsidR="00231EE0">
        <w:rPr>
          <w:rFonts w:ascii="Times New Roman" w:hAnsi="Times New Roman"/>
          <w:bCs/>
          <w:sz w:val="24"/>
        </w:rPr>
        <w:fldChar w:fldCharType="end"/>
      </w:r>
      <w:bookmarkEnd w:id="6"/>
    </w:p>
    <w:p w:rsidR="00A76099" w:rsidRDefault="00A76099" w:rsidP="00A76099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  <w:r w:rsidRPr="0085443C">
        <w:rPr>
          <w:rFonts w:ascii="Times New Roman" w:hAnsi="Times New Roman"/>
          <w:sz w:val="24"/>
        </w:rPr>
        <w:t>(objednatel)</w:t>
      </w:r>
      <w:r w:rsidRPr="0085443C">
        <w:rPr>
          <w:rFonts w:ascii="Times New Roman" w:hAnsi="Times New Roman"/>
          <w:sz w:val="24"/>
        </w:rPr>
        <w:tab/>
        <w:t>(zhotovitel)</w:t>
      </w:r>
    </w:p>
    <w:p w:rsidR="00A76099" w:rsidRDefault="00A76099" w:rsidP="00A76099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A76099" w:rsidRPr="0085443C" w:rsidRDefault="00A76099" w:rsidP="00A76099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A76099" w:rsidRPr="0085443C" w:rsidRDefault="00A76099" w:rsidP="00A76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Příloha č. 1: </w:t>
      </w:r>
      <w:r w:rsidR="0096357F">
        <w:rPr>
          <w:rFonts w:ascii="Times New Roman" w:hAnsi="Times New Roman"/>
          <w:sz w:val="24"/>
          <w:szCs w:val="24"/>
        </w:rPr>
        <w:t>Změnový list č.1</w:t>
      </w:r>
    </w:p>
    <w:p w:rsidR="00A76099" w:rsidRPr="00A76099" w:rsidRDefault="00A76099" w:rsidP="00A76099">
      <w:pPr>
        <w:tabs>
          <w:tab w:val="right" w:leader="underscore" w:pos="963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6099" w:rsidRPr="00A76099" w:rsidSect="0046327C">
      <w:footerReference w:type="default" r:id="rId8"/>
      <w:pgSz w:w="11906" w:h="16838"/>
      <w:pgMar w:top="119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C3" w:rsidRDefault="00761FC3" w:rsidP="00EB16B9">
      <w:pPr>
        <w:spacing w:after="0" w:line="240" w:lineRule="auto"/>
      </w:pPr>
      <w:r>
        <w:separator/>
      </w:r>
    </w:p>
  </w:endnote>
  <w:endnote w:type="continuationSeparator" w:id="1">
    <w:p w:rsidR="00761FC3" w:rsidRDefault="00761FC3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E" w:rsidRPr="00EB16B9" w:rsidRDefault="00DF33BE" w:rsidP="00EB16B9">
    <w:pPr>
      <w:pStyle w:val="Zpat"/>
      <w:jc w:val="center"/>
      <w:rPr>
        <w:rFonts w:ascii="Times New Roman" w:hAnsi="Times New Roman"/>
      </w:rPr>
    </w:pPr>
    <w:r w:rsidRPr="00EB16B9">
      <w:rPr>
        <w:rFonts w:ascii="Times New Roman" w:hAnsi="Times New Roman"/>
      </w:rPr>
      <w:t xml:space="preserve">Strana </w:t>
    </w:r>
    <w:r w:rsidR="00231EE0" w:rsidRPr="00EB16B9">
      <w:rPr>
        <w:rFonts w:ascii="Times New Roman" w:hAnsi="Times New Roman"/>
      </w:rPr>
      <w:fldChar w:fldCharType="begin"/>
    </w:r>
    <w:r w:rsidRPr="00EB16B9">
      <w:rPr>
        <w:rFonts w:ascii="Times New Roman" w:hAnsi="Times New Roman"/>
      </w:rPr>
      <w:instrText xml:space="preserve"> PAGE </w:instrText>
    </w:r>
    <w:r w:rsidR="00231EE0" w:rsidRPr="00EB16B9">
      <w:rPr>
        <w:rFonts w:ascii="Times New Roman" w:hAnsi="Times New Roman"/>
      </w:rPr>
      <w:fldChar w:fldCharType="separate"/>
    </w:r>
    <w:r w:rsidR="00962E70">
      <w:rPr>
        <w:rFonts w:ascii="Times New Roman" w:hAnsi="Times New Roman"/>
        <w:noProof/>
      </w:rPr>
      <w:t>2</w:t>
    </w:r>
    <w:r w:rsidR="00231EE0" w:rsidRPr="00EB16B9">
      <w:rPr>
        <w:rFonts w:ascii="Times New Roman" w:hAnsi="Times New Roman"/>
      </w:rPr>
      <w:fldChar w:fldCharType="end"/>
    </w:r>
    <w:r w:rsidRPr="00EB16B9">
      <w:rPr>
        <w:rFonts w:ascii="Times New Roman" w:hAnsi="Times New Roman"/>
      </w:rPr>
      <w:t xml:space="preserve"> (celkem </w:t>
    </w:r>
    <w:r w:rsidR="00231EE0" w:rsidRPr="00EB16B9">
      <w:rPr>
        <w:rFonts w:ascii="Times New Roman" w:hAnsi="Times New Roman"/>
      </w:rPr>
      <w:fldChar w:fldCharType="begin"/>
    </w:r>
    <w:r w:rsidRPr="00EB16B9">
      <w:rPr>
        <w:rFonts w:ascii="Times New Roman" w:hAnsi="Times New Roman"/>
      </w:rPr>
      <w:instrText xml:space="preserve"> NUMPAGES \*Arabic </w:instrText>
    </w:r>
    <w:r w:rsidR="00231EE0" w:rsidRPr="00EB16B9">
      <w:rPr>
        <w:rFonts w:ascii="Times New Roman" w:hAnsi="Times New Roman"/>
      </w:rPr>
      <w:fldChar w:fldCharType="separate"/>
    </w:r>
    <w:r w:rsidR="00962E70">
      <w:rPr>
        <w:rFonts w:ascii="Times New Roman" w:hAnsi="Times New Roman"/>
        <w:noProof/>
      </w:rPr>
      <w:t>8</w:t>
    </w:r>
    <w:r w:rsidR="00231EE0" w:rsidRPr="00EB16B9">
      <w:rPr>
        <w:rFonts w:ascii="Times New Roman" w:hAnsi="Times New Roman"/>
      </w:rPr>
      <w:fldChar w:fldCharType="end"/>
    </w:r>
    <w:r w:rsidRPr="00EB16B9">
      <w:rPr>
        <w:rFonts w:ascii="Times New Roman" w:hAnsi="Times New Roma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C3" w:rsidRDefault="00761FC3" w:rsidP="00EB16B9">
      <w:pPr>
        <w:spacing w:after="0" w:line="240" w:lineRule="auto"/>
      </w:pPr>
      <w:r>
        <w:separator/>
      </w:r>
    </w:p>
  </w:footnote>
  <w:footnote w:type="continuationSeparator" w:id="1">
    <w:p w:rsidR="00761FC3" w:rsidRDefault="00761FC3" w:rsidP="00EB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271"/>
    <w:multiLevelType w:val="hybridMultilevel"/>
    <w:tmpl w:val="ADF4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C42"/>
    <w:multiLevelType w:val="hybridMultilevel"/>
    <w:tmpl w:val="E158A7F6"/>
    <w:lvl w:ilvl="0" w:tplc="543E56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192"/>
    <w:multiLevelType w:val="hybridMultilevel"/>
    <w:tmpl w:val="C19296DC"/>
    <w:lvl w:ilvl="0" w:tplc="108E5B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C70"/>
    <w:multiLevelType w:val="hybridMultilevel"/>
    <w:tmpl w:val="A462EF74"/>
    <w:lvl w:ilvl="0" w:tplc="CE96F40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DEA"/>
    <w:multiLevelType w:val="hybridMultilevel"/>
    <w:tmpl w:val="6E60DB82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20BF9"/>
    <w:multiLevelType w:val="hybridMultilevel"/>
    <w:tmpl w:val="E88AAE9E"/>
    <w:lvl w:ilvl="0" w:tplc="B18E14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F65A5"/>
    <w:multiLevelType w:val="hybridMultilevel"/>
    <w:tmpl w:val="95A2F0BE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0D84"/>
    <w:multiLevelType w:val="hybridMultilevel"/>
    <w:tmpl w:val="F2A8A0EE"/>
    <w:lvl w:ilvl="0" w:tplc="CB003F3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1C971260"/>
    <w:multiLevelType w:val="hybridMultilevel"/>
    <w:tmpl w:val="86D88FAA"/>
    <w:lvl w:ilvl="0" w:tplc="044E8E24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77F30"/>
    <w:multiLevelType w:val="hybridMultilevel"/>
    <w:tmpl w:val="C5D4F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23B5"/>
    <w:multiLevelType w:val="hybridMultilevel"/>
    <w:tmpl w:val="10CE3666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C6071"/>
    <w:multiLevelType w:val="hybridMultilevel"/>
    <w:tmpl w:val="57B8BB5E"/>
    <w:lvl w:ilvl="0" w:tplc="44FC035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36FB8"/>
    <w:multiLevelType w:val="hybridMultilevel"/>
    <w:tmpl w:val="41860188"/>
    <w:lvl w:ilvl="0" w:tplc="1EAC1754">
      <w:start w:val="2"/>
      <w:numFmt w:val="ordin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1205DB8"/>
    <w:multiLevelType w:val="hybridMultilevel"/>
    <w:tmpl w:val="BA3E7E42"/>
    <w:lvl w:ilvl="0" w:tplc="23DE3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F5C85"/>
    <w:multiLevelType w:val="hybridMultilevel"/>
    <w:tmpl w:val="E35CEA7E"/>
    <w:lvl w:ilvl="0" w:tplc="5164C1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A2F6D"/>
    <w:multiLevelType w:val="hybridMultilevel"/>
    <w:tmpl w:val="CF00ACFC"/>
    <w:lvl w:ilvl="0" w:tplc="8B54B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E0C4E"/>
    <w:multiLevelType w:val="hybridMultilevel"/>
    <w:tmpl w:val="C8342B72"/>
    <w:lvl w:ilvl="0" w:tplc="0A2ECE82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2853"/>
    <w:multiLevelType w:val="multilevel"/>
    <w:tmpl w:val="15BA0800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932D49"/>
    <w:multiLevelType w:val="hybridMultilevel"/>
    <w:tmpl w:val="91ECA830"/>
    <w:lvl w:ilvl="0" w:tplc="9836B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164CF8"/>
    <w:multiLevelType w:val="hybridMultilevel"/>
    <w:tmpl w:val="699E53AA"/>
    <w:lvl w:ilvl="0" w:tplc="9FE003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833E2"/>
    <w:multiLevelType w:val="hybridMultilevel"/>
    <w:tmpl w:val="C22CAABE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B18FE"/>
    <w:multiLevelType w:val="hybridMultilevel"/>
    <w:tmpl w:val="1592D5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AA6E0F"/>
    <w:multiLevelType w:val="hybridMultilevel"/>
    <w:tmpl w:val="3F82B456"/>
    <w:lvl w:ilvl="0" w:tplc="B59217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E3C1D"/>
    <w:multiLevelType w:val="hybridMultilevel"/>
    <w:tmpl w:val="40CEA330"/>
    <w:lvl w:ilvl="0" w:tplc="D45A0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A09DA"/>
    <w:multiLevelType w:val="hybridMultilevel"/>
    <w:tmpl w:val="52307C08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754B7"/>
    <w:multiLevelType w:val="hybridMultilevel"/>
    <w:tmpl w:val="6898F53E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675BC"/>
    <w:multiLevelType w:val="hybridMultilevel"/>
    <w:tmpl w:val="CE2AAC46"/>
    <w:lvl w:ilvl="0" w:tplc="778EFD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B3E53"/>
    <w:multiLevelType w:val="hybridMultilevel"/>
    <w:tmpl w:val="3086CC2A"/>
    <w:lvl w:ilvl="0" w:tplc="07382DA2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06505"/>
    <w:multiLevelType w:val="hybridMultilevel"/>
    <w:tmpl w:val="3998CF36"/>
    <w:lvl w:ilvl="0" w:tplc="BCD6E3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E135EA"/>
    <w:multiLevelType w:val="hybridMultilevel"/>
    <w:tmpl w:val="07362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E6C3F"/>
    <w:multiLevelType w:val="hybridMultilevel"/>
    <w:tmpl w:val="DBEEBAAE"/>
    <w:lvl w:ilvl="0" w:tplc="543E56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4AC5"/>
    <w:multiLevelType w:val="hybridMultilevel"/>
    <w:tmpl w:val="E82C93D6"/>
    <w:lvl w:ilvl="0" w:tplc="1B1E9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74DB"/>
    <w:multiLevelType w:val="hybridMultilevel"/>
    <w:tmpl w:val="8AFA0CA6"/>
    <w:lvl w:ilvl="0" w:tplc="513CDA00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75784"/>
    <w:multiLevelType w:val="hybridMultilevel"/>
    <w:tmpl w:val="34109054"/>
    <w:lvl w:ilvl="0" w:tplc="FD6224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422CF"/>
    <w:multiLevelType w:val="hybridMultilevel"/>
    <w:tmpl w:val="4C50314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168"/>
    <w:multiLevelType w:val="hybridMultilevel"/>
    <w:tmpl w:val="39C48622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33955"/>
    <w:multiLevelType w:val="hybridMultilevel"/>
    <w:tmpl w:val="3B1297D0"/>
    <w:lvl w:ilvl="0" w:tplc="6AF4A1D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BF454E"/>
    <w:multiLevelType w:val="hybridMultilevel"/>
    <w:tmpl w:val="E92CC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91CFF"/>
    <w:multiLevelType w:val="hybridMultilevel"/>
    <w:tmpl w:val="2DF09B0E"/>
    <w:lvl w:ilvl="0" w:tplc="CB5056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37DD0"/>
    <w:multiLevelType w:val="hybridMultilevel"/>
    <w:tmpl w:val="C266567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67837"/>
    <w:multiLevelType w:val="hybridMultilevel"/>
    <w:tmpl w:val="651E863C"/>
    <w:lvl w:ilvl="0" w:tplc="715E853A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53102"/>
    <w:multiLevelType w:val="hybridMultilevel"/>
    <w:tmpl w:val="50AC5038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DDB6">
      <w:start w:val="1"/>
      <w:numFmt w:val="bullet"/>
      <w:lvlText w:val="-"/>
      <w:lvlJc w:val="left"/>
      <w:pPr>
        <w:ind w:left="5040" w:hanging="360"/>
      </w:pPr>
      <w:rPr>
        <w:rFonts w:ascii="Arial" w:eastAsia="Helvetica" w:hAnsi="Aria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63646"/>
    <w:multiLevelType w:val="hybridMultilevel"/>
    <w:tmpl w:val="FBE670BA"/>
    <w:lvl w:ilvl="0" w:tplc="1EC8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9"/>
  </w:num>
  <w:num w:numId="5">
    <w:abstractNumId w:val="35"/>
  </w:num>
  <w:num w:numId="6">
    <w:abstractNumId w:val="3"/>
  </w:num>
  <w:num w:numId="7">
    <w:abstractNumId w:val="44"/>
  </w:num>
  <w:num w:numId="8">
    <w:abstractNumId w:val="5"/>
  </w:num>
  <w:num w:numId="9">
    <w:abstractNumId w:val="16"/>
  </w:num>
  <w:num w:numId="10">
    <w:abstractNumId w:val="41"/>
  </w:num>
  <w:num w:numId="11">
    <w:abstractNumId w:val="22"/>
  </w:num>
  <w:num w:numId="12">
    <w:abstractNumId w:val="15"/>
  </w:num>
  <w:num w:numId="13">
    <w:abstractNumId w:val="33"/>
  </w:num>
  <w:num w:numId="14">
    <w:abstractNumId w:val="24"/>
  </w:num>
  <w:num w:numId="15">
    <w:abstractNumId w:val="28"/>
  </w:num>
  <w:num w:numId="16">
    <w:abstractNumId w:val="17"/>
  </w:num>
  <w:num w:numId="17">
    <w:abstractNumId w:val="4"/>
  </w:num>
  <w:num w:numId="18">
    <w:abstractNumId w:val="26"/>
  </w:num>
  <w:num w:numId="19">
    <w:abstractNumId w:val="37"/>
  </w:num>
  <w:num w:numId="20">
    <w:abstractNumId w:val="27"/>
  </w:num>
  <w:num w:numId="21">
    <w:abstractNumId w:val="6"/>
  </w:num>
  <w:num w:numId="22">
    <w:abstractNumId w:val="32"/>
  </w:num>
  <w:num w:numId="23">
    <w:abstractNumId w:val="1"/>
  </w:num>
  <w:num w:numId="24">
    <w:abstractNumId w:val="40"/>
  </w:num>
  <w:num w:numId="25">
    <w:abstractNumId w:val="18"/>
  </w:num>
  <w:num w:numId="26">
    <w:abstractNumId w:val="0"/>
  </w:num>
  <w:num w:numId="27">
    <w:abstractNumId w:val="19"/>
  </w:num>
  <w:num w:numId="28">
    <w:abstractNumId w:val="13"/>
  </w:num>
  <w:num w:numId="29">
    <w:abstractNumId w:val="8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4"/>
  </w:num>
  <w:num w:numId="34">
    <w:abstractNumId w:val="42"/>
  </w:num>
  <w:num w:numId="35">
    <w:abstractNumId w:val="7"/>
  </w:num>
  <w:num w:numId="36">
    <w:abstractNumId w:val="2"/>
  </w:num>
  <w:num w:numId="37">
    <w:abstractNumId w:val="11"/>
  </w:num>
  <w:num w:numId="38">
    <w:abstractNumId w:val="36"/>
  </w:num>
  <w:num w:numId="39">
    <w:abstractNumId w:val="43"/>
  </w:num>
  <w:num w:numId="40">
    <w:abstractNumId w:val="31"/>
  </w:num>
  <w:num w:numId="41">
    <w:abstractNumId w:val="20"/>
  </w:num>
  <w:num w:numId="42">
    <w:abstractNumId w:val="38"/>
  </w:num>
  <w:num w:numId="43">
    <w:abstractNumId w:val="39"/>
  </w:num>
  <w:num w:numId="44">
    <w:abstractNumId w:val="10"/>
  </w:num>
  <w:num w:numId="45">
    <w:abstractNumId w:val="21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2E1"/>
    <w:rsid w:val="00001806"/>
    <w:rsid w:val="00004DF4"/>
    <w:rsid w:val="00005D23"/>
    <w:rsid w:val="000116D1"/>
    <w:rsid w:val="000160B4"/>
    <w:rsid w:val="00017702"/>
    <w:rsid w:val="00020112"/>
    <w:rsid w:val="000256DB"/>
    <w:rsid w:val="0003550A"/>
    <w:rsid w:val="000369E6"/>
    <w:rsid w:val="000436D4"/>
    <w:rsid w:val="00043E76"/>
    <w:rsid w:val="00044760"/>
    <w:rsid w:val="0005026B"/>
    <w:rsid w:val="000526A2"/>
    <w:rsid w:val="0005573D"/>
    <w:rsid w:val="000578FF"/>
    <w:rsid w:val="00061F95"/>
    <w:rsid w:val="00063E80"/>
    <w:rsid w:val="00067F6B"/>
    <w:rsid w:val="00070498"/>
    <w:rsid w:val="000729F3"/>
    <w:rsid w:val="00080B0A"/>
    <w:rsid w:val="00080F5B"/>
    <w:rsid w:val="00084376"/>
    <w:rsid w:val="0009491B"/>
    <w:rsid w:val="000A1C26"/>
    <w:rsid w:val="000B1934"/>
    <w:rsid w:val="000B7DC1"/>
    <w:rsid w:val="000C1254"/>
    <w:rsid w:val="000C390C"/>
    <w:rsid w:val="000C6265"/>
    <w:rsid w:val="000C7AC6"/>
    <w:rsid w:val="000D3115"/>
    <w:rsid w:val="000D6380"/>
    <w:rsid w:val="000D6C0C"/>
    <w:rsid w:val="000E46D7"/>
    <w:rsid w:val="001010CC"/>
    <w:rsid w:val="00101B2C"/>
    <w:rsid w:val="00104914"/>
    <w:rsid w:val="00106455"/>
    <w:rsid w:val="00110527"/>
    <w:rsid w:val="001137A4"/>
    <w:rsid w:val="00120552"/>
    <w:rsid w:val="00130D69"/>
    <w:rsid w:val="00133163"/>
    <w:rsid w:val="00133FCF"/>
    <w:rsid w:val="00134B18"/>
    <w:rsid w:val="00135FA1"/>
    <w:rsid w:val="0014760E"/>
    <w:rsid w:val="0014798A"/>
    <w:rsid w:val="00157EE6"/>
    <w:rsid w:val="00163CCE"/>
    <w:rsid w:val="0017493A"/>
    <w:rsid w:val="00177088"/>
    <w:rsid w:val="00180814"/>
    <w:rsid w:val="001818F8"/>
    <w:rsid w:val="00182A32"/>
    <w:rsid w:val="0019262A"/>
    <w:rsid w:val="001A3FE3"/>
    <w:rsid w:val="001A6AC8"/>
    <w:rsid w:val="001A7B1C"/>
    <w:rsid w:val="001B1E3E"/>
    <w:rsid w:val="001B500B"/>
    <w:rsid w:val="001B5C4F"/>
    <w:rsid w:val="001C33DC"/>
    <w:rsid w:val="001C3DF2"/>
    <w:rsid w:val="001D0556"/>
    <w:rsid w:val="001D14AC"/>
    <w:rsid w:val="001E133A"/>
    <w:rsid w:val="001E4BAD"/>
    <w:rsid w:val="001E738C"/>
    <w:rsid w:val="001E75F4"/>
    <w:rsid w:val="001F2583"/>
    <w:rsid w:val="001F772C"/>
    <w:rsid w:val="0020370E"/>
    <w:rsid w:val="002045B7"/>
    <w:rsid w:val="002051EE"/>
    <w:rsid w:val="002078A3"/>
    <w:rsid w:val="0021275F"/>
    <w:rsid w:val="00216097"/>
    <w:rsid w:val="002178EF"/>
    <w:rsid w:val="0022149B"/>
    <w:rsid w:val="0022205F"/>
    <w:rsid w:val="002310FC"/>
    <w:rsid w:val="00231BB2"/>
    <w:rsid w:val="00231EE0"/>
    <w:rsid w:val="00233A43"/>
    <w:rsid w:val="00235711"/>
    <w:rsid w:val="00241EC6"/>
    <w:rsid w:val="00242577"/>
    <w:rsid w:val="00243E24"/>
    <w:rsid w:val="002555A9"/>
    <w:rsid w:val="00264C32"/>
    <w:rsid w:val="00271823"/>
    <w:rsid w:val="00271886"/>
    <w:rsid w:val="002741C1"/>
    <w:rsid w:val="002825A9"/>
    <w:rsid w:val="00283893"/>
    <w:rsid w:val="002843CF"/>
    <w:rsid w:val="00287F2F"/>
    <w:rsid w:val="00290AEE"/>
    <w:rsid w:val="002936B5"/>
    <w:rsid w:val="00297B8A"/>
    <w:rsid w:val="002A2528"/>
    <w:rsid w:val="002A2BAA"/>
    <w:rsid w:val="002A3F05"/>
    <w:rsid w:val="002B112D"/>
    <w:rsid w:val="002B7A55"/>
    <w:rsid w:val="002C4BCD"/>
    <w:rsid w:val="002D0AC7"/>
    <w:rsid w:val="002E18FC"/>
    <w:rsid w:val="002E2077"/>
    <w:rsid w:val="002E4DA0"/>
    <w:rsid w:val="002E52D7"/>
    <w:rsid w:val="002E6BD8"/>
    <w:rsid w:val="002F3AC9"/>
    <w:rsid w:val="00302A2F"/>
    <w:rsid w:val="00311DF4"/>
    <w:rsid w:val="003179CB"/>
    <w:rsid w:val="00324836"/>
    <w:rsid w:val="00330DF3"/>
    <w:rsid w:val="00335368"/>
    <w:rsid w:val="0033554E"/>
    <w:rsid w:val="00341DC1"/>
    <w:rsid w:val="00342826"/>
    <w:rsid w:val="00343C12"/>
    <w:rsid w:val="0035110E"/>
    <w:rsid w:val="00353CAC"/>
    <w:rsid w:val="00354E6F"/>
    <w:rsid w:val="00360176"/>
    <w:rsid w:val="0036168C"/>
    <w:rsid w:val="0037141A"/>
    <w:rsid w:val="0037539B"/>
    <w:rsid w:val="00384329"/>
    <w:rsid w:val="00385801"/>
    <w:rsid w:val="00387C87"/>
    <w:rsid w:val="003934BF"/>
    <w:rsid w:val="00395754"/>
    <w:rsid w:val="003A02CA"/>
    <w:rsid w:val="003A0E8A"/>
    <w:rsid w:val="003A3790"/>
    <w:rsid w:val="003A6E16"/>
    <w:rsid w:val="003A78A9"/>
    <w:rsid w:val="003B009A"/>
    <w:rsid w:val="003B1BA1"/>
    <w:rsid w:val="003C1F8C"/>
    <w:rsid w:val="003D156A"/>
    <w:rsid w:val="003D1FAC"/>
    <w:rsid w:val="003D48AA"/>
    <w:rsid w:val="003D4B65"/>
    <w:rsid w:val="003E16F2"/>
    <w:rsid w:val="003E7C68"/>
    <w:rsid w:val="003F2EAD"/>
    <w:rsid w:val="003F4A0F"/>
    <w:rsid w:val="003F5635"/>
    <w:rsid w:val="00406E6B"/>
    <w:rsid w:val="00410831"/>
    <w:rsid w:val="00412403"/>
    <w:rsid w:val="00427831"/>
    <w:rsid w:val="00432CD9"/>
    <w:rsid w:val="004331CD"/>
    <w:rsid w:val="004404FF"/>
    <w:rsid w:val="00444CE5"/>
    <w:rsid w:val="00462A92"/>
    <w:rsid w:val="0046327C"/>
    <w:rsid w:val="0046532D"/>
    <w:rsid w:val="004679FA"/>
    <w:rsid w:val="00467B6E"/>
    <w:rsid w:val="004746AD"/>
    <w:rsid w:val="004748EA"/>
    <w:rsid w:val="0048130E"/>
    <w:rsid w:val="00481AC9"/>
    <w:rsid w:val="00482400"/>
    <w:rsid w:val="00492B8B"/>
    <w:rsid w:val="004951A1"/>
    <w:rsid w:val="00495EDC"/>
    <w:rsid w:val="00496D26"/>
    <w:rsid w:val="004978E0"/>
    <w:rsid w:val="00497E35"/>
    <w:rsid w:val="004A0116"/>
    <w:rsid w:val="004A28E7"/>
    <w:rsid w:val="004A33B2"/>
    <w:rsid w:val="004B05F7"/>
    <w:rsid w:val="004B4104"/>
    <w:rsid w:val="004B772D"/>
    <w:rsid w:val="004D0888"/>
    <w:rsid w:val="004D0FAA"/>
    <w:rsid w:val="004D5B8F"/>
    <w:rsid w:val="004E0E7B"/>
    <w:rsid w:val="004E1118"/>
    <w:rsid w:val="004E388B"/>
    <w:rsid w:val="004E4682"/>
    <w:rsid w:val="004F3DAF"/>
    <w:rsid w:val="004F6C53"/>
    <w:rsid w:val="005029AC"/>
    <w:rsid w:val="0051439B"/>
    <w:rsid w:val="00514F0A"/>
    <w:rsid w:val="00520086"/>
    <w:rsid w:val="005256EC"/>
    <w:rsid w:val="00530FA6"/>
    <w:rsid w:val="00542F3F"/>
    <w:rsid w:val="00545461"/>
    <w:rsid w:val="00545A89"/>
    <w:rsid w:val="00546C2F"/>
    <w:rsid w:val="00550991"/>
    <w:rsid w:val="00551C39"/>
    <w:rsid w:val="005529F7"/>
    <w:rsid w:val="00565EE2"/>
    <w:rsid w:val="00581BF3"/>
    <w:rsid w:val="00582B6F"/>
    <w:rsid w:val="0058318A"/>
    <w:rsid w:val="00590373"/>
    <w:rsid w:val="0059350D"/>
    <w:rsid w:val="005956E7"/>
    <w:rsid w:val="00597FAB"/>
    <w:rsid w:val="005A098F"/>
    <w:rsid w:val="005A41E6"/>
    <w:rsid w:val="005B28E9"/>
    <w:rsid w:val="005B2BF2"/>
    <w:rsid w:val="005B3CE0"/>
    <w:rsid w:val="005B51C4"/>
    <w:rsid w:val="005C3593"/>
    <w:rsid w:val="005C3BDE"/>
    <w:rsid w:val="005C420C"/>
    <w:rsid w:val="005C565D"/>
    <w:rsid w:val="005C6E4F"/>
    <w:rsid w:val="005D28FF"/>
    <w:rsid w:val="005D3F99"/>
    <w:rsid w:val="005D5AD8"/>
    <w:rsid w:val="005E3041"/>
    <w:rsid w:val="005E4D11"/>
    <w:rsid w:val="005E4E3D"/>
    <w:rsid w:val="006003CD"/>
    <w:rsid w:val="00605524"/>
    <w:rsid w:val="006175BB"/>
    <w:rsid w:val="0062036E"/>
    <w:rsid w:val="00624D4A"/>
    <w:rsid w:val="00650CF1"/>
    <w:rsid w:val="006513B1"/>
    <w:rsid w:val="0066081C"/>
    <w:rsid w:val="006629A4"/>
    <w:rsid w:val="00672A22"/>
    <w:rsid w:val="0067642C"/>
    <w:rsid w:val="0068359A"/>
    <w:rsid w:val="006912DD"/>
    <w:rsid w:val="0069229B"/>
    <w:rsid w:val="00695B45"/>
    <w:rsid w:val="006A581A"/>
    <w:rsid w:val="006B05EA"/>
    <w:rsid w:val="006B18BF"/>
    <w:rsid w:val="006B2A7B"/>
    <w:rsid w:val="006C05EE"/>
    <w:rsid w:val="006C618E"/>
    <w:rsid w:val="006C70E1"/>
    <w:rsid w:val="006E0A0F"/>
    <w:rsid w:val="006E1F7B"/>
    <w:rsid w:val="006E44B0"/>
    <w:rsid w:val="006E6921"/>
    <w:rsid w:val="006F04AC"/>
    <w:rsid w:val="006F22BF"/>
    <w:rsid w:val="006F43CD"/>
    <w:rsid w:val="00701B51"/>
    <w:rsid w:val="007067E0"/>
    <w:rsid w:val="00711F00"/>
    <w:rsid w:val="00714A78"/>
    <w:rsid w:val="0071625D"/>
    <w:rsid w:val="007174E8"/>
    <w:rsid w:val="00725CAC"/>
    <w:rsid w:val="00731A71"/>
    <w:rsid w:val="007322AC"/>
    <w:rsid w:val="007407B0"/>
    <w:rsid w:val="00752356"/>
    <w:rsid w:val="00756225"/>
    <w:rsid w:val="00761FC3"/>
    <w:rsid w:val="00773221"/>
    <w:rsid w:val="00774B6D"/>
    <w:rsid w:val="00783E66"/>
    <w:rsid w:val="0078709C"/>
    <w:rsid w:val="007915CA"/>
    <w:rsid w:val="007928D6"/>
    <w:rsid w:val="007A0493"/>
    <w:rsid w:val="007B5D8C"/>
    <w:rsid w:val="007D2794"/>
    <w:rsid w:val="007D5746"/>
    <w:rsid w:val="007D69E6"/>
    <w:rsid w:val="007E0A60"/>
    <w:rsid w:val="007E26A1"/>
    <w:rsid w:val="007E596A"/>
    <w:rsid w:val="008021D1"/>
    <w:rsid w:val="00802E04"/>
    <w:rsid w:val="008033B8"/>
    <w:rsid w:val="0080758F"/>
    <w:rsid w:val="00812560"/>
    <w:rsid w:val="008153F4"/>
    <w:rsid w:val="0081619B"/>
    <w:rsid w:val="00822B75"/>
    <w:rsid w:val="00822EB7"/>
    <w:rsid w:val="008251C8"/>
    <w:rsid w:val="00827B5E"/>
    <w:rsid w:val="008302D0"/>
    <w:rsid w:val="008312E1"/>
    <w:rsid w:val="0083637A"/>
    <w:rsid w:val="008514EB"/>
    <w:rsid w:val="00852947"/>
    <w:rsid w:val="0085443C"/>
    <w:rsid w:val="00856641"/>
    <w:rsid w:val="00860A62"/>
    <w:rsid w:val="0086181A"/>
    <w:rsid w:val="008661AE"/>
    <w:rsid w:val="0086767A"/>
    <w:rsid w:val="008705C4"/>
    <w:rsid w:val="00873679"/>
    <w:rsid w:val="008776B7"/>
    <w:rsid w:val="00880C02"/>
    <w:rsid w:val="00880EFC"/>
    <w:rsid w:val="0089025B"/>
    <w:rsid w:val="00891631"/>
    <w:rsid w:val="00893F49"/>
    <w:rsid w:val="008A0BD4"/>
    <w:rsid w:val="008A251B"/>
    <w:rsid w:val="008B0AED"/>
    <w:rsid w:val="008B42E6"/>
    <w:rsid w:val="008B5ED1"/>
    <w:rsid w:val="008C5CF3"/>
    <w:rsid w:val="008C6217"/>
    <w:rsid w:val="008C65A3"/>
    <w:rsid w:val="008C7340"/>
    <w:rsid w:val="008D4AB8"/>
    <w:rsid w:val="008E09AB"/>
    <w:rsid w:val="008E2F7E"/>
    <w:rsid w:val="008E30A7"/>
    <w:rsid w:val="008E77A5"/>
    <w:rsid w:val="008F11A0"/>
    <w:rsid w:val="008F13BD"/>
    <w:rsid w:val="008F47D9"/>
    <w:rsid w:val="00906AE4"/>
    <w:rsid w:val="0091724D"/>
    <w:rsid w:val="00922670"/>
    <w:rsid w:val="00924C3F"/>
    <w:rsid w:val="00924C43"/>
    <w:rsid w:val="00931644"/>
    <w:rsid w:val="00943DEA"/>
    <w:rsid w:val="00961013"/>
    <w:rsid w:val="00962E70"/>
    <w:rsid w:val="0096357F"/>
    <w:rsid w:val="00976BED"/>
    <w:rsid w:val="00977836"/>
    <w:rsid w:val="009809B0"/>
    <w:rsid w:val="00980E5B"/>
    <w:rsid w:val="00981C7A"/>
    <w:rsid w:val="00983404"/>
    <w:rsid w:val="009859F6"/>
    <w:rsid w:val="009908BE"/>
    <w:rsid w:val="00994352"/>
    <w:rsid w:val="009966CD"/>
    <w:rsid w:val="0099740E"/>
    <w:rsid w:val="009A244A"/>
    <w:rsid w:val="009B0B69"/>
    <w:rsid w:val="009B3F36"/>
    <w:rsid w:val="009B7396"/>
    <w:rsid w:val="009C258A"/>
    <w:rsid w:val="009D0A57"/>
    <w:rsid w:val="009D67EB"/>
    <w:rsid w:val="009E7A3F"/>
    <w:rsid w:val="009F53C2"/>
    <w:rsid w:val="009F5A64"/>
    <w:rsid w:val="009F65CB"/>
    <w:rsid w:val="00A02592"/>
    <w:rsid w:val="00A02D25"/>
    <w:rsid w:val="00A04467"/>
    <w:rsid w:val="00A04811"/>
    <w:rsid w:val="00A07EAB"/>
    <w:rsid w:val="00A13796"/>
    <w:rsid w:val="00A15A70"/>
    <w:rsid w:val="00A213C3"/>
    <w:rsid w:val="00A235D0"/>
    <w:rsid w:val="00A26365"/>
    <w:rsid w:val="00A31E23"/>
    <w:rsid w:val="00A408C1"/>
    <w:rsid w:val="00A409D5"/>
    <w:rsid w:val="00A54B5E"/>
    <w:rsid w:val="00A63712"/>
    <w:rsid w:val="00A637E5"/>
    <w:rsid w:val="00A71EC5"/>
    <w:rsid w:val="00A76099"/>
    <w:rsid w:val="00A869D1"/>
    <w:rsid w:val="00A905C7"/>
    <w:rsid w:val="00A9304E"/>
    <w:rsid w:val="00A93371"/>
    <w:rsid w:val="00A95B96"/>
    <w:rsid w:val="00A969F9"/>
    <w:rsid w:val="00AA35A7"/>
    <w:rsid w:val="00AA4E6C"/>
    <w:rsid w:val="00AB242D"/>
    <w:rsid w:val="00AB7F85"/>
    <w:rsid w:val="00AC3462"/>
    <w:rsid w:val="00AD14CB"/>
    <w:rsid w:val="00AD7A63"/>
    <w:rsid w:val="00AE7AB0"/>
    <w:rsid w:val="00AF3083"/>
    <w:rsid w:val="00AF77EE"/>
    <w:rsid w:val="00B06E47"/>
    <w:rsid w:val="00B11937"/>
    <w:rsid w:val="00B129B4"/>
    <w:rsid w:val="00B3265D"/>
    <w:rsid w:val="00B34AFA"/>
    <w:rsid w:val="00B364BB"/>
    <w:rsid w:val="00B410AB"/>
    <w:rsid w:val="00B44AAF"/>
    <w:rsid w:val="00B50F15"/>
    <w:rsid w:val="00B52433"/>
    <w:rsid w:val="00B54E6E"/>
    <w:rsid w:val="00B56268"/>
    <w:rsid w:val="00B57DBE"/>
    <w:rsid w:val="00B60621"/>
    <w:rsid w:val="00B622EA"/>
    <w:rsid w:val="00B63676"/>
    <w:rsid w:val="00B64136"/>
    <w:rsid w:val="00B70B27"/>
    <w:rsid w:val="00B70D3B"/>
    <w:rsid w:val="00B7260B"/>
    <w:rsid w:val="00B84675"/>
    <w:rsid w:val="00B93117"/>
    <w:rsid w:val="00B93C96"/>
    <w:rsid w:val="00B94083"/>
    <w:rsid w:val="00B9695B"/>
    <w:rsid w:val="00BA1DA8"/>
    <w:rsid w:val="00BA443A"/>
    <w:rsid w:val="00BB6BB9"/>
    <w:rsid w:val="00BC09A5"/>
    <w:rsid w:val="00BC3BFA"/>
    <w:rsid w:val="00BE3C66"/>
    <w:rsid w:val="00C006CB"/>
    <w:rsid w:val="00C02FD4"/>
    <w:rsid w:val="00C04376"/>
    <w:rsid w:val="00C13DF8"/>
    <w:rsid w:val="00C14EF3"/>
    <w:rsid w:val="00C16C66"/>
    <w:rsid w:val="00C17817"/>
    <w:rsid w:val="00C20B47"/>
    <w:rsid w:val="00C30AD6"/>
    <w:rsid w:val="00C31239"/>
    <w:rsid w:val="00C3216F"/>
    <w:rsid w:val="00C328E1"/>
    <w:rsid w:val="00C32D51"/>
    <w:rsid w:val="00C37C45"/>
    <w:rsid w:val="00C42CE0"/>
    <w:rsid w:val="00C463B2"/>
    <w:rsid w:val="00C474AC"/>
    <w:rsid w:val="00C55636"/>
    <w:rsid w:val="00C6031B"/>
    <w:rsid w:val="00C610D2"/>
    <w:rsid w:val="00C64947"/>
    <w:rsid w:val="00C70C6C"/>
    <w:rsid w:val="00C71DC5"/>
    <w:rsid w:val="00C91CAB"/>
    <w:rsid w:val="00CA1D99"/>
    <w:rsid w:val="00CA2034"/>
    <w:rsid w:val="00CB400E"/>
    <w:rsid w:val="00CB478D"/>
    <w:rsid w:val="00CC3373"/>
    <w:rsid w:val="00CC3F01"/>
    <w:rsid w:val="00CC7981"/>
    <w:rsid w:val="00CD69FF"/>
    <w:rsid w:val="00CD7A15"/>
    <w:rsid w:val="00CE2A10"/>
    <w:rsid w:val="00CE42F1"/>
    <w:rsid w:val="00CF3006"/>
    <w:rsid w:val="00CF573D"/>
    <w:rsid w:val="00D24B9B"/>
    <w:rsid w:val="00D25C8E"/>
    <w:rsid w:val="00D339C1"/>
    <w:rsid w:val="00D348AB"/>
    <w:rsid w:val="00D36B0B"/>
    <w:rsid w:val="00D52563"/>
    <w:rsid w:val="00D527A8"/>
    <w:rsid w:val="00D554E3"/>
    <w:rsid w:val="00D63217"/>
    <w:rsid w:val="00D65BFC"/>
    <w:rsid w:val="00D6717D"/>
    <w:rsid w:val="00D677BE"/>
    <w:rsid w:val="00D72092"/>
    <w:rsid w:val="00D73D57"/>
    <w:rsid w:val="00D743BA"/>
    <w:rsid w:val="00D84356"/>
    <w:rsid w:val="00D851CE"/>
    <w:rsid w:val="00D91279"/>
    <w:rsid w:val="00D965D2"/>
    <w:rsid w:val="00DA1282"/>
    <w:rsid w:val="00DA23B1"/>
    <w:rsid w:val="00DA5E7E"/>
    <w:rsid w:val="00DA62B8"/>
    <w:rsid w:val="00DB4D7A"/>
    <w:rsid w:val="00DB5C8C"/>
    <w:rsid w:val="00DC1728"/>
    <w:rsid w:val="00DC22DA"/>
    <w:rsid w:val="00DC70F7"/>
    <w:rsid w:val="00DC76BE"/>
    <w:rsid w:val="00DD3731"/>
    <w:rsid w:val="00DE547F"/>
    <w:rsid w:val="00DE57EE"/>
    <w:rsid w:val="00DF33BE"/>
    <w:rsid w:val="00DF76B1"/>
    <w:rsid w:val="00E0048F"/>
    <w:rsid w:val="00E02224"/>
    <w:rsid w:val="00E028CD"/>
    <w:rsid w:val="00E07F02"/>
    <w:rsid w:val="00E11FD7"/>
    <w:rsid w:val="00E231B3"/>
    <w:rsid w:val="00E26E2C"/>
    <w:rsid w:val="00E27198"/>
    <w:rsid w:val="00E27631"/>
    <w:rsid w:val="00E31CCE"/>
    <w:rsid w:val="00E35CFB"/>
    <w:rsid w:val="00E45D63"/>
    <w:rsid w:val="00E45E35"/>
    <w:rsid w:val="00E47296"/>
    <w:rsid w:val="00E50032"/>
    <w:rsid w:val="00E54B21"/>
    <w:rsid w:val="00E62B3B"/>
    <w:rsid w:val="00E71B09"/>
    <w:rsid w:val="00E71E98"/>
    <w:rsid w:val="00E720C7"/>
    <w:rsid w:val="00E7481E"/>
    <w:rsid w:val="00E75C17"/>
    <w:rsid w:val="00E84BDE"/>
    <w:rsid w:val="00E869EF"/>
    <w:rsid w:val="00E92276"/>
    <w:rsid w:val="00E93F53"/>
    <w:rsid w:val="00E9410F"/>
    <w:rsid w:val="00E94A3A"/>
    <w:rsid w:val="00E954B9"/>
    <w:rsid w:val="00EA13AC"/>
    <w:rsid w:val="00EA486D"/>
    <w:rsid w:val="00EA75C9"/>
    <w:rsid w:val="00EB16B9"/>
    <w:rsid w:val="00EB2C34"/>
    <w:rsid w:val="00EB5049"/>
    <w:rsid w:val="00EB798B"/>
    <w:rsid w:val="00ED6726"/>
    <w:rsid w:val="00ED743B"/>
    <w:rsid w:val="00ED7F5E"/>
    <w:rsid w:val="00EE0459"/>
    <w:rsid w:val="00EE155D"/>
    <w:rsid w:val="00EE1C51"/>
    <w:rsid w:val="00EF3855"/>
    <w:rsid w:val="00EF564D"/>
    <w:rsid w:val="00F03D74"/>
    <w:rsid w:val="00F14192"/>
    <w:rsid w:val="00F15E34"/>
    <w:rsid w:val="00F21819"/>
    <w:rsid w:val="00F260E7"/>
    <w:rsid w:val="00F361FC"/>
    <w:rsid w:val="00F36EBF"/>
    <w:rsid w:val="00F40027"/>
    <w:rsid w:val="00F43C5E"/>
    <w:rsid w:val="00F51C4A"/>
    <w:rsid w:val="00F5274B"/>
    <w:rsid w:val="00F54027"/>
    <w:rsid w:val="00F54CA1"/>
    <w:rsid w:val="00F55F24"/>
    <w:rsid w:val="00F56125"/>
    <w:rsid w:val="00F63F2F"/>
    <w:rsid w:val="00F81BC1"/>
    <w:rsid w:val="00F84874"/>
    <w:rsid w:val="00F86095"/>
    <w:rsid w:val="00F902AE"/>
    <w:rsid w:val="00F91652"/>
    <w:rsid w:val="00F94AEC"/>
    <w:rsid w:val="00FA0690"/>
    <w:rsid w:val="00FA35A5"/>
    <w:rsid w:val="00FA5F4B"/>
    <w:rsid w:val="00FA69C8"/>
    <w:rsid w:val="00FB13F6"/>
    <w:rsid w:val="00FB2530"/>
    <w:rsid w:val="00FB44F0"/>
    <w:rsid w:val="00FB600E"/>
    <w:rsid w:val="00FC140E"/>
    <w:rsid w:val="00FC7E63"/>
    <w:rsid w:val="00FD36DB"/>
    <w:rsid w:val="00FD54B2"/>
    <w:rsid w:val="00FE403D"/>
    <w:rsid w:val="00FE5586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E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2EB7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1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91279"/>
    <w:pPr>
      <w:ind w:left="720"/>
      <w:contextualSpacing/>
    </w:pPr>
  </w:style>
  <w:style w:type="character" w:styleId="Hypertextovodkaz">
    <w:name w:val="Hyperlink"/>
    <w:rsid w:val="00FC7E63"/>
    <w:rPr>
      <w:color w:val="0000FF"/>
      <w:u w:val="single"/>
    </w:rPr>
  </w:style>
  <w:style w:type="character" w:customStyle="1" w:styleId="Nadpis1Char">
    <w:name w:val="Nadpis 1 Char"/>
    <w:link w:val="Nadpis1"/>
    <w:rsid w:val="00822EB7"/>
    <w:rPr>
      <w:rFonts w:ascii="Times New Roman" w:eastAsia="Times New Roman" w:hAnsi="Times New Roman"/>
      <w:b/>
      <w:sz w:val="40"/>
      <w:lang w:eastAsia="ar-SA"/>
    </w:rPr>
  </w:style>
  <w:style w:type="paragraph" w:styleId="Zhlav">
    <w:name w:val="header"/>
    <w:basedOn w:val="Normln"/>
    <w:link w:val="ZhlavChar"/>
    <w:unhideWhenUsed/>
    <w:rsid w:val="00EB16B9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EB16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16B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EB16B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6B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B16B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5029A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5029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qFormat/>
    <w:rsid w:val="007E26A1"/>
    <w:rPr>
      <w:b/>
      <w:bCs/>
    </w:rPr>
  </w:style>
  <w:style w:type="character" w:styleId="Zvraznn">
    <w:name w:val="Emphasis"/>
    <w:uiPriority w:val="20"/>
    <w:qFormat/>
    <w:rsid w:val="00E0048F"/>
    <w:rPr>
      <w:i/>
      <w:iCs/>
    </w:rPr>
  </w:style>
  <w:style w:type="paragraph" w:customStyle="1" w:styleId="Oddl1">
    <w:name w:val="Oddíl 1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rsid w:val="00CC3373"/>
    <w:pPr>
      <w:numPr>
        <w:ilvl w:val="3"/>
        <w:numId w:val="29"/>
      </w:numPr>
      <w:tabs>
        <w:tab w:val="left" w:pos="-2340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4813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30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130E"/>
    <w:rPr>
      <w:b/>
      <w:bCs/>
      <w:lang w:eastAsia="en-US"/>
    </w:rPr>
  </w:style>
  <w:style w:type="character" w:customStyle="1" w:styleId="DefaultChar">
    <w:name w:val="Default Char"/>
    <w:link w:val="Default"/>
    <w:rsid w:val="005D28FF"/>
    <w:rPr>
      <w:rFonts w:ascii="Times New Roman" w:hAnsi="Times New Roma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8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180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StylNadpis2Zarovnatdobloku">
    <w:name w:val="Styl Nadpis 2 + Zarovnat do bloku"/>
    <w:basedOn w:val="Nadpis2"/>
    <w:rsid w:val="00001806"/>
    <w:pPr>
      <w:keepNext w:val="0"/>
      <w:keepLines w:val="0"/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1"/>
    <w:qFormat/>
    <w:rsid w:val="00F54C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2531-1646-44DE-AF35-401D903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3361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23150</CharactersWithSpaces>
  <SharedDoc>false</SharedDoc>
  <HLinks>
    <vt:vector size="6" baseType="variant"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mailto:michal.snebergr@tiscali.cz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creator>Michal Cvikl</dc:creator>
  <cp:lastModifiedBy>kroupova</cp:lastModifiedBy>
  <cp:revision>3</cp:revision>
  <cp:lastPrinted>2017-10-05T08:29:00Z</cp:lastPrinted>
  <dcterms:created xsi:type="dcterms:W3CDTF">2017-10-06T09:54:00Z</dcterms:created>
  <dcterms:modified xsi:type="dcterms:W3CDTF">2017-10-06T09:59:00Z</dcterms:modified>
</cp:coreProperties>
</file>