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9"/>
        <w:gridCol w:w="1278"/>
        <w:gridCol w:w="932"/>
        <w:gridCol w:w="863"/>
        <w:gridCol w:w="580"/>
        <w:gridCol w:w="688"/>
        <w:gridCol w:w="2460"/>
        <w:gridCol w:w="1720"/>
        <w:gridCol w:w="146"/>
      </w:tblGrid>
      <w:tr w:rsidR="00184F53" w:rsidRPr="00184F53" w14:paraId="65CF58B1" w14:textId="77777777" w:rsidTr="00184F53">
        <w:trPr>
          <w:gridAfter w:val="1"/>
          <w:wAfter w:w="54" w:type="pct"/>
          <w:trHeight w:val="408"/>
        </w:trPr>
        <w:tc>
          <w:tcPr>
            <w:tcW w:w="74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31EEE8C3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bookmarkStart w:id="0" w:name="RANGE!A1:I58"/>
            <w:r w:rsidRPr="00184F5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Objednatel:</w:t>
            </w:r>
            <w:bookmarkEnd w:id="0"/>
          </w:p>
        </w:tc>
        <w:tc>
          <w:tcPr>
            <w:tcW w:w="4205" w:type="pct"/>
            <w:gridSpan w:val="7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356459A1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Česká </w:t>
            </w:r>
            <w:proofErr w:type="gramStart"/>
            <w:r w:rsidRPr="00184F53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>republika - Ředitelství</w:t>
            </w:r>
            <w:proofErr w:type="gramEnd"/>
            <w:r w:rsidRPr="00184F53"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  <w:t xml:space="preserve"> vodních cest</w:t>
            </w:r>
          </w:p>
        </w:tc>
      </w:tr>
      <w:tr w:rsidR="00184F53" w:rsidRPr="00184F53" w14:paraId="58880779" w14:textId="77777777" w:rsidTr="00184F53">
        <w:trPr>
          <w:trHeight w:val="264"/>
        </w:trPr>
        <w:tc>
          <w:tcPr>
            <w:tcW w:w="741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E8A6B05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205" w:type="pct"/>
            <w:gridSpan w:val="7"/>
            <w:vMerge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F388E28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B29196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184F53" w:rsidRPr="00184F53" w14:paraId="0C8E7439" w14:textId="77777777" w:rsidTr="00184F53">
        <w:trPr>
          <w:trHeight w:val="255"/>
        </w:trPr>
        <w:tc>
          <w:tcPr>
            <w:tcW w:w="741" w:type="pct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593A0F1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Projekt:</w:t>
            </w:r>
          </w:p>
        </w:tc>
        <w:tc>
          <w:tcPr>
            <w:tcW w:w="4205" w:type="pct"/>
            <w:gridSpan w:val="7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B9244A6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Rekreační přístav Kamýk nad Vltavou</w:t>
            </w:r>
          </w:p>
        </w:tc>
        <w:tc>
          <w:tcPr>
            <w:tcW w:w="54" w:type="pct"/>
            <w:vAlign w:val="center"/>
            <w:hideMark/>
          </w:tcPr>
          <w:p w14:paraId="75605AF6" w14:textId="77777777" w:rsidR="00184F53" w:rsidRPr="00184F53" w:rsidRDefault="00184F53" w:rsidP="00184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F53" w:rsidRPr="00184F53" w14:paraId="3B00D19E" w14:textId="77777777" w:rsidTr="00184F53">
        <w:trPr>
          <w:trHeight w:val="255"/>
        </w:trPr>
        <w:tc>
          <w:tcPr>
            <w:tcW w:w="741" w:type="pct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500D7510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205" w:type="pct"/>
            <w:gridSpan w:val="7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F50D628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349339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184F53" w:rsidRPr="00184F53" w14:paraId="0E43F4E3" w14:textId="77777777" w:rsidTr="00184F53">
        <w:trPr>
          <w:trHeight w:val="255"/>
        </w:trPr>
        <w:tc>
          <w:tcPr>
            <w:tcW w:w="74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2976610F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Projekt/stavba:</w:t>
            </w:r>
          </w:p>
        </w:tc>
        <w:tc>
          <w:tcPr>
            <w:tcW w:w="4205" w:type="pct"/>
            <w:gridSpan w:val="7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763AF1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Projektová dokumentace pro společné povolení v rámci společného územního a stavebního řízení, zadávací dokumentace a zajištění souvisejících činností</w:t>
            </w:r>
          </w:p>
        </w:tc>
        <w:tc>
          <w:tcPr>
            <w:tcW w:w="54" w:type="pct"/>
            <w:vAlign w:val="center"/>
            <w:hideMark/>
          </w:tcPr>
          <w:p w14:paraId="7BBFF5C1" w14:textId="77777777" w:rsidR="00184F53" w:rsidRPr="00184F53" w:rsidRDefault="00184F53" w:rsidP="00184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F53" w:rsidRPr="00184F53" w14:paraId="22599D19" w14:textId="77777777" w:rsidTr="00184F53">
        <w:trPr>
          <w:trHeight w:val="375"/>
        </w:trPr>
        <w:tc>
          <w:tcPr>
            <w:tcW w:w="74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166109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4205" w:type="pct"/>
            <w:gridSpan w:val="7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95756D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6CAA9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184F53" w:rsidRPr="00184F53" w14:paraId="3A6DDD49" w14:textId="77777777" w:rsidTr="00184F53">
        <w:trPr>
          <w:trHeight w:val="624"/>
        </w:trPr>
        <w:tc>
          <w:tcPr>
            <w:tcW w:w="4946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2EC8A8B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Změnový list schválený všemi účastníky změnového řízení se stává součástí obsahu závazku mezi objednatelem a zhotovitelem a bude součástí dodatku k uzavřené smlouvě. Datem schválení je souhlasné vyjádření ředitele objednatele.</w:t>
            </w:r>
          </w:p>
        </w:tc>
        <w:tc>
          <w:tcPr>
            <w:tcW w:w="54" w:type="pct"/>
            <w:vAlign w:val="center"/>
            <w:hideMark/>
          </w:tcPr>
          <w:p w14:paraId="278BD4C2" w14:textId="77777777" w:rsidR="00184F53" w:rsidRPr="00184F53" w:rsidRDefault="00184F53" w:rsidP="00184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F53" w:rsidRPr="00184F53" w14:paraId="443689D5" w14:textId="77777777" w:rsidTr="00184F53">
        <w:trPr>
          <w:trHeight w:val="264"/>
        </w:trPr>
        <w:tc>
          <w:tcPr>
            <w:tcW w:w="2253" w:type="pct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3CF05F3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ZMĚNOVÝ LIST</w:t>
            </w:r>
          </w:p>
        </w:tc>
        <w:tc>
          <w:tcPr>
            <w:tcW w:w="1385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5823F93E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POŘADOVÉ Č.</w:t>
            </w:r>
          </w:p>
        </w:tc>
        <w:tc>
          <w:tcPr>
            <w:tcW w:w="1308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71DA1AD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13</w:t>
            </w:r>
          </w:p>
        </w:tc>
        <w:tc>
          <w:tcPr>
            <w:tcW w:w="54" w:type="pct"/>
            <w:vAlign w:val="center"/>
            <w:hideMark/>
          </w:tcPr>
          <w:p w14:paraId="46D0681A" w14:textId="77777777" w:rsidR="00184F53" w:rsidRPr="00184F53" w:rsidRDefault="00184F53" w:rsidP="00184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F53" w:rsidRPr="00184F53" w14:paraId="17AA1C4D" w14:textId="77777777" w:rsidTr="00184F53">
        <w:trPr>
          <w:trHeight w:val="264"/>
        </w:trPr>
        <w:tc>
          <w:tcPr>
            <w:tcW w:w="2253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5288CA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8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856BA79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0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3C8EFF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469AB7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184F53" w:rsidRPr="00184F53" w14:paraId="09EAFBCE" w14:textId="77777777" w:rsidTr="00184F53">
        <w:trPr>
          <w:trHeight w:val="276"/>
        </w:trPr>
        <w:tc>
          <w:tcPr>
            <w:tcW w:w="2253" w:type="pct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0C63D3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85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A5E9C27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08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993971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3D8383" w14:textId="77777777" w:rsidR="00184F53" w:rsidRPr="00184F53" w:rsidRDefault="00184F53" w:rsidP="00184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F53" w:rsidRPr="00184F53" w14:paraId="39AB9ED6" w14:textId="77777777" w:rsidTr="00184F53">
        <w:trPr>
          <w:trHeight w:val="372"/>
        </w:trPr>
        <w:tc>
          <w:tcPr>
            <w:tcW w:w="225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6CABEB1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VERZE ZMĚNOVÉHO LISTU </w:t>
            </w:r>
          </w:p>
        </w:tc>
        <w:tc>
          <w:tcPr>
            <w:tcW w:w="1385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B025042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1</w:t>
            </w:r>
          </w:p>
        </w:tc>
        <w:tc>
          <w:tcPr>
            <w:tcW w:w="13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CDEA84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vAlign w:val="center"/>
            <w:hideMark/>
          </w:tcPr>
          <w:p w14:paraId="50AA8B37" w14:textId="77777777" w:rsidR="00184F53" w:rsidRPr="00184F53" w:rsidRDefault="00184F53" w:rsidP="00184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F53" w:rsidRPr="00184F53" w14:paraId="77F767F0" w14:textId="77777777" w:rsidTr="00184F53">
        <w:trPr>
          <w:trHeight w:val="360"/>
        </w:trPr>
        <w:tc>
          <w:tcPr>
            <w:tcW w:w="741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F95A20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Datum vydání:</w:t>
            </w:r>
          </w:p>
        </w:tc>
        <w:tc>
          <w:tcPr>
            <w:tcW w:w="55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4034410" w14:textId="77777777" w:rsidR="00184F53" w:rsidRPr="00184F53" w:rsidRDefault="00184F53" w:rsidP="00184F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02.07.2025</w:t>
            </w:r>
          </w:p>
        </w:tc>
        <w:tc>
          <w:tcPr>
            <w:tcW w:w="438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C56C367" w14:textId="77777777" w:rsidR="00184F53" w:rsidRPr="00184F53" w:rsidRDefault="00184F53" w:rsidP="00184F53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184F53"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A</w:t>
            </w:r>
          </w:p>
        </w:tc>
        <w:tc>
          <w:tcPr>
            <w:tcW w:w="313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792F29F" w14:textId="77777777" w:rsidR="00184F53" w:rsidRPr="00184F53" w:rsidRDefault="00184F53" w:rsidP="00184F53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184F53">
              <w:rPr>
                <w:rFonts w:ascii="Cambria" w:eastAsia="Times New Roman" w:hAnsi="Cambria" w:cs="Arial CE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B</w:t>
            </w:r>
          </w:p>
        </w:tc>
        <w:tc>
          <w:tcPr>
            <w:tcW w:w="210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B72C468" w14:textId="77777777" w:rsidR="00184F53" w:rsidRPr="00184F53" w:rsidRDefault="00184F53" w:rsidP="00184F53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184F53">
              <w:rPr>
                <w:rFonts w:ascii="Cambria" w:eastAsia="Times New Roman" w:hAnsi="Cambria" w:cs="Arial CE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C</w:t>
            </w:r>
          </w:p>
        </w:tc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CE5B35B" w14:textId="77777777" w:rsidR="00184F53" w:rsidRPr="00184F53" w:rsidRDefault="00184F53" w:rsidP="00184F53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184F53">
              <w:rPr>
                <w:rFonts w:ascii="Cambria" w:eastAsia="Times New Roman" w:hAnsi="Cambria" w:cs="Arial CE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D</w:t>
            </w:r>
          </w:p>
        </w:tc>
        <w:tc>
          <w:tcPr>
            <w:tcW w:w="1135" w:type="pct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1E8146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b/>
                <w:bCs/>
                <w:strike/>
                <w:kern w:val="0"/>
                <w:sz w:val="28"/>
                <w:szCs w:val="28"/>
                <w:lang w:eastAsia="cs-CZ"/>
                <w14:ligatures w14:val="none"/>
              </w:rPr>
              <w:t>E</w:t>
            </w: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45244C0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nehodící se škrtněte</w:t>
            </w:r>
          </w:p>
        </w:tc>
        <w:tc>
          <w:tcPr>
            <w:tcW w:w="54" w:type="pct"/>
            <w:vAlign w:val="center"/>
            <w:hideMark/>
          </w:tcPr>
          <w:p w14:paraId="1324705D" w14:textId="77777777" w:rsidR="00184F53" w:rsidRPr="00184F53" w:rsidRDefault="00184F53" w:rsidP="00184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F53" w:rsidRPr="00184F53" w14:paraId="5C571743" w14:textId="77777777" w:rsidTr="00184F53">
        <w:trPr>
          <w:trHeight w:val="372"/>
        </w:trPr>
        <w:tc>
          <w:tcPr>
            <w:tcW w:w="1292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695B5F51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>Zařazení změnového listu</w:t>
            </w:r>
          </w:p>
        </w:tc>
        <w:tc>
          <w:tcPr>
            <w:tcW w:w="438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648D73" w14:textId="77777777" w:rsidR="00184F53" w:rsidRPr="00184F53" w:rsidRDefault="00184F53" w:rsidP="00184F53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13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9936B9D" w14:textId="77777777" w:rsidR="00184F53" w:rsidRPr="00184F53" w:rsidRDefault="00184F53" w:rsidP="00184F53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10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794432B" w14:textId="77777777" w:rsidR="00184F53" w:rsidRPr="00184F53" w:rsidRDefault="00184F53" w:rsidP="00184F53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250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DE1C05B" w14:textId="77777777" w:rsidR="00184F53" w:rsidRPr="00184F53" w:rsidRDefault="00184F53" w:rsidP="00184F53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135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89D46F1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4B743E5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vAlign w:val="center"/>
            <w:hideMark/>
          </w:tcPr>
          <w:p w14:paraId="65B498CF" w14:textId="77777777" w:rsidR="00184F53" w:rsidRPr="00184F53" w:rsidRDefault="00184F53" w:rsidP="00184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F53" w:rsidRPr="00184F53" w14:paraId="77D5A9F7" w14:textId="77777777" w:rsidTr="00184F53">
        <w:trPr>
          <w:trHeight w:val="300"/>
        </w:trPr>
        <w:tc>
          <w:tcPr>
            <w:tcW w:w="7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14244BEB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NAVRHUJE:</w:t>
            </w:r>
          </w:p>
        </w:tc>
        <w:tc>
          <w:tcPr>
            <w:tcW w:w="4205" w:type="pct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F814366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Sterplan</w:t>
            </w:r>
            <w:proofErr w:type="spellEnd"/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a.s., Pod dráhou 1637/4, Holešovice, 170 00 Praha 7                                           </w:t>
            </w:r>
          </w:p>
        </w:tc>
        <w:tc>
          <w:tcPr>
            <w:tcW w:w="54" w:type="pct"/>
            <w:vAlign w:val="center"/>
            <w:hideMark/>
          </w:tcPr>
          <w:p w14:paraId="2D036F68" w14:textId="77777777" w:rsidR="00184F53" w:rsidRPr="00184F53" w:rsidRDefault="00184F53" w:rsidP="00184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F53" w:rsidRPr="00184F53" w14:paraId="6C17CCFF" w14:textId="77777777" w:rsidTr="00184F53">
        <w:trPr>
          <w:trHeight w:val="300"/>
        </w:trPr>
        <w:tc>
          <w:tcPr>
            <w:tcW w:w="74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5AE669FB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4205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47CA8C2" w14:textId="60B0FECF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" w:type="pct"/>
            <w:vAlign w:val="center"/>
            <w:hideMark/>
          </w:tcPr>
          <w:p w14:paraId="4D630DDE" w14:textId="77777777" w:rsidR="00184F53" w:rsidRPr="00184F53" w:rsidRDefault="00184F53" w:rsidP="00184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F53" w:rsidRPr="00184F53" w14:paraId="1A3592E0" w14:textId="77777777" w:rsidTr="00184F53">
        <w:trPr>
          <w:trHeight w:val="354"/>
        </w:trPr>
        <w:tc>
          <w:tcPr>
            <w:tcW w:w="1292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8203A2F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PŘEDMĚT SPECIFIKACE:</w:t>
            </w:r>
          </w:p>
        </w:tc>
        <w:tc>
          <w:tcPr>
            <w:tcW w:w="3654" w:type="pct"/>
            <w:gridSpan w:val="6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37651E7A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 xml:space="preserve">Posun dílčího termínu plnění bodu </w:t>
            </w:r>
            <w:proofErr w:type="gramStart"/>
            <w:r w:rsidRPr="00184F53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C - 2</w:t>
            </w:r>
            <w:proofErr w:type="gramEnd"/>
            <w:r w:rsidRPr="00184F53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)</w:t>
            </w:r>
          </w:p>
        </w:tc>
        <w:tc>
          <w:tcPr>
            <w:tcW w:w="54" w:type="pct"/>
            <w:vAlign w:val="center"/>
            <w:hideMark/>
          </w:tcPr>
          <w:p w14:paraId="3D4EFC65" w14:textId="77777777" w:rsidR="00184F53" w:rsidRPr="00184F53" w:rsidRDefault="00184F53" w:rsidP="00184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F53" w:rsidRPr="00184F53" w14:paraId="37AB96A7" w14:textId="77777777" w:rsidTr="00184F53">
        <w:trPr>
          <w:trHeight w:val="780"/>
        </w:trPr>
        <w:tc>
          <w:tcPr>
            <w:tcW w:w="1292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50493C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3654" w:type="pct"/>
            <w:gridSpan w:val="6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7163C91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1E623D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184F53" w:rsidRPr="00184F53" w14:paraId="2644420F" w14:textId="77777777" w:rsidTr="00184F53">
        <w:trPr>
          <w:trHeight w:val="540"/>
        </w:trPr>
        <w:tc>
          <w:tcPr>
            <w:tcW w:w="1292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4CBF4C00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REFERENČNÍ DOKUMENTACE:</w:t>
            </w:r>
          </w:p>
        </w:tc>
        <w:tc>
          <w:tcPr>
            <w:tcW w:w="3654" w:type="pct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61D372D7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S/ŘVC/147/P/</w:t>
            </w:r>
            <w:proofErr w:type="spellStart"/>
            <w:r w:rsidRPr="00184F53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SoD</w:t>
            </w:r>
            <w:proofErr w:type="spellEnd"/>
            <w:r w:rsidRPr="00184F53"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  <w:t>/2021</w:t>
            </w:r>
          </w:p>
        </w:tc>
        <w:tc>
          <w:tcPr>
            <w:tcW w:w="54" w:type="pct"/>
            <w:vAlign w:val="center"/>
            <w:hideMark/>
          </w:tcPr>
          <w:p w14:paraId="07E98FF4" w14:textId="77777777" w:rsidR="00184F53" w:rsidRPr="00184F53" w:rsidRDefault="00184F53" w:rsidP="00184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F53" w:rsidRPr="00184F53" w14:paraId="5AAD3410" w14:textId="77777777" w:rsidTr="00184F53">
        <w:trPr>
          <w:trHeight w:val="780"/>
        </w:trPr>
        <w:tc>
          <w:tcPr>
            <w:tcW w:w="1292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3A6F8B1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3654" w:type="pct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79F5D77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17CCB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lang w:eastAsia="cs-CZ"/>
                <w14:ligatures w14:val="none"/>
              </w:rPr>
            </w:pPr>
          </w:p>
        </w:tc>
      </w:tr>
      <w:tr w:rsidR="00184F53" w:rsidRPr="00184F53" w14:paraId="344BABBC" w14:textId="77777777" w:rsidTr="00184F53">
        <w:trPr>
          <w:trHeight w:val="732"/>
        </w:trPr>
        <w:tc>
          <w:tcPr>
            <w:tcW w:w="1292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B32C1E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POPIS A ZDŮVODNĚNÍ ZMĚNY</w:t>
            </w:r>
          </w:p>
        </w:tc>
        <w:tc>
          <w:tcPr>
            <w:tcW w:w="2346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060BB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Datum zjištění změny</w:t>
            </w:r>
          </w:p>
        </w:tc>
        <w:tc>
          <w:tcPr>
            <w:tcW w:w="130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7B93A4" w14:textId="77777777" w:rsidR="00184F53" w:rsidRPr="00184F53" w:rsidRDefault="00184F53" w:rsidP="00184F53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01.07.2025</w:t>
            </w:r>
          </w:p>
        </w:tc>
        <w:tc>
          <w:tcPr>
            <w:tcW w:w="54" w:type="pct"/>
            <w:vAlign w:val="center"/>
            <w:hideMark/>
          </w:tcPr>
          <w:p w14:paraId="3DDBCCC6" w14:textId="77777777" w:rsidR="00184F53" w:rsidRPr="00184F53" w:rsidRDefault="00184F53" w:rsidP="00184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F53" w:rsidRPr="00184F53" w14:paraId="3A0DF76B" w14:textId="77777777" w:rsidTr="00184F53">
        <w:trPr>
          <w:trHeight w:val="4605"/>
        </w:trPr>
        <w:tc>
          <w:tcPr>
            <w:tcW w:w="4946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6082309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Společnost </w:t>
            </w:r>
            <w:proofErr w:type="spellStart"/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Sterplan</w:t>
            </w:r>
            <w:proofErr w:type="spellEnd"/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a.s. zpracovává a zajišťuje k záměru "Rekreační přístav Kamýk nad Vltavou" projektovou dokumentaci pro společné povolení v rámci společného územního a stavebního řízení dle uzavřené smlouvy o dílo č. S/ŘVC/147/P/</w:t>
            </w:r>
            <w:proofErr w:type="spellStart"/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/2021 (evidenční číslo smlouvy Objednatele), č. 12-1235-0100 (evidenční číslo smlouvy Zhotovitele), ze dne 18. 1. 2022 ve znění Dodatků č. 1, 2, 3, 4, 5, 6, 7, 8, 9, 10, 11 a 12.</w:t>
            </w:r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 </w:t>
            </w:r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V současné době se práce nachází ke konci plnění dle </w:t>
            </w:r>
            <w:proofErr w:type="spellStart"/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C-2) Zpracování konceptu projektové dokumentace pro společné povolení – zajištění stanovisek DOSS, inženýrská činnost. V rámci projednání bylo zajištěna stanoviska DOSS, správců sítí včetně stanoviska správce toku a vlastníka pozemků Povodí Vltavy, státní podnik. Neprodleně po jeho obdržení a v návaznosti na pokyn Objednatele ze dne 16. 3. 2026 (doručený 17. 3. 2026) byla podána žádost o vydání </w:t>
            </w:r>
            <w:proofErr w:type="spellStart"/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poslednícho</w:t>
            </w:r>
            <w:proofErr w:type="spellEnd"/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chybějícího </w:t>
            </w:r>
            <w:proofErr w:type="gramStart"/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stanoviska - JES</w:t>
            </w:r>
            <w:proofErr w:type="gramEnd"/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(datum podání: 14. 4. 2026).  </w:t>
            </w:r>
            <w:proofErr w:type="gramStart"/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Dne  13.</w:t>
            </w:r>
            <w:proofErr w:type="gramEnd"/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5. vyzval Krajský úřad Středočeského kraje, odbor životního prostředí a zemědělství, k doplnění podkladů týkajících se upřesnění rozsahu kácení a náhradních výsadeb, které byly bezodkladně zajištěny a doplněny (termín zaslání doplnění žádosti: 1. 6. 2026). Dle následného sdělení úřadu příslušného k vydaní stanoviska JES je termín vydání nejpozději do 1. 8. 2026. Dle uzavřených předchozích dodatků </w:t>
            </w:r>
            <w:proofErr w:type="spellStart"/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a uděleného pokynu Objednatele je termín plnění bodu C-2 stanoven do 15. 7. 2026. Z výše uvedeného důvodu žádáme o prodloužení lhůty na plnění bodu C-2) do 31. 8. 2026.</w:t>
            </w:r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Výše uvedené se nedalo předvídat a není chybou na straně Zhotovitele.                  </w:t>
            </w:r>
            <w:r w:rsidRPr="00184F53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  <w:tc>
          <w:tcPr>
            <w:tcW w:w="54" w:type="pct"/>
            <w:vAlign w:val="center"/>
            <w:hideMark/>
          </w:tcPr>
          <w:p w14:paraId="11350503" w14:textId="77777777" w:rsidR="00184F53" w:rsidRPr="00184F53" w:rsidRDefault="00184F53" w:rsidP="00184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F53" w:rsidRPr="00184F53" w14:paraId="33C6B907" w14:textId="77777777" w:rsidTr="00184F53">
        <w:trPr>
          <w:trHeight w:val="570"/>
        </w:trPr>
        <w:tc>
          <w:tcPr>
            <w:tcW w:w="4946" w:type="pct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44D9879B" w14:textId="77777777" w:rsidR="00184F53" w:rsidRPr="00184F53" w:rsidRDefault="00184F53" w:rsidP="00184F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SMLOUVY NENÍ PODSTATNOU ZMĚNOU TJ. SPADÁ POD JEDEN Z BODŮ A-</w:t>
            </w:r>
            <w:proofErr w:type="gramStart"/>
            <w:r w:rsidRPr="00184F53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E </w:t>
            </w:r>
            <w:r w:rsidRPr="00184F53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(</w:t>
            </w:r>
            <w:proofErr w:type="gramEnd"/>
            <w:r w:rsidRPr="00184F53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nevztahuje se na ní </w:t>
            </w:r>
            <w:proofErr w:type="gramStart"/>
            <w:r w:rsidRPr="00184F53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odstavec  3</w:t>
            </w:r>
            <w:proofErr w:type="gramEnd"/>
            <w:r w:rsidRPr="00184F53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článku 40 Směrnice č.S-11/2016 o oběhu smluv a o </w:t>
            </w:r>
            <w:proofErr w:type="spellStart"/>
            <w:r w:rsidRPr="00184F53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>zádávání</w:t>
            </w:r>
            <w:proofErr w:type="spellEnd"/>
            <w:r w:rsidRPr="00184F53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veřejných zakázek Ředitelství vodních cest ČR) Verze 1.0</w:t>
            </w:r>
          </w:p>
        </w:tc>
        <w:tc>
          <w:tcPr>
            <w:tcW w:w="54" w:type="pct"/>
            <w:vAlign w:val="center"/>
            <w:hideMark/>
          </w:tcPr>
          <w:p w14:paraId="683426F0" w14:textId="77777777" w:rsidR="00184F53" w:rsidRPr="00184F53" w:rsidRDefault="00184F53" w:rsidP="00184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F53" w:rsidRPr="00184F53" w14:paraId="64818518" w14:textId="77777777" w:rsidTr="00184F53">
        <w:trPr>
          <w:trHeight w:val="732"/>
        </w:trPr>
        <w:tc>
          <w:tcPr>
            <w:tcW w:w="4946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69B51456" w14:textId="77777777" w:rsidR="00184F53" w:rsidRPr="00184F53" w:rsidRDefault="00184F53" w:rsidP="00184F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  <w:tc>
          <w:tcPr>
            <w:tcW w:w="54" w:type="pct"/>
            <w:vAlign w:val="center"/>
            <w:hideMark/>
          </w:tcPr>
          <w:p w14:paraId="62DA1C6E" w14:textId="77777777" w:rsidR="00184F53" w:rsidRPr="00184F53" w:rsidRDefault="00184F53" w:rsidP="00184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F53" w:rsidRPr="00184F53" w14:paraId="2331B587" w14:textId="77777777" w:rsidTr="00184F53">
        <w:trPr>
          <w:trHeight w:val="1110"/>
        </w:trPr>
        <w:tc>
          <w:tcPr>
            <w:tcW w:w="4946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57DBE174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lastRenderedPageBreak/>
              <w:t>A. Nejde o podstatnou změnu závazku, neboť změna: (1) by neumožnila účast jiných dodavatelů ani nemohla ovlivnit výběr dodavatele v původním řízení; (2) nemění ekonomickou rovnováhu ve prospěch dodavatele; (3) nevede k významnému rozšíření předmětu. Tato změna nemá vliv na výši ceny plnění a předmětem změny je</w:t>
            </w:r>
            <w:r w:rsidRPr="00184F53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:</w:t>
            </w:r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Ano, jedná se o časový posun termínu plnění bodu C-2), změna neumožňuje žádný z výše uvedených bodů </w:t>
            </w:r>
            <w:proofErr w:type="gramStart"/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1 - 3</w:t>
            </w:r>
            <w:proofErr w:type="gramEnd"/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54" w:type="pct"/>
            <w:vAlign w:val="center"/>
            <w:hideMark/>
          </w:tcPr>
          <w:p w14:paraId="29650306" w14:textId="77777777" w:rsidR="00184F53" w:rsidRPr="00184F53" w:rsidRDefault="00184F53" w:rsidP="00184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F53" w:rsidRPr="00184F53" w14:paraId="29014C10" w14:textId="77777777" w:rsidTr="00184F53">
        <w:trPr>
          <w:trHeight w:val="630"/>
        </w:trPr>
        <w:tc>
          <w:tcPr>
            <w:tcW w:w="4946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450DC64C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 w:rsidRPr="00184F5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. -</w:t>
            </w:r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 relevantní                                                              </w:t>
            </w:r>
          </w:p>
        </w:tc>
        <w:tc>
          <w:tcPr>
            <w:tcW w:w="54" w:type="pct"/>
            <w:vAlign w:val="center"/>
            <w:hideMark/>
          </w:tcPr>
          <w:p w14:paraId="3C7D2BAC" w14:textId="77777777" w:rsidR="00184F53" w:rsidRPr="00184F53" w:rsidRDefault="00184F53" w:rsidP="00184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F53" w:rsidRPr="00184F53" w14:paraId="62C292B1" w14:textId="77777777" w:rsidTr="00184F53">
        <w:trPr>
          <w:trHeight w:val="885"/>
        </w:trPr>
        <w:tc>
          <w:tcPr>
            <w:tcW w:w="4946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31CFCED7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C. Nejde o podstatnou změnu závazku, neboť dodatečné stavební práce /služby od dodavatele původní veřejné zakázky jsou nezbytné a změna v osobě dodavatele</w:t>
            </w:r>
            <w:r w:rsidRPr="00184F5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: </w:t>
            </w:r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- Není relevantní     </w:t>
            </w:r>
          </w:p>
        </w:tc>
        <w:tc>
          <w:tcPr>
            <w:tcW w:w="54" w:type="pct"/>
            <w:vAlign w:val="center"/>
            <w:hideMark/>
          </w:tcPr>
          <w:p w14:paraId="0C3EDD75" w14:textId="77777777" w:rsidR="00184F53" w:rsidRPr="00184F53" w:rsidRDefault="00184F53" w:rsidP="00184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F53" w:rsidRPr="00184F53" w14:paraId="764C419B" w14:textId="77777777" w:rsidTr="00184F53">
        <w:trPr>
          <w:trHeight w:val="402"/>
        </w:trPr>
        <w:tc>
          <w:tcPr>
            <w:tcW w:w="4946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D826B30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není možná z ekonomických nebo technických </w:t>
            </w:r>
            <w:proofErr w:type="gramStart"/>
            <w:r w:rsidRPr="00184F5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důvodů  </w:t>
            </w:r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</w:t>
            </w:r>
            <w:proofErr w:type="gramEnd"/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 relevantní  </w:t>
            </w:r>
            <w:r w:rsidRPr="00184F5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</w:t>
            </w:r>
          </w:p>
        </w:tc>
        <w:tc>
          <w:tcPr>
            <w:tcW w:w="54" w:type="pct"/>
            <w:vAlign w:val="center"/>
            <w:hideMark/>
          </w:tcPr>
          <w:p w14:paraId="6F56F6F0" w14:textId="77777777" w:rsidR="00184F53" w:rsidRPr="00184F53" w:rsidRDefault="00184F53" w:rsidP="00184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F53" w:rsidRPr="00184F53" w14:paraId="61639AC8" w14:textId="77777777" w:rsidTr="00184F53">
        <w:trPr>
          <w:trHeight w:val="402"/>
        </w:trPr>
        <w:tc>
          <w:tcPr>
            <w:tcW w:w="4946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667DD137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by zadavateli způsobila značné obtíže nebo výrazné zvýšení </w:t>
            </w:r>
            <w:proofErr w:type="gramStart"/>
            <w:r w:rsidRPr="00184F5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nákladů </w:t>
            </w:r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Není</w:t>
            </w:r>
            <w:proofErr w:type="gramEnd"/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</w:t>
            </w:r>
          </w:p>
        </w:tc>
        <w:tc>
          <w:tcPr>
            <w:tcW w:w="54" w:type="pct"/>
            <w:vAlign w:val="center"/>
            <w:hideMark/>
          </w:tcPr>
          <w:p w14:paraId="03D01934" w14:textId="77777777" w:rsidR="00184F53" w:rsidRPr="00184F53" w:rsidRDefault="00184F53" w:rsidP="00184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F53" w:rsidRPr="00184F53" w14:paraId="2D3D9083" w14:textId="77777777" w:rsidTr="00184F53">
        <w:trPr>
          <w:trHeight w:val="402"/>
        </w:trPr>
        <w:tc>
          <w:tcPr>
            <w:tcW w:w="4946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4535E204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 / služeb nepřekročí 50 % původní hodnoty </w:t>
            </w:r>
            <w:proofErr w:type="gramStart"/>
            <w:r w:rsidRPr="00184F5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závazku </w:t>
            </w:r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- Není</w:t>
            </w:r>
            <w:proofErr w:type="gramEnd"/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     </w:t>
            </w:r>
          </w:p>
        </w:tc>
        <w:tc>
          <w:tcPr>
            <w:tcW w:w="54" w:type="pct"/>
            <w:vAlign w:val="center"/>
            <w:hideMark/>
          </w:tcPr>
          <w:p w14:paraId="3F2C9ADB" w14:textId="77777777" w:rsidR="00184F53" w:rsidRPr="00184F53" w:rsidRDefault="00184F53" w:rsidP="00184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F53" w:rsidRPr="00184F53" w14:paraId="27251BB8" w14:textId="77777777" w:rsidTr="00184F53">
        <w:trPr>
          <w:trHeight w:val="399"/>
        </w:trPr>
        <w:tc>
          <w:tcPr>
            <w:tcW w:w="4946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2DDDB9F9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>D. Nejde o podstatnou změnu závazku, neboť:</w:t>
            </w:r>
          </w:p>
        </w:tc>
        <w:tc>
          <w:tcPr>
            <w:tcW w:w="54" w:type="pct"/>
            <w:vAlign w:val="center"/>
            <w:hideMark/>
          </w:tcPr>
          <w:p w14:paraId="2E344AC4" w14:textId="77777777" w:rsidR="00184F53" w:rsidRPr="00184F53" w:rsidRDefault="00184F53" w:rsidP="00184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F53" w:rsidRPr="00184F53" w14:paraId="02C72CA5" w14:textId="77777777" w:rsidTr="00184F53">
        <w:trPr>
          <w:trHeight w:val="495"/>
        </w:trPr>
        <w:tc>
          <w:tcPr>
            <w:tcW w:w="4946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55A52581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potřeba změny vznikla v důsledku okolností, které zadavatel jednající s náležitou péčí nemohl </w:t>
            </w:r>
            <w:proofErr w:type="gramStart"/>
            <w:r w:rsidRPr="00184F5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předvídat - </w:t>
            </w:r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                                                                                                                         </w:t>
            </w:r>
          </w:p>
        </w:tc>
        <w:tc>
          <w:tcPr>
            <w:tcW w:w="54" w:type="pct"/>
            <w:vAlign w:val="center"/>
            <w:hideMark/>
          </w:tcPr>
          <w:p w14:paraId="3B9CA087" w14:textId="77777777" w:rsidR="00184F53" w:rsidRPr="00184F53" w:rsidRDefault="00184F53" w:rsidP="00184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F53" w:rsidRPr="00184F53" w14:paraId="48DD74B6" w14:textId="77777777" w:rsidTr="00184F53">
        <w:trPr>
          <w:trHeight w:val="450"/>
        </w:trPr>
        <w:tc>
          <w:tcPr>
            <w:tcW w:w="4946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2E086200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nemění celkovou povahu </w:t>
            </w:r>
            <w:proofErr w:type="gramStart"/>
            <w:r w:rsidRPr="00184F5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zakázky - </w:t>
            </w:r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  <w:r w:rsidRPr="00184F5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  </w:t>
            </w:r>
          </w:p>
        </w:tc>
        <w:tc>
          <w:tcPr>
            <w:tcW w:w="54" w:type="pct"/>
            <w:vAlign w:val="center"/>
            <w:hideMark/>
          </w:tcPr>
          <w:p w14:paraId="12A46C5A" w14:textId="77777777" w:rsidR="00184F53" w:rsidRPr="00184F53" w:rsidRDefault="00184F53" w:rsidP="00184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F53" w:rsidRPr="00184F53" w14:paraId="6F426FA6" w14:textId="77777777" w:rsidTr="00184F53">
        <w:trPr>
          <w:trHeight w:val="570"/>
        </w:trPr>
        <w:tc>
          <w:tcPr>
            <w:tcW w:w="4946" w:type="pct"/>
            <w:gridSpan w:val="8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72D356E9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hodnota dodatečných stavebních prací, služeb nebo dodávek (tj. víceprací) nepřekročí 50 % původní hodnoty </w:t>
            </w:r>
            <w:proofErr w:type="gramStart"/>
            <w:r w:rsidRPr="00184F5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závazku -</w:t>
            </w:r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Není</w:t>
            </w:r>
            <w:proofErr w:type="gramEnd"/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  <w:r w:rsidRPr="00184F53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br/>
            </w:r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" w:type="pct"/>
            <w:vAlign w:val="center"/>
            <w:hideMark/>
          </w:tcPr>
          <w:p w14:paraId="30BA1EF5" w14:textId="77777777" w:rsidR="00184F53" w:rsidRPr="00184F53" w:rsidRDefault="00184F53" w:rsidP="00184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F53" w:rsidRPr="00184F53" w14:paraId="46C1FA18" w14:textId="77777777" w:rsidTr="00184F53">
        <w:trPr>
          <w:trHeight w:val="345"/>
        </w:trPr>
        <w:tc>
          <w:tcPr>
            <w:tcW w:w="4946" w:type="pct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62C21A8E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u w:val="single"/>
                <w:lang w:eastAsia="cs-CZ"/>
                <w14:ligatures w14:val="none"/>
              </w:rPr>
              <w:t xml:space="preserve">E. Za podstatnou změnu závazku se nepovažuje záměna jedné nebo více položek soupisu stavebních prací za předpokladu, že: </w:t>
            </w:r>
          </w:p>
        </w:tc>
        <w:tc>
          <w:tcPr>
            <w:tcW w:w="54" w:type="pct"/>
            <w:vAlign w:val="center"/>
            <w:hideMark/>
          </w:tcPr>
          <w:p w14:paraId="4B819F1D" w14:textId="77777777" w:rsidR="00184F53" w:rsidRPr="00184F53" w:rsidRDefault="00184F53" w:rsidP="00184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F53" w:rsidRPr="00184F53" w14:paraId="4D91C340" w14:textId="77777777" w:rsidTr="00184F53">
        <w:trPr>
          <w:trHeight w:val="540"/>
        </w:trPr>
        <w:tc>
          <w:tcPr>
            <w:tcW w:w="4946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1AA44D67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a) nové položky soupisu stavebních prací představují srovnatelný druh materiálu nebo prací ve vztahu k nahrazovaným </w:t>
            </w:r>
            <w:proofErr w:type="gramStart"/>
            <w:r w:rsidRPr="00184F5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položkám - </w:t>
            </w:r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</w:p>
        </w:tc>
        <w:tc>
          <w:tcPr>
            <w:tcW w:w="54" w:type="pct"/>
            <w:vAlign w:val="center"/>
            <w:hideMark/>
          </w:tcPr>
          <w:p w14:paraId="2C3A245D" w14:textId="77777777" w:rsidR="00184F53" w:rsidRPr="00184F53" w:rsidRDefault="00184F53" w:rsidP="00184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F53" w:rsidRPr="00184F53" w14:paraId="711D486C" w14:textId="77777777" w:rsidTr="00184F53">
        <w:trPr>
          <w:trHeight w:val="555"/>
        </w:trPr>
        <w:tc>
          <w:tcPr>
            <w:tcW w:w="4946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6BFC4251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b) cena materiálu nebo prací podle nových položek soupisu stavebních prací je ve vztahu k nahrazovaným položkám stejná nebo </w:t>
            </w:r>
            <w:proofErr w:type="gramStart"/>
            <w:r w:rsidRPr="00184F5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nižší - </w:t>
            </w:r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</w:p>
        </w:tc>
        <w:tc>
          <w:tcPr>
            <w:tcW w:w="54" w:type="pct"/>
            <w:vAlign w:val="center"/>
            <w:hideMark/>
          </w:tcPr>
          <w:p w14:paraId="478915FC" w14:textId="77777777" w:rsidR="00184F53" w:rsidRPr="00184F53" w:rsidRDefault="00184F53" w:rsidP="00184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F53" w:rsidRPr="00184F53" w14:paraId="2E07C6B5" w14:textId="77777777" w:rsidTr="00184F53">
        <w:trPr>
          <w:trHeight w:val="570"/>
        </w:trPr>
        <w:tc>
          <w:tcPr>
            <w:tcW w:w="4946" w:type="pct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hideMark/>
          </w:tcPr>
          <w:p w14:paraId="0B705C50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c) materiál nebo práce podle nových položek soupisu stavebních prací jsou ve vztahu k nahrazovaným položkám kvalitativně stejné nebo </w:t>
            </w:r>
            <w:proofErr w:type="gramStart"/>
            <w:r w:rsidRPr="00184F5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vyšší - </w:t>
            </w:r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</w:t>
            </w:r>
          </w:p>
        </w:tc>
        <w:tc>
          <w:tcPr>
            <w:tcW w:w="54" w:type="pct"/>
            <w:vAlign w:val="center"/>
            <w:hideMark/>
          </w:tcPr>
          <w:p w14:paraId="70920CF3" w14:textId="77777777" w:rsidR="00184F53" w:rsidRPr="00184F53" w:rsidRDefault="00184F53" w:rsidP="00184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F53" w:rsidRPr="00184F53" w14:paraId="1136F88C" w14:textId="77777777" w:rsidTr="00184F53">
        <w:trPr>
          <w:trHeight w:val="1125"/>
        </w:trPr>
        <w:tc>
          <w:tcPr>
            <w:tcW w:w="4946" w:type="pct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hideMark/>
          </w:tcPr>
          <w:p w14:paraId="7B5ECE1D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d) zadavatel vyhotoví o každé jednotlivé záměně přehled obsahující nové položky</w:t>
            </w:r>
            <w:r w:rsidRPr="00184F5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soupisu stavebních prací s vymezením položek v původním soupisu stavebních</w:t>
            </w:r>
            <w:r w:rsidRPr="00184F5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prací, které jsou takto nahrazovány, spolu s podrobným a srozumitelným</w:t>
            </w:r>
            <w:r w:rsidRPr="00184F5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 xml:space="preserve">odůvodněním srovnatelnosti materiálu nebo prací a stejné nebo vyšší </w:t>
            </w:r>
            <w:proofErr w:type="gramStart"/>
            <w:r w:rsidRPr="00184F53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kvality - </w:t>
            </w:r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</w:t>
            </w:r>
            <w:proofErr w:type="gramEnd"/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relevantní                                                                                     </w:t>
            </w:r>
          </w:p>
        </w:tc>
        <w:tc>
          <w:tcPr>
            <w:tcW w:w="54" w:type="pct"/>
            <w:vAlign w:val="center"/>
            <w:hideMark/>
          </w:tcPr>
          <w:p w14:paraId="7F162FDC" w14:textId="77777777" w:rsidR="00184F53" w:rsidRPr="00184F53" w:rsidRDefault="00184F53" w:rsidP="00184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F53" w:rsidRPr="00184F53" w14:paraId="67293AF8" w14:textId="77777777" w:rsidTr="00184F53">
        <w:trPr>
          <w:trHeight w:val="276"/>
        </w:trPr>
        <w:tc>
          <w:tcPr>
            <w:tcW w:w="741" w:type="pct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4E9BC73" w14:textId="77777777" w:rsidR="00184F53" w:rsidRPr="00184F53" w:rsidRDefault="00184F53" w:rsidP="00184F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VLIV </w:t>
            </w:r>
            <w:proofErr w:type="gramStart"/>
            <w:r w:rsidRPr="00184F53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NA  CENU</w:t>
            </w:r>
            <w:proofErr w:type="gramEnd"/>
            <w:r w:rsidRPr="00184F53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 xml:space="preserve"> (ceny jsou uváděny bez DPH)</w:t>
            </w:r>
          </w:p>
        </w:tc>
        <w:tc>
          <w:tcPr>
            <w:tcW w:w="551" w:type="pct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15EF33FD" w14:textId="77777777" w:rsidR="00184F53" w:rsidRPr="00184F53" w:rsidRDefault="00184F53" w:rsidP="00184F53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4F53">
              <w:rPr>
                <w:rFonts w:ascii="Cambria" w:eastAsia="Times New Roman" w:hAnsi="Cambria" w:cs="Arial CE"/>
                <w:b/>
                <w:bCs/>
                <w:strike/>
                <w:kern w:val="0"/>
                <w:sz w:val="20"/>
                <w:szCs w:val="20"/>
                <w:lang w:eastAsia="cs-CZ"/>
                <w14:ligatures w14:val="none"/>
              </w:rPr>
              <w:t>ANO</w:t>
            </w:r>
          </w:p>
        </w:tc>
        <w:tc>
          <w:tcPr>
            <w:tcW w:w="752" w:type="pct"/>
            <w:gridSpan w:val="2"/>
            <w:vMerge w:val="restart"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4AA2AD5" w14:textId="77777777" w:rsidR="00184F53" w:rsidRPr="00184F53" w:rsidRDefault="00184F53" w:rsidP="00184F53">
            <w:pPr>
              <w:spacing w:after="0" w:line="240" w:lineRule="auto"/>
              <w:jc w:val="center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4F53"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NE</w:t>
            </w:r>
          </w:p>
        </w:tc>
        <w:tc>
          <w:tcPr>
            <w:tcW w:w="2902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F39F083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Časový vliv na termín dokončení díla:</w:t>
            </w:r>
          </w:p>
        </w:tc>
        <w:tc>
          <w:tcPr>
            <w:tcW w:w="54" w:type="pct"/>
            <w:vAlign w:val="center"/>
            <w:hideMark/>
          </w:tcPr>
          <w:p w14:paraId="4CCCC833" w14:textId="77777777" w:rsidR="00184F53" w:rsidRPr="00184F53" w:rsidRDefault="00184F53" w:rsidP="00184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F53" w:rsidRPr="00184F53" w14:paraId="3C2491E7" w14:textId="77777777" w:rsidTr="00184F53">
        <w:trPr>
          <w:trHeight w:val="276"/>
        </w:trPr>
        <w:tc>
          <w:tcPr>
            <w:tcW w:w="741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3C83242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551" w:type="pct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23CD29D" w14:textId="77777777" w:rsidR="00184F53" w:rsidRPr="00184F53" w:rsidRDefault="00184F53" w:rsidP="00184F53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2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689333" w14:textId="77777777" w:rsidR="00184F53" w:rsidRPr="00184F53" w:rsidRDefault="00184F53" w:rsidP="00184F53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2" w:type="pct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E3CDEA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5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F614C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</w:tr>
      <w:tr w:rsidR="00184F53" w:rsidRPr="00184F53" w14:paraId="5B44C7B6" w14:textId="77777777" w:rsidTr="00184F53">
        <w:trPr>
          <w:trHeight w:val="360"/>
        </w:trPr>
        <w:tc>
          <w:tcPr>
            <w:tcW w:w="741" w:type="pct"/>
            <w:vMerge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FE16F8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</w:p>
        </w:tc>
        <w:tc>
          <w:tcPr>
            <w:tcW w:w="551" w:type="pct"/>
            <w:vMerge/>
            <w:tcBorders>
              <w:top w:val="single" w:sz="12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BC40FF1" w14:textId="77777777" w:rsidR="00184F53" w:rsidRPr="00184F53" w:rsidRDefault="00184F53" w:rsidP="00184F53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52" w:type="pct"/>
            <w:gridSpan w:val="2"/>
            <w:vMerge/>
            <w:tcBorders>
              <w:top w:val="single" w:sz="12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A48750" w14:textId="77777777" w:rsidR="00184F53" w:rsidRPr="00184F53" w:rsidRDefault="00184F53" w:rsidP="00184F53">
            <w:pPr>
              <w:spacing w:after="0" w:line="240" w:lineRule="auto"/>
              <w:rPr>
                <w:rFonts w:ascii="Cambria" w:eastAsia="Times New Roman" w:hAnsi="Cambria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902" w:type="pct"/>
            <w:gridSpan w:val="4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E7DE28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Má vliv na dokončení dílčího bodu plnění díla </w:t>
            </w:r>
            <w:proofErr w:type="gramStart"/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C - 2</w:t>
            </w:r>
            <w:proofErr w:type="gramEnd"/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), nemá vliv na celkový termín dokončení díla.</w:t>
            </w:r>
          </w:p>
        </w:tc>
        <w:tc>
          <w:tcPr>
            <w:tcW w:w="54" w:type="pct"/>
            <w:vAlign w:val="center"/>
            <w:hideMark/>
          </w:tcPr>
          <w:p w14:paraId="4742730E" w14:textId="77777777" w:rsidR="00184F53" w:rsidRPr="00184F53" w:rsidRDefault="00184F53" w:rsidP="00184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F53" w:rsidRPr="00184F53" w14:paraId="5862A217" w14:textId="77777777" w:rsidTr="00184F53">
        <w:trPr>
          <w:trHeight w:val="480"/>
        </w:trPr>
        <w:tc>
          <w:tcPr>
            <w:tcW w:w="1292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78AE72F8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184F53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184F53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před změnou</w:t>
            </w:r>
          </w:p>
        </w:tc>
        <w:tc>
          <w:tcPr>
            <w:tcW w:w="752" w:type="pct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77D9CD6" w14:textId="77777777" w:rsidR="00184F53" w:rsidRPr="00184F53" w:rsidRDefault="00184F53" w:rsidP="00184F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4F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4.893.600,00 Kč </w:t>
            </w:r>
          </w:p>
        </w:tc>
        <w:tc>
          <w:tcPr>
            <w:tcW w:w="2902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F6AA9E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" w:type="pct"/>
            <w:vAlign w:val="center"/>
            <w:hideMark/>
          </w:tcPr>
          <w:p w14:paraId="79FC1FF3" w14:textId="77777777" w:rsidR="00184F53" w:rsidRPr="00184F53" w:rsidRDefault="00184F53" w:rsidP="00184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F53" w:rsidRPr="00184F53" w14:paraId="56A2E156" w14:textId="77777777" w:rsidTr="00184F53">
        <w:trPr>
          <w:trHeight w:val="444"/>
        </w:trPr>
        <w:tc>
          <w:tcPr>
            <w:tcW w:w="1292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AF12D16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Cena </w:t>
            </w:r>
            <w:proofErr w:type="spellStart"/>
            <w:r w:rsidRPr="00184F53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SoD</w:t>
            </w:r>
            <w:proofErr w:type="spellEnd"/>
            <w:r w:rsidRPr="00184F53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 xml:space="preserve"> po změně</w:t>
            </w:r>
          </w:p>
        </w:tc>
        <w:tc>
          <w:tcPr>
            <w:tcW w:w="75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715B91EF" w14:textId="77777777" w:rsidR="00184F53" w:rsidRPr="00184F53" w:rsidRDefault="00184F53" w:rsidP="00184F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4F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4.893.600,00 Kč </w:t>
            </w:r>
          </w:p>
        </w:tc>
        <w:tc>
          <w:tcPr>
            <w:tcW w:w="2902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FA8212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" w:type="pct"/>
            <w:vAlign w:val="center"/>
            <w:hideMark/>
          </w:tcPr>
          <w:p w14:paraId="055CDD4F" w14:textId="77777777" w:rsidR="00184F53" w:rsidRPr="00184F53" w:rsidRDefault="00184F53" w:rsidP="00184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F53" w:rsidRPr="00184F53" w14:paraId="0E46C6DB" w14:textId="77777777" w:rsidTr="00184F53">
        <w:trPr>
          <w:trHeight w:val="492"/>
        </w:trPr>
        <w:tc>
          <w:tcPr>
            <w:tcW w:w="129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1AB7E94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b/>
                <w:bCs/>
                <w:kern w:val="0"/>
                <w:sz w:val="21"/>
                <w:szCs w:val="21"/>
                <w:lang w:eastAsia="cs-CZ"/>
                <w14:ligatures w14:val="none"/>
              </w:rPr>
              <w:t>jedná se o změnu o 0,0 %</w:t>
            </w:r>
          </w:p>
        </w:tc>
        <w:tc>
          <w:tcPr>
            <w:tcW w:w="752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B23C18A" w14:textId="77777777" w:rsidR="00184F53" w:rsidRPr="00184F53" w:rsidRDefault="00184F53" w:rsidP="00184F5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4F53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0,00 Kč</w:t>
            </w:r>
          </w:p>
        </w:tc>
        <w:tc>
          <w:tcPr>
            <w:tcW w:w="2902" w:type="pct"/>
            <w:gridSpan w:val="4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C4B9CD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54" w:type="pct"/>
            <w:vAlign w:val="center"/>
            <w:hideMark/>
          </w:tcPr>
          <w:p w14:paraId="7718D240" w14:textId="77777777" w:rsidR="00184F53" w:rsidRPr="00184F53" w:rsidRDefault="00184F53" w:rsidP="00184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F53" w:rsidRPr="00184F53" w14:paraId="6D97F57A" w14:textId="77777777" w:rsidTr="00184F53">
        <w:trPr>
          <w:trHeight w:val="468"/>
        </w:trPr>
        <w:tc>
          <w:tcPr>
            <w:tcW w:w="129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4C477EB9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VYJÁDŘENÍ TDS:</w:t>
            </w:r>
          </w:p>
        </w:tc>
        <w:tc>
          <w:tcPr>
            <w:tcW w:w="2346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DD55DC4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2D7B0AE3" w14:textId="77777777" w:rsidR="00184F53" w:rsidRPr="00184F53" w:rsidRDefault="00184F53" w:rsidP="00184F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vAlign w:val="center"/>
            <w:hideMark/>
          </w:tcPr>
          <w:p w14:paraId="645D627B" w14:textId="77777777" w:rsidR="00184F53" w:rsidRPr="00184F53" w:rsidRDefault="00184F53" w:rsidP="00184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F53" w:rsidRPr="00184F53" w14:paraId="61FD7B76" w14:textId="77777777" w:rsidTr="00184F53">
        <w:trPr>
          <w:trHeight w:val="480"/>
        </w:trPr>
        <w:tc>
          <w:tcPr>
            <w:tcW w:w="4946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79B13FA1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Není relevantní.</w:t>
            </w:r>
          </w:p>
        </w:tc>
        <w:tc>
          <w:tcPr>
            <w:tcW w:w="54" w:type="pct"/>
            <w:vAlign w:val="center"/>
            <w:hideMark/>
          </w:tcPr>
          <w:p w14:paraId="1FE2FC80" w14:textId="77777777" w:rsidR="00184F53" w:rsidRPr="00184F53" w:rsidRDefault="00184F53" w:rsidP="00184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F53" w:rsidRPr="00184F53" w14:paraId="539168AF" w14:textId="77777777" w:rsidTr="00184F53">
        <w:trPr>
          <w:trHeight w:val="615"/>
        </w:trPr>
        <w:tc>
          <w:tcPr>
            <w:tcW w:w="1292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center"/>
            <w:hideMark/>
          </w:tcPr>
          <w:p w14:paraId="54764A36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VYJÁDŘENÍ ZHOTOVITELE:</w:t>
            </w:r>
          </w:p>
        </w:tc>
        <w:tc>
          <w:tcPr>
            <w:tcW w:w="2346" w:type="pct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909EC7B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8" w:type="pct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CC215FA" w14:textId="77777777" w:rsidR="00184F53" w:rsidRPr="00184F53" w:rsidRDefault="00184F53" w:rsidP="00184F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vAlign w:val="center"/>
            <w:hideMark/>
          </w:tcPr>
          <w:p w14:paraId="6CD21C37" w14:textId="77777777" w:rsidR="00184F53" w:rsidRPr="00184F53" w:rsidRDefault="00184F53" w:rsidP="00184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F53" w:rsidRPr="00184F53" w14:paraId="78062C5A" w14:textId="77777777" w:rsidTr="00184F53">
        <w:trPr>
          <w:trHeight w:val="390"/>
        </w:trPr>
        <w:tc>
          <w:tcPr>
            <w:tcW w:w="4946" w:type="pct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hideMark/>
          </w:tcPr>
          <w:p w14:paraId="0C69E169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54" w:type="pct"/>
            <w:vAlign w:val="center"/>
            <w:hideMark/>
          </w:tcPr>
          <w:p w14:paraId="54F938D5" w14:textId="77777777" w:rsidR="00184F53" w:rsidRPr="00184F53" w:rsidRDefault="00184F53" w:rsidP="00184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F53" w:rsidRPr="00184F53" w14:paraId="447ED6A7" w14:textId="77777777" w:rsidTr="00184F53">
        <w:trPr>
          <w:trHeight w:val="612"/>
        </w:trPr>
        <w:tc>
          <w:tcPr>
            <w:tcW w:w="4946" w:type="pct"/>
            <w:gridSpan w:val="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1FE064E5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DALŠÍ VYJÁDŘENÍ (PRÁVNÍ, ROZPOČTOVÉ, ÚČASTNÍCI ŘÍZENÍ, DOTČENÉ ORGÁNY APOD.)</w:t>
            </w:r>
          </w:p>
        </w:tc>
        <w:tc>
          <w:tcPr>
            <w:tcW w:w="54" w:type="pct"/>
            <w:vAlign w:val="center"/>
            <w:hideMark/>
          </w:tcPr>
          <w:p w14:paraId="7E8B63C1" w14:textId="77777777" w:rsidR="00184F53" w:rsidRPr="00184F53" w:rsidRDefault="00184F53" w:rsidP="00184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F53" w:rsidRPr="00184F53" w14:paraId="252DD5B3" w14:textId="77777777" w:rsidTr="00184F53">
        <w:trPr>
          <w:trHeight w:val="525"/>
        </w:trPr>
        <w:tc>
          <w:tcPr>
            <w:tcW w:w="4946" w:type="pct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0FDA21A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Není relevantní      </w:t>
            </w:r>
          </w:p>
        </w:tc>
        <w:tc>
          <w:tcPr>
            <w:tcW w:w="54" w:type="pct"/>
            <w:vAlign w:val="center"/>
            <w:hideMark/>
          </w:tcPr>
          <w:p w14:paraId="2D40ACB1" w14:textId="77777777" w:rsidR="00184F53" w:rsidRPr="00184F53" w:rsidRDefault="00184F53" w:rsidP="00184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F53" w:rsidRPr="00184F53" w14:paraId="2ACF2A5B" w14:textId="77777777" w:rsidTr="00184F53">
        <w:trPr>
          <w:trHeight w:val="810"/>
        </w:trPr>
        <w:tc>
          <w:tcPr>
            <w:tcW w:w="1730" w:type="pct"/>
            <w:gridSpan w:val="3"/>
            <w:tcBorders>
              <w:top w:val="single" w:sz="12" w:space="0" w:color="auto"/>
              <w:left w:val="single" w:sz="8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A6BEDDF" w14:textId="77777777" w:rsidR="00184F53" w:rsidRPr="00184F53" w:rsidRDefault="00184F53" w:rsidP="00184F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lastRenderedPageBreak/>
              <w:t xml:space="preserve">VYJÁDŘENÍ ZÁSTUPCE </w:t>
            </w:r>
            <w:proofErr w:type="gramStart"/>
            <w:r w:rsidRPr="00184F53">
              <w:rPr>
                <w:rFonts w:ascii="Calibri" w:eastAsia="Times New Roman" w:hAnsi="Calibri" w:cs="Calibri"/>
                <w:b/>
                <w:bCs/>
                <w:kern w:val="0"/>
                <w:lang w:eastAsia="cs-CZ"/>
                <w14:ligatures w14:val="none"/>
              </w:rPr>
              <w:t>OBJEDNATELE :</w:t>
            </w:r>
            <w:proofErr w:type="gramEnd"/>
          </w:p>
        </w:tc>
        <w:tc>
          <w:tcPr>
            <w:tcW w:w="3216" w:type="pct"/>
            <w:gridSpan w:val="5"/>
            <w:tcBorders>
              <w:top w:val="single" w:sz="12" w:space="0" w:color="auto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991668B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Změna zakázky nemá vliv na její původní cenu, dochází pouze k posunu dílčího termínu plnění, tímto souhlasím se změnou dle tohoto změnového listu.</w:t>
            </w:r>
          </w:p>
        </w:tc>
        <w:tc>
          <w:tcPr>
            <w:tcW w:w="54" w:type="pct"/>
            <w:vAlign w:val="center"/>
            <w:hideMark/>
          </w:tcPr>
          <w:p w14:paraId="6A17B6DD" w14:textId="77777777" w:rsidR="00184F53" w:rsidRPr="00184F53" w:rsidRDefault="00184F53" w:rsidP="00184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F53" w:rsidRPr="00184F53" w14:paraId="6A88DB12" w14:textId="77777777" w:rsidTr="00184F53">
        <w:trPr>
          <w:trHeight w:val="639"/>
        </w:trPr>
        <w:tc>
          <w:tcPr>
            <w:tcW w:w="1730" w:type="pct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8B860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číslo </w:t>
            </w:r>
            <w:proofErr w:type="gramStart"/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smlouvy :</w:t>
            </w:r>
            <w:proofErr w:type="gramEnd"/>
            <w:r w:rsidRPr="00184F53">
              <w:rPr>
                <w:rFonts w:ascii="Calibri" w:eastAsia="Times New Roman" w:hAnsi="Calibri" w:cs="Calibri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S/ŘVC/147/P/</w:t>
            </w:r>
            <w:proofErr w:type="spellStart"/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SoD</w:t>
            </w:r>
            <w:proofErr w:type="spellEnd"/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/2021</w:t>
            </w:r>
          </w:p>
        </w:tc>
        <w:tc>
          <w:tcPr>
            <w:tcW w:w="77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63A7A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výdaj v Kč</w:t>
            </w:r>
          </w:p>
        </w:tc>
        <w:tc>
          <w:tcPr>
            <w:tcW w:w="113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E40F9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Předpokládaný termín úhrady</w:t>
            </w:r>
          </w:p>
        </w:tc>
        <w:tc>
          <w:tcPr>
            <w:tcW w:w="130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6EF6474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54" w:type="pct"/>
            <w:vAlign w:val="center"/>
            <w:hideMark/>
          </w:tcPr>
          <w:p w14:paraId="18ED815F" w14:textId="77777777" w:rsidR="00184F53" w:rsidRPr="00184F53" w:rsidRDefault="00184F53" w:rsidP="00184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F53" w:rsidRPr="00184F53" w14:paraId="309AA9A4" w14:textId="77777777" w:rsidTr="00184F53">
        <w:trPr>
          <w:trHeight w:val="630"/>
        </w:trPr>
        <w:tc>
          <w:tcPr>
            <w:tcW w:w="1730" w:type="pct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493F45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týká se </w:t>
            </w:r>
            <w:proofErr w:type="gramStart"/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bodu :</w:t>
            </w:r>
            <w:proofErr w:type="gramEnd"/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proofErr w:type="gramStart"/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C - 2</w:t>
            </w:r>
            <w:proofErr w:type="gramEnd"/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)</w:t>
            </w:r>
          </w:p>
        </w:tc>
        <w:tc>
          <w:tcPr>
            <w:tcW w:w="773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80D0BF6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913.600,00 Kč</w:t>
            </w:r>
          </w:p>
        </w:tc>
        <w:tc>
          <w:tcPr>
            <w:tcW w:w="2443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0790CAAA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9/2026</w:t>
            </w:r>
          </w:p>
        </w:tc>
        <w:tc>
          <w:tcPr>
            <w:tcW w:w="54" w:type="pct"/>
            <w:vAlign w:val="center"/>
            <w:hideMark/>
          </w:tcPr>
          <w:p w14:paraId="58BB9D9E" w14:textId="77777777" w:rsidR="00184F53" w:rsidRPr="00184F53" w:rsidRDefault="00184F53" w:rsidP="00184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F53" w:rsidRPr="00184F53" w14:paraId="23A9CDAA" w14:textId="77777777" w:rsidTr="00184F53">
        <w:trPr>
          <w:trHeight w:val="708"/>
        </w:trPr>
        <w:tc>
          <w:tcPr>
            <w:tcW w:w="2253" w:type="pct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AB9FE" w14:textId="1A726A4F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garant smlouvy: 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16E0EB3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54" w:type="pct"/>
            <w:vAlign w:val="center"/>
            <w:hideMark/>
          </w:tcPr>
          <w:p w14:paraId="2636E988" w14:textId="77777777" w:rsidR="00184F53" w:rsidRPr="00184F53" w:rsidRDefault="00184F53" w:rsidP="00184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F53" w:rsidRPr="00184F53" w14:paraId="3ACD179F" w14:textId="77777777" w:rsidTr="00184F53">
        <w:trPr>
          <w:trHeight w:val="708"/>
        </w:trPr>
        <w:tc>
          <w:tcPr>
            <w:tcW w:w="2253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3C2A2" w14:textId="264B14CA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garanta smlouvy: 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68E8C74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54" w:type="pct"/>
            <w:vAlign w:val="center"/>
            <w:hideMark/>
          </w:tcPr>
          <w:p w14:paraId="55AF228B" w14:textId="77777777" w:rsidR="00184F53" w:rsidRPr="00184F53" w:rsidRDefault="00184F53" w:rsidP="00184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F53" w:rsidRPr="00184F53" w14:paraId="2DFE562F" w14:textId="77777777" w:rsidTr="00184F53">
        <w:trPr>
          <w:trHeight w:val="708"/>
        </w:trPr>
        <w:tc>
          <w:tcPr>
            <w:tcW w:w="2253" w:type="pct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100288" w14:textId="6C4B7818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 xml:space="preserve">vedoucí oddělení vnitřní správy, správce rozpočtu: 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63DF818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54" w:type="pct"/>
            <w:vAlign w:val="center"/>
            <w:hideMark/>
          </w:tcPr>
          <w:p w14:paraId="32637EA5" w14:textId="77777777" w:rsidR="00184F53" w:rsidRPr="00184F53" w:rsidRDefault="00184F53" w:rsidP="00184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184F53" w:rsidRPr="00184F53" w14:paraId="21F2B145" w14:textId="77777777" w:rsidTr="00184F53">
        <w:trPr>
          <w:trHeight w:val="708"/>
        </w:trPr>
        <w:tc>
          <w:tcPr>
            <w:tcW w:w="2253" w:type="pct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13D258A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ředitel: Ing. Lubomír Fojtů</w:t>
            </w:r>
          </w:p>
        </w:tc>
        <w:tc>
          <w:tcPr>
            <w:tcW w:w="2693" w:type="pct"/>
            <w:gridSpan w:val="3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000000"/>
            </w:tcBorders>
            <w:noWrap/>
            <w:vAlign w:val="center"/>
            <w:hideMark/>
          </w:tcPr>
          <w:p w14:paraId="71D5D827" w14:textId="77777777" w:rsidR="00184F53" w:rsidRPr="00184F53" w:rsidRDefault="00184F53" w:rsidP="00184F53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podpis: ………………………………</w:t>
            </w:r>
            <w:proofErr w:type="gramStart"/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…….</w:t>
            </w:r>
            <w:proofErr w:type="gramEnd"/>
            <w:r w:rsidRPr="00184F53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cs-CZ"/>
                <w14:ligatures w14:val="none"/>
              </w:rPr>
              <w:t>.</w:t>
            </w:r>
          </w:p>
        </w:tc>
        <w:tc>
          <w:tcPr>
            <w:tcW w:w="54" w:type="pct"/>
            <w:vAlign w:val="center"/>
            <w:hideMark/>
          </w:tcPr>
          <w:p w14:paraId="33D232C6" w14:textId="77777777" w:rsidR="00184F53" w:rsidRPr="00184F53" w:rsidRDefault="00184F53" w:rsidP="00184F5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5C9A141A" w14:textId="77777777" w:rsidR="00E80188" w:rsidRDefault="00E80188"/>
    <w:sectPr w:rsidR="00E80188" w:rsidSect="00184F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75528" w14:textId="77777777" w:rsidR="00C00F9A" w:rsidRDefault="00C00F9A" w:rsidP="004D0327">
      <w:pPr>
        <w:spacing w:after="0" w:line="240" w:lineRule="auto"/>
      </w:pPr>
      <w:r>
        <w:separator/>
      </w:r>
    </w:p>
  </w:endnote>
  <w:endnote w:type="continuationSeparator" w:id="0">
    <w:p w14:paraId="1B60626A" w14:textId="77777777" w:rsidR="00C00F9A" w:rsidRDefault="00C00F9A" w:rsidP="004D0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C9983" w14:textId="77777777" w:rsidR="00C00F9A" w:rsidRDefault="00C00F9A" w:rsidP="004D0327">
      <w:pPr>
        <w:spacing w:after="0" w:line="240" w:lineRule="auto"/>
      </w:pPr>
      <w:r>
        <w:separator/>
      </w:r>
    </w:p>
  </w:footnote>
  <w:footnote w:type="continuationSeparator" w:id="0">
    <w:p w14:paraId="3A000BEF" w14:textId="77777777" w:rsidR="00C00F9A" w:rsidRDefault="00C00F9A" w:rsidP="004D03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F53"/>
    <w:rsid w:val="00184F53"/>
    <w:rsid w:val="001F1376"/>
    <w:rsid w:val="002832C5"/>
    <w:rsid w:val="004D0327"/>
    <w:rsid w:val="005F34A6"/>
    <w:rsid w:val="00C00F9A"/>
    <w:rsid w:val="00E8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845C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84F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84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84F5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84F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84F5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84F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84F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84F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84F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84F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84F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84F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84F53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84F53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84F5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84F5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84F5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84F5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84F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84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84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84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84F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84F5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84F5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84F53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84F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84F53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84F53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4D0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0327"/>
  </w:style>
  <w:style w:type="paragraph" w:styleId="Zpat">
    <w:name w:val="footer"/>
    <w:basedOn w:val="Normln"/>
    <w:link w:val="ZpatChar"/>
    <w:uiPriority w:val="99"/>
    <w:unhideWhenUsed/>
    <w:rsid w:val="004D03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0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C10AF5-3B25-4C7D-B3C9-6CD4FEAB4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1064</Words>
  <Characters>6284</Characters>
  <Application>Microsoft Office Word</Application>
  <DocSecurity>0</DocSecurity>
  <Lines>52</Lines>
  <Paragraphs>14</Paragraphs>
  <ScaleCrop>false</ScaleCrop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2026-07-13T08:19:00Z</dcterms:created>
  <dcterms:modified xsi:type="dcterms:W3CDTF">2026-07-13T08:19:00Z</dcterms:modified>
</cp:coreProperties>
</file>