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27" w:rsidRPr="0093306C" w:rsidRDefault="00064B1D" w:rsidP="006E5112">
      <w:pPr>
        <w:pStyle w:val="Zkladntext"/>
        <w:spacing w:beforeLines="20" w:before="48"/>
        <w:jc w:val="center"/>
        <w:rPr>
          <w:rFonts w:ascii="Times New Roman" w:hAnsi="Times New Roman"/>
          <w:i w:val="0"/>
          <w:caps/>
          <w:spacing w:val="100"/>
          <w:sz w:val="22"/>
          <w:szCs w:val="28"/>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D506F4">
            <w:pPr>
              <w:spacing w:beforeLines="20" w:before="48" w:line="276" w:lineRule="auto"/>
              <w:rPr>
                <w:b/>
                <w:sz w:val="24"/>
              </w:rPr>
            </w:pPr>
            <w:r w:rsidRPr="00095FDB">
              <w:rPr>
                <w:b/>
                <w:sz w:val="24"/>
              </w:rPr>
              <w:t xml:space="preserve">OBJEDNATEL:    </w:t>
            </w:r>
          </w:p>
          <w:p w:rsidR="00AE2642" w:rsidRPr="00095FDB" w:rsidRDefault="006D6F14" w:rsidP="00D506F4">
            <w:pPr>
              <w:spacing w:beforeLines="20" w:before="48" w:line="276" w:lineRule="auto"/>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D506F4">
            <w:pPr>
              <w:pStyle w:val="Nadpis3"/>
              <w:spacing w:beforeLines="20" w:before="48" w:line="276" w:lineRule="auto"/>
              <w:rPr>
                <w:rFonts w:ascii="Times New Roman" w:hAnsi="Times New Roman"/>
                <w:b/>
              </w:rPr>
            </w:pPr>
            <w:r w:rsidRPr="00C042BD">
              <w:rPr>
                <w:rFonts w:ascii="Times New Roman" w:hAnsi="Times New Roman"/>
                <w:b/>
              </w:rPr>
              <w:t>Armádní Servisní, příspěvková organizace</w:t>
            </w:r>
          </w:p>
          <w:p w:rsidR="006D6F14" w:rsidRPr="00095FDB" w:rsidRDefault="000344C5" w:rsidP="00D506F4">
            <w:pPr>
              <w:spacing w:line="276" w:lineRule="auto"/>
            </w:pPr>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D506F4">
            <w:pPr>
              <w:spacing w:beforeLines="20" w:before="48" w:line="276" w:lineRule="auto"/>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A07338" w:rsidP="00D506F4">
            <w:pPr>
              <w:spacing w:beforeLines="20" w:before="48" w:line="276" w:lineRule="auto"/>
              <w:rPr>
                <w:sz w:val="24"/>
              </w:rPr>
            </w:pPr>
            <w:r>
              <w:rPr>
                <w:sz w:val="24"/>
              </w:rPr>
              <w:t>xxxxx</w:t>
            </w:r>
          </w:p>
        </w:tc>
      </w:tr>
      <w:tr w:rsidR="00AE2642" w:rsidRPr="00095FDB" w:rsidTr="00AE745D">
        <w:trPr>
          <w:trHeight w:val="369"/>
          <w:jc w:val="center"/>
        </w:trPr>
        <w:tc>
          <w:tcPr>
            <w:tcW w:w="3614" w:type="dxa"/>
          </w:tcPr>
          <w:p w:rsidR="00AE2642" w:rsidRPr="00095FDB" w:rsidRDefault="00AE2642" w:rsidP="00D506F4">
            <w:pPr>
              <w:spacing w:beforeLines="20" w:before="48" w:line="276" w:lineRule="auto"/>
              <w:rPr>
                <w:i/>
                <w:sz w:val="24"/>
              </w:rPr>
            </w:pPr>
            <w:r w:rsidRPr="00095FDB">
              <w:rPr>
                <w:i/>
                <w:sz w:val="24"/>
              </w:rPr>
              <w:t>Sídlo:</w:t>
            </w:r>
          </w:p>
        </w:tc>
        <w:tc>
          <w:tcPr>
            <w:tcW w:w="6164" w:type="dxa"/>
          </w:tcPr>
          <w:p w:rsidR="00AE2642" w:rsidRPr="00095FDB" w:rsidRDefault="005963A8" w:rsidP="00D506F4">
            <w:pPr>
              <w:spacing w:beforeLines="20" w:before="48" w:line="276" w:lineRule="auto"/>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D506F4">
            <w:pPr>
              <w:spacing w:beforeLines="20" w:before="48" w:line="276" w:lineRule="auto"/>
              <w:rPr>
                <w:i/>
                <w:sz w:val="24"/>
              </w:rPr>
            </w:pPr>
            <w:r w:rsidRPr="00095FDB">
              <w:rPr>
                <w:i/>
                <w:sz w:val="24"/>
              </w:rPr>
              <w:t>IČ</w:t>
            </w:r>
            <w:r w:rsidR="00163FC3">
              <w:rPr>
                <w:i/>
                <w:sz w:val="24"/>
              </w:rPr>
              <w:t>O</w:t>
            </w:r>
            <w:r w:rsidRPr="00095FDB">
              <w:rPr>
                <w:i/>
                <w:sz w:val="24"/>
              </w:rPr>
              <w:t>:</w:t>
            </w:r>
          </w:p>
          <w:p w:rsidR="00AE2642" w:rsidRPr="00095FDB" w:rsidRDefault="00AE2642" w:rsidP="00D506F4">
            <w:pPr>
              <w:spacing w:beforeLines="20" w:before="48" w:line="276" w:lineRule="auto"/>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D506F4">
            <w:pPr>
              <w:spacing w:beforeLines="20" w:before="48" w:line="276" w:lineRule="auto"/>
              <w:rPr>
                <w:sz w:val="24"/>
              </w:rPr>
            </w:pPr>
            <w:r w:rsidRPr="00095FDB">
              <w:rPr>
                <w:sz w:val="24"/>
              </w:rPr>
              <w:t>60460580</w:t>
            </w:r>
          </w:p>
          <w:p w:rsidR="00AE2642" w:rsidRPr="00095FDB" w:rsidRDefault="00AE2642" w:rsidP="00D506F4">
            <w:pPr>
              <w:spacing w:beforeLines="20" w:before="48" w:line="276" w:lineRule="auto"/>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D506F4">
            <w:pPr>
              <w:spacing w:beforeLines="20" w:before="48" w:line="276" w:lineRule="auto"/>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D506F4">
            <w:pPr>
              <w:spacing w:beforeLines="20" w:before="48" w:line="276" w:lineRule="auto"/>
              <w:rPr>
                <w:i/>
                <w:sz w:val="24"/>
              </w:rPr>
            </w:pPr>
            <w:r w:rsidRPr="00095FDB">
              <w:rPr>
                <w:i/>
                <w:sz w:val="24"/>
              </w:rPr>
              <w:t>Fax:</w:t>
            </w:r>
          </w:p>
        </w:tc>
        <w:tc>
          <w:tcPr>
            <w:tcW w:w="6164" w:type="dxa"/>
            <w:tcBorders>
              <w:bottom w:val="nil"/>
            </w:tcBorders>
          </w:tcPr>
          <w:p w:rsidR="00A07338" w:rsidRDefault="00A07338" w:rsidP="00D506F4">
            <w:pPr>
              <w:spacing w:beforeLines="20" w:before="48" w:line="276" w:lineRule="auto"/>
              <w:rPr>
                <w:sz w:val="24"/>
              </w:rPr>
            </w:pPr>
            <w:r>
              <w:rPr>
                <w:sz w:val="24"/>
              </w:rPr>
              <w:t>xxxxx</w:t>
            </w:r>
            <w:r w:rsidRPr="00095FDB">
              <w:rPr>
                <w:sz w:val="24"/>
              </w:rPr>
              <w:t xml:space="preserve"> </w:t>
            </w:r>
          </w:p>
          <w:p w:rsidR="00AE2642" w:rsidRPr="00095FDB" w:rsidRDefault="00A07338" w:rsidP="00D506F4">
            <w:pPr>
              <w:spacing w:beforeLines="20" w:before="48" w:line="276" w:lineRule="auto"/>
              <w:rPr>
                <w:sz w:val="24"/>
              </w:rPr>
            </w:pPr>
            <w:r>
              <w:rPr>
                <w:sz w:val="24"/>
              </w:rPr>
              <w:t>xxxxx</w:t>
            </w:r>
          </w:p>
        </w:tc>
      </w:tr>
      <w:tr w:rsidR="00AE2642" w:rsidRPr="00095FDB" w:rsidTr="00AE745D">
        <w:trPr>
          <w:trHeight w:val="357"/>
          <w:jc w:val="center"/>
        </w:trPr>
        <w:tc>
          <w:tcPr>
            <w:tcW w:w="3614" w:type="dxa"/>
          </w:tcPr>
          <w:p w:rsidR="00753CAB" w:rsidRPr="00095FDB" w:rsidRDefault="00753CAB" w:rsidP="00D506F4">
            <w:pPr>
              <w:spacing w:beforeLines="20" w:before="48" w:line="276" w:lineRule="auto"/>
              <w:rPr>
                <w:i/>
                <w:sz w:val="24"/>
              </w:rPr>
            </w:pPr>
            <w:r w:rsidRPr="00095FDB">
              <w:rPr>
                <w:i/>
                <w:sz w:val="24"/>
              </w:rPr>
              <w:t>ID datové schránky:</w:t>
            </w:r>
          </w:p>
          <w:p w:rsidR="00AE2642" w:rsidRPr="00095FDB" w:rsidRDefault="00AE2642" w:rsidP="00D506F4">
            <w:pPr>
              <w:spacing w:beforeLines="20" w:before="48" w:line="276" w:lineRule="auto"/>
              <w:rPr>
                <w:i/>
                <w:sz w:val="24"/>
              </w:rPr>
            </w:pPr>
            <w:r w:rsidRPr="00095FDB">
              <w:rPr>
                <w:i/>
                <w:sz w:val="24"/>
              </w:rPr>
              <w:t>Odpovědní zástupci pro jednání</w:t>
            </w:r>
          </w:p>
        </w:tc>
        <w:tc>
          <w:tcPr>
            <w:tcW w:w="6164" w:type="dxa"/>
          </w:tcPr>
          <w:p w:rsidR="00AE2642" w:rsidRPr="00095FDB" w:rsidRDefault="00753CAB" w:rsidP="00D506F4">
            <w:pPr>
              <w:spacing w:beforeLines="20" w:before="48" w:line="276" w:lineRule="auto"/>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D506F4">
            <w:pPr>
              <w:spacing w:line="276" w:lineRule="auto"/>
              <w:rPr>
                <w:i/>
                <w:sz w:val="24"/>
              </w:rPr>
            </w:pPr>
            <w:r w:rsidRPr="00095FDB">
              <w:rPr>
                <w:i/>
                <w:sz w:val="24"/>
              </w:rPr>
              <w:t>- jednat ve věcech smluvních:</w:t>
            </w:r>
          </w:p>
        </w:tc>
        <w:tc>
          <w:tcPr>
            <w:tcW w:w="6164" w:type="dxa"/>
          </w:tcPr>
          <w:p w:rsidR="00B170D3" w:rsidRPr="00095FDB" w:rsidRDefault="00A07338" w:rsidP="00133B3D">
            <w:pPr>
              <w:spacing w:line="276" w:lineRule="auto"/>
              <w:rPr>
                <w:sz w:val="24"/>
              </w:rPr>
            </w:pPr>
            <w:r>
              <w:rPr>
                <w:sz w:val="24"/>
              </w:rPr>
              <w:t>xxxxx</w:t>
            </w:r>
          </w:p>
        </w:tc>
      </w:tr>
      <w:tr w:rsidR="00AE2642" w:rsidRPr="00095FDB" w:rsidTr="00606C15">
        <w:trPr>
          <w:trHeight w:val="480"/>
          <w:jc w:val="center"/>
        </w:trPr>
        <w:tc>
          <w:tcPr>
            <w:tcW w:w="3614" w:type="dxa"/>
          </w:tcPr>
          <w:p w:rsidR="002B6EB5" w:rsidRDefault="00AE2642" w:rsidP="00D506F4">
            <w:pPr>
              <w:spacing w:line="276" w:lineRule="auto"/>
              <w:rPr>
                <w:i/>
                <w:sz w:val="24"/>
              </w:rPr>
            </w:pPr>
            <w:r w:rsidRPr="00095FDB">
              <w:rPr>
                <w:i/>
                <w:sz w:val="24"/>
              </w:rPr>
              <w:t>- jednat ve věcech technických:</w:t>
            </w:r>
          </w:p>
          <w:p w:rsidR="002B6EB5" w:rsidRPr="00095FDB" w:rsidRDefault="002B6EB5" w:rsidP="00D506F4">
            <w:pPr>
              <w:spacing w:line="276" w:lineRule="auto"/>
              <w:rPr>
                <w:i/>
                <w:sz w:val="24"/>
              </w:rPr>
            </w:pPr>
            <w:r>
              <w:rPr>
                <w:i/>
                <w:sz w:val="24"/>
              </w:rPr>
              <w:t>- kontaktní osoba:</w:t>
            </w:r>
          </w:p>
        </w:tc>
        <w:tc>
          <w:tcPr>
            <w:tcW w:w="6164" w:type="dxa"/>
            <w:shd w:val="clear" w:color="auto" w:fill="auto"/>
          </w:tcPr>
          <w:p w:rsidR="002B6EB5" w:rsidRPr="00095FDB" w:rsidRDefault="00A07338" w:rsidP="00522E4D">
            <w:pPr>
              <w:spacing w:line="276" w:lineRule="auto"/>
              <w:rPr>
                <w:sz w:val="24"/>
              </w:rPr>
            </w:pPr>
            <w:r>
              <w:rPr>
                <w:sz w:val="24"/>
              </w:rPr>
              <w:t>xxxxx</w:t>
            </w:r>
            <w:r w:rsidR="00522E4D">
              <w:rPr>
                <w:sz w:val="24"/>
              </w:rPr>
              <w:t xml:space="preserve"> </w:t>
            </w:r>
          </w:p>
        </w:tc>
      </w:tr>
      <w:tr w:rsidR="00A37116" w:rsidRPr="00095FDB" w:rsidTr="00AE745D">
        <w:trPr>
          <w:trHeight w:val="480"/>
          <w:jc w:val="center"/>
        </w:trPr>
        <w:tc>
          <w:tcPr>
            <w:tcW w:w="3614" w:type="dxa"/>
          </w:tcPr>
          <w:p w:rsidR="00A07338" w:rsidRDefault="00A07338" w:rsidP="00D506F4">
            <w:pPr>
              <w:spacing w:line="276" w:lineRule="auto"/>
              <w:rPr>
                <w:i/>
                <w:sz w:val="24"/>
              </w:rPr>
            </w:pPr>
          </w:p>
          <w:p w:rsidR="00A37116" w:rsidRPr="00095FDB" w:rsidRDefault="00A37116" w:rsidP="00D506F4">
            <w:pPr>
              <w:spacing w:line="276" w:lineRule="auto"/>
              <w:rPr>
                <w:i/>
                <w:sz w:val="24"/>
              </w:rPr>
            </w:pPr>
            <w:r w:rsidRPr="00095FDB">
              <w:rPr>
                <w:i/>
                <w:sz w:val="24"/>
              </w:rPr>
              <w:t>(dále jen „objednatel“)</w:t>
            </w:r>
          </w:p>
        </w:tc>
        <w:tc>
          <w:tcPr>
            <w:tcW w:w="6164" w:type="dxa"/>
          </w:tcPr>
          <w:p w:rsidR="00A37116" w:rsidRPr="00095FDB" w:rsidRDefault="00A37116" w:rsidP="00D506F4">
            <w:pPr>
              <w:spacing w:line="276" w:lineRule="auto"/>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D506F4">
            <w:pPr>
              <w:spacing w:line="276" w:lineRule="auto"/>
              <w:rPr>
                <w:b/>
                <w:sz w:val="24"/>
              </w:rPr>
            </w:pPr>
            <w:r>
              <w:rPr>
                <w:b/>
                <w:sz w:val="24"/>
              </w:rPr>
              <w:t xml:space="preserve">ZHOTOVITEL:        </w:t>
            </w:r>
          </w:p>
          <w:p w:rsidR="00722094" w:rsidRDefault="00722094" w:rsidP="00D506F4">
            <w:pPr>
              <w:spacing w:line="276" w:lineRule="auto"/>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133B3D" w:rsidRDefault="00133B3D" w:rsidP="00D506F4">
            <w:pPr>
              <w:spacing w:line="276" w:lineRule="auto"/>
              <w:rPr>
                <w:b/>
                <w:bCs/>
                <w:sz w:val="24"/>
              </w:rPr>
            </w:pPr>
            <w:r w:rsidRPr="00133B3D">
              <w:rPr>
                <w:b/>
                <w:bCs/>
                <w:sz w:val="24"/>
              </w:rPr>
              <w:t>PLASTPO, s. r. o.</w:t>
            </w:r>
          </w:p>
          <w:p w:rsidR="00722094" w:rsidRPr="00133B3D" w:rsidRDefault="00133B3D" w:rsidP="00D506F4">
            <w:pPr>
              <w:spacing w:line="276" w:lineRule="auto"/>
              <w:rPr>
                <w:bCs/>
                <w:sz w:val="24"/>
              </w:rPr>
            </w:pPr>
            <w:r>
              <w:rPr>
                <w:bCs/>
                <w:sz w:val="24"/>
              </w:rPr>
              <w:t>Krajského soudu ČB, oddíl C, vložka 12126</w:t>
            </w:r>
          </w:p>
        </w:tc>
      </w:tr>
      <w:tr w:rsidR="00722094" w:rsidRPr="00403490" w:rsidTr="00B612D5">
        <w:trPr>
          <w:trHeight w:val="267"/>
          <w:jc w:val="center"/>
        </w:trPr>
        <w:tc>
          <w:tcPr>
            <w:tcW w:w="3614" w:type="dxa"/>
            <w:shd w:val="clear" w:color="auto" w:fill="auto"/>
          </w:tcPr>
          <w:p w:rsidR="00722094" w:rsidRDefault="00722094" w:rsidP="00D506F4">
            <w:pPr>
              <w:spacing w:line="276" w:lineRule="auto"/>
              <w:rPr>
                <w:i/>
                <w:sz w:val="24"/>
              </w:rPr>
            </w:pPr>
            <w:r>
              <w:rPr>
                <w:i/>
                <w:sz w:val="24"/>
              </w:rPr>
              <w:t>Zastoupený:</w:t>
            </w:r>
          </w:p>
        </w:tc>
        <w:tc>
          <w:tcPr>
            <w:tcW w:w="6164" w:type="dxa"/>
            <w:shd w:val="clear" w:color="auto" w:fill="auto"/>
          </w:tcPr>
          <w:p w:rsidR="00722094" w:rsidRPr="00133B3D" w:rsidRDefault="00A07338" w:rsidP="00D506F4">
            <w:pPr>
              <w:spacing w:line="276" w:lineRule="auto"/>
              <w:rPr>
                <w:sz w:val="24"/>
                <w:szCs w:val="24"/>
              </w:rPr>
            </w:pPr>
            <w:r>
              <w:rPr>
                <w:sz w:val="24"/>
              </w:rPr>
              <w:t>xxxxx</w:t>
            </w:r>
          </w:p>
        </w:tc>
      </w:tr>
      <w:tr w:rsidR="00722094" w:rsidRPr="00403490" w:rsidTr="00B612D5">
        <w:trPr>
          <w:trHeight w:val="207"/>
          <w:jc w:val="center"/>
        </w:trPr>
        <w:tc>
          <w:tcPr>
            <w:tcW w:w="3614" w:type="dxa"/>
            <w:tcBorders>
              <w:bottom w:val="nil"/>
            </w:tcBorders>
            <w:shd w:val="clear" w:color="auto" w:fill="auto"/>
          </w:tcPr>
          <w:p w:rsidR="00722094" w:rsidRDefault="00722094" w:rsidP="00D506F4">
            <w:pPr>
              <w:spacing w:line="276" w:lineRule="auto"/>
              <w:rPr>
                <w:i/>
                <w:sz w:val="24"/>
              </w:rPr>
            </w:pPr>
            <w:r>
              <w:rPr>
                <w:i/>
                <w:sz w:val="24"/>
              </w:rPr>
              <w:t>Sídlo:</w:t>
            </w:r>
          </w:p>
        </w:tc>
        <w:tc>
          <w:tcPr>
            <w:tcW w:w="6164" w:type="dxa"/>
            <w:tcBorders>
              <w:bottom w:val="nil"/>
            </w:tcBorders>
            <w:shd w:val="clear" w:color="auto" w:fill="auto"/>
          </w:tcPr>
          <w:p w:rsidR="00722094" w:rsidRPr="00133B3D" w:rsidRDefault="00C564DD" w:rsidP="00FF4FCA">
            <w:pPr>
              <w:spacing w:line="276" w:lineRule="auto"/>
            </w:pPr>
            <w:r>
              <w:rPr>
                <w:bCs/>
                <w:sz w:val="24"/>
              </w:rPr>
              <w:t>Chýnovská 1917/9</w:t>
            </w:r>
            <w:r w:rsidR="00133B3D">
              <w:rPr>
                <w:bCs/>
                <w:sz w:val="24"/>
              </w:rPr>
              <w:t>, 390 02 Tábor</w:t>
            </w:r>
          </w:p>
        </w:tc>
      </w:tr>
      <w:tr w:rsidR="00722094" w:rsidRPr="00403490" w:rsidTr="00B612D5">
        <w:trPr>
          <w:trHeight w:val="20"/>
          <w:jc w:val="center"/>
        </w:trPr>
        <w:tc>
          <w:tcPr>
            <w:tcW w:w="3614" w:type="dxa"/>
            <w:shd w:val="clear" w:color="auto" w:fill="auto"/>
          </w:tcPr>
          <w:p w:rsidR="00722094" w:rsidRDefault="00722094" w:rsidP="00D506F4">
            <w:pPr>
              <w:spacing w:line="276" w:lineRule="auto"/>
              <w:rPr>
                <w:i/>
                <w:sz w:val="24"/>
              </w:rPr>
            </w:pPr>
            <w:r>
              <w:rPr>
                <w:i/>
                <w:sz w:val="24"/>
              </w:rPr>
              <w:t>IČ</w:t>
            </w:r>
            <w:r w:rsidR="00163FC3">
              <w:rPr>
                <w:i/>
                <w:sz w:val="24"/>
              </w:rPr>
              <w:t>O</w:t>
            </w:r>
            <w:r>
              <w:rPr>
                <w:i/>
                <w:sz w:val="24"/>
              </w:rPr>
              <w:t>, DIČ:</w:t>
            </w:r>
          </w:p>
        </w:tc>
        <w:tc>
          <w:tcPr>
            <w:tcW w:w="6164" w:type="dxa"/>
            <w:shd w:val="clear" w:color="auto" w:fill="auto"/>
          </w:tcPr>
          <w:p w:rsidR="00722094" w:rsidRPr="00133B3D" w:rsidRDefault="00133B3D" w:rsidP="00133B3D">
            <w:pPr>
              <w:spacing w:line="276" w:lineRule="auto"/>
              <w:rPr>
                <w:sz w:val="24"/>
                <w:szCs w:val="24"/>
              </w:rPr>
            </w:pPr>
            <w:r>
              <w:rPr>
                <w:bCs/>
                <w:sz w:val="24"/>
              </w:rPr>
              <w:t>26073889, CZ26073889</w:t>
            </w:r>
          </w:p>
        </w:tc>
      </w:tr>
      <w:tr w:rsidR="00722094" w:rsidRPr="00403490" w:rsidTr="00B612D5">
        <w:trPr>
          <w:trHeight w:val="20"/>
          <w:jc w:val="center"/>
        </w:trPr>
        <w:tc>
          <w:tcPr>
            <w:tcW w:w="3614" w:type="dxa"/>
            <w:shd w:val="clear" w:color="auto" w:fill="auto"/>
          </w:tcPr>
          <w:p w:rsidR="00722094" w:rsidRDefault="00722094" w:rsidP="00D506F4">
            <w:pPr>
              <w:spacing w:line="276" w:lineRule="auto"/>
              <w:rPr>
                <w:i/>
                <w:sz w:val="24"/>
              </w:rPr>
            </w:pPr>
            <w:r>
              <w:rPr>
                <w:i/>
                <w:sz w:val="24"/>
              </w:rPr>
              <w:t>Bankovní spojení:</w:t>
            </w:r>
          </w:p>
          <w:p w:rsidR="00722094" w:rsidRDefault="00722094" w:rsidP="00D506F4">
            <w:pPr>
              <w:spacing w:line="276" w:lineRule="auto"/>
              <w:rPr>
                <w:i/>
                <w:sz w:val="24"/>
              </w:rPr>
            </w:pPr>
            <w:r w:rsidRPr="0019273A">
              <w:rPr>
                <w:i/>
                <w:sz w:val="24"/>
              </w:rPr>
              <w:t>Číslo účtu:</w:t>
            </w:r>
          </w:p>
          <w:p w:rsidR="00722094" w:rsidRDefault="00722094" w:rsidP="00D506F4">
            <w:pPr>
              <w:spacing w:line="276" w:lineRule="auto"/>
              <w:rPr>
                <w:i/>
                <w:sz w:val="24"/>
              </w:rPr>
            </w:pPr>
            <w:r w:rsidRPr="0019273A">
              <w:rPr>
                <w:i/>
                <w:sz w:val="24"/>
              </w:rPr>
              <w:t>ID datové schránky:</w:t>
            </w:r>
          </w:p>
        </w:tc>
        <w:tc>
          <w:tcPr>
            <w:tcW w:w="6164" w:type="dxa"/>
            <w:shd w:val="clear" w:color="auto" w:fill="auto"/>
          </w:tcPr>
          <w:p w:rsidR="00A07338" w:rsidRDefault="00A07338" w:rsidP="00D506F4">
            <w:pPr>
              <w:spacing w:line="276" w:lineRule="auto"/>
              <w:rPr>
                <w:bCs/>
                <w:sz w:val="24"/>
              </w:rPr>
            </w:pPr>
            <w:r>
              <w:rPr>
                <w:sz w:val="24"/>
              </w:rPr>
              <w:t>xxxxx</w:t>
            </w:r>
            <w:r>
              <w:rPr>
                <w:bCs/>
                <w:sz w:val="24"/>
              </w:rPr>
              <w:t xml:space="preserve"> </w:t>
            </w:r>
          </w:p>
          <w:p w:rsidR="00722094" w:rsidRPr="00133B3D" w:rsidRDefault="00A07338" w:rsidP="00D506F4">
            <w:pPr>
              <w:spacing w:line="276" w:lineRule="auto"/>
              <w:rPr>
                <w:bCs/>
                <w:sz w:val="24"/>
              </w:rPr>
            </w:pPr>
            <w:r>
              <w:rPr>
                <w:sz w:val="24"/>
              </w:rPr>
              <w:t>xxxxx</w:t>
            </w:r>
          </w:p>
          <w:p w:rsidR="00722094" w:rsidRPr="00133B3D" w:rsidRDefault="00133B3D" w:rsidP="00133B3D">
            <w:pPr>
              <w:spacing w:line="276" w:lineRule="auto"/>
              <w:rPr>
                <w:bCs/>
                <w:sz w:val="24"/>
              </w:rPr>
            </w:pPr>
            <w:r>
              <w:rPr>
                <w:bCs/>
                <w:sz w:val="24"/>
              </w:rPr>
              <w:t>7q6vn4d</w:t>
            </w:r>
          </w:p>
        </w:tc>
      </w:tr>
      <w:tr w:rsidR="00722094" w:rsidRPr="00403490" w:rsidTr="00B612D5">
        <w:trPr>
          <w:trHeight w:val="20"/>
          <w:jc w:val="center"/>
        </w:trPr>
        <w:tc>
          <w:tcPr>
            <w:tcW w:w="3614" w:type="dxa"/>
            <w:shd w:val="clear" w:color="auto" w:fill="auto"/>
          </w:tcPr>
          <w:p w:rsidR="00722094" w:rsidRDefault="00722094" w:rsidP="00D506F4">
            <w:pPr>
              <w:spacing w:line="276" w:lineRule="auto"/>
              <w:rPr>
                <w:i/>
                <w:sz w:val="24"/>
              </w:rPr>
            </w:pPr>
            <w:r>
              <w:rPr>
                <w:i/>
                <w:sz w:val="24"/>
              </w:rPr>
              <w:t>Odpovědní zástupci pro jednání</w:t>
            </w:r>
          </w:p>
        </w:tc>
        <w:tc>
          <w:tcPr>
            <w:tcW w:w="6164" w:type="dxa"/>
            <w:shd w:val="clear" w:color="auto" w:fill="auto"/>
          </w:tcPr>
          <w:p w:rsidR="00722094" w:rsidRPr="00133B3D" w:rsidRDefault="00722094" w:rsidP="00D506F4">
            <w:pPr>
              <w:spacing w:line="276" w:lineRule="auto"/>
              <w:rPr>
                <w:sz w:val="24"/>
              </w:rPr>
            </w:pPr>
          </w:p>
        </w:tc>
      </w:tr>
      <w:tr w:rsidR="00722094" w:rsidRPr="00403490" w:rsidTr="00B612D5">
        <w:trPr>
          <w:trHeight w:val="20"/>
          <w:jc w:val="center"/>
        </w:trPr>
        <w:tc>
          <w:tcPr>
            <w:tcW w:w="3614" w:type="dxa"/>
            <w:shd w:val="clear" w:color="auto" w:fill="auto"/>
          </w:tcPr>
          <w:p w:rsidR="00163FC3" w:rsidRDefault="00722094" w:rsidP="00D506F4">
            <w:pPr>
              <w:spacing w:line="276" w:lineRule="auto"/>
              <w:rPr>
                <w:i/>
                <w:sz w:val="24"/>
              </w:rPr>
            </w:pPr>
            <w:r w:rsidRPr="00EA6BC7">
              <w:rPr>
                <w:i/>
                <w:sz w:val="24"/>
              </w:rPr>
              <w:t>-</w:t>
            </w:r>
            <w:r>
              <w:rPr>
                <w:i/>
                <w:sz w:val="24"/>
              </w:rPr>
              <w:t xml:space="preserve"> jednat ve věcech smluvních</w:t>
            </w:r>
          </w:p>
          <w:p w:rsidR="00722094" w:rsidRDefault="00163FC3" w:rsidP="00163FC3">
            <w:pPr>
              <w:spacing w:line="276" w:lineRule="auto"/>
              <w:ind w:left="284" w:hanging="284"/>
              <w:rPr>
                <w:i/>
                <w:sz w:val="24"/>
              </w:rPr>
            </w:pPr>
            <w:r>
              <w:rPr>
                <w:i/>
                <w:sz w:val="24"/>
              </w:rPr>
              <w:t xml:space="preserve">  a technických</w:t>
            </w:r>
            <w:r w:rsidR="00722094">
              <w:rPr>
                <w:i/>
                <w:sz w:val="24"/>
              </w:rPr>
              <w:t>:</w:t>
            </w:r>
          </w:p>
        </w:tc>
        <w:tc>
          <w:tcPr>
            <w:tcW w:w="6164" w:type="dxa"/>
            <w:shd w:val="clear" w:color="auto" w:fill="auto"/>
          </w:tcPr>
          <w:p w:rsidR="00163FC3" w:rsidRDefault="00163FC3" w:rsidP="001771D8">
            <w:pPr>
              <w:spacing w:line="276" w:lineRule="auto"/>
              <w:rPr>
                <w:bCs/>
                <w:sz w:val="24"/>
              </w:rPr>
            </w:pPr>
          </w:p>
          <w:p w:rsidR="00722094" w:rsidRPr="00133B3D" w:rsidRDefault="00A07338" w:rsidP="001771D8">
            <w:pPr>
              <w:spacing w:line="276" w:lineRule="auto"/>
              <w:rPr>
                <w:sz w:val="24"/>
              </w:rPr>
            </w:pPr>
            <w:r>
              <w:rPr>
                <w:sz w:val="24"/>
              </w:rPr>
              <w:t>xxxxx</w:t>
            </w:r>
            <w:r w:rsidR="00272AD4">
              <w:rPr>
                <w:bCs/>
                <w:sz w:val="24"/>
              </w:rPr>
              <w:t xml:space="preserve"> </w:t>
            </w:r>
            <w:r w:rsidR="001771D8">
              <w:rPr>
                <w:bCs/>
                <w:sz w:val="24"/>
              </w:rPr>
              <w:t xml:space="preserve"> </w:t>
            </w:r>
          </w:p>
        </w:tc>
      </w:tr>
      <w:tr w:rsidR="00722094" w:rsidRPr="00403490" w:rsidTr="00B612D5">
        <w:trPr>
          <w:trHeight w:val="20"/>
          <w:jc w:val="center"/>
        </w:trPr>
        <w:tc>
          <w:tcPr>
            <w:tcW w:w="3614" w:type="dxa"/>
            <w:shd w:val="clear" w:color="auto" w:fill="auto"/>
          </w:tcPr>
          <w:p w:rsidR="00722094" w:rsidRDefault="00722094" w:rsidP="00D506F4">
            <w:pPr>
              <w:spacing w:line="276" w:lineRule="auto"/>
              <w:rPr>
                <w:i/>
                <w:sz w:val="24"/>
              </w:rPr>
            </w:pPr>
          </w:p>
        </w:tc>
        <w:tc>
          <w:tcPr>
            <w:tcW w:w="6164" w:type="dxa"/>
            <w:shd w:val="clear" w:color="auto" w:fill="auto"/>
          </w:tcPr>
          <w:p w:rsidR="00722094" w:rsidRPr="00133B3D" w:rsidRDefault="00722094" w:rsidP="00D506F4">
            <w:pPr>
              <w:spacing w:line="276" w:lineRule="auto"/>
              <w:rPr>
                <w:sz w:val="24"/>
              </w:rPr>
            </w:pPr>
          </w:p>
        </w:tc>
      </w:tr>
      <w:tr w:rsidR="00E869EB" w:rsidTr="005E3302">
        <w:trPr>
          <w:trHeight w:val="20"/>
          <w:jc w:val="center"/>
        </w:trPr>
        <w:tc>
          <w:tcPr>
            <w:tcW w:w="3614" w:type="dxa"/>
            <w:tcBorders>
              <w:bottom w:val="nil"/>
            </w:tcBorders>
            <w:shd w:val="clear" w:color="auto" w:fill="auto"/>
          </w:tcPr>
          <w:p w:rsidR="00E869EB" w:rsidRDefault="00E869EB" w:rsidP="00D506F4">
            <w:pPr>
              <w:spacing w:line="276" w:lineRule="auto"/>
              <w:rPr>
                <w:i/>
                <w:sz w:val="24"/>
              </w:rPr>
            </w:pPr>
            <w:r>
              <w:rPr>
                <w:i/>
                <w:sz w:val="24"/>
              </w:rPr>
              <w:t xml:space="preserve">(dále jen „zhotovitel“)  </w:t>
            </w:r>
          </w:p>
        </w:tc>
        <w:tc>
          <w:tcPr>
            <w:tcW w:w="6164" w:type="dxa"/>
            <w:tcBorders>
              <w:bottom w:val="nil"/>
            </w:tcBorders>
          </w:tcPr>
          <w:p w:rsidR="00E869EB" w:rsidRDefault="00E869EB" w:rsidP="00D506F4">
            <w:pPr>
              <w:spacing w:beforeLines="20" w:before="48" w:line="276" w:lineRule="auto"/>
              <w:rPr>
                <w:sz w:val="24"/>
              </w:rPr>
            </w:pPr>
          </w:p>
        </w:tc>
      </w:tr>
    </w:tbl>
    <w:p w:rsidR="00E869EB" w:rsidRDefault="00E869EB" w:rsidP="002E7917">
      <w:pPr>
        <w:spacing w:beforeLines="20" w:before="48"/>
        <w:ind w:left="-284"/>
        <w:jc w:val="both"/>
        <w:rPr>
          <w:sz w:val="24"/>
        </w:rPr>
      </w:pPr>
    </w:p>
    <w:p w:rsidR="00C042BD" w:rsidRDefault="00AE2642" w:rsidP="002E7917">
      <w:pPr>
        <w:spacing w:beforeLines="20" w:before="48"/>
        <w:ind w:left="-284"/>
        <w:jc w:val="both"/>
        <w:rPr>
          <w:sz w:val="24"/>
        </w:rPr>
      </w:pPr>
      <w:r w:rsidRPr="007B268E">
        <w:rPr>
          <w:sz w:val="24"/>
        </w:rPr>
        <w:t>za takto dohodnutých podmínek:</w:t>
      </w:r>
    </w:p>
    <w:p w:rsidR="00A005FC" w:rsidRDefault="00A005FC" w:rsidP="002E7917">
      <w:pPr>
        <w:spacing w:beforeLines="20" w:before="48"/>
        <w:ind w:left="-284"/>
        <w:jc w:val="both"/>
        <w:rPr>
          <w:sz w:val="24"/>
        </w:rPr>
      </w:pPr>
    </w:p>
    <w:p w:rsidR="00857513" w:rsidRPr="003B6F68" w:rsidRDefault="00857513" w:rsidP="002E7917">
      <w:pPr>
        <w:shd w:val="clear" w:color="00FFFF" w:fill="auto"/>
        <w:spacing w:beforeLines="20" w:before="48"/>
        <w:jc w:val="center"/>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692ECE" w:rsidRDefault="003A4CC7" w:rsidP="00671790">
      <w:pPr>
        <w:tabs>
          <w:tab w:val="left" w:pos="2268"/>
        </w:tabs>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B170D3" w:rsidRPr="00B170D3">
        <w:rPr>
          <w:b/>
        </w:rPr>
        <w:t xml:space="preserve"> </w:t>
      </w:r>
      <w:r w:rsidR="00B170D3" w:rsidRPr="00B170D3">
        <w:rPr>
          <w:sz w:val="24"/>
          <w:szCs w:val="24"/>
        </w:rPr>
        <w:t>„</w:t>
      </w:r>
      <w:r w:rsidR="00227EAE">
        <w:rPr>
          <w:sz w:val="24"/>
          <w:szCs w:val="24"/>
        </w:rPr>
        <w:t>Oprava schodišť a chodeb ve VUZ Bechyně</w:t>
      </w:r>
      <w:r w:rsidR="00163FC3">
        <w:rPr>
          <w:sz w:val="24"/>
          <w:szCs w:val="24"/>
        </w:rPr>
        <w:t xml:space="preserve">” budova </w:t>
      </w:r>
      <w:r w:rsidR="00227EAE">
        <w:rPr>
          <w:sz w:val="24"/>
          <w:szCs w:val="24"/>
        </w:rPr>
        <w:t>č. 6 – levý a pravý vchod do budovy, suterén</w:t>
      </w:r>
      <w:r w:rsidR="00671790">
        <w:rPr>
          <w:sz w:val="24"/>
        </w:rPr>
        <w:t>.</w:t>
      </w:r>
    </w:p>
    <w:p w:rsidR="003A4CC7" w:rsidRDefault="000B70BA" w:rsidP="00227EAE">
      <w:pPr>
        <w:spacing w:beforeLines="20" w:before="48"/>
        <w:jc w:val="both"/>
        <w:rPr>
          <w:sz w:val="24"/>
          <w:szCs w:val="24"/>
        </w:rPr>
      </w:pPr>
      <w:r>
        <w:rPr>
          <w:sz w:val="24"/>
          <w:szCs w:val="24"/>
        </w:rPr>
        <w:t>Podrobn</w:t>
      </w:r>
      <w:r w:rsidR="00692ECE">
        <w:rPr>
          <w:sz w:val="24"/>
          <w:szCs w:val="24"/>
        </w:rPr>
        <w:t xml:space="preserve">á specifikace </w:t>
      </w:r>
      <w:r w:rsidR="00227EAE">
        <w:rPr>
          <w:sz w:val="24"/>
          <w:szCs w:val="24"/>
        </w:rPr>
        <w:t>prací je uvedena v příloze č. 2 této smlouvy.</w:t>
      </w:r>
    </w:p>
    <w:p w:rsidR="00A07338" w:rsidRDefault="00A07338" w:rsidP="00227EAE">
      <w:pPr>
        <w:spacing w:beforeLines="20" w:before="48"/>
        <w:jc w:val="both"/>
        <w:rPr>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lastRenderedPageBreak/>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21294D">
      <w:pPr>
        <w:spacing w:line="276" w:lineRule="auto"/>
        <w:rPr>
          <w:sz w:val="24"/>
          <w:szCs w:val="24"/>
        </w:rPr>
      </w:pPr>
      <w:r w:rsidRPr="00852925">
        <w:rPr>
          <w:sz w:val="24"/>
          <w:szCs w:val="24"/>
        </w:rPr>
        <w:t>Termín zahájení plnění:</w:t>
      </w:r>
      <w:r w:rsidR="003A4CC7">
        <w:rPr>
          <w:sz w:val="24"/>
          <w:szCs w:val="24"/>
        </w:rPr>
        <w:tab/>
      </w:r>
      <w:r w:rsidR="003A4CC7">
        <w:rPr>
          <w:sz w:val="24"/>
          <w:szCs w:val="24"/>
        </w:rPr>
        <w:tab/>
      </w:r>
      <w:r w:rsidR="00163FC3">
        <w:rPr>
          <w:sz w:val="24"/>
          <w:szCs w:val="24"/>
        </w:rPr>
        <w:t xml:space="preserve">dle čl. XII. odst. 2. </w:t>
      </w:r>
      <w:r w:rsidR="00AE2BBA">
        <w:rPr>
          <w:sz w:val="24"/>
          <w:szCs w:val="24"/>
        </w:rPr>
        <w:t>této smlouvy</w:t>
      </w:r>
      <w:r w:rsidR="000B70BA">
        <w:rPr>
          <w:sz w:val="24"/>
          <w:szCs w:val="24"/>
        </w:rPr>
        <w:t xml:space="preserve"> </w:t>
      </w:r>
    </w:p>
    <w:p w:rsidR="00852925" w:rsidRPr="00852925" w:rsidRDefault="00852925" w:rsidP="0021294D">
      <w:pPr>
        <w:spacing w:line="276" w:lineRule="auto"/>
        <w:rPr>
          <w:sz w:val="24"/>
          <w:szCs w:val="24"/>
        </w:rPr>
      </w:pPr>
      <w:r w:rsidRPr="00852925">
        <w:rPr>
          <w:sz w:val="24"/>
          <w:szCs w:val="24"/>
        </w:rPr>
        <w:t xml:space="preserve">Termín ukončení plnění: </w:t>
      </w:r>
      <w:r w:rsidR="003A4CC7">
        <w:rPr>
          <w:sz w:val="24"/>
          <w:szCs w:val="24"/>
        </w:rPr>
        <w:tab/>
      </w:r>
      <w:r w:rsidR="003A4CC7">
        <w:rPr>
          <w:sz w:val="24"/>
          <w:szCs w:val="24"/>
        </w:rPr>
        <w:tab/>
      </w:r>
      <w:r w:rsidR="00A57765">
        <w:rPr>
          <w:sz w:val="24"/>
          <w:szCs w:val="24"/>
        </w:rPr>
        <w:t>3</w:t>
      </w:r>
      <w:r w:rsidR="00227EAE">
        <w:rPr>
          <w:sz w:val="24"/>
          <w:szCs w:val="24"/>
        </w:rPr>
        <w:t>0</w:t>
      </w:r>
      <w:r w:rsidR="00A57765">
        <w:rPr>
          <w:sz w:val="24"/>
          <w:szCs w:val="24"/>
        </w:rPr>
        <w:t xml:space="preserve">. </w:t>
      </w:r>
      <w:r w:rsidR="00227EAE">
        <w:rPr>
          <w:sz w:val="24"/>
          <w:szCs w:val="24"/>
        </w:rPr>
        <w:t>listopadu</w:t>
      </w:r>
      <w:r w:rsidR="00A57765">
        <w:rPr>
          <w:sz w:val="24"/>
          <w:szCs w:val="24"/>
        </w:rPr>
        <w:t xml:space="preserve"> 2017</w:t>
      </w:r>
    </w:p>
    <w:p w:rsidR="00C042BD" w:rsidRPr="00A57765" w:rsidRDefault="00852925" w:rsidP="0021294D">
      <w:pPr>
        <w:spacing w:line="276" w:lineRule="auto"/>
        <w:rPr>
          <w:sz w:val="24"/>
          <w:szCs w:val="24"/>
        </w:rPr>
      </w:pPr>
      <w:r w:rsidRPr="00852925">
        <w:rPr>
          <w:sz w:val="24"/>
          <w:szCs w:val="24"/>
        </w:rPr>
        <w:t xml:space="preserve">Místo plnění: </w:t>
      </w:r>
      <w:r w:rsidR="00A57765">
        <w:rPr>
          <w:sz w:val="24"/>
          <w:szCs w:val="24"/>
        </w:rPr>
        <w:tab/>
      </w:r>
      <w:r w:rsidR="00A57765">
        <w:rPr>
          <w:sz w:val="24"/>
          <w:szCs w:val="24"/>
        </w:rPr>
        <w:tab/>
      </w:r>
      <w:r w:rsidR="00A57765">
        <w:rPr>
          <w:sz w:val="24"/>
          <w:szCs w:val="24"/>
        </w:rPr>
        <w:tab/>
      </w:r>
      <w:r w:rsidR="00A57765">
        <w:rPr>
          <w:sz w:val="24"/>
          <w:szCs w:val="24"/>
        </w:rPr>
        <w:tab/>
      </w:r>
      <w:r w:rsidR="00227EAE">
        <w:rPr>
          <w:sz w:val="24"/>
          <w:szCs w:val="24"/>
        </w:rPr>
        <w:t>Vojenské zařízení Bechyně, vojenská ubytovna, b. č. 6</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272AD4" w:rsidRPr="00163FC3">
        <w:rPr>
          <w:b/>
          <w:sz w:val="24"/>
        </w:rPr>
        <w:t>594.377</w:t>
      </w:r>
      <w:r w:rsidR="009C1202" w:rsidRPr="00163FC3">
        <w:rPr>
          <w:b/>
          <w:sz w:val="24"/>
        </w:rPr>
        <w:t xml:space="preserve"> </w:t>
      </w:r>
      <w:r w:rsidRPr="00163FC3">
        <w:rPr>
          <w:b/>
          <w:sz w:val="24"/>
        </w:rPr>
        <w:t>Kč</w:t>
      </w:r>
      <w:r w:rsidR="00163FC3">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272AD4">
        <w:rPr>
          <w:sz w:val="24"/>
        </w:rPr>
        <w:t>pětsetdevadesátčtyřitisíctřistasedmdesátsedm korun</w:t>
      </w:r>
      <w:r w:rsidR="00163FC3">
        <w:rPr>
          <w:sz w:val="24"/>
        </w:rPr>
        <w:t xml:space="preserve"> </w:t>
      </w:r>
      <w:r w:rsidR="00272AD4">
        <w:rPr>
          <w:sz w:val="24"/>
        </w:rPr>
        <w:t>českých</w:t>
      </w:r>
      <w:r w:rsidR="00163FC3">
        <w:rPr>
          <w:sz w:val="24"/>
        </w:rPr>
        <w:t>.</w:t>
      </w:r>
      <w:r w:rsidRPr="00566F27">
        <w:rPr>
          <w:sz w:val="24"/>
        </w:rPr>
        <w:t>“</w:t>
      </w: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EC4D42" w:rsidRDefault="00EC4D42"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Objednatel se zavazuje hradit cenu díla na základě daňov</w:t>
      </w:r>
      <w:r w:rsidR="00C60E59">
        <w:rPr>
          <w:rFonts w:ascii="Times New Roman" w:hAnsi="Times New Roman"/>
          <w:b w:val="0"/>
          <w:i w:val="0"/>
        </w:rPr>
        <w:t>é</w:t>
      </w:r>
      <w:r w:rsidRPr="00AB137B">
        <w:rPr>
          <w:rFonts w:ascii="Times New Roman" w:hAnsi="Times New Roman"/>
          <w:b w:val="0"/>
          <w:i w:val="0"/>
        </w:rPr>
        <w:t>h</w:t>
      </w:r>
      <w:r w:rsidR="00C60E59">
        <w:rPr>
          <w:rFonts w:ascii="Times New Roman" w:hAnsi="Times New Roman"/>
          <w:b w:val="0"/>
          <w:i w:val="0"/>
        </w:rPr>
        <w:t>o</w:t>
      </w:r>
      <w:r w:rsidRPr="00AB137B">
        <w:rPr>
          <w:rFonts w:ascii="Times New Roman" w:hAnsi="Times New Roman"/>
          <w:b w:val="0"/>
          <w:i w:val="0"/>
        </w:rPr>
        <w:t xml:space="preserve"> doklad</w:t>
      </w:r>
      <w:r w:rsidR="00C60E59">
        <w:rPr>
          <w:rFonts w:ascii="Times New Roman" w:hAnsi="Times New Roman"/>
          <w:b w:val="0"/>
          <w:i w:val="0"/>
        </w:rPr>
        <w:t>u</w:t>
      </w:r>
      <w:r w:rsidRPr="00AB137B">
        <w:rPr>
          <w:rFonts w:ascii="Times New Roman" w:hAnsi="Times New Roman"/>
          <w:b w:val="0"/>
          <w:i w:val="0"/>
        </w:rPr>
        <w:t>, jež bud</w:t>
      </w:r>
      <w:r w:rsidR="00C60E59">
        <w:rPr>
          <w:rFonts w:ascii="Times New Roman" w:hAnsi="Times New Roman"/>
          <w:b w:val="0"/>
          <w:i w:val="0"/>
        </w:rPr>
        <w:t>e</w:t>
      </w:r>
      <w:r w:rsidRPr="00AB137B">
        <w:rPr>
          <w:rFonts w:ascii="Times New Roman" w:hAnsi="Times New Roman"/>
          <w:b w:val="0"/>
          <w:i w:val="0"/>
        </w:rPr>
        <w:t xml:space="preserve"> vystaven v souladu s ust. § 11 odst.</w:t>
      </w:r>
      <w:r w:rsidR="00227EAE">
        <w:rPr>
          <w:rFonts w:ascii="Times New Roman" w:hAnsi="Times New Roman"/>
          <w:b w:val="0"/>
          <w:i w:val="0"/>
        </w:rPr>
        <w:t xml:space="preserve"> </w:t>
      </w:r>
      <w:r w:rsidRPr="00AB137B">
        <w:rPr>
          <w:rFonts w:ascii="Times New Roman" w:hAnsi="Times New Roman"/>
          <w:b w:val="0"/>
          <w:i w:val="0"/>
        </w:rPr>
        <w:t>1 zák. č. 563/1991 Sb., v platném znění, o</w:t>
      </w:r>
      <w:r w:rsidR="00163FC3">
        <w:rPr>
          <w:rFonts w:ascii="Times New Roman" w:hAnsi="Times New Roman"/>
          <w:b w:val="0"/>
          <w:i w:val="0"/>
        </w:rPr>
        <w:t> </w:t>
      </w:r>
      <w:r w:rsidRPr="00AB137B">
        <w:rPr>
          <w:rFonts w:ascii="Times New Roman" w:hAnsi="Times New Roman"/>
          <w:b w:val="0"/>
          <w:i w:val="0"/>
        </w:rPr>
        <w:t>účetnictví (náležitosti účetních d</w:t>
      </w:r>
      <w:r w:rsidRPr="001666A8">
        <w:rPr>
          <w:rFonts w:ascii="Times New Roman" w:hAnsi="Times New Roman"/>
          <w:b w:val="0"/>
          <w:i w:val="0"/>
        </w:rPr>
        <w:t xml:space="preserve">okladů).  Daňový doklad (dále jen </w:t>
      </w:r>
      <w:r w:rsidR="00163FC3">
        <w:rPr>
          <w:rFonts w:ascii="Times New Roman" w:hAnsi="Times New Roman"/>
          <w:b w:val="0"/>
          <w:i w:val="0"/>
        </w:rPr>
        <w:t>„</w:t>
      </w:r>
      <w:r w:rsidRPr="001666A8">
        <w:rPr>
          <w:rFonts w:ascii="Times New Roman" w:hAnsi="Times New Roman"/>
          <w:b w:val="0"/>
          <w:i w:val="0"/>
        </w:rPr>
        <w:t>faktura</w:t>
      </w:r>
      <w:r w:rsidR="00163FC3">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3B6F68" w:rsidRPr="00605DE4"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Lhůta splatnosti faktur</w:t>
      </w:r>
      <w:r w:rsidR="00C60E59">
        <w:rPr>
          <w:rFonts w:ascii="Times New Roman" w:hAnsi="Times New Roman"/>
          <w:b w:val="0"/>
          <w:i w:val="0"/>
        </w:rPr>
        <w:t>y</w:t>
      </w:r>
      <w:r w:rsidRPr="00605DE4">
        <w:rPr>
          <w:rFonts w:ascii="Times New Roman" w:hAnsi="Times New Roman"/>
          <w:b w:val="0"/>
          <w:i w:val="0"/>
        </w:rPr>
        <w:t xml:space="preserve"> je 30 dnů od doručení faktury do sídla objednatele. V případě, že zhotovitel uvede na faktuře den splatnosti, který nebude odpovídat podmínce 30 denní lhůty po doručení do sídla objednatele, je objednatel oprávněn takovouto fakturu vrátit zpět zhotoviteli jako neoprávněnou. </w:t>
      </w:r>
    </w:p>
    <w:p w:rsidR="001B44F3" w:rsidRDefault="001B44F3" w:rsidP="0093306C">
      <w:pPr>
        <w:pStyle w:val="Zkladntext"/>
        <w:numPr>
          <w:ilvl w:val="0"/>
          <w:numId w:val="30"/>
        </w:numPr>
        <w:jc w:val="both"/>
        <w:rPr>
          <w:rFonts w:ascii="Times New Roman" w:hAnsi="Times New Roman"/>
          <w:b w:val="0"/>
          <w:i w:val="0"/>
        </w:rPr>
      </w:pPr>
      <w:r w:rsidRPr="00D1007B">
        <w:rPr>
          <w:rFonts w:ascii="Times New Roman" w:hAnsi="Times New Roman"/>
          <w:b w:val="0"/>
          <w:i w:val="0"/>
        </w:rPr>
        <w:t>Zhotovitel se zavazuje vystavit fakturu na základě skutečně provedených prací</w:t>
      </w:r>
      <w:r w:rsidRPr="00D1007B">
        <w:rPr>
          <w:rFonts w:ascii="Times New Roman" w:hAnsi="Times New Roman"/>
          <w:szCs w:val="24"/>
        </w:rPr>
        <w:t xml:space="preserve"> </w:t>
      </w:r>
      <w:r w:rsidRPr="00643901">
        <w:rPr>
          <w:rFonts w:ascii="Times New Roman" w:hAnsi="Times New Roman"/>
          <w:b w:val="0"/>
          <w:i w:val="0"/>
          <w:szCs w:val="24"/>
        </w:rPr>
        <w:t>oboustranně odsouhlasené v zápisu o předání/převzetí díla</w:t>
      </w:r>
      <w:r w:rsidRPr="00643901">
        <w:rPr>
          <w:rFonts w:ascii="Times New Roman" w:hAnsi="Times New Roman"/>
          <w:b w:val="0"/>
          <w:i w:val="0"/>
        </w:rPr>
        <w:t>.  Dnem uskutečnění</w:t>
      </w:r>
      <w:r w:rsidRPr="00D1007B">
        <w:rPr>
          <w:rFonts w:ascii="Times New Roman" w:hAnsi="Times New Roman"/>
          <w:b w:val="0"/>
          <w:i w:val="0"/>
        </w:rPr>
        <w:t xml:space="preserve"> zdanitelného plnění je den podpisu zápisu o předání/převzetí díla.</w:t>
      </w:r>
    </w:p>
    <w:p w:rsidR="001B44F3" w:rsidRDefault="001B44F3" w:rsidP="0093306C">
      <w:pPr>
        <w:pStyle w:val="Zkladntext"/>
        <w:numPr>
          <w:ilvl w:val="0"/>
          <w:numId w:val="30"/>
        </w:numPr>
        <w:jc w:val="both"/>
        <w:rPr>
          <w:rFonts w:ascii="Times New Roman" w:hAnsi="Times New Roman"/>
          <w:b w:val="0"/>
          <w:i w:val="0"/>
        </w:rPr>
      </w:pPr>
      <w:r w:rsidRPr="003B6F68">
        <w:rPr>
          <w:rFonts w:ascii="Times New Roman" w:hAnsi="Times New Roman"/>
          <w:b w:val="0"/>
          <w:i w:val="0"/>
        </w:rPr>
        <w:t xml:space="preserve">Zhotovitel je povinen nejpozději do 10 dnů od uskutečnění zdanitelného plnění vystavit </w:t>
      </w:r>
      <w:r w:rsidR="00163FC3">
        <w:rPr>
          <w:rFonts w:ascii="Times New Roman" w:hAnsi="Times New Roman"/>
          <w:b w:val="0"/>
          <w:i w:val="0"/>
        </w:rPr>
        <w:t>fakturu</w:t>
      </w:r>
      <w:r w:rsidRPr="003B6F68">
        <w:rPr>
          <w:rFonts w:ascii="Times New Roman" w:hAnsi="Times New Roman"/>
          <w:b w:val="0"/>
          <w:i w:val="0"/>
        </w:rPr>
        <w:t>.</w:t>
      </w:r>
    </w:p>
    <w:p w:rsidR="003B6F68" w:rsidRDefault="003B6F68" w:rsidP="003B6F68">
      <w:pPr>
        <w:ind w:left="142"/>
        <w:jc w:val="both"/>
      </w:pPr>
    </w:p>
    <w:p w:rsidR="0021294D" w:rsidRDefault="0021294D"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w:t>
      </w:r>
      <w:r w:rsidR="00163FC3">
        <w:rPr>
          <w:sz w:val="24"/>
        </w:rPr>
        <w:t> </w:t>
      </w:r>
      <w:r w:rsidRPr="00095FDB">
        <w:rPr>
          <w:sz w:val="24"/>
        </w:rPr>
        <w:t>svůj náklad a nebezpečí v souladu s platnými právními předpisy a ČSN a</w:t>
      </w:r>
      <w:r w:rsidR="00163FC3">
        <w:rPr>
          <w:sz w:val="24"/>
        </w:rPr>
        <w:t> </w:t>
      </w:r>
      <w:r w:rsidRPr="00095FDB">
        <w:rPr>
          <w:sz w:val="24"/>
        </w:rPr>
        <w:t>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 xml:space="preserve">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w:t>
      </w:r>
      <w:r w:rsidRPr="00C328DE">
        <w:rPr>
          <w:sz w:val="24"/>
        </w:rPr>
        <w:lastRenderedPageBreak/>
        <w:t>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w:t>
      </w:r>
      <w:r w:rsidR="00163FC3">
        <w:rPr>
          <w:sz w:val="24"/>
        </w:rPr>
        <w:t> </w:t>
      </w:r>
      <w:r w:rsidRPr="004162E0">
        <w:rPr>
          <w:sz w:val="24"/>
        </w:rPr>
        <w:t xml:space="preserve">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F37163">
      <w:pPr>
        <w:numPr>
          <w:ilvl w:val="0"/>
          <w:numId w:val="5"/>
        </w:numPr>
        <w:tabs>
          <w:tab w:val="left" w:pos="0"/>
        </w:tabs>
        <w:spacing w:before="120" w:after="120"/>
        <w:jc w:val="both"/>
        <w:rPr>
          <w:b/>
          <w:sz w:val="24"/>
        </w:rPr>
      </w:pPr>
      <w:r w:rsidRPr="00710C31">
        <w:rPr>
          <w:sz w:val="24"/>
        </w:rPr>
        <w:t xml:space="preserve">Zhotovitel je povinen písemně vyzvat objednatele k převzetí konstrukcí, které budou zakryty, minimálně 3 pracovní dny předem. </w:t>
      </w:r>
    </w:p>
    <w:p w:rsidR="00C30097" w:rsidRPr="00F37163" w:rsidRDefault="00C30097" w:rsidP="00F37163">
      <w:pPr>
        <w:pStyle w:val="Odstavecseseznamem"/>
        <w:numPr>
          <w:ilvl w:val="0"/>
          <w:numId w:val="5"/>
        </w:numPr>
        <w:spacing w:after="120"/>
        <w:jc w:val="both"/>
        <w:rPr>
          <w:rFonts w:ascii="Times New Roman" w:hAnsi="Times New Roman"/>
          <w:sz w:val="24"/>
          <w:szCs w:val="20"/>
        </w:rPr>
      </w:pPr>
      <w:r w:rsidRPr="00F37163">
        <w:rPr>
          <w:rFonts w:ascii="Times New Roman" w:hAnsi="Times New Roman"/>
          <w:sz w:val="24"/>
        </w:rPr>
        <w:t>Původcem odpadu</w:t>
      </w:r>
      <w:r w:rsidR="003B6F68" w:rsidRPr="00F37163">
        <w:rPr>
          <w:rFonts w:ascii="Times New Roman" w:hAnsi="Times New Roman"/>
          <w:sz w:val="24"/>
        </w:rPr>
        <w:t xml:space="preserve"> vzniklého při provádění díla</w:t>
      </w:r>
      <w:r w:rsidRPr="00F37163">
        <w:rPr>
          <w:rFonts w:ascii="Times New Roman" w:hAnsi="Times New Roman"/>
          <w:sz w:val="24"/>
        </w:rPr>
        <w:t xml:space="preserve"> je zhotovitel</w:t>
      </w:r>
      <w:r w:rsidR="00F36298" w:rsidRPr="00F37163">
        <w:rPr>
          <w:rFonts w:ascii="Times New Roman" w:hAnsi="Times New Roman"/>
          <w:sz w:val="24"/>
        </w:rPr>
        <w:t xml:space="preserve"> kromě kovového</w:t>
      </w:r>
      <w:r w:rsidRPr="00F37163">
        <w:rPr>
          <w:rFonts w:ascii="Times New Roman" w:hAnsi="Times New Roman"/>
          <w:sz w:val="24"/>
        </w:rPr>
        <w:t>.</w:t>
      </w:r>
      <w:r w:rsidR="00633E1E" w:rsidRPr="00F37163">
        <w:rPr>
          <w:rFonts w:ascii="Times New Roman" w:hAnsi="Times New Roman"/>
          <w:sz w:val="24"/>
        </w:rPr>
        <w:t xml:space="preserve"> </w:t>
      </w:r>
      <w:r w:rsidR="00151B15" w:rsidRPr="00F37163">
        <w:rPr>
          <w:rFonts w:ascii="Times New Roman" w:hAnsi="Times New Roman"/>
          <w:sz w:val="24"/>
          <w:szCs w:val="20"/>
        </w:rPr>
        <w:t xml:space="preserve">Veškeré finanční prostředky získané za kovový odpad budou převedeny objednateli na základě vážních lístků. </w:t>
      </w:r>
      <w:r w:rsidR="00633E1E" w:rsidRPr="00F37163">
        <w:rPr>
          <w:rFonts w:ascii="Times New Roman" w:hAnsi="Times New Roman"/>
          <w:sz w:val="24"/>
        </w:rPr>
        <w:t>Zhotovitel provede ekologickou likvidaci odpadu.</w:t>
      </w:r>
    </w:p>
    <w:p w:rsidR="00EC4D42" w:rsidRDefault="00EC4D42" w:rsidP="00EC4D42">
      <w:pPr>
        <w:rPr>
          <w:b/>
          <w:caps/>
          <w:sz w:val="24"/>
          <w:u w:val="single"/>
        </w:rPr>
      </w:pPr>
    </w:p>
    <w:p w:rsidR="00EC4D42" w:rsidRPr="00EC4D42" w:rsidRDefault="00EC4D42" w:rsidP="00EC4D42"/>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3B640E">
        <w:rPr>
          <w:sz w:val="24"/>
        </w:rPr>
        <w:t>4</w:t>
      </w:r>
      <w:r w:rsidR="00A02C5F">
        <w:rPr>
          <w:sz w:val="24"/>
        </w:rPr>
        <w:t>8</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w:t>
      </w:r>
      <w:r w:rsidR="00163FC3">
        <w:rPr>
          <w:sz w:val="24"/>
        </w:rPr>
        <w:t> </w:t>
      </w:r>
      <w:r w:rsidRPr="00095FDB">
        <w:rPr>
          <w:sz w:val="24"/>
        </w:rPr>
        <w:t>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5403C4" w:rsidRPr="005403C4" w:rsidRDefault="0075034C" w:rsidP="005403C4">
      <w:pPr>
        <w:numPr>
          <w:ilvl w:val="0"/>
          <w:numId w:val="6"/>
        </w:numPr>
        <w:spacing w:before="120"/>
        <w:jc w:val="both"/>
        <w:rPr>
          <w:b/>
          <w:sz w:val="24"/>
        </w:rPr>
      </w:pPr>
      <w:r w:rsidRPr="00095FDB">
        <w:rPr>
          <w:sz w:val="24"/>
        </w:rPr>
        <w:t>Po dobu záruční doby nesmí dojít bez souhlasu zhotovitele k zásahům do</w:t>
      </w:r>
      <w:r w:rsidR="00163FC3">
        <w:rPr>
          <w:sz w:val="24"/>
        </w:rPr>
        <w:t> </w:t>
      </w:r>
      <w:r w:rsidRPr="00095FDB">
        <w:rPr>
          <w:sz w:val="24"/>
        </w:rPr>
        <w:t>provedeného díla. V opačném případě ztrácí objednatel právo reklamace a záruční doba končí okamžikem neoprávněného zásahu na díle.</w:t>
      </w:r>
    </w:p>
    <w:p w:rsidR="00421634" w:rsidRDefault="00421634" w:rsidP="00B46B1D">
      <w:pPr>
        <w:rPr>
          <w:sz w:val="24"/>
          <w:szCs w:val="24"/>
        </w:rPr>
      </w:pPr>
    </w:p>
    <w:p w:rsidR="005403C4" w:rsidRDefault="005403C4" w:rsidP="00B46B1D">
      <w:pPr>
        <w:rPr>
          <w:sz w:val="24"/>
          <w:szCs w:val="24"/>
        </w:rPr>
      </w:pPr>
    </w:p>
    <w:p w:rsidR="002354D1" w:rsidRPr="00C042BD" w:rsidRDefault="00F866AD" w:rsidP="00722001">
      <w:pPr>
        <w:pStyle w:val="Nadpis6"/>
        <w:keepNext w:val="0"/>
        <w:spacing w:beforeLines="20" w:before="48" w:after="120"/>
        <w:rPr>
          <w:szCs w:val="24"/>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722001">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w:t>
      </w:r>
      <w:r w:rsidR="00163FC3">
        <w:rPr>
          <w:sz w:val="24"/>
        </w:rPr>
        <w:t> </w:t>
      </w:r>
      <w:r w:rsidR="0075034C" w:rsidRPr="00095FDB">
        <w:rPr>
          <w:sz w:val="24"/>
        </w:rPr>
        <w:t xml:space="preserve">dodržování </w:t>
      </w:r>
      <w:r w:rsidR="00C12C0B" w:rsidRPr="00095FDB">
        <w:rPr>
          <w:sz w:val="24"/>
        </w:rPr>
        <w:t xml:space="preserve">platných </w:t>
      </w:r>
      <w:r w:rsidR="0075034C" w:rsidRPr="00095FDB">
        <w:rPr>
          <w:sz w:val="24"/>
        </w:rPr>
        <w:t>předpisů zajišťujících bezpečnost a ochranu zdraví, za</w:t>
      </w:r>
      <w:r w:rsidR="00163FC3">
        <w:rPr>
          <w:sz w:val="24"/>
        </w:rPr>
        <w:t> </w:t>
      </w:r>
      <w:r w:rsidR="0075034C" w:rsidRPr="00095FDB">
        <w:rPr>
          <w:sz w:val="24"/>
        </w:rPr>
        <w:t>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w:t>
      </w:r>
      <w:r w:rsidR="00163FC3">
        <w:rPr>
          <w:sz w:val="24"/>
        </w:rPr>
        <w:t> </w:t>
      </w:r>
      <w:r w:rsidR="00F76CCA">
        <w:rPr>
          <w:sz w:val="24"/>
        </w:rPr>
        <w:t>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lastRenderedPageBreak/>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163FC3">
        <w:rPr>
          <w:sz w:val="24"/>
        </w:rPr>
        <w:t>,</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FE5E24" w:rsidRDefault="00B10CE7" w:rsidP="00163FC3">
      <w:pPr>
        <w:pStyle w:val="Odstavecseseznamem"/>
        <w:numPr>
          <w:ilvl w:val="0"/>
          <w:numId w:val="17"/>
        </w:numPr>
        <w:jc w:val="both"/>
        <w:rPr>
          <w:rFonts w:ascii="Times New Roman" w:hAnsi="Times New Roman"/>
          <w:sz w:val="24"/>
          <w:szCs w:val="20"/>
        </w:rPr>
      </w:pPr>
      <w:r w:rsidRPr="00EC4D42">
        <w:rPr>
          <w:rFonts w:ascii="Times New Roman" w:hAnsi="Times New Roman"/>
          <w:sz w:val="24"/>
          <w:szCs w:val="20"/>
        </w:rPr>
        <w:t xml:space="preserve">Zhotovitel prohlašuje, že je pojištěn na škody způsobené při své podnikatelské činnosti do výše min. </w:t>
      </w:r>
      <w:r w:rsidR="00163FC3">
        <w:rPr>
          <w:rFonts w:ascii="Times New Roman" w:hAnsi="Times New Roman"/>
          <w:sz w:val="24"/>
          <w:szCs w:val="20"/>
        </w:rPr>
        <w:t>1.000.000</w:t>
      </w:r>
      <w:r w:rsidR="00722001" w:rsidRPr="00EC4D42">
        <w:rPr>
          <w:rFonts w:ascii="Times New Roman" w:hAnsi="Times New Roman"/>
          <w:sz w:val="24"/>
          <w:szCs w:val="20"/>
        </w:rPr>
        <w:t xml:space="preserve"> K</w:t>
      </w:r>
      <w:r w:rsidRPr="00EC4D42">
        <w:rPr>
          <w:rFonts w:ascii="Times New Roman" w:hAnsi="Times New Roman"/>
          <w:sz w:val="24"/>
          <w:szCs w:val="20"/>
        </w:rPr>
        <w:t>č. Zhotovitel je povinen mít uzavřenu pojistnou smlouvu pro případ vzniku škody minimálně ve stejném rozsahu a výši, jak je</w:t>
      </w:r>
      <w:r w:rsidR="00163FC3">
        <w:rPr>
          <w:rFonts w:ascii="Times New Roman" w:hAnsi="Times New Roman"/>
          <w:sz w:val="24"/>
          <w:szCs w:val="20"/>
        </w:rPr>
        <w:t> </w:t>
      </w:r>
      <w:r w:rsidRPr="00EC4D42">
        <w:rPr>
          <w:rFonts w:ascii="Times New Roman" w:hAnsi="Times New Roman"/>
          <w:sz w:val="24"/>
          <w:szCs w:val="20"/>
        </w:rPr>
        <w:t>uvedeno v tomto bodu, a to po celou dobu trvání smluvního vztahu založeného touto smlouvou.</w:t>
      </w:r>
    </w:p>
    <w:p w:rsidR="00EC4D42" w:rsidRPr="00EC4D42" w:rsidRDefault="00EC4D42" w:rsidP="00EC4D42">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Případné méněpráce a vícepráce vzniklé v průběhu zhotovení díla z titulu požadavku objednatele, nebo vzniklé z důvodu změny stavebně technického řešení a</w:t>
      </w:r>
      <w:r w:rsidR="00163FC3">
        <w:rPr>
          <w:sz w:val="24"/>
          <w:szCs w:val="24"/>
        </w:rPr>
        <w:t> </w:t>
      </w:r>
      <w:r w:rsidR="002368C4" w:rsidRPr="00E30091">
        <w:rPr>
          <w:sz w:val="24"/>
          <w:szCs w:val="24"/>
        </w:rPr>
        <w:t xml:space="preserve">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 položkovém rozpočtu budou použity obecně známé sborníky doporučených cen</w:t>
      </w:r>
      <w:r w:rsidR="00163FC3">
        <w:rPr>
          <w:rFonts w:ascii="Times New Roman" w:hAnsi="Times New Roman"/>
          <w:sz w:val="24"/>
          <w:szCs w:val="24"/>
        </w:rPr>
        <w:t xml:space="preserve"> (např. označení sborníků Ú</w:t>
      </w:r>
      <w:r w:rsidRPr="002368C4">
        <w:rPr>
          <w:rFonts w:ascii="Times New Roman" w:hAnsi="Times New Roman"/>
          <w:sz w:val="24"/>
          <w:szCs w:val="24"/>
        </w:rPr>
        <w:t xml:space="preserve">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2368C4" w:rsidRPr="00FE5E24" w:rsidRDefault="00FE5E24" w:rsidP="003833F2">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Změny v realizaci stavby provedené na základě změnového listu budou začleněny do</w:t>
      </w:r>
      <w:r w:rsidR="003833F2">
        <w:rPr>
          <w:sz w:val="24"/>
          <w:szCs w:val="24"/>
        </w:rPr>
        <w:t> </w:t>
      </w:r>
      <w:r w:rsidR="002368C4" w:rsidRPr="00FE5E24">
        <w:rPr>
          <w:sz w:val="24"/>
          <w:szCs w:val="24"/>
        </w:rPr>
        <w:t xml:space="preserve">právního rámce této smlouvy o dílo samostatným dodatkem k této smlouvě o dílo. </w:t>
      </w:r>
    </w:p>
    <w:p w:rsidR="002368C4" w:rsidRDefault="003833F2" w:rsidP="00FE5E24">
      <w:pPr>
        <w:shd w:val="clear" w:color="00FFFF" w:fill="auto"/>
        <w:spacing w:before="120"/>
        <w:ind w:left="709" w:hanging="709"/>
        <w:jc w:val="both"/>
        <w:rPr>
          <w:sz w:val="24"/>
          <w:szCs w:val="24"/>
        </w:rPr>
      </w:pPr>
      <w:r>
        <w:rPr>
          <w:b/>
          <w:sz w:val="24"/>
          <w:szCs w:val="24"/>
        </w:rPr>
        <w:t>8.5</w:t>
      </w:r>
      <w:r w:rsidR="00FE5E24" w:rsidRPr="00FE5E24">
        <w:rPr>
          <w:b/>
          <w:sz w:val="24"/>
          <w:szCs w:val="24"/>
        </w:rPr>
        <w:tab/>
      </w:r>
      <w:r w:rsidR="002368C4" w:rsidRPr="00FE5E24">
        <w:rPr>
          <w:sz w:val="24"/>
          <w:szCs w:val="24"/>
        </w:rPr>
        <w:t xml:space="preserve">Zhotovitel je povinen na základě písemné žádosti pro </w:t>
      </w:r>
      <w:r w:rsidR="00F37163">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w:t>
      </w:r>
      <w:r w:rsidR="002368C4" w:rsidRPr="00FE5E24">
        <w:rPr>
          <w:sz w:val="24"/>
          <w:szCs w:val="24"/>
        </w:rPr>
        <w:lastRenderedPageBreak/>
        <w:t>do 10</w:t>
      </w:r>
      <w:r>
        <w:rPr>
          <w:sz w:val="24"/>
          <w:szCs w:val="24"/>
        </w:rPr>
        <w:t xml:space="preserve"> </w:t>
      </w:r>
      <w:r w:rsidR="002368C4" w:rsidRPr="00FE5E24">
        <w:rPr>
          <w:sz w:val="24"/>
          <w:szCs w:val="24"/>
        </w:rPr>
        <w:t>% nabídkové ceny nemají vliv na termín dokončení díla. Při rozsahu víceprací nad 10</w:t>
      </w:r>
      <w:r>
        <w:rPr>
          <w:sz w:val="24"/>
          <w:szCs w:val="24"/>
        </w:rPr>
        <w:t xml:space="preserve"> </w:t>
      </w:r>
      <w:r w:rsidR="002368C4" w:rsidRPr="00FE5E24">
        <w:rPr>
          <w:sz w:val="24"/>
          <w:szCs w:val="24"/>
        </w:rPr>
        <w:t>% nabídkové ceny se na žádost zhotovitele smluvní doba prodlouží o</w:t>
      </w:r>
      <w:r>
        <w:rPr>
          <w:sz w:val="24"/>
          <w:szCs w:val="24"/>
        </w:rPr>
        <w:t> </w:t>
      </w:r>
      <w:r w:rsidR="002368C4" w:rsidRPr="00FE5E24">
        <w:rPr>
          <w:sz w:val="24"/>
          <w:szCs w:val="24"/>
        </w:rPr>
        <w:t>odpovídající dobu.</w:t>
      </w:r>
    </w:p>
    <w:p w:rsidR="00FE5E24" w:rsidRPr="00FE5E24" w:rsidRDefault="003833F2"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w:t>
      </w:r>
      <w:r>
        <w:rPr>
          <w:sz w:val="24"/>
          <w:szCs w:val="24"/>
        </w:rPr>
        <w:t>,</w:t>
      </w:r>
      <w:r w:rsidR="0037024E">
        <w:rPr>
          <w:sz w:val="24"/>
          <w:szCs w:val="24"/>
        </w:rPr>
        <w:t xml:space="preserve"> v platném znění.</w:t>
      </w:r>
    </w:p>
    <w:p w:rsidR="001A6F2A" w:rsidRDefault="001A6F2A" w:rsidP="001A6F2A">
      <w:pPr>
        <w:autoSpaceDE w:val="0"/>
        <w:autoSpaceDN w:val="0"/>
        <w:adjustRightInd w:val="0"/>
        <w:rPr>
          <w:sz w:val="24"/>
          <w:szCs w:val="24"/>
        </w:rPr>
      </w:pPr>
    </w:p>
    <w:p w:rsidR="00EC4D42" w:rsidRPr="00EE5368" w:rsidRDefault="00EC4D42"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A02C5F">
        <w:rPr>
          <w:sz w:val="24"/>
        </w:rPr>
        <w:t>l.</w:t>
      </w:r>
      <w:r w:rsidR="002354D1">
        <w:rPr>
          <w:sz w:val="24"/>
        </w:rPr>
        <w:t xml:space="preserve"> </w:t>
      </w:r>
      <w:r w:rsidR="00A02C5F">
        <w:rPr>
          <w:sz w:val="24"/>
        </w:rPr>
        <w:t>I</w:t>
      </w:r>
      <w:r w:rsidR="00151B15">
        <w:rPr>
          <w:sz w:val="24"/>
        </w:rPr>
        <w:t>.</w:t>
      </w:r>
      <w:r w:rsidR="00197CB7" w:rsidRPr="00095FDB">
        <w:rPr>
          <w:sz w:val="24"/>
        </w:rPr>
        <w:t xml:space="preserve"> této smlouvy.</w:t>
      </w:r>
    </w:p>
    <w:p w:rsidR="006B0EA7" w:rsidRDefault="006B0EA7" w:rsidP="00C042BD">
      <w:pPr>
        <w:shd w:val="clear" w:color="00FFFF" w:fill="auto"/>
        <w:ind w:left="720" w:hanging="720"/>
        <w:jc w:val="both"/>
        <w:rPr>
          <w:sz w:val="24"/>
        </w:rPr>
      </w:pPr>
    </w:p>
    <w:p w:rsidR="0008616B" w:rsidRDefault="0008616B" w:rsidP="00C042BD">
      <w:pPr>
        <w:shd w:val="clear" w:color="00FFFF" w:fill="auto"/>
        <w:ind w:left="720" w:hanging="720"/>
        <w:jc w:val="both"/>
        <w:rPr>
          <w:sz w:val="24"/>
        </w:rPr>
      </w:pPr>
    </w:p>
    <w:p w:rsidR="00EC4D42" w:rsidRPr="00095FDB" w:rsidRDefault="00EC4D42" w:rsidP="00C042BD">
      <w:pPr>
        <w:shd w:val="clear" w:color="00FFFF" w:fill="auto"/>
        <w:ind w:left="720" w:hanging="720"/>
        <w:jc w:val="both"/>
        <w:rPr>
          <w:sz w:val="24"/>
        </w:rPr>
      </w:pPr>
    </w:p>
    <w:p w:rsidR="00AE2642" w:rsidRDefault="00F866AD" w:rsidP="00A02C5F">
      <w:pPr>
        <w:pStyle w:val="Nadpis6"/>
        <w:keepNext w:val="0"/>
        <w:spacing w:beforeLines="20" w:before="48"/>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A02C5F" w:rsidRPr="00A02C5F" w:rsidRDefault="00A02C5F" w:rsidP="00A02C5F"/>
    <w:p w:rsidR="001128D2" w:rsidRPr="00ED62CE" w:rsidRDefault="001128D2"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Za prodlení s úhradou faktury zaplatí objednatel zhotov</w:t>
      </w:r>
      <w:r w:rsidR="00A65D99">
        <w:rPr>
          <w:rFonts w:ascii="Times New Roman" w:hAnsi="Times New Roman"/>
          <w:bCs/>
          <w:sz w:val="24"/>
        </w:rPr>
        <w:t>iteli smluvní pokutu ve výši 0,</w:t>
      </w:r>
      <w:r w:rsidRPr="00ED62CE">
        <w:rPr>
          <w:rFonts w:ascii="Times New Roman" w:hAnsi="Times New Roman"/>
          <w:bCs/>
          <w:sz w:val="24"/>
        </w:rPr>
        <w:t>5 % z fakturované částky za každý den prodlení.</w:t>
      </w:r>
    </w:p>
    <w:p w:rsidR="00195732" w:rsidRDefault="00AE2642"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A65D99">
        <w:rPr>
          <w:rFonts w:ascii="Times New Roman" w:hAnsi="Times New Roman"/>
          <w:bCs/>
          <w:sz w:val="24"/>
        </w:rPr>
        <w:t>0,</w:t>
      </w:r>
      <w:r w:rsidR="007F4937" w:rsidRPr="00ED62CE">
        <w:rPr>
          <w:rFonts w:ascii="Times New Roman" w:hAnsi="Times New Roman"/>
          <w:bCs/>
          <w:sz w:val="24"/>
        </w:rPr>
        <w:t xml:space="preserve">5 % </w:t>
      </w:r>
      <w:r w:rsidR="00A11243" w:rsidRPr="00195732">
        <w:rPr>
          <w:rFonts w:ascii="Times New Roman" w:hAnsi="Times New Roman"/>
          <w:bCs/>
          <w:sz w:val="24"/>
        </w:rPr>
        <w:t>z celkové ceny díla za každý i započatý den prodlení z předáním díla.</w:t>
      </w:r>
      <w:r w:rsidR="007976B8" w:rsidRPr="00195732">
        <w:rPr>
          <w:rFonts w:ascii="Times New Roman" w:hAnsi="Times New Roman"/>
          <w:bCs/>
          <w:sz w:val="24"/>
        </w:rPr>
        <w:t xml:space="preserve"> </w:t>
      </w:r>
    </w:p>
    <w:p w:rsidR="00AE2642" w:rsidRPr="00195732" w:rsidRDefault="00A11243"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A65D99">
        <w:rPr>
          <w:rFonts w:ascii="Times New Roman" w:hAnsi="Times New Roman"/>
          <w:bCs/>
          <w:sz w:val="24"/>
        </w:rPr>
        <w:t>0,</w:t>
      </w:r>
      <w:r w:rsidR="007F4937" w:rsidRPr="00ED62CE">
        <w:rPr>
          <w:rFonts w:ascii="Times New Roman" w:hAnsi="Times New Roman"/>
          <w:bCs/>
          <w:sz w:val="24"/>
        </w:rPr>
        <w:t xml:space="preserve">5 %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Default="00B0703E"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A65D99">
        <w:rPr>
          <w:rFonts w:ascii="Times New Roman" w:hAnsi="Times New Roman"/>
          <w:bCs/>
          <w:sz w:val="24"/>
        </w:rPr>
        <w:t>0,</w:t>
      </w:r>
      <w:r w:rsidR="007F4937" w:rsidRPr="00ED62CE">
        <w:rPr>
          <w:rFonts w:ascii="Times New Roman" w:hAnsi="Times New Roman"/>
          <w:bCs/>
          <w:sz w:val="24"/>
        </w:rPr>
        <w:t xml:space="preserve">5 % </w:t>
      </w:r>
      <w:r w:rsidR="006375DA" w:rsidRPr="00195732">
        <w:rPr>
          <w:rFonts w:ascii="Times New Roman" w:hAnsi="Times New Roman"/>
          <w:bCs/>
          <w:sz w:val="24"/>
        </w:rPr>
        <w:t>z celkové smluvní ceny díla</w:t>
      </w:r>
      <w:r w:rsidR="00C85501" w:rsidRPr="00195732">
        <w:rPr>
          <w:rFonts w:ascii="Times New Roman" w:hAnsi="Times New Roman"/>
          <w:bCs/>
          <w:sz w:val="24"/>
        </w:rPr>
        <w:t xml:space="preserve"> za každý započatý den a každé jednotlivé porušení.</w:t>
      </w:r>
    </w:p>
    <w:p w:rsidR="00CD48D9" w:rsidRPr="00CD48D9" w:rsidRDefault="00CD48D9" w:rsidP="00CD48D9">
      <w:pPr>
        <w:pStyle w:val="Odstavecseseznamem"/>
        <w:numPr>
          <w:ilvl w:val="0"/>
          <w:numId w:val="35"/>
        </w:numPr>
        <w:tabs>
          <w:tab w:val="right" w:pos="9071"/>
        </w:tabs>
        <w:spacing w:after="120" w:line="240" w:lineRule="auto"/>
        <w:ind w:hanging="720"/>
        <w:jc w:val="both"/>
        <w:rPr>
          <w:rFonts w:ascii="Times New Roman" w:hAnsi="Times New Roman"/>
          <w:bCs/>
          <w:sz w:val="24"/>
          <w:szCs w:val="24"/>
        </w:rPr>
      </w:pPr>
      <w:r w:rsidRPr="002D5EDB">
        <w:rPr>
          <w:bCs/>
          <w:sz w:val="24"/>
          <w:szCs w:val="24"/>
        </w:rPr>
        <w:t>S</w:t>
      </w:r>
      <w:r w:rsidRPr="00E34064">
        <w:rPr>
          <w:rFonts w:ascii="Times New Roman" w:hAnsi="Times New Roman"/>
          <w:sz w:val="24"/>
          <w:szCs w:val="24"/>
        </w:rPr>
        <w:t>mluvní pokuta za nevedení stavebního deníku nebo za nedostatečné vedení v rozporu s vyhláškou č. 499/2006 Sb., v platném znění je stanovena ve výši 1.000 Kč / den do</w:t>
      </w:r>
      <w:r w:rsidR="003833F2">
        <w:rPr>
          <w:rFonts w:ascii="Times New Roman" w:hAnsi="Times New Roman"/>
          <w:sz w:val="24"/>
          <w:szCs w:val="24"/>
        </w:rPr>
        <w:t> </w:t>
      </w:r>
      <w:r w:rsidRPr="00E34064">
        <w:rPr>
          <w:rFonts w:ascii="Times New Roman" w:hAnsi="Times New Roman"/>
          <w:sz w:val="24"/>
          <w:szCs w:val="24"/>
        </w:rPr>
        <w:t>odstranění zjištěných nedostatků.</w:t>
      </w:r>
    </w:p>
    <w:p w:rsidR="003A0942" w:rsidRPr="00195732" w:rsidRDefault="003A0942"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A02C5F">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Zhotovitel nebude povinen hradit smluvní pokuty dle odstavců</w:t>
      </w:r>
      <w:r w:rsidR="00A05B3D">
        <w:rPr>
          <w:rFonts w:ascii="Times New Roman" w:hAnsi="Times New Roman"/>
          <w:bCs/>
          <w:sz w:val="24"/>
        </w:rPr>
        <w:t xml:space="preserve"> 2,</w:t>
      </w:r>
      <w:r w:rsidRPr="00195732">
        <w:rPr>
          <w:rFonts w:ascii="Times New Roman" w:hAnsi="Times New Roman"/>
          <w:bCs/>
          <w:sz w:val="24"/>
        </w:rPr>
        <w:t xml:space="preserve">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Default="00AE2642" w:rsidP="00A02C5F">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C4D42" w:rsidRDefault="00EC4D42" w:rsidP="00EC4D42">
      <w:pPr>
        <w:pStyle w:val="Odstavecseseznamem"/>
        <w:tabs>
          <w:tab w:val="right" w:pos="9071"/>
        </w:tabs>
        <w:spacing w:after="120" w:line="240" w:lineRule="auto"/>
        <w:jc w:val="both"/>
        <w:rPr>
          <w:rFonts w:ascii="Times New Roman" w:hAnsi="Times New Roman"/>
          <w:bCs/>
          <w:sz w:val="24"/>
        </w:rPr>
      </w:pPr>
    </w:p>
    <w:p w:rsidR="00EC4D42" w:rsidRPr="00195732" w:rsidRDefault="00EC4D42" w:rsidP="00EC4D42">
      <w:pPr>
        <w:pStyle w:val="Odstavecseseznamem"/>
        <w:tabs>
          <w:tab w:val="right" w:pos="9071"/>
        </w:tabs>
        <w:spacing w:after="120" w:line="240" w:lineRule="auto"/>
        <w:jc w:val="both"/>
        <w:rPr>
          <w:rFonts w:ascii="Times New Roman" w:hAnsi="Times New Roman"/>
          <w:bCs/>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3833F2">
        <w:t xml:space="preserve"> této smlouvy</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lastRenderedPageBreak/>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6D1E41" w:rsidRDefault="007D20E3" w:rsidP="006D1E41">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w:t>
      </w:r>
      <w:r w:rsidR="00F57993">
        <w:t xml:space="preserve"> smlouvy v tomto registru v plném znění</w:t>
      </w:r>
      <w:r w:rsidR="0024096C" w:rsidRPr="0093306C">
        <w:t xml:space="preserve"> zajistí objednatel</w:t>
      </w:r>
      <w:r w:rsidR="00F57993">
        <w:t>.</w:t>
      </w:r>
      <w:r w:rsidR="0024096C" w:rsidRPr="0093306C">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3833F2">
        <w:t>třech</w:t>
      </w:r>
      <w:r w:rsidR="00806F68" w:rsidRPr="00095FDB">
        <w:t xml:space="preserve"> stejnopisech, z ni</w:t>
      </w:r>
      <w:r w:rsidR="003A0942">
        <w:t xml:space="preserve">chž l paré obdrží zhotovitel a </w:t>
      </w:r>
      <w:r w:rsidR="003833F2">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EA3BE5" w:rsidRP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w:t>
      </w:r>
      <w:r w:rsidR="00632726">
        <w:rPr>
          <w:sz w:val="24"/>
        </w:rPr>
        <w:t>raze</w:t>
      </w:r>
      <w:r w:rsidRPr="00095FDB">
        <w:rPr>
          <w:sz w:val="24"/>
        </w:rPr>
        <w:t xml:space="preserv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525FF">
        <w:rPr>
          <w:sz w:val="24"/>
        </w:rPr>
        <w:t>Táboře</w:t>
      </w:r>
      <w:r w:rsidR="009C1202" w:rsidRPr="00190F90">
        <w:rPr>
          <w:sz w:val="24"/>
        </w:rPr>
        <w:t xml:space="preserve"> </w:t>
      </w:r>
      <w:r w:rsidR="009C1202">
        <w:rPr>
          <w:sz w:val="24"/>
        </w:rPr>
        <w:t>d</w:t>
      </w:r>
      <w:r w:rsidR="006A2A29" w:rsidRPr="00FE4A23">
        <w:rPr>
          <w:sz w:val="24"/>
        </w:rPr>
        <w:t>ne</w:t>
      </w:r>
      <w:r w:rsidR="009525FF">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3833F2"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9525FF">
        <w:rPr>
          <w:rFonts w:ascii="Times New Roman" w:hAnsi="Times New Roman"/>
          <w:sz w:val="24"/>
        </w:rPr>
        <w:t>PLASTPO</w:t>
      </w:r>
      <w:r w:rsidR="00A43E0D">
        <w:rPr>
          <w:rFonts w:ascii="Times New Roman" w:hAnsi="Times New Roman"/>
          <w:sz w:val="24"/>
        </w:rPr>
        <w:t>,</w:t>
      </w:r>
      <w:r w:rsidR="009525FF">
        <w:rPr>
          <w:rFonts w:ascii="Times New Roman" w:hAnsi="Times New Roman"/>
          <w:sz w:val="24"/>
        </w:rPr>
        <w:t xml:space="preserve"> s. r. o.</w:t>
      </w:r>
    </w:p>
    <w:p w:rsidR="009C5B53" w:rsidRPr="00A07338" w:rsidRDefault="006D1E41" w:rsidP="003C567B">
      <w:pPr>
        <w:pStyle w:val="Odstavecseseznamem"/>
        <w:shd w:val="clear" w:color="auto" w:fill="FFFFFF"/>
        <w:spacing w:after="0" w:line="240" w:lineRule="auto"/>
        <w:rPr>
          <w:rFonts w:ascii="Times New Roman" w:hAnsi="Times New Roman"/>
          <w:sz w:val="24"/>
        </w:rPr>
      </w:pPr>
      <w:r>
        <w:rPr>
          <w:rFonts w:ascii="Times New Roman" w:hAnsi="Times New Roman"/>
          <w:sz w:val="24"/>
        </w:rPr>
        <w:t xml:space="preserve">  </w:t>
      </w:r>
      <w:r w:rsidR="00A07338">
        <w:rPr>
          <w:rFonts w:ascii="Times New Roman" w:hAnsi="Times New Roman"/>
          <w:sz w:val="24"/>
        </w:rPr>
        <w:tab/>
      </w:r>
      <w:r w:rsidRPr="00A07338">
        <w:rPr>
          <w:rFonts w:ascii="Times New Roman" w:hAnsi="Times New Roman"/>
          <w:sz w:val="24"/>
        </w:rPr>
        <w:t xml:space="preserve">  </w:t>
      </w:r>
      <w:r w:rsidR="00A07338" w:rsidRPr="00A07338">
        <w:rPr>
          <w:rFonts w:ascii="Times New Roman" w:hAnsi="Times New Roman"/>
          <w:sz w:val="24"/>
        </w:rPr>
        <w:t>xxxxx</w:t>
      </w:r>
      <w:r w:rsidR="009C5B53" w:rsidRPr="00A07338">
        <w:rPr>
          <w:rFonts w:ascii="Times New Roman" w:hAnsi="Times New Roman"/>
          <w:sz w:val="24"/>
        </w:rPr>
        <w:tab/>
      </w:r>
      <w:r w:rsidR="009C5B53" w:rsidRPr="00A07338">
        <w:rPr>
          <w:rFonts w:ascii="Times New Roman" w:hAnsi="Times New Roman"/>
          <w:sz w:val="24"/>
        </w:rPr>
        <w:tab/>
      </w:r>
      <w:r w:rsidR="009C5B53" w:rsidRPr="00A07338">
        <w:rPr>
          <w:rFonts w:ascii="Times New Roman" w:hAnsi="Times New Roman"/>
          <w:sz w:val="24"/>
        </w:rPr>
        <w:tab/>
        <w:t xml:space="preserve">           </w:t>
      </w:r>
      <w:r w:rsidR="001C6BF8">
        <w:rPr>
          <w:rFonts w:ascii="Times New Roman" w:hAnsi="Times New Roman"/>
          <w:sz w:val="24"/>
        </w:rPr>
        <w:tab/>
      </w:r>
      <w:r w:rsidR="001C6BF8">
        <w:rPr>
          <w:rFonts w:ascii="Times New Roman" w:hAnsi="Times New Roman"/>
          <w:sz w:val="24"/>
        </w:rPr>
        <w:tab/>
        <w:t xml:space="preserve">      </w:t>
      </w:r>
      <w:bookmarkStart w:id="0" w:name="_GoBack"/>
      <w:bookmarkEnd w:id="0"/>
      <w:r w:rsidR="00A07338" w:rsidRPr="00A07338">
        <w:rPr>
          <w:rFonts w:ascii="Times New Roman" w:hAnsi="Times New Roman"/>
          <w:sz w:val="24"/>
        </w:rPr>
        <w:t>xxxxx</w:t>
      </w:r>
    </w:p>
    <w:p w:rsidR="009C5B53" w:rsidRPr="00A07338" w:rsidRDefault="00632726" w:rsidP="006D1E41">
      <w:pPr>
        <w:shd w:val="clear" w:color="auto" w:fill="FFFFFF"/>
        <w:rPr>
          <w:sz w:val="24"/>
        </w:rPr>
      </w:pPr>
      <w:r w:rsidRPr="00A07338">
        <w:rPr>
          <w:sz w:val="24"/>
        </w:rPr>
        <w:t xml:space="preserve">                          </w:t>
      </w:r>
      <w:r w:rsidR="00A07338" w:rsidRPr="00A07338">
        <w:rPr>
          <w:sz w:val="24"/>
        </w:rPr>
        <w:t>xxxxx</w:t>
      </w:r>
      <w:r w:rsidR="009C5B53" w:rsidRPr="00A07338">
        <w:rPr>
          <w:sz w:val="24"/>
        </w:rPr>
        <w:tab/>
      </w:r>
      <w:r w:rsidR="009C5B53" w:rsidRPr="00A07338">
        <w:rPr>
          <w:sz w:val="24"/>
        </w:rPr>
        <w:tab/>
      </w:r>
      <w:r w:rsidR="009C5B53" w:rsidRPr="00A07338">
        <w:rPr>
          <w:sz w:val="24"/>
        </w:rPr>
        <w:tab/>
      </w:r>
      <w:r w:rsidR="003C567B" w:rsidRPr="00A07338">
        <w:rPr>
          <w:sz w:val="24"/>
        </w:rPr>
        <w:t xml:space="preserve">    </w:t>
      </w:r>
      <w:r w:rsidR="009C5B53" w:rsidRPr="00A07338">
        <w:rPr>
          <w:sz w:val="24"/>
        </w:rPr>
        <w:t xml:space="preserve">  </w:t>
      </w:r>
      <w:r w:rsidR="009525FF" w:rsidRPr="00A07338">
        <w:rPr>
          <w:sz w:val="24"/>
        </w:rPr>
        <w:tab/>
      </w:r>
      <w:r w:rsidR="009525FF" w:rsidRPr="00A07338">
        <w:rPr>
          <w:sz w:val="24"/>
        </w:rPr>
        <w:tab/>
        <w:t xml:space="preserve">      </w:t>
      </w:r>
      <w:r w:rsidR="00A07338" w:rsidRPr="00A07338">
        <w:rPr>
          <w:sz w:val="24"/>
        </w:rPr>
        <w:t>xxxxx</w:t>
      </w: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lastRenderedPageBreak/>
        <w:t>Příloha č. 1</w:t>
      </w: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Pr="00990628" w:rsidRDefault="00990628" w:rsidP="00990628">
      <w:pPr>
        <w:pStyle w:val="Odstavecseseznamem"/>
        <w:tabs>
          <w:tab w:val="center" w:pos="1843"/>
          <w:tab w:val="center" w:pos="7230"/>
        </w:tabs>
        <w:spacing w:after="0" w:line="240" w:lineRule="auto"/>
        <w:ind w:left="0"/>
        <w:jc w:val="center"/>
        <w:rPr>
          <w:rFonts w:ascii="Times New Roman" w:hAnsi="Times New Roman"/>
          <w:b/>
          <w:sz w:val="28"/>
          <w:szCs w:val="28"/>
        </w:rPr>
      </w:pPr>
      <w:r w:rsidRPr="00990628">
        <w:rPr>
          <w:rFonts w:ascii="Arial Narrow" w:hAnsi="Arial Narrow"/>
          <w:b/>
          <w:sz w:val="28"/>
          <w:szCs w:val="28"/>
        </w:rPr>
        <w:t>Sankce za porušení BOZP, PO a OŽP</w:t>
      </w: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tbl>
      <w:tblPr>
        <w:tblW w:w="524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39"/>
        <w:gridCol w:w="3069"/>
        <w:gridCol w:w="1876"/>
      </w:tblGrid>
      <w:tr w:rsidR="00671790" w:rsidRPr="0036336D" w:rsidTr="00163FC3">
        <w:trPr>
          <w:trHeight w:val="426"/>
        </w:trPr>
        <w:tc>
          <w:tcPr>
            <w:tcW w:w="2596" w:type="pct"/>
            <w:tcBorders>
              <w:top w:val="single" w:sz="4" w:space="0" w:color="auto"/>
              <w:bottom w:val="single" w:sz="4" w:space="0" w:color="auto"/>
            </w:tcBorders>
            <w:vAlign w:val="center"/>
          </w:tcPr>
          <w:p w:rsidR="00671790" w:rsidRPr="00A12374" w:rsidRDefault="00671790" w:rsidP="00163FC3">
            <w:pPr>
              <w:jc w:val="center"/>
            </w:pPr>
            <w:r w:rsidRPr="00A12374">
              <w:rPr>
                <w:rFonts w:ascii="Arial" w:hAnsi="Arial" w:cs="Arial"/>
                <w:b/>
              </w:rPr>
              <w:t>Specifikace porušení předpisů</w:t>
            </w:r>
          </w:p>
        </w:tc>
        <w:tc>
          <w:tcPr>
            <w:tcW w:w="1492" w:type="pct"/>
            <w:tcBorders>
              <w:top w:val="single" w:sz="4" w:space="0" w:color="auto"/>
              <w:bottom w:val="single" w:sz="4" w:space="0" w:color="auto"/>
            </w:tcBorders>
            <w:vAlign w:val="center"/>
          </w:tcPr>
          <w:p w:rsidR="00671790" w:rsidRPr="00A12374" w:rsidRDefault="00671790" w:rsidP="00163FC3">
            <w:pPr>
              <w:jc w:val="center"/>
              <w:rPr>
                <w:rFonts w:ascii="Arial" w:hAnsi="Arial" w:cs="Arial"/>
                <w:b/>
              </w:rPr>
            </w:pPr>
            <w:r w:rsidRPr="00A12374">
              <w:rPr>
                <w:rFonts w:ascii="Arial" w:hAnsi="Arial" w:cs="Arial"/>
                <w:b/>
              </w:rPr>
              <w:t>Právní předpis, plán BOZP</w:t>
            </w:r>
          </w:p>
        </w:tc>
        <w:tc>
          <w:tcPr>
            <w:tcW w:w="912" w:type="pct"/>
            <w:tcBorders>
              <w:top w:val="single" w:sz="4" w:space="0" w:color="auto"/>
              <w:bottom w:val="single" w:sz="4" w:space="0" w:color="auto"/>
            </w:tcBorders>
            <w:vAlign w:val="center"/>
          </w:tcPr>
          <w:p w:rsidR="00671790" w:rsidRPr="00A12374" w:rsidRDefault="00671790" w:rsidP="00163FC3">
            <w:pPr>
              <w:jc w:val="center"/>
              <w:rPr>
                <w:rFonts w:ascii="Arial" w:hAnsi="Arial" w:cs="Arial"/>
                <w:b/>
              </w:rPr>
            </w:pPr>
            <w:r w:rsidRPr="00A12374">
              <w:rPr>
                <w:rFonts w:ascii="Arial" w:hAnsi="Arial" w:cs="Arial"/>
                <w:b/>
              </w:rPr>
              <w:t>Rozsah krácení [Kč]</w:t>
            </w:r>
          </w:p>
        </w:tc>
      </w:tr>
      <w:tr w:rsidR="00671790" w:rsidRPr="0036336D" w:rsidTr="00163FC3">
        <w:trPr>
          <w:trHeight w:val="340"/>
        </w:trPr>
        <w:tc>
          <w:tcPr>
            <w:tcW w:w="2596" w:type="pct"/>
            <w:tcBorders>
              <w:top w:val="single" w:sz="4" w:space="0" w:color="auto"/>
              <w:bottom w:val="single" w:sz="4" w:space="0" w:color="auto"/>
              <w:right w:val="dotted" w:sz="4" w:space="0" w:color="auto"/>
            </w:tcBorders>
            <w:vAlign w:val="center"/>
          </w:tcPr>
          <w:p w:rsidR="00671790" w:rsidRPr="0036336D" w:rsidRDefault="00671790" w:rsidP="00163FC3">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492" w:type="pct"/>
            <w:tcBorders>
              <w:top w:val="single" w:sz="4" w:space="0" w:color="auto"/>
              <w:left w:val="dotted" w:sz="4" w:space="0" w:color="auto"/>
              <w:bottom w:val="single" w:sz="4" w:space="0" w:color="auto"/>
              <w:right w:val="dotted" w:sz="4" w:space="0" w:color="auto"/>
            </w:tcBorders>
            <w:vAlign w:val="center"/>
          </w:tcPr>
          <w:p w:rsidR="00671790" w:rsidRPr="0036336D" w:rsidRDefault="00671790" w:rsidP="00163FC3">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671790" w:rsidRPr="0036336D" w:rsidRDefault="00671790" w:rsidP="00163FC3">
            <w:pPr>
              <w:jc w:val="center"/>
              <w:rPr>
                <w:rFonts w:ascii="Arial" w:hAnsi="Arial" w:cs="Arial"/>
                <w:sz w:val="18"/>
              </w:rPr>
            </w:pPr>
          </w:p>
        </w:tc>
      </w:tr>
      <w:tr w:rsidR="00671790" w:rsidRPr="0036336D" w:rsidTr="00163FC3">
        <w:trPr>
          <w:trHeight w:val="340"/>
        </w:trPr>
        <w:tc>
          <w:tcPr>
            <w:tcW w:w="2596" w:type="pct"/>
            <w:tcBorders>
              <w:top w:val="single" w:sz="4" w:space="0" w:color="auto"/>
            </w:tcBorders>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492" w:type="pct"/>
            <w:tcBorders>
              <w:top w:val="single" w:sz="4" w:space="0" w:color="auto"/>
            </w:tcBorders>
            <w:vAlign w:val="center"/>
          </w:tcPr>
          <w:p w:rsidR="00671790" w:rsidRPr="0036336D" w:rsidRDefault="00671790" w:rsidP="00163FC3">
            <w:pPr>
              <w:rPr>
                <w:rFonts w:ascii="Arial" w:hAnsi="Arial" w:cs="Arial"/>
                <w:sz w:val="18"/>
              </w:rPr>
            </w:pPr>
            <w:r w:rsidRPr="0036336D">
              <w:rPr>
                <w:rFonts w:ascii="Arial" w:hAnsi="Arial" w:cs="Arial"/>
                <w:sz w:val="18"/>
              </w:rPr>
              <w:t>Zák. 262/2006 Sb.</w:t>
            </w:r>
          </w:p>
        </w:tc>
        <w:tc>
          <w:tcPr>
            <w:tcW w:w="912" w:type="pct"/>
            <w:tcBorders>
              <w:top w:val="single"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71790" w:rsidRPr="0036336D" w:rsidTr="00163FC3">
        <w:trPr>
          <w:trHeight w:val="691"/>
        </w:trPr>
        <w:tc>
          <w:tcPr>
            <w:tcW w:w="2596" w:type="pct"/>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492" w:type="pct"/>
            <w:vAlign w:val="center"/>
          </w:tcPr>
          <w:p w:rsidR="00671790" w:rsidRPr="0036336D" w:rsidRDefault="00671790" w:rsidP="00163FC3">
            <w:pPr>
              <w:rPr>
                <w:rFonts w:ascii="Arial" w:hAnsi="Arial" w:cs="Arial"/>
                <w:sz w:val="18"/>
              </w:rPr>
            </w:pPr>
            <w:r w:rsidRPr="0036336D">
              <w:rPr>
                <w:rFonts w:ascii="Arial" w:hAnsi="Arial" w:cs="Arial"/>
                <w:sz w:val="18"/>
              </w:rPr>
              <w:t>Zák. 262/2006 Sb.</w:t>
            </w:r>
          </w:p>
        </w:tc>
        <w:tc>
          <w:tcPr>
            <w:tcW w:w="912" w:type="pct"/>
            <w:vAlign w:val="center"/>
          </w:tcPr>
          <w:p w:rsidR="00671790" w:rsidRPr="0036336D" w:rsidRDefault="00671790" w:rsidP="00163FC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71790" w:rsidRPr="0036336D" w:rsidTr="00163FC3">
        <w:trPr>
          <w:trHeight w:val="340"/>
        </w:trPr>
        <w:tc>
          <w:tcPr>
            <w:tcW w:w="2596" w:type="pct"/>
            <w:tcBorders>
              <w:top w:val="dotted" w:sz="4" w:space="0" w:color="auto"/>
              <w:bottom w:val="dotted" w:sz="4" w:space="0" w:color="auto"/>
            </w:tcBorders>
            <w:vAlign w:val="center"/>
          </w:tcPr>
          <w:p w:rsidR="00671790" w:rsidRPr="0036336D" w:rsidRDefault="00671790" w:rsidP="00163FC3">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492" w:type="pct"/>
            <w:tcBorders>
              <w:top w:val="dotted" w:sz="4" w:space="0" w:color="auto"/>
              <w:bottom w:val="dotted" w:sz="4" w:space="0" w:color="auto"/>
            </w:tcBorders>
            <w:vAlign w:val="center"/>
          </w:tcPr>
          <w:p w:rsidR="00671790" w:rsidRPr="0036336D" w:rsidRDefault="00671790" w:rsidP="00163FC3">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500</w:t>
            </w:r>
          </w:p>
        </w:tc>
      </w:tr>
      <w:tr w:rsidR="00671790" w:rsidRPr="0036336D" w:rsidTr="00163FC3">
        <w:trPr>
          <w:trHeight w:val="340"/>
        </w:trPr>
        <w:tc>
          <w:tcPr>
            <w:tcW w:w="2596" w:type="pct"/>
            <w:tcBorders>
              <w:top w:val="dotted" w:sz="4" w:space="0" w:color="auto"/>
              <w:bottom w:val="dotted" w:sz="4" w:space="0" w:color="auto"/>
            </w:tcBorders>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492" w:type="pct"/>
            <w:tcBorders>
              <w:top w:val="dotted" w:sz="4" w:space="0" w:color="auto"/>
              <w:bottom w:val="dotted" w:sz="4" w:space="0" w:color="auto"/>
            </w:tcBorders>
            <w:vAlign w:val="center"/>
          </w:tcPr>
          <w:p w:rsidR="00671790" w:rsidRPr="0036336D" w:rsidRDefault="00671790" w:rsidP="00163FC3">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671790" w:rsidRPr="0036336D" w:rsidRDefault="00671790" w:rsidP="00163FC3">
            <w:pPr>
              <w:jc w:val="center"/>
              <w:rPr>
                <w:rFonts w:ascii="Arial" w:hAnsi="Arial" w:cs="Arial"/>
                <w:color w:val="FF0000"/>
                <w:sz w:val="18"/>
              </w:rPr>
            </w:pPr>
            <w:r w:rsidRPr="0036336D">
              <w:rPr>
                <w:rFonts w:ascii="Arial" w:hAnsi="Arial" w:cs="Arial"/>
                <w:sz w:val="18"/>
              </w:rPr>
              <w:t>300 – 800</w:t>
            </w:r>
          </w:p>
        </w:tc>
      </w:tr>
      <w:tr w:rsidR="00671790" w:rsidRPr="0036336D" w:rsidTr="00163FC3">
        <w:trPr>
          <w:trHeight w:val="340"/>
        </w:trPr>
        <w:tc>
          <w:tcPr>
            <w:tcW w:w="2596" w:type="pct"/>
            <w:tcBorders>
              <w:top w:val="dotted" w:sz="4" w:space="0" w:color="auto"/>
              <w:bottom w:val="dotted" w:sz="4" w:space="0" w:color="auto"/>
            </w:tcBorders>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492" w:type="pct"/>
            <w:tcBorders>
              <w:top w:val="dotted" w:sz="4" w:space="0" w:color="auto"/>
              <w:bottom w:val="dotted" w:sz="4" w:space="0" w:color="auto"/>
            </w:tcBorders>
            <w:vAlign w:val="center"/>
          </w:tcPr>
          <w:p w:rsidR="00671790" w:rsidRPr="0036336D" w:rsidRDefault="00671790" w:rsidP="00163FC3">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71790" w:rsidRPr="0036336D" w:rsidTr="00163FC3">
        <w:trPr>
          <w:trHeight w:val="340"/>
        </w:trPr>
        <w:tc>
          <w:tcPr>
            <w:tcW w:w="2596" w:type="pct"/>
            <w:tcBorders>
              <w:top w:val="dotted" w:sz="4" w:space="0" w:color="auto"/>
              <w:bottom w:val="dotted" w:sz="4" w:space="0" w:color="auto"/>
            </w:tcBorders>
            <w:vAlign w:val="center"/>
          </w:tcPr>
          <w:p w:rsidR="00671790" w:rsidRPr="0036336D" w:rsidRDefault="00671790" w:rsidP="00163FC3">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492" w:type="pct"/>
            <w:tcBorders>
              <w:top w:val="dotted" w:sz="4" w:space="0" w:color="auto"/>
              <w:bottom w:val="dotted" w:sz="4" w:space="0" w:color="auto"/>
            </w:tcBorders>
            <w:vAlign w:val="center"/>
          </w:tcPr>
          <w:p w:rsidR="00671790" w:rsidRPr="0036336D" w:rsidRDefault="00671790" w:rsidP="00163FC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912" w:type="pct"/>
            <w:tcBorders>
              <w:top w:val="dotted" w:sz="4" w:space="0" w:color="auto"/>
              <w:bottom w:val="dotted" w:sz="4" w:space="0" w:color="auto"/>
            </w:tcBorders>
            <w:vAlign w:val="center"/>
          </w:tcPr>
          <w:p w:rsidR="00671790" w:rsidRPr="0036336D" w:rsidRDefault="00671790" w:rsidP="00163FC3">
            <w:pPr>
              <w:jc w:val="center"/>
              <w:rPr>
                <w:rFonts w:ascii="Arial" w:hAnsi="Arial" w:cs="Arial"/>
                <w:spacing w:val="-4"/>
                <w:sz w:val="18"/>
              </w:rPr>
            </w:pPr>
            <w:r>
              <w:rPr>
                <w:rFonts w:ascii="Arial" w:hAnsi="Arial" w:cs="Arial"/>
                <w:spacing w:val="-4"/>
                <w:sz w:val="18"/>
              </w:rPr>
              <w:t>500</w:t>
            </w:r>
          </w:p>
        </w:tc>
      </w:tr>
      <w:tr w:rsidR="00671790" w:rsidRPr="0036336D" w:rsidTr="00163FC3">
        <w:trPr>
          <w:trHeight w:val="549"/>
        </w:trPr>
        <w:tc>
          <w:tcPr>
            <w:tcW w:w="2596" w:type="pct"/>
            <w:tcBorders>
              <w:top w:val="dotted" w:sz="4" w:space="0" w:color="auto"/>
              <w:left w:val="single" w:sz="4" w:space="0" w:color="auto"/>
              <w:bottom w:val="single" w:sz="4" w:space="0" w:color="auto"/>
              <w:right w:val="dotted" w:sz="4" w:space="0" w:color="auto"/>
            </w:tcBorders>
            <w:vAlign w:val="center"/>
          </w:tcPr>
          <w:p w:rsidR="00671790" w:rsidRPr="0036336D" w:rsidRDefault="00671790" w:rsidP="00163FC3">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492" w:type="pct"/>
            <w:tcBorders>
              <w:top w:val="dotted" w:sz="4" w:space="0" w:color="auto"/>
              <w:left w:val="dotted" w:sz="4" w:space="0" w:color="auto"/>
              <w:bottom w:val="single" w:sz="4" w:space="0" w:color="auto"/>
              <w:right w:val="dotted" w:sz="4" w:space="0" w:color="auto"/>
            </w:tcBorders>
            <w:vAlign w:val="center"/>
          </w:tcPr>
          <w:p w:rsidR="00671790" w:rsidRPr="0036336D" w:rsidRDefault="00671790" w:rsidP="00163FC3">
            <w:pPr>
              <w:rPr>
                <w:rFonts w:ascii="Arial" w:hAnsi="Arial" w:cs="Arial"/>
                <w:sz w:val="18"/>
              </w:rPr>
            </w:pPr>
            <w:r w:rsidRPr="0036336D">
              <w:rPr>
                <w:rFonts w:ascii="Arial" w:hAnsi="Arial" w:cs="Arial"/>
                <w:sz w:val="18"/>
              </w:rPr>
              <w:t>Konkrétní předpis</w:t>
            </w:r>
          </w:p>
        </w:tc>
        <w:tc>
          <w:tcPr>
            <w:tcW w:w="912" w:type="pct"/>
            <w:tcBorders>
              <w:top w:val="dotted" w:sz="4" w:space="0" w:color="auto"/>
              <w:left w:val="dotted" w:sz="4" w:space="0" w:color="auto"/>
              <w:bottom w:val="single" w:sz="4" w:space="0" w:color="auto"/>
              <w:right w:val="single"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500 – 5000</w:t>
            </w:r>
          </w:p>
        </w:tc>
      </w:tr>
      <w:tr w:rsidR="00671790" w:rsidRPr="0036336D" w:rsidTr="00163FC3">
        <w:trPr>
          <w:trHeight w:val="340"/>
        </w:trPr>
        <w:tc>
          <w:tcPr>
            <w:tcW w:w="2596" w:type="pct"/>
            <w:tcBorders>
              <w:top w:val="single" w:sz="4" w:space="0" w:color="auto"/>
              <w:bottom w:val="single" w:sz="4" w:space="0" w:color="auto"/>
              <w:right w:val="dotted" w:sz="4" w:space="0" w:color="auto"/>
            </w:tcBorders>
            <w:vAlign w:val="center"/>
          </w:tcPr>
          <w:p w:rsidR="00671790" w:rsidRPr="0036336D" w:rsidRDefault="00671790" w:rsidP="00163FC3">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492" w:type="pct"/>
            <w:tcBorders>
              <w:top w:val="single" w:sz="4" w:space="0" w:color="auto"/>
              <w:left w:val="dotted" w:sz="4" w:space="0" w:color="auto"/>
              <w:bottom w:val="single" w:sz="4" w:space="0" w:color="auto"/>
              <w:right w:val="dotted" w:sz="4" w:space="0" w:color="auto"/>
            </w:tcBorders>
            <w:vAlign w:val="center"/>
          </w:tcPr>
          <w:p w:rsidR="00671790" w:rsidRPr="0036336D" w:rsidRDefault="00671790" w:rsidP="00163FC3">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671790" w:rsidRPr="0036336D" w:rsidRDefault="00671790" w:rsidP="00163FC3">
            <w:pPr>
              <w:jc w:val="center"/>
              <w:rPr>
                <w:rFonts w:ascii="Arial" w:hAnsi="Arial" w:cs="Arial"/>
                <w:sz w:val="18"/>
              </w:rPr>
            </w:pPr>
          </w:p>
        </w:tc>
      </w:tr>
      <w:tr w:rsidR="00671790" w:rsidRPr="0036336D" w:rsidTr="00163FC3">
        <w:trPr>
          <w:trHeight w:val="521"/>
        </w:trPr>
        <w:tc>
          <w:tcPr>
            <w:tcW w:w="2596" w:type="pct"/>
            <w:tcBorders>
              <w:bottom w:val="dotted" w:sz="4" w:space="0" w:color="auto"/>
            </w:tcBorders>
            <w:vAlign w:val="center"/>
          </w:tcPr>
          <w:p w:rsidR="00671790" w:rsidRPr="0036336D" w:rsidRDefault="00671790" w:rsidP="00163FC3">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492" w:type="pct"/>
            <w:tcBorders>
              <w:bottom w:val="dotted" w:sz="4" w:space="0" w:color="auto"/>
            </w:tcBorders>
            <w:vAlign w:val="center"/>
          </w:tcPr>
          <w:p w:rsidR="00671790" w:rsidRPr="0036336D" w:rsidRDefault="00671790" w:rsidP="00163FC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912" w:type="pct"/>
            <w:tcBorders>
              <w:bottom w:val="dotted"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71790" w:rsidRPr="0036336D" w:rsidTr="00163FC3">
        <w:trPr>
          <w:trHeight w:val="479"/>
        </w:trPr>
        <w:tc>
          <w:tcPr>
            <w:tcW w:w="2596" w:type="pct"/>
            <w:tcBorders>
              <w:top w:val="dotted" w:sz="4" w:space="0" w:color="auto"/>
              <w:bottom w:val="dotted" w:sz="4" w:space="0" w:color="auto"/>
            </w:tcBorders>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492" w:type="pct"/>
            <w:tcBorders>
              <w:top w:val="dotted" w:sz="4" w:space="0" w:color="auto"/>
              <w:bottom w:val="dotted" w:sz="4" w:space="0" w:color="auto"/>
            </w:tcBorders>
            <w:vAlign w:val="center"/>
          </w:tcPr>
          <w:p w:rsidR="00671790" w:rsidRPr="0036336D" w:rsidRDefault="00671790" w:rsidP="00163FC3">
            <w:pPr>
              <w:rPr>
                <w:rFonts w:ascii="Arial" w:hAnsi="Arial" w:cs="Arial"/>
                <w:sz w:val="18"/>
              </w:rPr>
            </w:pPr>
            <w:r>
              <w:rPr>
                <w:rFonts w:ascii="Arial" w:hAnsi="Arial" w:cs="Arial"/>
                <w:sz w:val="18"/>
              </w:rPr>
              <w:t>Záznamové knihy BOZP stavby, interní dokumentace generálního zhotovitele, protokol SOD</w:t>
            </w:r>
          </w:p>
        </w:tc>
        <w:tc>
          <w:tcPr>
            <w:tcW w:w="912" w:type="pct"/>
            <w:tcBorders>
              <w:top w:val="dotted" w:sz="4" w:space="0" w:color="auto"/>
              <w:bottom w:val="dotted" w:sz="4" w:space="0" w:color="auto"/>
            </w:tcBorders>
            <w:vAlign w:val="center"/>
          </w:tcPr>
          <w:p w:rsidR="00671790" w:rsidRPr="0036336D" w:rsidRDefault="00671790" w:rsidP="00163FC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71790" w:rsidRPr="0036336D" w:rsidTr="00163FC3">
        <w:trPr>
          <w:trHeight w:val="340"/>
        </w:trPr>
        <w:tc>
          <w:tcPr>
            <w:tcW w:w="2596" w:type="pct"/>
            <w:tcBorders>
              <w:top w:val="dotted" w:sz="4" w:space="0" w:color="auto"/>
              <w:bottom w:val="single" w:sz="4" w:space="0" w:color="auto"/>
            </w:tcBorders>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492" w:type="pct"/>
            <w:tcBorders>
              <w:top w:val="dotted" w:sz="4" w:space="0" w:color="auto"/>
              <w:bottom w:val="single" w:sz="4" w:space="0" w:color="auto"/>
            </w:tcBorders>
            <w:vAlign w:val="center"/>
          </w:tcPr>
          <w:p w:rsidR="00671790" w:rsidRPr="0036336D" w:rsidRDefault="00671790" w:rsidP="00163FC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912" w:type="pct"/>
            <w:tcBorders>
              <w:top w:val="dotted" w:sz="4" w:space="0" w:color="auto"/>
              <w:bottom w:val="single"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500 – 1000</w:t>
            </w:r>
          </w:p>
        </w:tc>
      </w:tr>
      <w:tr w:rsidR="00671790" w:rsidRPr="0036336D" w:rsidTr="00163FC3">
        <w:trPr>
          <w:trHeight w:val="340"/>
        </w:trPr>
        <w:tc>
          <w:tcPr>
            <w:tcW w:w="2596" w:type="pct"/>
            <w:tcBorders>
              <w:top w:val="single" w:sz="4" w:space="0" w:color="auto"/>
              <w:bottom w:val="single" w:sz="4" w:space="0" w:color="auto"/>
              <w:right w:val="dotted" w:sz="4" w:space="0" w:color="auto"/>
            </w:tcBorders>
            <w:vAlign w:val="center"/>
          </w:tcPr>
          <w:p w:rsidR="00671790" w:rsidRPr="0036336D" w:rsidRDefault="00671790" w:rsidP="00163FC3">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492" w:type="pct"/>
            <w:tcBorders>
              <w:top w:val="single" w:sz="4" w:space="0" w:color="auto"/>
              <w:left w:val="dotted" w:sz="4" w:space="0" w:color="auto"/>
              <w:bottom w:val="single" w:sz="4" w:space="0" w:color="auto"/>
              <w:right w:val="dotted" w:sz="4" w:space="0" w:color="auto"/>
            </w:tcBorders>
            <w:vAlign w:val="center"/>
          </w:tcPr>
          <w:p w:rsidR="00671790" w:rsidRPr="0036336D" w:rsidRDefault="00671790" w:rsidP="00163FC3">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671790" w:rsidRPr="0036336D" w:rsidRDefault="00671790" w:rsidP="00163FC3">
            <w:pPr>
              <w:jc w:val="center"/>
              <w:rPr>
                <w:rFonts w:ascii="Arial" w:hAnsi="Arial" w:cs="Arial"/>
                <w:sz w:val="18"/>
              </w:rPr>
            </w:pPr>
          </w:p>
        </w:tc>
      </w:tr>
      <w:tr w:rsidR="00671790" w:rsidRPr="0036336D" w:rsidTr="00163FC3">
        <w:trPr>
          <w:trHeight w:val="701"/>
        </w:trPr>
        <w:tc>
          <w:tcPr>
            <w:tcW w:w="2596" w:type="pct"/>
            <w:tcBorders>
              <w:top w:val="single" w:sz="4" w:space="0" w:color="auto"/>
            </w:tcBorders>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492" w:type="pct"/>
            <w:tcBorders>
              <w:top w:val="single" w:sz="4" w:space="0" w:color="auto"/>
            </w:tcBorders>
            <w:vAlign w:val="center"/>
          </w:tcPr>
          <w:p w:rsidR="00671790" w:rsidRDefault="00671790" w:rsidP="00163FC3">
            <w:pPr>
              <w:rPr>
                <w:rFonts w:ascii="Arial" w:hAnsi="Arial" w:cs="Arial"/>
                <w:sz w:val="18"/>
              </w:rPr>
            </w:pPr>
            <w:r w:rsidRPr="0036336D">
              <w:rPr>
                <w:rFonts w:ascii="Arial" w:hAnsi="Arial" w:cs="Arial"/>
                <w:sz w:val="18"/>
              </w:rPr>
              <w:t xml:space="preserve">Zák. 133/1985 Sb., </w:t>
            </w:r>
          </w:p>
          <w:p w:rsidR="00671790" w:rsidRPr="0036336D" w:rsidRDefault="00671790" w:rsidP="00163FC3">
            <w:pPr>
              <w:rPr>
                <w:rFonts w:ascii="Arial" w:hAnsi="Arial" w:cs="Arial"/>
                <w:sz w:val="18"/>
              </w:rPr>
            </w:pPr>
            <w:r>
              <w:rPr>
                <w:rFonts w:ascii="Arial" w:hAnsi="Arial" w:cs="Arial"/>
                <w:sz w:val="18"/>
              </w:rPr>
              <w:t>V</w:t>
            </w:r>
            <w:r w:rsidRPr="0036336D">
              <w:rPr>
                <w:rFonts w:ascii="Arial" w:hAnsi="Arial" w:cs="Arial"/>
                <w:sz w:val="18"/>
              </w:rPr>
              <w:t>yhl. 246/2001 Sb.</w:t>
            </w:r>
          </w:p>
        </w:tc>
        <w:tc>
          <w:tcPr>
            <w:tcW w:w="912" w:type="pct"/>
            <w:tcBorders>
              <w:top w:val="single"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500 – 1000</w:t>
            </w:r>
          </w:p>
        </w:tc>
      </w:tr>
      <w:tr w:rsidR="00671790" w:rsidRPr="0036336D" w:rsidTr="00163FC3">
        <w:trPr>
          <w:trHeight w:val="340"/>
        </w:trPr>
        <w:tc>
          <w:tcPr>
            <w:tcW w:w="2596" w:type="pct"/>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492" w:type="pct"/>
            <w:vAlign w:val="center"/>
          </w:tcPr>
          <w:p w:rsidR="00671790" w:rsidRDefault="00671790" w:rsidP="00163FC3">
            <w:pPr>
              <w:rPr>
                <w:rFonts w:ascii="Arial" w:hAnsi="Arial" w:cs="Arial"/>
                <w:sz w:val="18"/>
              </w:rPr>
            </w:pPr>
            <w:r w:rsidRPr="0036336D">
              <w:rPr>
                <w:rFonts w:ascii="Arial" w:hAnsi="Arial" w:cs="Arial"/>
                <w:sz w:val="18"/>
              </w:rPr>
              <w:t xml:space="preserve">Zák. 262/2006 Sb., </w:t>
            </w:r>
          </w:p>
          <w:p w:rsidR="00671790" w:rsidRPr="0036336D" w:rsidRDefault="00671790" w:rsidP="00163FC3">
            <w:pPr>
              <w:rPr>
                <w:rFonts w:ascii="Arial" w:hAnsi="Arial" w:cs="Arial"/>
                <w:sz w:val="18"/>
              </w:rPr>
            </w:pPr>
            <w:r>
              <w:rPr>
                <w:rFonts w:ascii="Arial" w:hAnsi="Arial" w:cs="Arial"/>
                <w:sz w:val="18"/>
              </w:rPr>
              <w:t>Z</w:t>
            </w:r>
            <w:r w:rsidRPr="0036336D">
              <w:rPr>
                <w:rFonts w:ascii="Arial" w:hAnsi="Arial" w:cs="Arial"/>
                <w:sz w:val="18"/>
              </w:rPr>
              <w:t>ák. 133/1985 Sb.</w:t>
            </w:r>
          </w:p>
        </w:tc>
        <w:tc>
          <w:tcPr>
            <w:tcW w:w="912" w:type="pct"/>
            <w:vAlign w:val="center"/>
          </w:tcPr>
          <w:p w:rsidR="00671790" w:rsidRPr="0036336D" w:rsidRDefault="00671790" w:rsidP="00163FC3">
            <w:pPr>
              <w:jc w:val="center"/>
              <w:rPr>
                <w:rFonts w:ascii="Arial" w:hAnsi="Arial" w:cs="Arial"/>
                <w:sz w:val="18"/>
              </w:rPr>
            </w:pPr>
            <w:r w:rsidRPr="0036336D">
              <w:rPr>
                <w:rFonts w:ascii="Arial" w:hAnsi="Arial" w:cs="Arial"/>
                <w:sz w:val="18"/>
              </w:rPr>
              <w:t>300</w:t>
            </w:r>
          </w:p>
        </w:tc>
      </w:tr>
      <w:tr w:rsidR="00671790" w:rsidRPr="0036336D" w:rsidTr="00163FC3">
        <w:trPr>
          <w:trHeight w:val="340"/>
        </w:trPr>
        <w:tc>
          <w:tcPr>
            <w:tcW w:w="2596" w:type="pct"/>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492" w:type="pct"/>
            <w:vAlign w:val="center"/>
          </w:tcPr>
          <w:p w:rsidR="00671790" w:rsidRPr="0036336D" w:rsidRDefault="00671790" w:rsidP="00163FC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912" w:type="pct"/>
            <w:vAlign w:val="center"/>
          </w:tcPr>
          <w:p w:rsidR="00671790" w:rsidRPr="0036336D" w:rsidRDefault="00671790" w:rsidP="00163FC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71790" w:rsidRPr="0036336D" w:rsidTr="00163FC3">
        <w:trPr>
          <w:trHeight w:val="340"/>
        </w:trPr>
        <w:tc>
          <w:tcPr>
            <w:tcW w:w="2596" w:type="pct"/>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492" w:type="pct"/>
            <w:vAlign w:val="center"/>
          </w:tcPr>
          <w:p w:rsidR="00671790" w:rsidRPr="0036336D" w:rsidRDefault="00671790" w:rsidP="00163FC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912" w:type="pct"/>
            <w:vAlign w:val="center"/>
          </w:tcPr>
          <w:p w:rsidR="00671790" w:rsidRPr="0036336D" w:rsidRDefault="00671790" w:rsidP="00163FC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71790" w:rsidRPr="0036336D" w:rsidTr="00163FC3">
        <w:trPr>
          <w:trHeight w:val="340"/>
        </w:trPr>
        <w:tc>
          <w:tcPr>
            <w:tcW w:w="2596" w:type="pct"/>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492" w:type="pct"/>
            <w:vAlign w:val="center"/>
          </w:tcPr>
          <w:p w:rsidR="00671790" w:rsidRPr="0036336D" w:rsidRDefault="00671790" w:rsidP="00163FC3">
            <w:pPr>
              <w:rPr>
                <w:rFonts w:ascii="Arial" w:hAnsi="Arial" w:cs="Arial"/>
                <w:sz w:val="18"/>
              </w:rPr>
            </w:pPr>
            <w:r w:rsidRPr="0036336D">
              <w:rPr>
                <w:rFonts w:ascii="Arial" w:hAnsi="Arial" w:cs="Arial"/>
                <w:sz w:val="18"/>
              </w:rPr>
              <w:t xml:space="preserve">Zák. 133/1985 Sb. </w:t>
            </w:r>
          </w:p>
        </w:tc>
        <w:tc>
          <w:tcPr>
            <w:tcW w:w="912" w:type="pct"/>
            <w:vAlign w:val="center"/>
          </w:tcPr>
          <w:p w:rsidR="00671790" w:rsidRPr="0036336D" w:rsidRDefault="00671790" w:rsidP="00163FC3">
            <w:pPr>
              <w:jc w:val="center"/>
              <w:rPr>
                <w:rFonts w:ascii="Arial" w:hAnsi="Arial" w:cs="Arial"/>
                <w:sz w:val="18"/>
              </w:rPr>
            </w:pPr>
            <w:r w:rsidRPr="0036336D">
              <w:rPr>
                <w:rFonts w:ascii="Arial" w:hAnsi="Arial" w:cs="Arial"/>
                <w:sz w:val="18"/>
              </w:rPr>
              <w:t>200 – 500</w:t>
            </w:r>
          </w:p>
        </w:tc>
      </w:tr>
      <w:tr w:rsidR="00671790" w:rsidRPr="0036336D" w:rsidTr="00163FC3">
        <w:trPr>
          <w:trHeight w:val="340"/>
        </w:trPr>
        <w:tc>
          <w:tcPr>
            <w:tcW w:w="2596" w:type="pct"/>
            <w:tcBorders>
              <w:top w:val="single" w:sz="4" w:space="0" w:color="auto"/>
              <w:bottom w:val="single" w:sz="4" w:space="0" w:color="auto"/>
            </w:tcBorders>
            <w:vAlign w:val="center"/>
          </w:tcPr>
          <w:p w:rsidR="00671790" w:rsidRPr="0036336D" w:rsidRDefault="00671790" w:rsidP="00163FC3">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492" w:type="pct"/>
            <w:tcBorders>
              <w:top w:val="single" w:sz="4" w:space="0" w:color="auto"/>
              <w:bottom w:val="single" w:sz="4" w:space="0" w:color="auto"/>
            </w:tcBorders>
            <w:vAlign w:val="center"/>
          </w:tcPr>
          <w:p w:rsidR="00671790" w:rsidRPr="0036336D" w:rsidRDefault="00671790" w:rsidP="00163FC3">
            <w:pPr>
              <w:rPr>
                <w:rFonts w:ascii="Arial" w:hAnsi="Arial" w:cs="Arial"/>
                <w:sz w:val="18"/>
              </w:rPr>
            </w:pPr>
          </w:p>
        </w:tc>
        <w:tc>
          <w:tcPr>
            <w:tcW w:w="912" w:type="pct"/>
            <w:tcBorders>
              <w:top w:val="single" w:sz="4" w:space="0" w:color="auto"/>
              <w:bottom w:val="single" w:sz="4" w:space="0" w:color="auto"/>
            </w:tcBorders>
            <w:vAlign w:val="center"/>
          </w:tcPr>
          <w:p w:rsidR="00671790" w:rsidRPr="0036336D" w:rsidRDefault="00671790" w:rsidP="00163FC3">
            <w:pPr>
              <w:jc w:val="center"/>
              <w:rPr>
                <w:rFonts w:ascii="Arial" w:hAnsi="Arial" w:cs="Arial"/>
                <w:sz w:val="18"/>
              </w:rPr>
            </w:pPr>
          </w:p>
        </w:tc>
      </w:tr>
      <w:tr w:rsidR="00671790" w:rsidRPr="0036336D" w:rsidTr="00163FC3">
        <w:trPr>
          <w:trHeight w:val="340"/>
        </w:trPr>
        <w:tc>
          <w:tcPr>
            <w:tcW w:w="2596" w:type="pct"/>
            <w:tcBorders>
              <w:top w:val="single" w:sz="4" w:space="0" w:color="auto"/>
              <w:bottom w:val="dotted" w:sz="4" w:space="0" w:color="auto"/>
            </w:tcBorders>
            <w:vAlign w:val="center"/>
          </w:tcPr>
          <w:p w:rsidR="00671790" w:rsidRPr="0036336D" w:rsidRDefault="00671790" w:rsidP="00163FC3">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492" w:type="pct"/>
            <w:tcBorders>
              <w:top w:val="single" w:sz="4" w:space="0" w:color="auto"/>
              <w:bottom w:val="dotted" w:sz="4" w:space="0" w:color="auto"/>
            </w:tcBorders>
            <w:vAlign w:val="center"/>
          </w:tcPr>
          <w:p w:rsidR="00671790" w:rsidRPr="0036336D" w:rsidRDefault="00671790" w:rsidP="00163FC3">
            <w:pPr>
              <w:rPr>
                <w:rFonts w:ascii="Arial" w:hAnsi="Arial" w:cs="Arial"/>
                <w:sz w:val="18"/>
              </w:rPr>
            </w:pPr>
            <w:r>
              <w:rPr>
                <w:rFonts w:ascii="Arial" w:hAnsi="Arial" w:cs="Arial"/>
                <w:sz w:val="18"/>
              </w:rPr>
              <w:t>Zák. 185/2001 Sb.</w:t>
            </w:r>
          </w:p>
        </w:tc>
        <w:tc>
          <w:tcPr>
            <w:tcW w:w="912" w:type="pct"/>
            <w:tcBorders>
              <w:top w:val="single" w:sz="4" w:space="0" w:color="auto"/>
              <w:bottom w:val="dotted"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500 – 5000</w:t>
            </w:r>
          </w:p>
        </w:tc>
      </w:tr>
      <w:tr w:rsidR="00671790" w:rsidRPr="0036336D" w:rsidTr="00163FC3">
        <w:trPr>
          <w:trHeight w:val="340"/>
        </w:trPr>
        <w:tc>
          <w:tcPr>
            <w:tcW w:w="2596" w:type="pct"/>
            <w:tcBorders>
              <w:top w:val="dotted" w:sz="4" w:space="0" w:color="auto"/>
              <w:bottom w:val="single" w:sz="4" w:space="0" w:color="auto"/>
            </w:tcBorders>
            <w:vAlign w:val="center"/>
          </w:tcPr>
          <w:p w:rsidR="00671790" w:rsidRPr="0036336D" w:rsidRDefault="00671790" w:rsidP="00163FC3">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492" w:type="pct"/>
            <w:tcBorders>
              <w:top w:val="dotted" w:sz="4" w:space="0" w:color="auto"/>
              <w:bottom w:val="single" w:sz="4" w:space="0" w:color="auto"/>
            </w:tcBorders>
            <w:vAlign w:val="center"/>
          </w:tcPr>
          <w:p w:rsidR="00671790" w:rsidRPr="0036336D" w:rsidRDefault="00671790" w:rsidP="00163FC3">
            <w:pPr>
              <w:rPr>
                <w:rFonts w:ascii="Arial" w:hAnsi="Arial" w:cs="Arial"/>
                <w:sz w:val="18"/>
              </w:rPr>
            </w:pPr>
            <w:r>
              <w:rPr>
                <w:rFonts w:ascii="Arial" w:hAnsi="Arial" w:cs="Arial"/>
                <w:sz w:val="18"/>
              </w:rPr>
              <w:t>Čl. 4.21</w:t>
            </w:r>
          </w:p>
        </w:tc>
        <w:tc>
          <w:tcPr>
            <w:tcW w:w="912" w:type="pct"/>
            <w:tcBorders>
              <w:top w:val="dotted" w:sz="4" w:space="0" w:color="auto"/>
              <w:bottom w:val="single" w:sz="4" w:space="0" w:color="auto"/>
            </w:tcBorders>
            <w:vAlign w:val="center"/>
          </w:tcPr>
          <w:p w:rsidR="00671790" w:rsidRPr="0036336D" w:rsidRDefault="00671790" w:rsidP="00163FC3">
            <w:pPr>
              <w:jc w:val="center"/>
              <w:rPr>
                <w:rFonts w:ascii="Arial" w:hAnsi="Arial" w:cs="Arial"/>
                <w:sz w:val="18"/>
              </w:rPr>
            </w:pPr>
            <w:r w:rsidRPr="0036336D">
              <w:rPr>
                <w:rFonts w:ascii="Arial" w:hAnsi="Arial" w:cs="Arial"/>
                <w:sz w:val="18"/>
              </w:rPr>
              <w:t>300 / závada</w:t>
            </w:r>
          </w:p>
        </w:tc>
      </w:tr>
    </w:tbl>
    <w:p w:rsidR="00E9224C" w:rsidRDefault="00E9224C" w:rsidP="00560BF2">
      <w:pPr>
        <w:pStyle w:val="Odstavecseseznamem"/>
        <w:tabs>
          <w:tab w:val="center" w:pos="1843"/>
          <w:tab w:val="center" w:pos="7230"/>
        </w:tabs>
        <w:spacing w:after="0" w:line="240" w:lineRule="auto"/>
        <w:ind w:left="0"/>
        <w:rPr>
          <w:rFonts w:ascii="Times New Roman" w:hAnsi="Times New Roman"/>
          <w:sz w:val="24"/>
        </w:rPr>
      </w:pPr>
    </w:p>
    <w:p w:rsidR="00E9224C" w:rsidRDefault="00E9224C" w:rsidP="00560BF2">
      <w:pPr>
        <w:pStyle w:val="Odstavecseseznamem"/>
        <w:tabs>
          <w:tab w:val="center" w:pos="1843"/>
          <w:tab w:val="center" w:pos="7230"/>
        </w:tabs>
        <w:spacing w:after="0" w:line="240" w:lineRule="auto"/>
        <w:ind w:left="0"/>
        <w:rPr>
          <w:rFonts w:ascii="Times New Roman" w:hAnsi="Times New Roman"/>
          <w:sz w:val="24"/>
        </w:rPr>
      </w:pPr>
    </w:p>
    <w:p w:rsidR="00E9224C" w:rsidRDefault="00E9224C" w:rsidP="00560BF2">
      <w:pPr>
        <w:pStyle w:val="Odstavecseseznamem"/>
        <w:tabs>
          <w:tab w:val="center" w:pos="1843"/>
          <w:tab w:val="center" w:pos="7230"/>
        </w:tabs>
        <w:spacing w:after="0" w:line="240" w:lineRule="auto"/>
        <w:ind w:left="0"/>
        <w:rPr>
          <w:rFonts w:ascii="Times New Roman" w:hAnsi="Times New Roman"/>
          <w:sz w:val="24"/>
        </w:rPr>
      </w:pPr>
    </w:p>
    <w:p w:rsidR="00E9224C" w:rsidRDefault="00E9224C" w:rsidP="00560BF2">
      <w:pPr>
        <w:pStyle w:val="Odstavecseseznamem"/>
        <w:tabs>
          <w:tab w:val="center" w:pos="1843"/>
          <w:tab w:val="center" w:pos="7230"/>
        </w:tabs>
        <w:spacing w:after="0" w:line="240" w:lineRule="auto"/>
        <w:ind w:left="0"/>
        <w:rPr>
          <w:rFonts w:ascii="Times New Roman" w:hAnsi="Times New Roman"/>
          <w:sz w:val="24"/>
        </w:rPr>
      </w:pPr>
    </w:p>
    <w:p w:rsidR="00E9224C" w:rsidRDefault="00E9224C" w:rsidP="00560BF2">
      <w:pPr>
        <w:pStyle w:val="Odstavecseseznamem"/>
        <w:tabs>
          <w:tab w:val="center" w:pos="1843"/>
          <w:tab w:val="center" w:pos="7230"/>
        </w:tabs>
        <w:spacing w:after="0" w:line="240" w:lineRule="auto"/>
        <w:ind w:left="0"/>
        <w:rPr>
          <w:rFonts w:ascii="Times New Roman" w:hAnsi="Times New Roman"/>
          <w:sz w:val="24"/>
        </w:rPr>
      </w:pPr>
    </w:p>
    <w:p w:rsidR="00E9224C" w:rsidRDefault="00E9224C" w:rsidP="00560BF2">
      <w:pPr>
        <w:pStyle w:val="Odstavecseseznamem"/>
        <w:tabs>
          <w:tab w:val="center" w:pos="1843"/>
          <w:tab w:val="center" w:pos="7230"/>
        </w:tabs>
        <w:spacing w:after="0" w:line="240" w:lineRule="auto"/>
        <w:ind w:left="0"/>
        <w:rPr>
          <w:rFonts w:ascii="Times New Roman" w:hAnsi="Times New Roman"/>
          <w:sz w:val="24"/>
        </w:rPr>
      </w:pPr>
    </w:p>
    <w:p w:rsidR="00DC0065" w:rsidRPr="00E9224C" w:rsidRDefault="00DC0065" w:rsidP="00A07338">
      <w:pPr>
        <w:pStyle w:val="Odstavecseseznamem"/>
        <w:tabs>
          <w:tab w:val="center" w:pos="1843"/>
          <w:tab w:val="center" w:pos="7230"/>
        </w:tabs>
        <w:spacing w:after="0" w:line="240" w:lineRule="auto"/>
        <w:ind w:left="0"/>
        <w:rPr>
          <w:rFonts w:ascii="Times New Roman" w:hAnsi="Times New Roman"/>
          <w:sz w:val="28"/>
          <w:szCs w:val="28"/>
        </w:rPr>
      </w:pPr>
    </w:p>
    <w:sectPr w:rsidR="00DC0065" w:rsidRPr="00E9224C" w:rsidSect="00A07338">
      <w:headerReference w:type="even" r:id="rId8"/>
      <w:headerReference w:type="default" r:id="rId9"/>
      <w:footerReference w:type="even" r:id="rId10"/>
      <w:footerReference w:type="default" r:id="rId11"/>
      <w:pgSz w:w="11907" w:h="16840"/>
      <w:pgMar w:top="1418" w:right="1191"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F96" w:rsidRDefault="000A3F96">
      <w:r>
        <w:separator/>
      </w:r>
    </w:p>
  </w:endnote>
  <w:endnote w:type="continuationSeparator" w:id="0">
    <w:p w:rsidR="000A3F96" w:rsidRDefault="000A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15" w:rsidRDefault="00151B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51B15" w:rsidRDefault="00151B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15" w:rsidRDefault="00151B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C6BF8">
      <w:rPr>
        <w:rStyle w:val="slostrnky"/>
        <w:noProof/>
      </w:rPr>
      <w:t>7</w:t>
    </w:r>
    <w:r>
      <w:rPr>
        <w:rStyle w:val="slostrnky"/>
      </w:rPr>
      <w:fldChar w:fldCharType="end"/>
    </w:r>
  </w:p>
  <w:p w:rsidR="00151B15" w:rsidRDefault="00151B15">
    <w:pPr>
      <w:pStyle w:val="Zpat"/>
    </w:pPr>
    <w:r>
      <w:rPr>
        <w:noProof/>
      </w:rPr>
      <w:drawing>
        <wp:anchor distT="0" distB="0" distL="0" distR="0" simplePos="0" relativeHeight="251658752"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F96" w:rsidRDefault="000A3F96">
      <w:r>
        <w:separator/>
      </w:r>
    </w:p>
  </w:footnote>
  <w:footnote w:type="continuationSeparator" w:id="0">
    <w:p w:rsidR="000A3F96" w:rsidRDefault="000A3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15" w:rsidRDefault="00151B1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51B15" w:rsidRDefault="00151B1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15" w:rsidRPr="00722094" w:rsidRDefault="00151B15" w:rsidP="009C5B53">
    <w:pPr>
      <w:pStyle w:val="Zhlav"/>
      <w:rPr>
        <w:b/>
        <w:color w:val="000000" w:themeColor="text1"/>
        <w:sz w:val="24"/>
        <w:szCs w:val="24"/>
      </w:rPr>
    </w:pPr>
    <w:r>
      <w:rPr>
        <w:b/>
        <w:sz w:val="24"/>
        <w:szCs w:val="24"/>
      </w:rPr>
      <w:tab/>
    </w:r>
    <w:r>
      <w:rPr>
        <w:b/>
        <w:sz w:val="24"/>
        <w:szCs w:val="24"/>
      </w:rPr>
      <w:tab/>
      <w:t>Smlouva č. U-412</w:t>
    </w:r>
    <w:r w:rsidRPr="00722094">
      <w:rPr>
        <w:b/>
        <w:sz w:val="24"/>
        <w:szCs w:val="24"/>
      </w:rPr>
      <w:t>-00/1</w:t>
    </w:r>
    <w:r>
      <w:rPr>
        <w:b/>
        <w:sz w:val="24"/>
        <w:szCs w:val="24"/>
      </w:rPr>
      <w:t>7</w:t>
    </w:r>
  </w:p>
  <w:p w:rsidR="00151B15" w:rsidRPr="003B5832" w:rsidRDefault="00151B15" w:rsidP="00D56DF2">
    <w:pPr>
      <w:pStyle w:val="Zhlav"/>
      <w:jc w:val="center"/>
      <w:rPr>
        <w:b/>
        <w:color w:val="000000" w:themeColor="text1"/>
        <w:sz w:val="24"/>
        <w:szCs w:val="24"/>
      </w:rPr>
    </w:pPr>
  </w:p>
  <w:p w:rsidR="00151B15" w:rsidRPr="00F76CCA" w:rsidRDefault="00151B15"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6878626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8616B"/>
    <w:rsid w:val="000909E7"/>
    <w:rsid w:val="00095FDB"/>
    <w:rsid w:val="00097193"/>
    <w:rsid w:val="000A0A64"/>
    <w:rsid w:val="000A171F"/>
    <w:rsid w:val="000A2E21"/>
    <w:rsid w:val="000A3F7C"/>
    <w:rsid w:val="000A3F96"/>
    <w:rsid w:val="000A5304"/>
    <w:rsid w:val="000A7166"/>
    <w:rsid w:val="000A76C4"/>
    <w:rsid w:val="000B4217"/>
    <w:rsid w:val="000B70BA"/>
    <w:rsid w:val="000B7C5B"/>
    <w:rsid w:val="000C4430"/>
    <w:rsid w:val="000D63FC"/>
    <w:rsid w:val="000D7975"/>
    <w:rsid w:val="000E12C3"/>
    <w:rsid w:val="00100400"/>
    <w:rsid w:val="00102CFB"/>
    <w:rsid w:val="001107AD"/>
    <w:rsid w:val="001128D2"/>
    <w:rsid w:val="0012112F"/>
    <w:rsid w:val="00124E54"/>
    <w:rsid w:val="00126A9A"/>
    <w:rsid w:val="00127247"/>
    <w:rsid w:val="0012740D"/>
    <w:rsid w:val="001335F7"/>
    <w:rsid w:val="00133B3D"/>
    <w:rsid w:val="00133CA3"/>
    <w:rsid w:val="00134292"/>
    <w:rsid w:val="00143F3E"/>
    <w:rsid w:val="00144D7E"/>
    <w:rsid w:val="00150F3F"/>
    <w:rsid w:val="00151B15"/>
    <w:rsid w:val="001561F7"/>
    <w:rsid w:val="0016110C"/>
    <w:rsid w:val="00163FC3"/>
    <w:rsid w:val="001666A8"/>
    <w:rsid w:val="00167E17"/>
    <w:rsid w:val="00172B03"/>
    <w:rsid w:val="00175106"/>
    <w:rsid w:val="001771D8"/>
    <w:rsid w:val="0019238A"/>
    <w:rsid w:val="00195732"/>
    <w:rsid w:val="001962E3"/>
    <w:rsid w:val="00197CB7"/>
    <w:rsid w:val="001A5AF0"/>
    <w:rsid w:val="001A6F2A"/>
    <w:rsid w:val="001B44F3"/>
    <w:rsid w:val="001B51E2"/>
    <w:rsid w:val="001C6BF8"/>
    <w:rsid w:val="001C7089"/>
    <w:rsid w:val="001D4ACE"/>
    <w:rsid w:val="001E3085"/>
    <w:rsid w:val="001F23B4"/>
    <w:rsid w:val="001F395B"/>
    <w:rsid w:val="00203EBD"/>
    <w:rsid w:val="0021294D"/>
    <w:rsid w:val="002179A8"/>
    <w:rsid w:val="0022115C"/>
    <w:rsid w:val="00227EAE"/>
    <w:rsid w:val="00230D2F"/>
    <w:rsid w:val="002354D1"/>
    <w:rsid w:val="002368C4"/>
    <w:rsid w:val="0024096C"/>
    <w:rsid w:val="00242275"/>
    <w:rsid w:val="0024417C"/>
    <w:rsid w:val="00244647"/>
    <w:rsid w:val="00246940"/>
    <w:rsid w:val="00251A87"/>
    <w:rsid w:val="0025237A"/>
    <w:rsid w:val="00257B18"/>
    <w:rsid w:val="002658A9"/>
    <w:rsid w:val="00265D44"/>
    <w:rsid w:val="00272AD4"/>
    <w:rsid w:val="00272AE8"/>
    <w:rsid w:val="0027338A"/>
    <w:rsid w:val="002821D9"/>
    <w:rsid w:val="00286000"/>
    <w:rsid w:val="00296884"/>
    <w:rsid w:val="002B2177"/>
    <w:rsid w:val="002B2A1D"/>
    <w:rsid w:val="002B65DD"/>
    <w:rsid w:val="002B6EB5"/>
    <w:rsid w:val="002C222C"/>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638E"/>
    <w:rsid w:val="00366775"/>
    <w:rsid w:val="0037024E"/>
    <w:rsid w:val="003704D5"/>
    <w:rsid w:val="00372501"/>
    <w:rsid w:val="003833F2"/>
    <w:rsid w:val="0039725D"/>
    <w:rsid w:val="003972B8"/>
    <w:rsid w:val="003A0942"/>
    <w:rsid w:val="003A4CC7"/>
    <w:rsid w:val="003B007B"/>
    <w:rsid w:val="003B0799"/>
    <w:rsid w:val="003B1246"/>
    <w:rsid w:val="003B4566"/>
    <w:rsid w:val="003B4CC3"/>
    <w:rsid w:val="003B5832"/>
    <w:rsid w:val="003B640E"/>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D7537"/>
    <w:rsid w:val="004E0703"/>
    <w:rsid w:val="004E0FAE"/>
    <w:rsid w:val="004F49F6"/>
    <w:rsid w:val="004F604D"/>
    <w:rsid w:val="004F66C0"/>
    <w:rsid w:val="004F699B"/>
    <w:rsid w:val="004F6AA0"/>
    <w:rsid w:val="00500F4B"/>
    <w:rsid w:val="00502E1D"/>
    <w:rsid w:val="005138E7"/>
    <w:rsid w:val="00515086"/>
    <w:rsid w:val="00522E4D"/>
    <w:rsid w:val="00524874"/>
    <w:rsid w:val="005346CC"/>
    <w:rsid w:val="005403C4"/>
    <w:rsid w:val="00545B58"/>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2726"/>
    <w:rsid w:val="00633E1E"/>
    <w:rsid w:val="006344C1"/>
    <w:rsid w:val="00634780"/>
    <w:rsid w:val="0063584C"/>
    <w:rsid w:val="00636C4C"/>
    <w:rsid w:val="006375DA"/>
    <w:rsid w:val="00637B2A"/>
    <w:rsid w:val="00643F76"/>
    <w:rsid w:val="00654A49"/>
    <w:rsid w:val="00660119"/>
    <w:rsid w:val="00660182"/>
    <w:rsid w:val="00663602"/>
    <w:rsid w:val="00671790"/>
    <w:rsid w:val="00672836"/>
    <w:rsid w:val="00681A23"/>
    <w:rsid w:val="006904F9"/>
    <w:rsid w:val="00690BCB"/>
    <w:rsid w:val="00692ECE"/>
    <w:rsid w:val="006939AA"/>
    <w:rsid w:val="00694AF4"/>
    <w:rsid w:val="006A1AA4"/>
    <w:rsid w:val="006A2A29"/>
    <w:rsid w:val="006A4D35"/>
    <w:rsid w:val="006A5382"/>
    <w:rsid w:val="006B0EA7"/>
    <w:rsid w:val="006B45DB"/>
    <w:rsid w:val="006D1E41"/>
    <w:rsid w:val="006D2154"/>
    <w:rsid w:val="006D6F14"/>
    <w:rsid w:val="006E1773"/>
    <w:rsid w:val="006E3756"/>
    <w:rsid w:val="006E4FC5"/>
    <w:rsid w:val="006E5112"/>
    <w:rsid w:val="006F3DE9"/>
    <w:rsid w:val="00701B77"/>
    <w:rsid w:val="00703DB1"/>
    <w:rsid w:val="007047B6"/>
    <w:rsid w:val="00705208"/>
    <w:rsid w:val="007168C2"/>
    <w:rsid w:val="00722001"/>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C7B"/>
    <w:rsid w:val="007E7EE1"/>
    <w:rsid w:val="007F0D06"/>
    <w:rsid w:val="007F2753"/>
    <w:rsid w:val="007F2AA2"/>
    <w:rsid w:val="007F4937"/>
    <w:rsid w:val="007F4974"/>
    <w:rsid w:val="008021F4"/>
    <w:rsid w:val="00803355"/>
    <w:rsid w:val="00803807"/>
    <w:rsid w:val="0080475C"/>
    <w:rsid w:val="00806F68"/>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25FF"/>
    <w:rsid w:val="00957072"/>
    <w:rsid w:val="00963BCA"/>
    <w:rsid w:val="00981300"/>
    <w:rsid w:val="00985BA2"/>
    <w:rsid w:val="0099006C"/>
    <w:rsid w:val="00990628"/>
    <w:rsid w:val="0099589C"/>
    <w:rsid w:val="00995EB3"/>
    <w:rsid w:val="00995FEB"/>
    <w:rsid w:val="009A3F58"/>
    <w:rsid w:val="009A71AC"/>
    <w:rsid w:val="009C1202"/>
    <w:rsid w:val="009C3B42"/>
    <w:rsid w:val="009C5B53"/>
    <w:rsid w:val="009D0FFD"/>
    <w:rsid w:val="009E79F6"/>
    <w:rsid w:val="00A005FC"/>
    <w:rsid w:val="00A02706"/>
    <w:rsid w:val="00A02C5F"/>
    <w:rsid w:val="00A05B3D"/>
    <w:rsid w:val="00A06F0C"/>
    <w:rsid w:val="00A07338"/>
    <w:rsid w:val="00A11243"/>
    <w:rsid w:val="00A12172"/>
    <w:rsid w:val="00A12DBD"/>
    <w:rsid w:val="00A256C9"/>
    <w:rsid w:val="00A3017A"/>
    <w:rsid w:val="00A333A0"/>
    <w:rsid w:val="00A34FEA"/>
    <w:rsid w:val="00A37116"/>
    <w:rsid w:val="00A37F9B"/>
    <w:rsid w:val="00A43E0D"/>
    <w:rsid w:val="00A52985"/>
    <w:rsid w:val="00A54045"/>
    <w:rsid w:val="00A57703"/>
    <w:rsid w:val="00A57765"/>
    <w:rsid w:val="00A60937"/>
    <w:rsid w:val="00A65D99"/>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170D3"/>
    <w:rsid w:val="00B30054"/>
    <w:rsid w:val="00B44219"/>
    <w:rsid w:val="00B46B1D"/>
    <w:rsid w:val="00B56A7B"/>
    <w:rsid w:val="00B612D5"/>
    <w:rsid w:val="00B753A2"/>
    <w:rsid w:val="00B82357"/>
    <w:rsid w:val="00B90640"/>
    <w:rsid w:val="00B90B47"/>
    <w:rsid w:val="00B9228B"/>
    <w:rsid w:val="00B9303C"/>
    <w:rsid w:val="00B93824"/>
    <w:rsid w:val="00B9482C"/>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4DD"/>
    <w:rsid w:val="00C56DD3"/>
    <w:rsid w:val="00C60E59"/>
    <w:rsid w:val="00C66DFB"/>
    <w:rsid w:val="00C73640"/>
    <w:rsid w:val="00C77854"/>
    <w:rsid w:val="00C80DC9"/>
    <w:rsid w:val="00C81DD3"/>
    <w:rsid w:val="00C84727"/>
    <w:rsid w:val="00C84C3A"/>
    <w:rsid w:val="00C85501"/>
    <w:rsid w:val="00C85579"/>
    <w:rsid w:val="00C9449D"/>
    <w:rsid w:val="00CA2F02"/>
    <w:rsid w:val="00CA6AD5"/>
    <w:rsid w:val="00CC1D62"/>
    <w:rsid w:val="00CC3786"/>
    <w:rsid w:val="00CC7E67"/>
    <w:rsid w:val="00CD15A7"/>
    <w:rsid w:val="00CD48D9"/>
    <w:rsid w:val="00CD66AE"/>
    <w:rsid w:val="00CE1C55"/>
    <w:rsid w:val="00CE3433"/>
    <w:rsid w:val="00CE5FEE"/>
    <w:rsid w:val="00D01650"/>
    <w:rsid w:val="00D0464B"/>
    <w:rsid w:val="00D13974"/>
    <w:rsid w:val="00D13D50"/>
    <w:rsid w:val="00D1698C"/>
    <w:rsid w:val="00D16F68"/>
    <w:rsid w:val="00D244C2"/>
    <w:rsid w:val="00D345A2"/>
    <w:rsid w:val="00D4436A"/>
    <w:rsid w:val="00D461C5"/>
    <w:rsid w:val="00D506F4"/>
    <w:rsid w:val="00D5235C"/>
    <w:rsid w:val="00D548C3"/>
    <w:rsid w:val="00D56AEB"/>
    <w:rsid w:val="00D56DF2"/>
    <w:rsid w:val="00D6364B"/>
    <w:rsid w:val="00D711E4"/>
    <w:rsid w:val="00D77061"/>
    <w:rsid w:val="00D864CA"/>
    <w:rsid w:val="00D8656A"/>
    <w:rsid w:val="00D93480"/>
    <w:rsid w:val="00DA05F4"/>
    <w:rsid w:val="00DA3C03"/>
    <w:rsid w:val="00DB0147"/>
    <w:rsid w:val="00DC0065"/>
    <w:rsid w:val="00DC1B06"/>
    <w:rsid w:val="00DC26F4"/>
    <w:rsid w:val="00DD1AF4"/>
    <w:rsid w:val="00DD1FCA"/>
    <w:rsid w:val="00DE5981"/>
    <w:rsid w:val="00DE6EFE"/>
    <w:rsid w:val="00DF0C95"/>
    <w:rsid w:val="00DF1831"/>
    <w:rsid w:val="00DF6657"/>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2F4F"/>
    <w:rsid w:val="00E85099"/>
    <w:rsid w:val="00E869EB"/>
    <w:rsid w:val="00E873B3"/>
    <w:rsid w:val="00E9224C"/>
    <w:rsid w:val="00EA3503"/>
    <w:rsid w:val="00EA3BE5"/>
    <w:rsid w:val="00EB1CB6"/>
    <w:rsid w:val="00EB2847"/>
    <w:rsid w:val="00EB5CC4"/>
    <w:rsid w:val="00EB7238"/>
    <w:rsid w:val="00EC3F4B"/>
    <w:rsid w:val="00EC4D42"/>
    <w:rsid w:val="00EC7CC4"/>
    <w:rsid w:val="00ED1E27"/>
    <w:rsid w:val="00ED62CE"/>
    <w:rsid w:val="00EE5368"/>
    <w:rsid w:val="00EE78A7"/>
    <w:rsid w:val="00EF2358"/>
    <w:rsid w:val="00EF3C51"/>
    <w:rsid w:val="00EF5E3C"/>
    <w:rsid w:val="00F001D3"/>
    <w:rsid w:val="00F150A3"/>
    <w:rsid w:val="00F25BF9"/>
    <w:rsid w:val="00F36298"/>
    <w:rsid w:val="00F36D29"/>
    <w:rsid w:val="00F37163"/>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4FCA"/>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2B7A6FD-1EA3-420A-A61C-DAE5260B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986399360">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E092-AC1B-4606-9245-6266A518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2212</Words>
  <Characters>13053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15235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98</cp:revision>
  <cp:lastPrinted>2017-10-02T10:59:00Z</cp:lastPrinted>
  <dcterms:created xsi:type="dcterms:W3CDTF">2016-05-13T07:29:00Z</dcterms:created>
  <dcterms:modified xsi:type="dcterms:W3CDTF">2017-10-06T07:11:00Z</dcterms:modified>
</cp:coreProperties>
</file>