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A9E7B" w14:textId="77777777" w:rsidR="00E972A4" w:rsidRPr="00676AEF" w:rsidRDefault="0047491A" w:rsidP="00E972A4">
      <w:pPr>
        <w:keepNext/>
        <w:jc w:val="center"/>
        <w:outlineLvl w:val="4"/>
        <w:rPr>
          <w:rFonts w:ascii="Arial Narrow" w:hAnsi="Arial Narrow"/>
          <w:b/>
          <w:noProof/>
          <w:sz w:val="28"/>
          <w:szCs w:val="28"/>
          <w:lang w:eastAsia="en-US"/>
        </w:rPr>
      </w:pPr>
      <w:r w:rsidRPr="00676AEF">
        <w:rPr>
          <w:rFonts w:ascii="Arial Narrow" w:hAnsi="Arial Narrow"/>
          <w:b/>
          <w:noProof/>
          <w:sz w:val="28"/>
          <w:szCs w:val="28"/>
          <w:lang w:eastAsia="en-US"/>
        </w:rPr>
        <w:t>Darovací smlouva</w:t>
      </w:r>
    </w:p>
    <w:p w14:paraId="533ED5DC" w14:textId="77777777" w:rsidR="00E972A4" w:rsidRPr="00676AEF" w:rsidRDefault="00E972A4" w:rsidP="00E972A4">
      <w:pPr>
        <w:jc w:val="center"/>
        <w:rPr>
          <w:rFonts w:ascii="Arial Narrow" w:hAnsi="Arial Narrow"/>
          <w:noProof/>
          <w:sz w:val="22"/>
          <w:szCs w:val="22"/>
          <w:lang w:eastAsia="en-US"/>
        </w:rPr>
      </w:pPr>
    </w:p>
    <w:p w14:paraId="2C9F3875" w14:textId="77777777" w:rsidR="00E972A4" w:rsidRPr="00676AEF" w:rsidRDefault="00E972A4" w:rsidP="00E972A4">
      <w:pPr>
        <w:keepNext/>
        <w:jc w:val="center"/>
        <w:outlineLvl w:val="4"/>
        <w:rPr>
          <w:rFonts w:ascii="Arial Narrow" w:hAnsi="Arial Narrow"/>
          <w:noProof/>
          <w:sz w:val="22"/>
          <w:szCs w:val="22"/>
          <w:lang w:eastAsia="en-US"/>
        </w:rPr>
      </w:pPr>
      <w:r w:rsidRPr="00676AEF">
        <w:rPr>
          <w:rFonts w:ascii="Arial Narrow" w:hAnsi="Arial Narrow"/>
          <w:noProof/>
          <w:sz w:val="22"/>
          <w:szCs w:val="22"/>
          <w:lang w:eastAsia="en-US"/>
        </w:rPr>
        <w:t xml:space="preserve">uzavřená podle ustanovení § </w:t>
      </w:r>
      <w:r w:rsidR="0047491A" w:rsidRPr="00676AEF">
        <w:rPr>
          <w:rFonts w:ascii="Arial Narrow" w:hAnsi="Arial Narrow"/>
          <w:noProof/>
          <w:sz w:val="22"/>
          <w:szCs w:val="22"/>
          <w:lang w:eastAsia="en-US"/>
        </w:rPr>
        <w:t>2055</w:t>
      </w:r>
      <w:r w:rsidRPr="00676AEF">
        <w:rPr>
          <w:rFonts w:ascii="Arial Narrow" w:hAnsi="Arial Narrow"/>
          <w:noProof/>
          <w:sz w:val="22"/>
          <w:szCs w:val="22"/>
          <w:lang w:eastAsia="en-US"/>
        </w:rPr>
        <w:t xml:space="preserve"> a násl. zákona č. </w:t>
      </w:r>
      <w:r w:rsidR="00841CBF" w:rsidRPr="00676AEF">
        <w:rPr>
          <w:rFonts w:ascii="Arial Narrow" w:hAnsi="Arial Narrow"/>
          <w:noProof/>
          <w:sz w:val="22"/>
          <w:szCs w:val="22"/>
          <w:lang w:eastAsia="en-US"/>
        </w:rPr>
        <w:t>89/2012</w:t>
      </w:r>
      <w:r w:rsidRPr="00676AEF">
        <w:rPr>
          <w:rFonts w:ascii="Arial Narrow" w:hAnsi="Arial Narrow"/>
          <w:noProof/>
          <w:sz w:val="22"/>
          <w:szCs w:val="22"/>
          <w:lang w:eastAsia="en-US"/>
        </w:rPr>
        <w:t xml:space="preserve"> Sb.,</w:t>
      </w:r>
      <w:r w:rsidR="00841CBF" w:rsidRPr="00676AEF">
        <w:rPr>
          <w:rFonts w:ascii="Arial Narrow" w:hAnsi="Arial Narrow"/>
          <w:noProof/>
          <w:sz w:val="22"/>
          <w:szCs w:val="22"/>
          <w:lang w:eastAsia="en-US"/>
        </w:rPr>
        <w:t xml:space="preserve"> občansk</w:t>
      </w:r>
      <w:r w:rsidR="007358B2">
        <w:rPr>
          <w:rFonts w:ascii="Arial Narrow" w:hAnsi="Arial Narrow"/>
          <w:noProof/>
          <w:sz w:val="22"/>
          <w:szCs w:val="22"/>
          <w:lang w:eastAsia="en-US"/>
        </w:rPr>
        <w:t>ého zákoníku</w:t>
      </w:r>
      <w:r w:rsidRPr="00676AEF">
        <w:rPr>
          <w:rFonts w:ascii="Arial Narrow" w:hAnsi="Arial Narrow"/>
          <w:noProof/>
          <w:sz w:val="22"/>
          <w:szCs w:val="22"/>
          <w:lang w:eastAsia="en-US"/>
        </w:rPr>
        <w:t>,</w:t>
      </w:r>
    </w:p>
    <w:p w14:paraId="7345AAAE" w14:textId="77777777" w:rsidR="00E972A4" w:rsidRPr="00676AEF" w:rsidRDefault="007358B2" w:rsidP="00E972A4">
      <w:pPr>
        <w:keepNext/>
        <w:jc w:val="center"/>
        <w:outlineLvl w:val="4"/>
        <w:rPr>
          <w:rFonts w:ascii="Arial Narrow" w:hAnsi="Arial Narrow"/>
          <w:noProof/>
          <w:sz w:val="22"/>
          <w:szCs w:val="22"/>
          <w:lang w:eastAsia="en-US"/>
        </w:rPr>
      </w:pPr>
      <w:r>
        <w:rPr>
          <w:rFonts w:ascii="Arial Narrow" w:hAnsi="Arial Narrow"/>
          <w:noProof/>
          <w:sz w:val="22"/>
          <w:szCs w:val="22"/>
          <w:lang w:eastAsia="en-US"/>
        </w:rPr>
        <w:t>v platném znění (dále jen „</w:t>
      </w:r>
      <w:r w:rsidRPr="007358B2">
        <w:rPr>
          <w:rFonts w:ascii="Arial Narrow" w:hAnsi="Arial Narrow"/>
          <w:b/>
          <w:bCs/>
          <w:noProof/>
          <w:sz w:val="22"/>
          <w:szCs w:val="22"/>
          <w:lang w:eastAsia="en-US"/>
        </w:rPr>
        <w:t>smlouva</w:t>
      </w:r>
      <w:r>
        <w:rPr>
          <w:rFonts w:ascii="Arial Narrow" w:hAnsi="Arial Narrow"/>
          <w:noProof/>
          <w:sz w:val="22"/>
          <w:szCs w:val="22"/>
          <w:lang w:eastAsia="en-US"/>
        </w:rPr>
        <w:t>“)</w:t>
      </w:r>
    </w:p>
    <w:p w14:paraId="52B1CEAB" w14:textId="77777777" w:rsidR="00E972A4" w:rsidRDefault="00E972A4" w:rsidP="00E972A4">
      <w:pPr>
        <w:rPr>
          <w:rFonts w:ascii="Times New Roman" w:hAnsi="Times New Roman"/>
          <w:noProof/>
          <w:sz w:val="22"/>
          <w:szCs w:val="22"/>
          <w:lang w:eastAsia="en-US"/>
        </w:rPr>
      </w:pPr>
    </w:p>
    <w:p w14:paraId="0A5260E6" w14:textId="77777777" w:rsidR="007358B2" w:rsidRPr="007358B2" w:rsidRDefault="007358B2" w:rsidP="00E972A4">
      <w:pPr>
        <w:rPr>
          <w:rFonts w:cs="Arial"/>
          <w:noProof/>
          <w:sz w:val="22"/>
          <w:szCs w:val="22"/>
          <w:lang w:eastAsia="en-US"/>
        </w:rPr>
      </w:pPr>
      <w:r w:rsidRPr="007358B2">
        <w:rPr>
          <w:rFonts w:cs="Arial"/>
          <w:noProof/>
          <w:sz w:val="22"/>
          <w:szCs w:val="22"/>
          <w:lang w:eastAsia="en-US"/>
        </w:rPr>
        <w:t>mezi smluvními stranami:</w:t>
      </w:r>
    </w:p>
    <w:p w14:paraId="155C04D0" w14:textId="77777777" w:rsidR="009B6213" w:rsidRPr="00676AEF" w:rsidRDefault="009B6213" w:rsidP="009B6213">
      <w:pPr>
        <w:rPr>
          <w:noProof/>
          <w:sz w:val="22"/>
          <w:szCs w:val="22"/>
        </w:rPr>
      </w:pPr>
    </w:p>
    <w:p w14:paraId="06316E51" w14:textId="77777777" w:rsidR="00E972A4" w:rsidRPr="007358B2" w:rsidRDefault="00494750" w:rsidP="005E7228">
      <w:pPr>
        <w:rPr>
          <w:rFonts w:ascii="Arial Narrow" w:hAnsi="Arial Narrow" w:cs="Arial"/>
          <w:b/>
          <w:bCs/>
          <w:noProof/>
          <w:sz w:val="22"/>
          <w:szCs w:val="22"/>
        </w:rPr>
      </w:pPr>
      <w:r w:rsidRPr="007358B2">
        <w:rPr>
          <w:rFonts w:ascii="Arial Narrow" w:hAnsi="Arial Narrow" w:cs="Arial"/>
          <w:b/>
          <w:noProof/>
          <w:sz w:val="22"/>
          <w:szCs w:val="22"/>
        </w:rPr>
        <w:t>Dárce</w:t>
      </w:r>
      <w:r w:rsidR="00E972A4" w:rsidRPr="007358B2">
        <w:rPr>
          <w:rFonts w:ascii="Arial Narrow" w:hAnsi="Arial Narrow" w:cs="Arial"/>
          <w:b/>
          <w:noProof/>
          <w:sz w:val="22"/>
          <w:szCs w:val="22"/>
        </w:rPr>
        <w:t xml:space="preserve">:       </w:t>
      </w:r>
      <w:r w:rsidR="00E972A4" w:rsidRPr="007358B2">
        <w:rPr>
          <w:rFonts w:ascii="Arial Narrow" w:hAnsi="Arial Narrow" w:cs="Arial"/>
          <w:b/>
          <w:noProof/>
          <w:sz w:val="22"/>
          <w:szCs w:val="22"/>
        </w:rPr>
        <w:tab/>
      </w:r>
      <w:r w:rsidR="005E7228" w:rsidRPr="007358B2">
        <w:rPr>
          <w:rFonts w:ascii="Arial Narrow" w:hAnsi="Arial Narrow" w:cs="Arial"/>
          <w:b/>
          <w:noProof/>
          <w:sz w:val="22"/>
          <w:szCs w:val="22"/>
        </w:rPr>
        <w:tab/>
      </w:r>
      <w:r w:rsidR="005E7228" w:rsidRPr="007358B2">
        <w:rPr>
          <w:rFonts w:ascii="Arial Narrow" w:hAnsi="Arial Narrow" w:cs="Arial"/>
          <w:b/>
          <w:bCs/>
          <w:noProof/>
          <w:sz w:val="22"/>
          <w:szCs w:val="22"/>
        </w:rPr>
        <w:t>NET4GAS, s.r.o.</w:t>
      </w:r>
    </w:p>
    <w:p w14:paraId="3161C93B" w14:textId="77777777" w:rsidR="00542452" w:rsidRPr="007358B2" w:rsidRDefault="00576A37" w:rsidP="005E7228">
      <w:pPr>
        <w:rPr>
          <w:rFonts w:ascii="Arial Narrow" w:hAnsi="Arial Narrow" w:cs="Arial"/>
          <w:noProof/>
          <w:sz w:val="22"/>
          <w:szCs w:val="22"/>
        </w:rPr>
      </w:pPr>
      <w:r w:rsidRPr="007358B2">
        <w:rPr>
          <w:rFonts w:ascii="Arial Narrow" w:hAnsi="Arial Narrow" w:cs="Arial"/>
          <w:noProof/>
          <w:sz w:val="22"/>
          <w:szCs w:val="22"/>
        </w:rPr>
        <w:t xml:space="preserve">sídlo:         </w:t>
      </w:r>
      <w:r w:rsidR="00BF151C" w:rsidRPr="007358B2">
        <w:rPr>
          <w:rFonts w:ascii="Arial Narrow" w:hAnsi="Arial Narrow" w:cs="Arial"/>
          <w:noProof/>
          <w:sz w:val="22"/>
          <w:szCs w:val="22"/>
        </w:rPr>
        <w:t xml:space="preserve"> </w:t>
      </w:r>
      <w:r w:rsidR="005E7228" w:rsidRPr="007358B2">
        <w:rPr>
          <w:rFonts w:ascii="Arial Narrow" w:hAnsi="Arial Narrow" w:cs="Arial"/>
          <w:noProof/>
          <w:sz w:val="22"/>
          <w:szCs w:val="22"/>
        </w:rPr>
        <w:t xml:space="preserve">                        Na Hřebenech II 1718/8, Praha - Nusle, PSČ 140 21</w:t>
      </w:r>
    </w:p>
    <w:p w14:paraId="0F71B1EE" w14:textId="77777777" w:rsidR="00542452" w:rsidRPr="007358B2" w:rsidRDefault="00542452" w:rsidP="00542452">
      <w:pPr>
        <w:pStyle w:val="Text"/>
        <w:tabs>
          <w:tab w:val="clear" w:pos="227"/>
          <w:tab w:val="left" w:pos="1800"/>
        </w:tabs>
        <w:spacing w:line="240" w:lineRule="auto"/>
        <w:ind w:right="74"/>
        <w:rPr>
          <w:rFonts w:ascii="Arial Narrow" w:hAnsi="Arial Narrow" w:cs="Arial"/>
          <w:noProof/>
          <w:color w:val="auto"/>
          <w:sz w:val="22"/>
          <w:szCs w:val="22"/>
          <w:lang w:val="cs-CZ"/>
        </w:rPr>
      </w:pPr>
      <w:r w:rsidRPr="007358B2">
        <w:rPr>
          <w:rFonts w:ascii="Arial Narrow" w:hAnsi="Arial Narrow" w:cs="Arial"/>
          <w:noProof/>
          <w:color w:val="auto"/>
          <w:sz w:val="22"/>
          <w:szCs w:val="22"/>
          <w:lang w:val="cs-CZ"/>
        </w:rPr>
        <w:t xml:space="preserve">IČ: </w:t>
      </w:r>
      <w:r w:rsidR="00BF151C" w:rsidRPr="007358B2">
        <w:rPr>
          <w:rFonts w:ascii="Arial Narrow" w:hAnsi="Arial Narrow" w:cs="Arial"/>
          <w:noProof/>
          <w:color w:val="auto"/>
          <w:sz w:val="22"/>
          <w:szCs w:val="22"/>
          <w:lang w:val="cs-CZ"/>
        </w:rPr>
        <w:t xml:space="preserve">             </w:t>
      </w:r>
      <w:r w:rsidRPr="007358B2">
        <w:rPr>
          <w:rFonts w:ascii="Arial Narrow" w:hAnsi="Arial Narrow" w:cs="Arial"/>
          <w:noProof/>
          <w:color w:val="auto"/>
          <w:sz w:val="22"/>
          <w:szCs w:val="22"/>
          <w:lang w:val="cs-CZ"/>
        </w:rPr>
        <w:tab/>
      </w:r>
      <w:r w:rsidR="00BF151C" w:rsidRPr="007358B2">
        <w:rPr>
          <w:rFonts w:ascii="Arial Narrow" w:hAnsi="Arial Narrow" w:cs="Arial"/>
          <w:noProof/>
          <w:color w:val="auto"/>
          <w:sz w:val="22"/>
          <w:szCs w:val="22"/>
          <w:lang w:val="cs-CZ"/>
        </w:rPr>
        <w:tab/>
      </w:r>
      <w:r w:rsidR="005E7228" w:rsidRPr="007358B2">
        <w:rPr>
          <w:rFonts w:ascii="Arial Narrow" w:hAnsi="Arial Narrow" w:cs="Arial"/>
          <w:noProof/>
          <w:sz w:val="22"/>
          <w:szCs w:val="22"/>
          <w:lang w:val="cs-CZ"/>
        </w:rPr>
        <w:t>27260364</w:t>
      </w:r>
    </w:p>
    <w:p w14:paraId="17C3B49B" w14:textId="77777777" w:rsidR="00542452" w:rsidRPr="007358B2" w:rsidRDefault="00542452" w:rsidP="00542452">
      <w:pPr>
        <w:pStyle w:val="Text"/>
        <w:tabs>
          <w:tab w:val="clear" w:pos="227"/>
          <w:tab w:val="left" w:pos="1800"/>
        </w:tabs>
        <w:spacing w:line="240" w:lineRule="auto"/>
        <w:ind w:right="74"/>
        <w:rPr>
          <w:rFonts w:ascii="Arial Narrow" w:hAnsi="Arial Narrow" w:cs="Arial"/>
          <w:noProof/>
          <w:color w:val="auto"/>
          <w:sz w:val="22"/>
          <w:szCs w:val="22"/>
          <w:lang w:val="cs-CZ"/>
        </w:rPr>
      </w:pPr>
      <w:r w:rsidRPr="007358B2">
        <w:rPr>
          <w:rFonts w:ascii="Arial Narrow" w:hAnsi="Arial Narrow" w:cs="Arial"/>
          <w:noProof/>
          <w:color w:val="auto"/>
          <w:sz w:val="22"/>
          <w:szCs w:val="22"/>
          <w:lang w:val="cs-CZ"/>
        </w:rPr>
        <w:t>DIČ:</w:t>
      </w:r>
      <w:r w:rsidR="00BF151C" w:rsidRPr="007358B2">
        <w:rPr>
          <w:rFonts w:ascii="Arial Narrow" w:hAnsi="Arial Narrow" w:cs="Arial"/>
          <w:noProof/>
          <w:color w:val="auto"/>
          <w:sz w:val="22"/>
          <w:szCs w:val="22"/>
          <w:lang w:val="cs-CZ"/>
        </w:rPr>
        <w:t xml:space="preserve">           </w:t>
      </w:r>
      <w:r w:rsidR="00CE4A75" w:rsidRPr="007358B2">
        <w:rPr>
          <w:rFonts w:ascii="Arial Narrow" w:hAnsi="Arial Narrow" w:cs="Arial"/>
          <w:noProof/>
          <w:color w:val="auto"/>
          <w:sz w:val="22"/>
          <w:szCs w:val="22"/>
          <w:lang w:val="cs-CZ"/>
        </w:rPr>
        <w:t xml:space="preserve">                        </w:t>
      </w:r>
      <w:r w:rsidR="00CE4A75" w:rsidRPr="007358B2">
        <w:rPr>
          <w:rFonts w:ascii="Arial Narrow" w:hAnsi="Arial Narrow" w:cs="Arial"/>
          <w:noProof/>
          <w:sz w:val="22"/>
          <w:szCs w:val="22"/>
          <w:lang w:val="cs-CZ"/>
        </w:rPr>
        <w:t>CZ27260364</w:t>
      </w:r>
    </w:p>
    <w:p w14:paraId="49F45A2D" w14:textId="788EF100" w:rsidR="0032509E" w:rsidRDefault="00542452" w:rsidP="00CE4A75">
      <w:pPr>
        <w:rPr>
          <w:rFonts w:ascii="Arial Narrow" w:hAnsi="Arial Narrow" w:cs="Arial"/>
          <w:noProof/>
          <w:sz w:val="22"/>
          <w:szCs w:val="22"/>
        </w:rPr>
      </w:pPr>
      <w:r w:rsidRPr="007358B2">
        <w:rPr>
          <w:rFonts w:ascii="Arial Narrow" w:hAnsi="Arial Narrow" w:cs="Arial"/>
          <w:noProof/>
          <w:sz w:val="22"/>
          <w:szCs w:val="22"/>
        </w:rPr>
        <w:t>zastoupený:</w:t>
      </w:r>
      <w:r w:rsidRPr="007358B2">
        <w:rPr>
          <w:rFonts w:ascii="Arial Narrow" w:hAnsi="Arial Narrow" w:cs="Arial"/>
          <w:noProof/>
          <w:sz w:val="22"/>
          <w:szCs w:val="22"/>
        </w:rPr>
        <w:tab/>
      </w:r>
      <w:r w:rsidR="00CE4A75" w:rsidRPr="007358B2">
        <w:rPr>
          <w:rFonts w:ascii="Arial Narrow" w:hAnsi="Arial Narrow" w:cs="Arial"/>
          <w:noProof/>
          <w:sz w:val="22"/>
          <w:szCs w:val="22"/>
        </w:rPr>
        <w:t xml:space="preserve">             </w:t>
      </w:r>
      <w:r w:rsidR="00674BC4" w:rsidRPr="007358B2">
        <w:rPr>
          <w:rFonts w:ascii="Arial Narrow" w:hAnsi="Arial Narrow" w:cs="Arial"/>
          <w:noProof/>
          <w:sz w:val="22"/>
          <w:szCs w:val="22"/>
        </w:rPr>
        <w:t xml:space="preserve"> </w:t>
      </w:r>
      <w:r w:rsidR="007D1432">
        <w:rPr>
          <w:rFonts w:ascii="Arial Narrow" w:hAnsi="Arial Narrow" w:cs="Arial"/>
          <w:noProof/>
          <w:sz w:val="22"/>
          <w:szCs w:val="22"/>
        </w:rPr>
        <w:t>xxxxx</w:t>
      </w:r>
      <w:r w:rsidR="00CE4A75" w:rsidRPr="007358B2">
        <w:rPr>
          <w:rFonts w:ascii="Arial Narrow" w:hAnsi="Arial Narrow" w:cs="Arial"/>
          <w:noProof/>
          <w:sz w:val="22"/>
          <w:szCs w:val="22"/>
        </w:rPr>
        <w:t xml:space="preserve">, jednatelem, a </w:t>
      </w:r>
      <w:r w:rsidR="007D1432">
        <w:rPr>
          <w:rFonts w:ascii="Arial Narrow" w:hAnsi="Arial Narrow" w:cs="Arial"/>
          <w:noProof/>
          <w:sz w:val="22"/>
          <w:szCs w:val="22"/>
        </w:rPr>
        <w:t>xxxxx</w:t>
      </w:r>
      <w:r w:rsidR="00CE4A75" w:rsidRPr="007358B2">
        <w:rPr>
          <w:rFonts w:ascii="Arial Narrow" w:hAnsi="Arial Narrow" w:cs="Arial"/>
          <w:noProof/>
          <w:sz w:val="22"/>
          <w:szCs w:val="22"/>
        </w:rPr>
        <w:t>, jednatelem</w:t>
      </w:r>
    </w:p>
    <w:p w14:paraId="3E344F35" w14:textId="77777777" w:rsidR="007358B2" w:rsidRDefault="007358B2" w:rsidP="00CE4A75">
      <w:pPr>
        <w:rPr>
          <w:rFonts w:ascii="Arial Narrow" w:hAnsi="Arial Narrow" w:cs="Arial"/>
          <w:noProof/>
          <w:sz w:val="22"/>
          <w:szCs w:val="22"/>
        </w:rPr>
      </w:pPr>
    </w:p>
    <w:p w14:paraId="77CF7C71" w14:textId="4D22E0E2" w:rsidR="007358B2" w:rsidRPr="007358B2" w:rsidRDefault="007358B2" w:rsidP="00CE4A75">
      <w:pPr>
        <w:rPr>
          <w:rFonts w:ascii="Arial Narrow" w:hAnsi="Arial Narrow" w:cs="Arial"/>
          <w:noProof/>
          <w:sz w:val="22"/>
          <w:szCs w:val="22"/>
        </w:rPr>
      </w:pPr>
      <w:r w:rsidRPr="007358B2">
        <w:rPr>
          <w:rFonts w:ascii="Arial Narrow" w:hAnsi="Arial Narrow" w:cs="Arial"/>
          <w:noProof/>
          <w:sz w:val="22"/>
          <w:szCs w:val="22"/>
        </w:rPr>
        <w:t>bankovní spojení</w:t>
      </w:r>
      <w:r>
        <w:rPr>
          <w:rFonts w:ascii="Arial Narrow" w:hAnsi="Arial Narrow" w:cs="Arial"/>
          <w:noProof/>
          <w:sz w:val="22"/>
          <w:szCs w:val="22"/>
        </w:rPr>
        <w:t>:</w:t>
      </w:r>
      <w:r w:rsidRPr="007358B2">
        <w:rPr>
          <w:rFonts w:ascii="Arial Narrow" w:hAnsi="Arial Narrow" w:cs="Arial"/>
          <w:noProof/>
          <w:sz w:val="22"/>
          <w:szCs w:val="22"/>
        </w:rPr>
        <w:t xml:space="preserve">   </w:t>
      </w:r>
      <w:r w:rsidR="00E91FFD">
        <w:rPr>
          <w:rFonts w:ascii="Arial Narrow" w:hAnsi="Arial Narrow" w:cs="Arial"/>
          <w:noProof/>
          <w:sz w:val="22"/>
          <w:szCs w:val="22"/>
        </w:rPr>
        <w:tab/>
      </w:r>
      <w:r w:rsidR="007D1432">
        <w:rPr>
          <w:rFonts w:ascii="Arial Narrow" w:hAnsi="Arial Narrow" w:cs="Arial"/>
          <w:noProof/>
          <w:sz w:val="22"/>
          <w:szCs w:val="22"/>
        </w:rPr>
        <w:t>xxxxx</w:t>
      </w:r>
      <w:r w:rsidR="00E91FFD">
        <w:rPr>
          <w:rFonts w:ascii="Arial Narrow" w:hAnsi="Arial Narrow" w:cs="Arial"/>
          <w:noProof/>
          <w:sz w:val="22"/>
          <w:szCs w:val="22"/>
        </w:rPr>
        <w:t xml:space="preserve">, č.ú. </w:t>
      </w:r>
      <w:r w:rsidR="007D1432">
        <w:rPr>
          <w:rFonts w:ascii="Arial Narrow" w:hAnsi="Arial Narrow" w:cs="Arial"/>
          <w:noProof/>
          <w:sz w:val="22"/>
          <w:szCs w:val="22"/>
        </w:rPr>
        <w:t>xxxxx</w:t>
      </w:r>
      <w:r w:rsidRPr="007358B2">
        <w:rPr>
          <w:rFonts w:ascii="Arial Narrow" w:hAnsi="Arial Narrow" w:cs="Arial"/>
          <w:noProof/>
          <w:sz w:val="22"/>
          <w:szCs w:val="22"/>
        </w:rPr>
        <w:t xml:space="preserve">       </w:t>
      </w:r>
    </w:p>
    <w:p w14:paraId="6DE5F33C" w14:textId="77777777" w:rsidR="00542452" w:rsidRPr="007358B2" w:rsidRDefault="00542452" w:rsidP="00116EC3">
      <w:pPr>
        <w:pStyle w:val="Text"/>
        <w:tabs>
          <w:tab w:val="clear" w:pos="227"/>
          <w:tab w:val="left" w:pos="1800"/>
        </w:tabs>
        <w:spacing w:line="240" w:lineRule="auto"/>
        <w:ind w:right="74"/>
        <w:rPr>
          <w:rFonts w:ascii="Arial Narrow" w:hAnsi="Arial Narrow" w:cs="Arial"/>
          <w:noProof/>
          <w:color w:val="auto"/>
          <w:sz w:val="22"/>
          <w:szCs w:val="22"/>
          <w:lang w:val="cs-CZ"/>
        </w:rPr>
      </w:pPr>
    </w:p>
    <w:p w14:paraId="29B12C20" w14:textId="77777777" w:rsidR="00CE4A75" w:rsidRPr="007358B2" w:rsidRDefault="00CE4A75" w:rsidP="00CE4A75">
      <w:pPr>
        <w:rPr>
          <w:rFonts w:ascii="Arial Narrow" w:hAnsi="Arial Narrow" w:cs="Arial"/>
          <w:noProof/>
          <w:sz w:val="22"/>
          <w:szCs w:val="22"/>
        </w:rPr>
      </w:pPr>
      <w:r w:rsidRPr="007358B2">
        <w:rPr>
          <w:rFonts w:ascii="Arial Narrow" w:hAnsi="Arial Narrow" w:cs="Arial"/>
          <w:noProof/>
          <w:sz w:val="22"/>
          <w:szCs w:val="22"/>
        </w:rPr>
        <w:t>z</w:t>
      </w:r>
      <w:r w:rsidR="00E972A4" w:rsidRPr="007358B2">
        <w:rPr>
          <w:rFonts w:ascii="Arial Narrow" w:hAnsi="Arial Narrow" w:cs="Arial"/>
          <w:noProof/>
          <w:sz w:val="22"/>
          <w:szCs w:val="22"/>
        </w:rPr>
        <w:t xml:space="preserve">apsaná v obchodním rejstříku vedeném </w:t>
      </w:r>
      <w:r w:rsidRPr="007358B2">
        <w:rPr>
          <w:rFonts w:ascii="Arial Narrow" w:hAnsi="Arial Narrow" w:cs="Arial"/>
          <w:noProof/>
          <w:sz w:val="22"/>
          <w:szCs w:val="22"/>
        </w:rPr>
        <w:t>u Městského soudu v Praze, oddíl C, vložka 108316</w:t>
      </w:r>
    </w:p>
    <w:p w14:paraId="0CF68DB0" w14:textId="77777777" w:rsidR="0032509E" w:rsidRPr="007358B2" w:rsidRDefault="0032509E" w:rsidP="00CE4A75">
      <w:pPr>
        <w:rPr>
          <w:rFonts w:ascii="Arial Narrow" w:hAnsi="Arial Narrow" w:cs="Arial"/>
          <w:noProof/>
          <w:sz w:val="22"/>
          <w:szCs w:val="22"/>
        </w:rPr>
      </w:pPr>
    </w:p>
    <w:p w14:paraId="69A6460B" w14:textId="3CB0FE45" w:rsidR="0032509E" w:rsidRPr="007358B2" w:rsidRDefault="0032509E" w:rsidP="00CE4A75">
      <w:pPr>
        <w:rPr>
          <w:rFonts w:ascii="Arial Narrow" w:hAnsi="Arial Narrow" w:cs="Arial"/>
          <w:noProof/>
          <w:sz w:val="22"/>
          <w:szCs w:val="22"/>
        </w:rPr>
      </w:pPr>
      <w:r w:rsidRPr="007358B2">
        <w:rPr>
          <w:rFonts w:ascii="Arial Narrow" w:hAnsi="Arial Narrow" w:cs="Arial"/>
          <w:noProof/>
          <w:sz w:val="22"/>
          <w:szCs w:val="22"/>
        </w:rPr>
        <w:t>registrační číslo smlouvy:</w:t>
      </w:r>
      <w:r w:rsidR="00492D0E">
        <w:rPr>
          <w:rFonts w:ascii="Arial Narrow" w:hAnsi="Arial Narrow" w:cs="Arial"/>
          <w:noProof/>
          <w:sz w:val="22"/>
          <w:szCs w:val="22"/>
        </w:rPr>
        <w:t xml:space="preserve"> 1726000251</w:t>
      </w:r>
      <w:r w:rsidR="00674BC4" w:rsidRPr="007358B2">
        <w:rPr>
          <w:rFonts w:ascii="Arial Narrow" w:hAnsi="Arial Narrow" w:cs="Arial"/>
          <w:noProof/>
          <w:sz w:val="22"/>
          <w:szCs w:val="22"/>
        </w:rPr>
        <w:t xml:space="preserve"> </w:t>
      </w:r>
    </w:p>
    <w:p w14:paraId="2AD9FB2D" w14:textId="77777777" w:rsidR="00E972A4" w:rsidRPr="007358B2" w:rsidRDefault="00E972A4" w:rsidP="00BF151C">
      <w:pPr>
        <w:pStyle w:val="Text"/>
        <w:tabs>
          <w:tab w:val="clear" w:pos="227"/>
          <w:tab w:val="left" w:pos="1800"/>
        </w:tabs>
        <w:spacing w:line="240" w:lineRule="auto"/>
        <w:ind w:right="74"/>
        <w:rPr>
          <w:rFonts w:ascii="Arial Narrow" w:hAnsi="Arial Narrow" w:cs="Arial"/>
          <w:bCs/>
          <w:noProof/>
          <w:sz w:val="22"/>
          <w:szCs w:val="22"/>
          <w:lang w:val="cs-CZ"/>
        </w:rPr>
      </w:pPr>
    </w:p>
    <w:p w14:paraId="0785A566" w14:textId="77777777" w:rsidR="00E972A4" w:rsidRPr="007358B2" w:rsidRDefault="00E972A4" w:rsidP="00E972A4">
      <w:pPr>
        <w:tabs>
          <w:tab w:val="left" w:pos="2268"/>
        </w:tabs>
        <w:rPr>
          <w:rFonts w:ascii="Arial Narrow" w:hAnsi="Arial Narrow" w:cs="Arial"/>
          <w:bCs/>
          <w:noProof/>
          <w:sz w:val="22"/>
          <w:szCs w:val="22"/>
        </w:rPr>
      </w:pPr>
      <w:r w:rsidRPr="007358B2">
        <w:rPr>
          <w:rFonts w:ascii="Arial Narrow" w:hAnsi="Arial Narrow" w:cs="Arial"/>
          <w:bCs/>
          <w:noProof/>
          <w:sz w:val="22"/>
          <w:szCs w:val="22"/>
        </w:rPr>
        <w:t xml:space="preserve">(dále jen </w:t>
      </w:r>
      <w:r w:rsidRPr="007358B2">
        <w:rPr>
          <w:rFonts w:ascii="Arial Narrow" w:hAnsi="Arial Narrow" w:cs="Arial"/>
          <w:b/>
          <w:noProof/>
          <w:sz w:val="22"/>
          <w:szCs w:val="22"/>
        </w:rPr>
        <w:t>„</w:t>
      </w:r>
      <w:r w:rsidR="007358B2" w:rsidRPr="007358B2">
        <w:rPr>
          <w:rFonts w:ascii="Arial Narrow" w:hAnsi="Arial Narrow" w:cs="Arial"/>
          <w:b/>
          <w:noProof/>
          <w:sz w:val="22"/>
          <w:szCs w:val="22"/>
        </w:rPr>
        <w:t>NET4GAS“</w:t>
      </w:r>
      <w:r w:rsidR="007358B2">
        <w:rPr>
          <w:rFonts w:ascii="Arial Narrow" w:hAnsi="Arial Narrow" w:cs="Arial"/>
          <w:bCs/>
          <w:noProof/>
          <w:sz w:val="22"/>
          <w:szCs w:val="22"/>
        </w:rPr>
        <w:t xml:space="preserve"> nebo „</w:t>
      </w:r>
      <w:r w:rsidR="00494750" w:rsidRPr="007358B2">
        <w:rPr>
          <w:rFonts w:ascii="Arial Narrow" w:hAnsi="Arial Narrow" w:cs="Arial"/>
          <w:b/>
          <w:bCs/>
          <w:noProof/>
          <w:sz w:val="22"/>
          <w:szCs w:val="22"/>
        </w:rPr>
        <w:t>dárce</w:t>
      </w:r>
      <w:r w:rsidRPr="007358B2">
        <w:rPr>
          <w:rFonts w:ascii="Arial Narrow" w:hAnsi="Arial Narrow" w:cs="Arial"/>
          <w:bCs/>
          <w:noProof/>
          <w:sz w:val="22"/>
          <w:szCs w:val="22"/>
        </w:rPr>
        <w:t>“)</w:t>
      </w:r>
    </w:p>
    <w:p w14:paraId="2D26E870" w14:textId="77777777" w:rsidR="009B6213" w:rsidRPr="007358B2" w:rsidRDefault="009B6213" w:rsidP="00A55680">
      <w:pPr>
        <w:overflowPunct w:val="0"/>
        <w:autoSpaceDE w:val="0"/>
        <w:autoSpaceDN w:val="0"/>
        <w:adjustRightInd w:val="0"/>
        <w:jc w:val="center"/>
        <w:rPr>
          <w:rFonts w:ascii="Arial Narrow" w:hAnsi="Arial Narrow" w:cs="Arial"/>
          <w:noProof/>
          <w:sz w:val="22"/>
          <w:szCs w:val="22"/>
        </w:rPr>
      </w:pPr>
    </w:p>
    <w:p w14:paraId="48AFD4DF" w14:textId="77777777" w:rsidR="00A55680" w:rsidRPr="007358B2" w:rsidRDefault="00A55680" w:rsidP="00A55680">
      <w:pPr>
        <w:overflowPunct w:val="0"/>
        <w:autoSpaceDE w:val="0"/>
        <w:autoSpaceDN w:val="0"/>
        <w:adjustRightInd w:val="0"/>
        <w:jc w:val="center"/>
        <w:rPr>
          <w:rFonts w:ascii="Arial Narrow" w:hAnsi="Arial Narrow" w:cs="Arial"/>
          <w:b/>
          <w:noProof/>
          <w:sz w:val="22"/>
          <w:szCs w:val="22"/>
        </w:rPr>
      </w:pPr>
      <w:r w:rsidRPr="007358B2">
        <w:rPr>
          <w:rFonts w:ascii="Arial Narrow" w:hAnsi="Arial Narrow" w:cs="Arial"/>
          <w:b/>
          <w:noProof/>
          <w:sz w:val="22"/>
          <w:szCs w:val="22"/>
        </w:rPr>
        <w:t>a</w:t>
      </w:r>
    </w:p>
    <w:p w14:paraId="1C865418" w14:textId="77777777" w:rsidR="00A55680" w:rsidRPr="007358B2" w:rsidRDefault="00A55680" w:rsidP="00A55680">
      <w:pPr>
        <w:rPr>
          <w:rFonts w:ascii="Arial Narrow" w:hAnsi="Arial Narrow" w:cs="Arial"/>
          <w:b/>
          <w:noProof/>
          <w:sz w:val="22"/>
          <w:szCs w:val="22"/>
        </w:rPr>
      </w:pPr>
    </w:p>
    <w:p w14:paraId="6854D177" w14:textId="77777777" w:rsidR="00B544CC" w:rsidRPr="00B544CC" w:rsidRDefault="00494750" w:rsidP="00B544CC">
      <w:pPr>
        <w:rPr>
          <w:rFonts w:ascii="Arial Narrow" w:hAnsi="Arial Narrow" w:cs="Arial"/>
          <w:b/>
          <w:bCs/>
          <w:color w:val="000000"/>
          <w:sz w:val="22"/>
          <w:szCs w:val="22"/>
        </w:rPr>
      </w:pPr>
      <w:r w:rsidRPr="007358B2">
        <w:rPr>
          <w:rFonts w:ascii="Arial Narrow" w:hAnsi="Arial Narrow" w:cs="Arial"/>
          <w:b/>
          <w:noProof/>
          <w:sz w:val="22"/>
          <w:szCs w:val="22"/>
        </w:rPr>
        <w:t>Obdarovaný</w:t>
      </w:r>
      <w:r w:rsidR="009B6213" w:rsidRPr="007358B2">
        <w:rPr>
          <w:rFonts w:ascii="Arial Narrow" w:hAnsi="Arial Narrow" w:cs="Arial"/>
          <w:b/>
          <w:noProof/>
          <w:sz w:val="22"/>
          <w:szCs w:val="22"/>
        </w:rPr>
        <w:t>:</w:t>
      </w:r>
      <w:r w:rsidR="007358B2">
        <w:rPr>
          <w:rFonts w:ascii="Arial Narrow" w:hAnsi="Arial Narrow" w:cs="Arial"/>
          <w:b/>
          <w:noProof/>
          <w:sz w:val="22"/>
          <w:szCs w:val="22"/>
        </w:rPr>
        <w:t xml:space="preserve">              </w:t>
      </w:r>
      <w:r w:rsidR="00B544CC" w:rsidRPr="00B544CC">
        <w:rPr>
          <w:rFonts w:ascii="Arial Narrow" w:hAnsi="Arial Narrow" w:cs="Arial"/>
          <w:b/>
          <w:bCs/>
          <w:color w:val="000000"/>
          <w:sz w:val="22"/>
          <w:szCs w:val="22"/>
        </w:rPr>
        <w:t>Vysoká škola chemicko-technologická v Praze</w:t>
      </w:r>
    </w:p>
    <w:p w14:paraId="18F4BDA4" w14:textId="40EACB38" w:rsidR="00B544CC" w:rsidRPr="00B544CC" w:rsidRDefault="00B544CC" w:rsidP="00B544CC">
      <w:pPr>
        <w:rPr>
          <w:rFonts w:ascii="Arial Narrow" w:hAnsi="Arial Narrow" w:cs="Arial"/>
          <w:b/>
          <w:bCs/>
          <w:color w:val="000000"/>
          <w:sz w:val="22"/>
          <w:szCs w:val="22"/>
        </w:rPr>
      </w:pPr>
      <w:r w:rsidRPr="00B544CC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               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   </w:t>
      </w:r>
      <w:r w:rsidRPr="00B544CC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   Ve věci Fakulty </w:t>
      </w:r>
      <w:r w:rsidR="00C40DE9">
        <w:rPr>
          <w:rFonts w:ascii="Arial Narrow" w:hAnsi="Arial Narrow" w:cs="Arial"/>
          <w:b/>
          <w:bCs/>
          <w:color w:val="000000"/>
          <w:sz w:val="22"/>
          <w:szCs w:val="22"/>
        </w:rPr>
        <w:t>chemicko-inženýrské</w:t>
      </w:r>
    </w:p>
    <w:p w14:paraId="001BF647" w14:textId="1EF53AE0" w:rsidR="00B544CC" w:rsidRPr="00B544CC" w:rsidRDefault="00B544CC" w:rsidP="00B544CC">
      <w:pPr>
        <w:rPr>
          <w:rFonts w:ascii="Arial Narrow" w:hAnsi="Arial Narrow" w:cs="Arial"/>
          <w:b/>
          <w:bCs/>
          <w:color w:val="000000"/>
          <w:sz w:val="22"/>
          <w:szCs w:val="22"/>
        </w:rPr>
      </w:pPr>
      <w:r w:rsidRPr="00B544CC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                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   </w:t>
      </w:r>
      <w:r w:rsidRPr="00B544CC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  Ústav </w:t>
      </w:r>
      <w:r w:rsidR="00C40DE9">
        <w:rPr>
          <w:rFonts w:ascii="Arial Narrow" w:hAnsi="Arial Narrow" w:cs="Arial"/>
          <w:b/>
          <w:bCs/>
          <w:color w:val="000000"/>
          <w:sz w:val="22"/>
          <w:szCs w:val="22"/>
        </w:rPr>
        <w:t>chemického inženýrství</w:t>
      </w:r>
    </w:p>
    <w:p w14:paraId="4BC3B006" w14:textId="77777777" w:rsidR="001259F5" w:rsidRPr="00B544CC" w:rsidRDefault="001259F5" w:rsidP="00B544CC">
      <w:pPr>
        <w:rPr>
          <w:rFonts w:ascii="Arial Narrow" w:hAnsi="Arial Narrow" w:cs="Arial"/>
          <w:noProof/>
          <w:sz w:val="22"/>
          <w:szCs w:val="22"/>
        </w:rPr>
      </w:pPr>
      <w:r w:rsidRPr="007358B2">
        <w:rPr>
          <w:rFonts w:ascii="Arial Narrow" w:hAnsi="Arial Narrow" w:cs="Arial"/>
          <w:noProof/>
          <w:sz w:val="22"/>
          <w:szCs w:val="22"/>
        </w:rPr>
        <w:t>sídlo:</w:t>
      </w:r>
      <w:r w:rsidRPr="007358B2">
        <w:rPr>
          <w:rFonts w:ascii="Arial Narrow" w:hAnsi="Arial Narrow" w:cs="Arial"/>
          <w:noProof/>
          <w:sz w:val="22"/>
          <w:szCs w:val="22"/>
        </w:rPr>
        <w:tab/>
      </w:r>
      <w:r w:rsidR="008E75C7" w:rsidRPr="00B544CC">
        <w:rPr>
          <w:rFonts w:ascii="Arial Narrow" w:hAnsi="Arial Narrow" w:cs="Arial"/>
          <w:noProof/>
          <w:sz w:val="22"/>
          <w:szCs w:val="22"/>
        </w:rPr>
        <w:t xml:space="preserve">                      </w:t>
      </w:r>
      <w:r w:rsidR="00B544CC" w:rsidRPr="00B544CC">
        <w:rPr>
          <w:rFonts w:ascii="Arial Narrow" w:hAnsi="Arial Narrow" w:cs="Arial"/>
          <w:color w:val="000000"/>
          <w:sz w:val="22"/>
          <w:szCs w:val="22"/>
        </w:rPr>
        <w:t>se sídlem Technická 1905/5, 166 28 Praha 6, Dejvice</w:t>
      </w:r>
      <w:r w:rsidRPr="00B544CC">
        <w:rPr>
          <w:rFonts w:ascii="Arial Narrow" w:hAnsi="Arial Narrow" w:cs="Arial"/>
          <w:noProof/>
          <w:sz w:val="22"/>
          <w:szCs w:val="22"/>
        </w:rPr>
        <w:t xml:space="preserve">       </w:t>
      </w:r>
    </w:p>
    <w:p w14:paraId="2D44B2CB" w14:textId="77777777" w:rsidR="001259F5" w:rsidRPr="00B544CC" w:rsidRDefault="001259F5" w:rsidP="001259F5">
      <w:pPr>
        <w:jc w:val="both"/>
        <w:rPr>
          <w:rFonts w:ascii="Arial Narrow" w:hAnsi="Arial Narrow" w:cs="Arial"/>
          <w:noProof/>
          <w:sz w:val="22"/>
          <w:szCs w:val="22"/>
        </w:rPr>
      </w:pPr>
      <w:r w:rsidRPr="00B544CC">
        <w:rPr>
          <w:rFonts w:ascii="Arial Narrow" w:hAnsi="Arial Narrow" w:cs="Arial"/>
          <w:noProof/>
          <w:sz w:val="22"/>
          <w:szCs w:val="22"/>
        </w:rPr>
        <w:t>IČ:</w:t>
      </w:r>
      <w:r w:rsidR="008E75C7" w:rsidRPr="00B544CC">
        <w:rPr>
          <w:rFonts w:ascii="Arial Narrow" w:hAnsi="Arial Narrow" w:cs="Arial"/>
          <w:noProof/>
          <w:sz w:val="22"/>
          <w:szCs w:val="22"/>
        </w:rPr>
        <w:t xml:space="preserve"> </w:t>
      </w:r>
      <w:r w:rsidRPr="00B544CC">
        <w:rPr>
          <w:rFonts w:ascii="Arial Narrow" w:hAnsi="Arial Narrow" w:cs="Arial"/>
          <w:noProof/>
          <w:sz w:val="22"/>
          <w:szCs w:val="22"/>
        </w:rPr>
        <w:tab/>
      </w:r>
      <w:r w:rsidR="008E75C7" w:rsidRPr="00B544CC">
        <w:rPr>
          <w:rFonts w:ascii="Arial Narrow" w:hAnsi="Arial Narrow" w:cs="Arial"/>
          <w:noProof/>
          <w:sz w:val="22"/>
          <w:szCs w:val="22"/>
        </w:rPr>
        <w:t xml:space="preserve">                      </w:t>
      </w:r>
      <w:r w:rsidR="00B544CC" w:rsidRPr="00B544CC">
        <w:rPr>
          <w:rFonts w:ascii="Arial Narrow" w:hAnsi="Arial Narrow" w:cs="Arial"/>
          <w:color w:val="000000"/>
          <w:sz w:val="22"/>
          <w:szCs w:val="22"/>
        </w:rPr>
        <w:t>60461373</w:t>
      </w:r>
    </w:p>
    <w:p w14:paraId="3F8BEB17" w14:textId="77777777" w:rsidR="001259F5" w:rsidRPr="00B544CC" w:rsidRDefault="001259F5" w:rsidP="001259F5">
      <w:pPr>
        <w:jc w:val="both"/>
        <w:rPr>
          <w:rFonts w:ascii="Arial Narrow" w:hAnsi="Arial Narrow" w:cs="Arial"/>
          <w:noProof/>
          <w:color w:val="000000"/>
          <w:sz w:val="22"/>
          <w:szCs w:val="22"/>
        </w:rPr>
      </w:pPr>
      <w:r w:rsidRPr="00B544CC">
        <w:rPr>
          <w:rFonts w:ascii="Arial Narrow" w:hAnsi="Arial Narrow" w:cs="Arial"/>
          <w:noProof/>
          <w:sz w:val="22"/>
          <w:szCs w:val="22"/>
        </w:rPr>
        <w:t>DIČ:</w:t>
      </w:r>
      <w:r w:rsidRPr="00B544CC">
        <w:rPr>
          <w:rFonts w:ascii="Arial Narrow" w:hAnsi="Arial Narrow" w:cs="Arial"/>
          <w:noProof/>
          <w:sz w:val="22"/>
          <w:szCs w:val="22"/>
        </w:rPr>
        <w:tab/>
      </w:r>
      <w:r w:rsidRPr="00B544CC">
        <w:rPr>
          <w:rFonts w:ascii="Arial Narrow" w:hAnsi="Arial Narrow" w:cs="Arial"/>
          <w:noProof/>
          <w:sz w:val="22"/>
          <w:szCs w:val="22"/>
        </w:rPr>
        <w:tab/>
        <w:t xml:space="preserve">        </w:t>
      </w:r>
      <w:r w:rsidR="00B544CC" w:rsidRPr="00B544CC">
        <w:rPr>
          <w:rFonts w:ascii="Arial Narrow" w:hAnsi="Arial Narrow" w:cs="Arial"/>
          <w:color w:val="000000"/>
          <w:sz w:val="22"/>
          <w:szCs w:val="22"/>
        </w:rPr>
        <w:t>CZ60461373</w:t>
      </w:r>
    </w:p>
    <w:p w14:paraId="75C6A6EC" w14:textId="2B09F214" w:rsidR="001259F5" w:rsidRPr="00B544CC" w:rsidRDefault="001259F5" w:rsidP="001259F5">
      <w:pPr>
        <w:tabs>
          <w:tab w:val="left" w:pos="1843"/>
        </w:tabs>
        <w:ind w:left="2124" w:hanging="212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B544CC">
        <w:rPr>
          <w:rFonts w:ascii="Arial Narrow" w:hAnsi="Arial Narrow" w:cs="Arial"/>
          <w:noProof/>
          <w:sz w:val="22"/>
          <w:szCs w:val="22"/>
        </w:rPr>
        <w:t>zastoupený:</w:t>
      </w:r>
      <w:r w:rsidR="008E75C7" w:rsidRPr="00B544CC">
        <w:rPr>
          <w:rFonts w:ascii="Arial Narrow" w:hAnsi="Arial Narrow" w:cs="Arial"/>
          <w:noProof/>
          <w:sz w:val="22"/>
          <w:szCs w:val="22"/>
        </w:rPr>
        <w:t xml:space="preserve"> </w:t>
      </w:r>
      <w:r w:rsidRPr="00B544CC">
        <w:rPr>
          <w:rFonts w:ascii="Arial Narrow" w:hAnsi="Arial Narrow" w:cs="Arial"/>
          <w:noProof/>
          <w:sz w:val="22"/>
          <w:szCs w:val="22"/>
        </w:rPr>
        <w:tab/>
      </w:r>
      <w:r w:rsidR="007D1432">
        <w:rPr>
          <w:rFonts w:ascii="Arial Narrow" w:hAnsi="Arial Narrow" w:cs="Arial"/>
          <w:color w:val="000000"/>
          <w:sz w:val="22"/>
          <w:szCs w:val="22"/>
        </w:rPr>
        <w:t>xxxxx</w:t>
      </w:r>
      <w:r w:rsidR="00B544CC" w:rsidRPr="00B544CC">
        <w:rPr>
          <w:rFonts w:ascii="Arial Narrow" w:hAnsi="Arial Narrow" w:cs="Arial"/>
          <w:color w:val="000000"/>
          <w:sz w:val="22"/>
          <w:szCs w:val="22"/>
        </w:rPr>
        <w:t>, kvestorkou</w:t>
      </w:r>
    </w:p>
    <w:p w14:paraId="60FE9635" w14:textId="77777777" w:rsidR="00B544CC" w:rsidRPr="00B544CC" w:rsidRDefault="00B544CC" w:rsidP="00B544CC">
      <w:pPr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                                     </w:t>
      </w:r>
      <w:r w:rsidRPr="00B544CC">
        <w:rPr>
          <w:rFonts w:ascii="Arial Narrow" w:hAnsi="Arial Narrow" w:cs="Arial"/>
          <w:color w:val="000000"/>
          <w:sz w:val="22"/>
          <w:szCs w:val="22"/>
        </w:rPr>
        <w:t>osoba zmocněná pro věcná plnění smlouvy:</w:t>
      </w:r>
    </w:p>
    <w:p w14:paraId="21D54D71" w14:textId="360614A5" w:rsidR="00B544CC" w:rsidRDefault="00B544CC" w:rsidP="00B544CC">
      <w:pPr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                                     </w:t>
      </w:r>
      <w:r w:rsidR="007D1432">
        <w:rPr>
          <w:rFonts w:ascii="Arial Narrow" w:hAnsi="Arial Narrow" w:cs="Arial"/>
          <w:color w:val="000000"/>
          <w:sz w:val="22"/>
          <w:szCs w:val="22"/>
        </w:rPr>
        <w:t>xxxxx</w:t>
      </w:r>
      <w:r w:rsidRPr="00B544CC">
        <w:rPr>
          <w:rFonts w:ascii="Arial Narrow" w:hAnsi="Arial Narrow" w:cs="Arial"/>
          <w:color w:val="000000"/>
          <w:sz w:val="22"/>
          <w:szCs w:val="22"/>
        </w:rPr>
        <w:t xml:space="preserve"> tel.: </w:t>
      </w:r>
      <w:r w:rsidR="007D1432">
        <w:rPr>
          <w:rFonts w:ascii="Arial Narrow" w:hAnsi="Arial Narrow" w:cs="Arial"/>
          <w:color w:val="000000"/>
          <w:sz w:val="22"/>
          <w:szCs w:val="22"/>
        </w:rPr>
        <w:t>xxxxx</w:t>
      </w:r>
      <w:r w:rsidRPr="00B544CC">
        <w:rPr>
          <w:rFonts w:ascii="Arial Narrow" w:hAnsi="Arial Narrow" w:cs="Arial"/>
          <w:color w:val="000000"/>
          <w:sz w:val="22"/>
          <w:szCs w:val="22"/>
        </w:rPr>
        <w:t xml:space="preserve">, e-mail: </w:t>
      </w:r>
      <w:r w:rsidR="007D1432">
        <w:rPr>
          <w:rFonts w:ascii="Arial Narrow" w:hAnsi="Arial Narrow" w:cs="Arial"/>
          <w:color w:val="000000"/>
          <w:sz w:val="22"/>
          <w:szCs w:val="22"/>
        </w:rPr>
        <w:t>xxxxx</w:t>
      </w:r>
      <w:r w:rsidRPr="00B544CC">
        <w:rPr>
          <w:rFonts w:ascii="Arial Narrow" w:hAnsi="Arial Narrow" w:cs="Arial"/>
          <w:color w:val="000000"/>
          <w:sz w:val="22"/>
          <w:szCs w:val="22"/>
        </w:rPr>
        <w:t xml:space="preserve"> </w:t>
      </w:r>
    </w:p>
    <w:p w14:paraId="0F08A7E5" w14:textId="66DD681A" w:rsidR="00D7244F" w:rsidRPr="00D7244F" w:rsidRDefault="00D7244F" w:rsidP="00D7244F">
      <w:pPr>
        <w:ind w:left="2124" w:hanging="2124"/>
        <w:jc w:val="both"/>
        <w:rPr>
          <w:rFonts w:ascii="Arial Narrow" w:hAnsi="Arial Narrow" w:cs="Arial"/>
          <w:noProof/>
          <w:sz w:val="22"/>
          <w:szCs w:val="22"/>
        </w:rPr>
      </w:pPr>
      <w:r w:rsidRPr="00B544CC">
        <w:rPr>
          <w:rFonts w:ascii="Arial Narrow" w:hAnsi="Arial Narrow" w:cs="Arial"/>
          <w:noProof/>
          <w:sz w:val="22"/>
          <w:szCs w:val="22"/>
        </w:rPr>
        <w:t xml:space="preserve">bankovní spojení          banka, </w:t>
      </w:r>
      <w:r w:rsidR="007D1432">
        <w:rPr>
          <w:rFonts w:ascii="Arial Narrow" w:hAnsi="Arial Narrow" w:cs="Arial"/>
          <w:noProof/>
          <w:sz w:val="22"/>
          <w:szCs w:val="22"/>
        </w:rPr>
        <w:t>xxxxx</w:t>
      </w:r>
      <w:r>
        <w:rPr>
          <w:rFonts w:ascii="Arial Narrow" w:hAnsi="Arial Narrow" w:cs="Arial"/>
          <w:noProof/>
          <w:sz w:val="22"/>
          <w:szCs w:val="22"/>
        </w:rPr>
        <w:t xml:space="preserve">, </w:t>
      </w:r>
      <w:r w:rsidRPr="00B544CC">
        <w:rPr>
          <w:rFonts w:ascii="Arial Narrow" w:hAnsi="Arial Narrow" w:cs="Arial"/>
          <w:noProof/>
          <w:sz w:val="22"/>
          <w:szCs w:val="22"/>
        </w:rPr>
        <w:t xml:space="preserve">č.ú.: </w:t>
      </w:r>
      <w:r w:rsidR="007D1432">
        <w:rPr>
          <w:rFonts w:ascii="Arial Narrow" w:hAnsi="Arial Narrow" w:cs="Arial"/>
          <w:noProof/>
          <w:sz w:val="22"/>
          <w:szCs w:val="22"/>
        </w:rPr>
        <w:t>xxxxx</w:t>
      </w:r>
      <w:r>
        <w:rPr>
          <w:rFonts w:ascii="Arial Narrow" w:hAnsi="Arial Narrow" w:cs="Arial"/>
          <w:noProof/>
          <w:sz w:val="22"/>
          <w:szCs w:val="22"/>
        </w:rPr>
        <w:t xml:space="preserve">, v.s. </w:t>
      </w:r>
      <w:r w:rsidR="007D1432">
        <w:rPr>
          <w:rFonts w:ascii="Arial Narrow" w:hAnsi="Arial Narrow" w:cs="Arial"/>
          <w:noProof/>
          <w:sz w:val="22"/>
          <w:szCs w:val="22"/>
        </w:rPr>
        <w:t>xxxxx</w:t>
      </w:r>
    </w:p>
    <w:p w14:paraId="5A1DA660" w14:textId="77777777" w:rsidR="00B544CC" w:rsidRPr="00B544CC" w:rsidRDefault="00B544CC" w:rsidP="00B544CC">
      <w:pPr>
        <w:rPr>
          <w:rFonts w:ascii="Arial Narrow" w:hAnsi="Arial Narrow" w:cs="Arial"/>
          <w:color w:val="000000"/>
          <w:sz w:val="22"/>
          <w:szCs w:val="22"/>
        </w:rPr>
      </w:pPr>
    </w:p>
    <w:p w14:paraId="3E8494D4" w14:textId="77777777" w:rsidR="00B544CC" w:rsidRPr="00B544CC" w:rsidRDefault="00B544CC" w:rsidP="00B544CC">
      <w:pPr>
        <w:rPr>
          <w:rFonts w:ascii="Arial Narrow" w:hAnsi="Arial Narrow" w:cs="Arial"/>
          <w:color w:val="000000"/>
          <w:sz w:val="22"/>
          <w:szCs w:val="22"/>
        </w:rPr>
      </w:pPr>
      <w:r w:rsidRPr="00B544CC">
        <w:rPr>
          <w:rFonts w:ascii="Arial Narrow" w:hAnsi="Arial Narrow" w:cs="Arial"/>
          <w:color w:val="000000"/>
          <w:sz w:val="22"/>
          <w:szCs w:val="22"/>
        </w:rPr>
        <w:t>(dále jen „</w:t>
      </w:r>
      <w:r w:rsidRPr="00B544CC">
        <w:rPr>
          <w:rFonts w:ascii="Arial Narrow" w:hAnsi="Arial Narrow" w:cs="Arial"/>
          <w:b/>
          <w:bCs/>
          <w:color w:val="000000"/>
          <w:sz w:val="22"/>
          <w:szCs w:val="22"/>
        </w:rPr>
        <w:t>VŠCHT Praha</w:t>
      </w:r>
      <w:r w:rsidRPr="00B544CC">
        <w:rPr>
          <w:rFonts w:ascii="Arial Narrow" w:hAnsi="Arial Narrow" w:cs="Arial"/>
          <w:color w:val="000000"/>
          <w:sz w:val="22"/>
          <w:szCs w:val="22"/>
        </w:rPr>
        <w:t>"</w:t>
      </w:r>
      <w:r w:rsidR="00D7244F">
        <w:rPr>
          <w:rFonts w:ascii="Arial Narrow" w:hAnsi="Arial Narrow" w:cs="Arial"/>
          <w:color w:val="000000"/>
          <w:sz w:val="22"/>
          <w:szCs w:val="22"/>
        </w:rPr>
        <w:t xml:space="preserve"> nebo „</w:t>
      </w:r>
      <w:r w:rsidR="00D7244F" w:rsidRPr="00D7244F">
        <w:rPr>
          <w:rFonts w:ascii="Arial Narrow" w:hAnsi="Arial Narrow" w:cs="Arial"/>
          <w:b/>
          <w:bCs/>
          <w:color w:val="000000"/>
          <w:sz w:val="22"/>
          <w:szCs w:val="22"/>
        </w:rPr>
        <w:t>obdarovaný</w:t>
      </w:r>
      <w:r w:rsidR="00D7244F">
        <w:rPr>
          <w:rFonts w:ascii="Arial Narrow" w:hAnsi="Arial Narrow" w:cs="Arial"/>
          <w:color w:val="000000"/>
          <w:sz w:val="22"/>
          <w:szCs w:val="22"/>
        </w:rPr>
        <w:t>“</w:t>
      </w:r>
      <w:r w:rsidRPr="00B544CC">
        <w:rPr>
          <w:rFonts w:ascii="Arial Narrow" w:hAnsi="Arial Narrow" w:cs="Arial"/>
          <w:color w:val="000000"/>
          <w:sz w:val="22"/>
          <w:szCs w:val="22"/>
        </w:rPr>
        <w:t>)</w:t>
      </w:r>
    </w:p>
    <w:p w14:paraId="7F4E6EB1" w14:textId="77777777" w:rsidR="00B544CC" w:rsidRPr="00B544CC" w:rsidRDefault="00B544CC" w:rsidP="00B544CC">
      <w:pPr>
        <w:tabs>
          <w:tab w:val="left" w:pos="1843"/>
        </w:tabs>
        <w:ind w:left="2124" w:hanging="2124"/>
        <w:jc w:val="both"/>
        <w:rPr>
          <w:rFonts w:ascii="Arial Narrow" w:hAnsi="Arial Narrow" w:cs="Arial"/>
          <w:noProof/>
          <w:sz w:val="22"/>
          <w:szCs w:val="22"/>
        </w:rPr>
      </w:pPr>
      <w:r w:rsidRPr="00B544CC">
        <w:rPr>
          <w:rFonts w:ascii="Arial Narrow" w:hAnsi="Arial Narrow" w:cs="Arial"/>
          <w:color w:val="000000"/>
          <w:sz w:val="22"/>
          <w:szCs w:val="22"/>
        </w:rPr>
        <w:t>na straně druhé</w:t>
      </w:r>
    </w:p>
    <w:p w14:paraId="7EF968CB" w14:textId="77777777" w:rsidR="001259F5" w:rsidRPr="00B544CC" w:rsidRDefault="001259F5" w:rsidP="001259F5">
      <w:pPr>
        <w:ind w:left="2124" w:hanging="2124"/>
        <w:jc w:val="both"/>
        <w:rPr>
          <w:rFonts w:ascii="Arial Narrow" w:hAnsi="Arial Narrow" w:cs="Arial"/>
          <w:noProof/>
          <w:sz w:val="22"/>
          <w:szCs w:val="22"/>
        </w:rPr>
      </w:pPr>
    </w:p>
    <w:p w14:paraId="578AC1FD" w14:textId="77777777" w:rsidR="001259F5" w:rsidRPr="00B544CC" w:rsidRDefault="001259F5" w:rsidP="001259F5">
      <w:pPr>
        <w:jc w:val="both"/>
        <w:rPr>
          <w:rFonts w:ascii="Arial Narrow" w:hAnsi="Arial Narrow" w:cs="Arial"/>
          <w:noProof/>
          <w:sz w:val="22"/>
          <w:szCs w:val="22"/>
        </w:rPr>
      </w:pPr>
      <w:r w:rsidRPr="00B544CC">
        <w:rPr>
          <w:rFonts w:ascii="Arial Narrow" w:hAnsi="Arial Narrow" w:cs="Arial"/>
          <w:noProof/>
          <w:sz w:val="22"/>
          <w:szCs w:val="22"/>
        </w:rPr>
        <w:tab/>
      </w:r>
    </w:p>
    <w:p w14:paraId="0140ECAB" w14:textId="38E7EA37" w:rsidR="009B6213" w:rsidRPr="00B544CC" w:rsidRDefault="009B6213" w:rsidP="009B6213">
      <w:pPr>
        <w:jc w:val="both"/>
        <w:rPr>
          <w:rFonts w:ascii="Arial Narrow" w:hAnsi="Arial Narrow" w:cs="Arial"/>
          <w:noProof/>
          <w:sz w:val="22"/>
          <w:szCs w:val="22"/>
        </w:rPr>
      </w:pPr>
    </w:p>
    <w:p w14:paraId="32C402DC" w14:textId="77777777" w:rsidR="009B6213" w:rsidRPr="00B544CC" w:rsidRDefault="009B6213" w:rsidP="009B6213">
      <w:pPr>
        <w:jc w:val="both"/>
        <w:rPr>
          <w:rFonts w:ascii="Arial Narrow" w:hAnsi="Arial Narrow" w:cs="Arial"/>
          <w:noProof/>
          <w:sz w:val="22"/>
          <w:szCs w:val="22"/>
        </w:rPr>
      </w:pPr>
    </w:p>
    <w:p w14:paraId="24AE883E" w14:textId="77777777" w:rsidR="009B6213" w:rsidRPr="00B544CC" w:rsidRDefault="009B6213" w:rsidP="009B6213">
      <w:pPr>
        <w:pStyle w:val="Text"/>
        <w:tabs>
          <w:tab w:val="clear" w:pos="227"/>
          <w:tab w:val="left" w:pos="540"/>
        </w:tabs>
        <w:spacing w:line="240" w:lineRule="auto"/>
        <w:ind w:right="74"/>
        <w:rPr>
          <w:rFonts w:ascii="Arial Narrow" w:hAnsi="Arial Narrow" w:cs="Arial"/>
          <w:noProof/>
          <w:color w:val="auto"/>
          <w:sz w:val="22"/>
          <w:szCs w:val="22"/>
          <w:lang w:val="cs-CZ"/>
        </w:rPr>
      </w:pPr>
      <w:r w:rsidRPr="00B544CC">
        <w:rPr>
          <w:rFonts w:ascii="Arial Narrow" w:hAnsi="Arial Narrow" w:cs="Arial"/>
          <w:noProof/>
          <w:sz w:val="22"/>
          <w:szCs w:val="22"/>
          <w:lang w:val="cs-CZ"/>
        </w:rPr>
        <w:t>(</w:t>
      </w:r>
      <w:r w:rsidR="00494750" w:rsidRPr="00B544CC">
        <w:rPr>
          <w:rFonts w:ascii="Arial Narrow" w:hAnsi="Arial Narrow" w:cs="Arial"/>
          <w:noProof/>
          <w:sz w:val="22"/>
          <w:szCs w:val="22"/>
          <w:lang w:val="cs-CZ"/>
        </w:rPr>
        <w:t>dárce a obdarovaný</w:t>
      </w:r>
      <w:r w:rsidRPr="00B544CC">
        <w:rPr>
          <w:rFonts w:ascii="Arial Narrow" w:hAnsi="Arial Narrow" w:cs="Arial"/>
          <w:noProof/>
          <w:sz w:val="22"/>
          <w:szCs w:val="22"/>
          <w:lang w:val="cs-CZ"/>
        </w:rPr>
        <w:t xml:space="preserve"> jsou dále uváděni společně jako „</w:t>
      </w:r>
      <w:r w:rsidRPr="00B544CC">
        <w:rPr>
          <w:rFonts w:ascii="Arial Narrow" w:hAnsi="Arial Narrow" w:cs="Arial"/>
          <w:b/>
          <w:noProof/>
          <w:sz w:val="22"/>
          <w:szCs w:val="22"/>
          <w:lang w:val="cs-CZ"/>
        </w:rPr>
        <w:t>smluvní strany</w:t>
      </w:r>
      <w:r w:rsidRPr="00B544CC">
        <w:rPr>
          <w:rFonts w:ascii="Arial Narrow" w:hAnsi="Arial Narrow" w:cs="Arial"/>
          <w:noProof/>
          <w:sz w:val="22"/>
          <w:szCs w:val="22"/>
          <w:lang w:val="cs-CZ"/>
        </w:rPr>
        <w:t>“ nebo kterýkoli z nich samostatně jen jako „</w:t>
      </w:r>
      <w:r w:rsidRPr="00B544CC">
        <w:rPr>
          <w:rFonts w:ascii="Arial Narrow" w:hAnsi="Arial Narrow" w:cs="Arial"/>
          <w:b/>
          <w:noProof/>
          <w:sz w:val="22"/>
          <w:szCs w:val="22"/>
          <w:lang w:val="cs-CZ"/>
        </w:rPr>
        <w:t>strana</w:t>
      </w:r>
      <w:r w:rsidRPr="00B544CC">
        <w:rPr>
          <w:rFonts w:ascii="Arial Narrow" w:hAnsi="Arial Narrow" w:cs="Arial"/>
          <w:noProof/>
          <w:sz w:val="22"/>
          <w:szCs w:val="22"/>
          <w:lang w:val="cs-CZ"/>
        </w:rPr>
        <w:t>")</w:t>
      </w:r>
    </w:p>
    <w:p w14:paraId="56AD7B17" w14:textId="77777777" w:rsidR="00494750" w:rsidRPr="00B544CC" w:rsidRDefault="00494750" w:rsidP="00B619B2">
      <w:pPr>
        <w:pStyle w:val="Nadpis1"/>
        <w:keepNext w:val="0"/>
        <w:numPr>
          <w:ilvl w:val="0"/>
          <w:numId w:val="0"/>
        </w:numPr>
        <w:ind w:left="180" w:hanging="180"/>
        <w:rPr>
          <w:rFonts w:ascii="Arial Narrow" w:hAnsi="Arial Narrow" w:cs="Arial"/>
          <w:bCs w:val="0"/>
          <w:noProof/>
          <w:sz w:val="22"/>
          <w:szCs w:val="22"/>
          <w:u w:val="single"/>
        </w:rPr>
      </w:pPr>
      <w:bookmarkStart w:id="0" w:name="_Toc213605389"/>
    </w:p>
    <w:p w14:paraId="58580B44" w14:textId="77777777" w:rsidR="00A572DB" w:rsidRPr="00B544CC" w:rsidRDefault="00A572DB" w:rsidP="00A572DB">
      <w:pPr>
        <w:rPr>
          <w:rFonts w:ascii="Arial Narrow" w:hAnsi="Arial Narrow" w:cs="Arial"/>
          <w:noProof/>
          <w:sz w:val="22"/>
          <w:szCs w:val="22"/>
        </w:rPr>
      </w:pPr>
    </w:p>
    <w:p w14:paraId="44B5130F" w14:textId="77777777" w:rsidR="00A572DB" w:rsidRPr="007358B2" w:rsidRDefault="00A572DB" w:rsidP="00A572DB">
      <w:pPr>
        <w:jc w:val="center"/>
        <w:rPr>
          <w:rFonts w:ascii="Arial Narrow" w:hAnsi="Arial Narrow" w:cs="Arial"/>
          <w:b/>
          <w:noProof/>
          <w:sz w:val="22"/>
          <w:szCs w:val="22"/>
        </w:rPr>
      </w:pPr>
      <w:r w:rsidRPr="007358B2">
        <w:rPr>
          <w:rFonts w:ascii="Arial Narrow" w:hAnsi="Arial Narrow" w:cs="Arial"/>
          <w:b/>
          <w:noProof/>
          <w:sz w:val="22"/>
          <w:szCs w:val="22"/>
        </w:rPr>
        <w:t>Čl</w:t>
      </w:r>
      <w:r w:rsidR="0089515C">
        <w:rPr>
          <w:rFonts w:ascii="Arial Narrow" w:hAnsi="Arial Narrow" w:cs="Arial"/>
          <w:b/>
          <w:noProof/>
          <w:sz w:val="22"/>
          <w:szCs w:val="22"/>
        </w:rPr>
        <w:t>ánek  1</w:t>
      </w:r>
      <w:r w:rsidR="00DD4CEC">
        <w:rPr>
          <w:rFonts w:ascii="Arial Narrow" w:hAnsi="Arial Narrow" w:cs="Arial"/>
          <w:b/>
          <w:noProof/>
          <w:sz w:val="22"/>
          <w:szCs w:val="22"/>
        </w:rPr>
        <w:t>.</w:t>
      </w:r>
    </w:p>
    <w:p w14:paraId="71A8FABE" w14:textId="77777777" w:rsidR="0089515C" w:rsidRPr="0089515C" w:rsidRDefault="0089515C" w:rsidP="00A572DB">
      <w:pPr>
        <w:jc w:val="center"/>
        <w:rPr>
          <w:rFonts w:ascii="Arial Narrow" w:hAnsi="Arial Narrow" w:cs="Arial"/>
          <w:b/>
          <w:noProof/>
          <w:sz w:val="22"/>
          <w:szCs w:val="22"/>
        </w:rPr>
      </w:pPr>
    </w:p>
    <w:bookmarkEnd w:id="0"/>
    <w:p w14:paraId="7AA8321F" w14:textId="77777777" w:rsidR="0089515C" w:rsidRPr="0089515C" w:rsidRDefault="0089515C" w:rsidP="00DD4CEC">
      <w:pPr>
        <w:widowControl w:val="0"/>
        <w:numPr>
          <w:ilvl w:val="1"/>
          <w:numId w:val="25"/>
        </w:numPr>
        <w:tabs>
          <w:tab w:val="left" w:pos="284"/>
        </w:tabs>
        <w:ind w:left="426" w:right="-20" w:hanging="437"/>
        <w:rPr>
          <w:rFonts w:ascii="Arial Narrow" w:eastAsia="Arial" w:hAnsi="Arial Narrow" w:cs="Arial"/>
          <w:sz w:val="22"/>
          <w:szCs w:val="22"/>
        </w:rPr>
      </w:pPr>
      <w:r w:rsidRPr="0089515C">
        <w:rPr>
          <w:rFonts w:ascii="Arial Narrow" w:eastAsia="Arial" w:hAnsi="Arial Narrow" w:cs="Arial"/>
          <w:sz w:val="22"/>
          <w:szCs w:val="22"/>
        </w:rPr>
        <w:t xml:space="preserve">Dárce poskytuje za podmínek stanovených touto smlouvou obdarovanému finanční dar ve výši </w:t>
      </w:r>
      <w:r w:rsidR="002610CC" w:rsidRPr="002610CC">
        <w:rPr>
          <w:rFonts w:ascii="Arial Narrow" w:eastAsia="Arial" w:hAnsi="Arial Narrow" w:cs="Arial"/>
          <w:b/>
          <w:bCs/>
          <w:sz w:val="22"/>
          <w:szCs w:val="22"/>
        </w:rPr>
        <w:t>1</w:t>
      </w:r>
      <w:r w:rsidR="00B0431C">
        <w:rPr>
          <w:rFonts w:ascii="Arial Narrow" w:eastAsia="Arial" w:hAnsi="Arial Narrow" w:cs="Arial"/>
          <w:b/>
          <w:bCs/>
          <w:sz w:val="22"/>
          <w:szCs w:val="22"/>
        </w:rPr>
        <w:t>5</w:t>
      </w:r>
      <w:r w:rsidR="002610CC" w:rsidRPr="002610CC">
        <w:rPr>
          <w:rFonts w:ascii="Arial Narrow" w:eastAsia="Arial" w:hAnsi="Arial Narrow" w:cs="Arial"/>
          <w:b/>
          <w:bCs/>
          <w:sz w:val="22"/>
          <w:szCs w:val="22"/>
        </w:rPr>
        <w:t>0 000</w:t>
      </w:r>
      <w:r w:rsidR="002610CC">
        <w:rPr>
          <w:rFonts w:ascii="Arial Narrow" w:eastAsia="Arial" w:hAnsi="Arial Narrow" w:cs="Arial"/>
          <w:sz w:val="22"/>
          <w:szCs w:val="22"/>
        </w:rPr>
        <w:t xml:space="preserve"> </w:t>
      </w:r>
      <w:r w:rsidRPr="0089515C">
        <w:rPr>
          <w:rFonts w:ascii="Arial Narrow" w:eastAsia="Arial" w:hAnsi="Arial Narrow" w:cs="Arial"/>
          <w:sz w:val="22"/>
          <w:szCs w:val="22"/>
        </w:rPr>
        <w:t xml:space="preserve">Kč. </w:t>
      </w:r>
      <w:r w:rsidR="00494750" w:rsidRPr="0089515C">
        <w:rPr>
          <w:rFonts w:ascii="Arial Narrow" w:hAnsi="Arial Narrow" w:cs="Arial"/>
          <w:noProof/>
          <w:color w:val="000000"/>
          <w:sz w:val="22"/>
          <w:szCs w:val="22"/>
        </w:rPr>
        <w:t>(dále jen „</w:t>
      </w:r>
      <w:r w:rsidR="00494750" w:rsidRPr="0089515C">
        <w:rPr>
          <w:rFonts w:ascii="Arial Narrow" w:hAnsi="Arial Narrow" w:cs="Arial"/>
          <w:b/>
          <w:noProof/>
          <w:color w:val="000000"/>
          <w:sz w:val="22"/>
          <w:szCs w:val="22"/>
        </w:rPr>
        <w:t>dar</w:t>
      </w:r>
      <w:r w:rsidR="00494750" w:rsidRPr="0089515C">
        <w:rPr>
          <w:rFonts w:ascii="Arial Narrow" w:hAnsi="Arial Narrow" w:cs="Arial"/>
          <w:noProof/>
          <w:color w:val="000000"/>
          <w:sz w:val="22"/>
          <w:szCs w:val="22"/>
        </w:rPr>
        <w:t>“</w:t>
      </w:r>
      <w:r w:rsidR="005A7B97" w:rsidRPr="0089515C">
        <w:rPr>
          <w:rFonts w:ascii="Arial Narrow" w:hAnsi="Arial Narrow" w:cs="Arial"/>
          <w:noProof/>
          <w:color w:val="000000"/>
          <w:sz w:val="22"/>
          <w:szCs w:val="22"/>
        </w:rPr>
        <w:t>)</w:t>
      </w:r>
      <w:r w:rsidR="00A572DB" w:rsidRPr="0089515C">
        <w:rPr>
          <w:rFonts w:ascii="Arial Narrow" w:hAnsi="Arial Narrow" w:cs="Arial"/>
          <w:noProof/>
          <w:color w:val="000000"/>
          <w:sz w:val="22"/>
          <w:szCs w:val="22"/>
        </w:rPr>
        <w:t>.</w:t>
      </w:r>
    </w:p>
    <w:p w14:paraId="2197CD12" w14:textId="77777777" w:rsidR="0089515C" w:rsidRPr="0089515C" w:rsidRDefault="0089515C" w:rsidP="00DD4CEC">
      <w:pPr>
        <w:pStyle w:val="Zkladntext"/>
        <w:numPr>
          <w:ilvl w:val="1"/>
          <w:numId w:val="25"/>
        </w:numPr>
        <w:spacing w:before="120"/>
        <w:ind w:left="426" w:hanging="426"/>
        <w:jc w:val="left"/>
        <w:rPr>
          <w:rFonts w:ascii="Arial Narrow" w:hAnsi="Arial Narrow" w:cs="Arial"/>
          <w:bCs w:val="0"/>
          <w:noProof/>
          <w:color w:val="000000"/>
          <w:sz w:val="22"/>
          <w:szCs w:val="22"/>
        </w:rPr>
      </w:pPr>
      <w:r w:rsidRPr="0089515C">
        <w:rPr>
          <w:rFonts w:ascii="Arial Narrow" w:hAnsi="Arial Narrow" w:cs="Arial"/>
          <w:bCs w:val="0"/>
          <w:noProof/>
          <w:color w:val="000000"/>
          <w:sz w:val="22"/>
          <w:szCs w:val="22"/>
        </w:rPr>
        <w:t xml:space="preserve">Dárce </w:t>
      </w:r>
      <w:r w:rsidR="00A572DB" w:rsidRPr="0089515C">
        <w:rPr>
          <w:rFonts w:ascii="Arial Narrow" w:hAnsi="Arial Narrow" w:cs="Arial"/>
          <w:bCs w:val="0"/>
          <w:noProof/>
          <w:color w:val="000000"/>
          <w:sz w:val="22"/>
          <w:szCs w:val="22"/>
        </w:rPr>
        <w:t xml:space="preserve">poskytuje </w:t>
      </w:r>
      <w:r w:rsidRPr="0089515C">
        <w:rPr>
          <w:rFonts w:ascii="Arial Narrow" w:hAnsi="Arial Narrow" w:cs="Arial"/>
          <w:bCs w:val="0"/>
          <w:noProof/>
          <w:color w:val="000000"/>
          <w:sz w:val="22"/>
          <w:szCs w:val="22"/>
        </w:rPr>
        <w:t>finanční dar za účelem</w:t>
      </w:r>
      <w:r w:rsidR="001F35B7">
        <w:rPr>
          <w:rFonts w:ascii="Arial Narrow" w:hAnsi="Arial Narrow" w:cs="Arial"/>
          <w:bCs w:val="0"/>
          <w:noProof/>
          <w:color w:val="000000"/>
          <w:sz w:val="22"/>
          <w:szCs w:val="22"/>
        </w:rPr>
        <w:t xml:space="preserve">: </w:t>
      </w:r>
      <w:r w:rsidR="001F35B7" w:rsidRPr="001F35B7">
        <w:rPr>
          <w:rFonts w:ascii="Arial Narrow" w:hAnsi="Arial Narrow" w:cs="Arial"/>
          <w:b/>
          <w:noProof/>
          <w:color w:val="000000"/>
          <w:sz w:val="22"/>
          <w:szCs w:val="22"/>
        </w:rPr>
        <w:t>podpory soutěží pro studenty, poskytování stipendií a vybavení učeben</w:t>
      </w:r>
      <w:r w:rsidR="001F35B7">
        <w:rPr>
          <w:rFonts w:ascii="Arial Narrow" w:hAnsi="Arial Narrow" w:cs="Arial"/>
          <w:b/>
          <w:noProof/>
          <w:color w:val="000000"/>
          <w:sz w:val="22"/>
          <w:szCs w:val="22"/>
        </w:rPr>
        <w:t xml:space="preserve"> </w:t>
      </w:r>
      <w:r w:rsidRPr="0089515C">
        <w:rPr>
          <w:rFonts w:ascii="Arial Narrow" w:hAnsi="Arial Narrow" w:cs="Arial"/>
          <w:bCs w:val="0"/>
          <w:noProof/>
          <w:color w:val="000000"/>
          <w:sz w:val="22"/>
          <w:szCs w:val="22"/>
        </w:rPr>
        <w:t>(dále jen „</w:t>
      </w:r>
      <w:r w:rsidRPr="0089515C">
        <w:rPr>
          <w:rFonts w:ascii="Arial Narrow" w:hAnsi="Arial Narrow" w:cs="Arial"/>
          <w:b/>
          <w:noProof/>
          <w:color w:val="000000"/>
          <w:sz w:val="22"/>
          <w:szCs w:val="22"/>
        </w:rPr>
        <w:t>sjednaný účel daru</w:t>
      </w:r>
      <w:r w:rsidRPr="0089515C">
        <w:rPr>
          <w:rFonts w:ascii="Arial Narrow" w:hAnsi="Arial Narrow" w:cs="Arial"/>
          <w:bCs w:val="0"/>
          <w:noProof/>
          <w:color w:val="000000"/>
          <w:sz w:val="22"/>
          <w:szCs w:val="22"/>
        </w:rPr>
        <w:t>“)</w:t>
      </w:r>
    </w:p>
    <w:p w14:paraId="1E2FEFAE" w14:textId="199FCDDA" w:rsidR="00A572DB" w:rsidRPr="007358B2" w:rsidRDefault="00FD5ACE" w:rsidP="000A23AC">
      <w:pPr>
        <w:pStyle w:val="Zkladntext"/>
        <w:spacing w:before="120"/>
        <w:ind w:left="284"/>
        <w:jc w:val="left"/>
        <w:rPr>
          <w:rFonts w:ascii="Arial Narrow" w:hAnsi="Arial Narrow" w:cs="Arial"/>
          <w:bCs w:val="0"/>
          <w:noProof/>
          <w:color w:val="000000"/>
          <w:sz w:val="22"/>
          <w:szCs w:val="22"/>
        </w:rPr>
      </w:pPr>
      <w:r w:rsidRPr="007358B2">
        <w:rPr>
          <w:rFonts w:ascii="Arial Narrow" w:hAnsi="Arial Narrow" w:cs="Arial"/>
          <w:bCs w:val="0"/>
          <w:noProof/>
          <w:color w:val="000000"/>
          <w:sz w:val="22"/>
          <w:szCs w:val="22"/>
        </w:rPr>
        <w:t xml:space="preserve"> </w:t>
      </w:r>
    </w:p>
    <w:p w14:paraId="300AA454" w14:textId="77777777" w:rsidR="00A572DB" w:rsidRPr="007358B2" w:rsidRDefault="004127CE" w:rsidP="00FA71B9">
      <w:pPr>
        <w:keepNext/>
        <w:jc w:val="center"/>
        <w:rPr>
          <w:rFonts w:ascii="Arial Narrow" w:hAnsi="Arial Narrow" w:cs="Arial"/>
          <w:b/>
          <w:noProof/>
          <w:sz w:val="22"/>
          <w:szCs w:val="22"/>
        </w:rPr>
      </w:pPr>
      <w:r>
        <w:rPr>
          <w:rFonts w:ascii="Arial Narrow" w:hAnsi="Arial Narrow" w:cs="Arial"/>
          <w:b/>
          <w:noProof/>
          <w:sz w:val="22"/>
          <w:szCs w:val="22"/>
        </w:rPr>
        <w:lastRenderedPageBreak/>
        <w:t>Článek 2</w:t>
      </w:r>
      <w:r w:rsidR="00DD4CEC">
        <w:rPr>
          <w:rFonts w:ascii="Arial Narrow" w:hAnsi="Arial Narrow" w:cs="Arial"/>
          <w:b/>
          <w:noProof/>
          <w:sz w:val="22"/>
          <w:szCs w:val="22"/>
        </w:rPr>
        <w:t>.</w:t>
      </w:r>
    </w:p>
    <w:p w14:paraId="234EF43F" w14:textId="77777777" w:rsidR="00A572DB" w:rsidRPr="004127CE" w:rsidRDefault="00A572DB" w:rsidP="00FA71B9">
      <w:pPr>
        <w:keepNext/>
        <w:jc w:val="center"/>
        <w:rPr>
          <w:rFonts w:ascii="Arial Narrow" w:hAnsi="Arial Narrow" w:cs="Arial"/>
          <w:b/>
          <w:noProof/>
          <w:sz w:val="22"/>
          <w:szCs w:val="22"/>
        </w:rPr>
      </w:pPr>
    </w:p>
    <w:p w14:paraId="4ED838D4" w14:textId="43775D77" w:rsidR="0089515C" w:rsidRPr="00753149" w:rsidRDefault="004127CE" w:rsidP="00753149">
      <w:pPr>
        <w:widowControl w:val="0"/>
        <w:numPr>
          <w:ilvl w:val="1"/>
          <w:numId w:val="34"/>
        </w:numPr>
        <w:spacing w:line="250" w:lineRule="auto"/>
        <w:ind w:right="-1"/>
        <w:jc w:val="both"/>
        <w:rPr>
          <w:rFonts w:ascii="Arial Narrow" w:eastAsia="Arial" w:hAnsi="Arial Narrow" w:cs="Arial"/>
          <w:sz w:val="22"/>
          <w:szCs w:val="22"/>
        </w:rPr>
      </w:pPr>
      <w:r w:rsidRPr="004127CE">
        <w:rPr>
          <w:rFonts w:ascii="Arial Narrow" w:eastAsia="Arial" w:hAnsi="Arial Narrow" w:cs="Arial"/>
          <w:sz w:val="22"/>
          <w:szCs w:val="22"/>
        </w:rPr>
        <w:t>Obdarovaný dar dle čl. 1., odst. 1.1. této smlouvy přijímá a zavazuje se jej použít výhradně v souladu se sjednaným účelem daru</w:t>
      </w:r>
      <w:r w:rsidRPr="004127CE">
        <w:rPr>
          <w:rFonts w:ascii="Arial Narrow" w:hAnsi="Arial Narrow" w:cs="Arial"/>
          <w:sz w:val="22"/>
          <w:szCs w:val="22"/>
        </w:rPr>
        <w:t xml:space="preserve"> </w:t>
      </w:r>
      <w:r w:rsidRPr="004127CE">
        <w:rPr>
          <w:rFonts w:ascii="Arial Narrow" w:eastAsia="Arial" w:hAnsi="Arial Narrow" w:cs="Arial"/>
          <w:sz w:val="22"/>
          <w:szCs w:val="22"/>
        </w:rPr>
        <w:t xml:space="preserve">tak, jak je uvedeno v čl. 1., odst. 1.2. této smlouvy, a to do konce kalendářního roku </w:t>
      </w:r>
      <w:r w:rsidR="002610CC">
        <w:rPr>
          <w:rFonts w:ascii="Arial Narrow" w:eastAsia="Arial" w:hAnsi="Arial Narrow" w:cs="Arial"/>
          <w:sz w:val="22"/>
          <w:szCs w:val="22"/>
        </w:rPr>
        <w:t>2026</w:t>
      </w:r>
      <w:r w:rsidR="00DD4CEC">
        <w:rPr>
          <w:rFonts w:ascii="Arial Narrow" w:eastAsia="Arial" w:hAnsi="Arial Narrow" w:cs="Arial"/>
          <w:sz w:val="22"/>
          <w:szCs w:val="22"/>
        </w:rPr>
        <w:t>.</w:t>
      </w:r>
    </w:p>
    <w:p w14:paraId="58090DC8" w14:textId="705042F1" w:rsidR="0071314E" w:rsidRPr="004127CE" w:rsidRDefault="004127CE" w:rsidP="00960D58">
      <w:pPr>
        <w:pStyle w:val="Zkladntext"/>
        <w:numPr>
          <w:ilvl w:val="1"/>
          <w:numId w:val="34"/>
        </w:numPr>
        <w:spacing w:before="120"/>
        <w:ind w:left="284" w:hanging="426"/>
        <w:rPr>
          <w:rFonts w:ascii="Arial Narrow" w:hAnsi="Arial Narrow" w:cs="Arial"/>
          <w:bCs w:val="0"/>
          <w:noProof/>
          <w:color w:val="000000"/>
          <w:sz w:val="22"/>
          <w:szCs w:val="22"/>
        </w:rPr>
      </w:pPr>
      <w:r w:rsidRPr="004127CE">
        <w:rPr>
          <w:rFonts w:ascii="Arial Narrow" w:eastAsia="Arial" w:hAnsi="Arial Narrow" w:cs="Arial"/>
          <w:sz w:val="22"/>
          <w:szCs w:val="22"/>
        </w:rPr>
        <w:t>V případě</w:t>
      </w:r>
      <w:r w:rsidRPr="004127CE">
        <w:rPr>
          <w:rFonts w:ascii="Arial Narrow" w:hAnsi="Arial Narrow" w:cs="Arial"/>
          <w:sz w:val="22"/>
          <w:szCs w:val="22"/>
        </w:rPr>
        <w:t xml:space="preserve"> </w:t>
      </w:r>
      <w:r w:rsidRPr="004127CE">
        <w:rPr>
          <w:rFonts w:ascii="Arial Narrow" w:eastAsia="Arial" w:hAnsi="Arial Narrow" w:cs="Arial"/>
          <w:sz w:val="22"/>
          <w:szCs w:val="22"/>
        </w:rPr>
        <w:t xml:space="preserve">nesplnění povinnosti obdarovaného použít dar ke sjednanému účelu daru ve lhůtě uvedené v </w:t>
      </w:r>
      <w:r w:rsidR="000C1FAA">
        <w:rPr>
          <w:rFonts w:ascii="Arial Narrow" w:eastAsia="Arial" w:hAnsi="Arial Narrow" w:cs="Arial"/>
          <w:sz w:val="22"/>
          <w:szCs w:val="22"/>
        </w:rPr>
        <w:t xml:space="preserve">                 </w:t>
      </w:r>
      <w:r w:rsidRPr="004127CE">
        <w:rPr>
          <w:rFonts w:ascii="Arial Narrow" w:eastAsia="Arial" w:hAnsi="Arial Narrow" w:cs="Arial"/>
          <w:sz w:val="22"/>
          <w:szCs w:val="22"/>
        </w:rPr>
        <w:t>odstavci 2.1. tohoto článku této smlouvy, anebo použije-li dar zcela nebo zčásti v rozporu se sjednaným</w:t>
      </w:r>
      <w:r w:rsidR="000C1FAA">
        <w:rPr>
          <w:rFonts w:ascii="Arial Narrow" w:eastAsia="Arial" w:hAnsi="Arial Narrow" w:cs="Arial"/>
          <w:sz w:val="22"/>
          <w:szCs w:val="22"/>
        </w:rPr>
        <w:t xml:space="preserve">       </w:t>
      </w:r>
      <w:r w:rsidRPr="004127CE">
        <w:rPr>
          <w:rFonts w:ascii="Arial Narrow" w:eastAsia="Arial" w:hAnsi="Arial Narrow" w:cs="Arial"/>
          <w:sz w:val="22"/>
          <w:szCs w:val="22"/>
        </w:rPr>
        <w:t>účelem daru, se tato smlouva od počátku ruší (rozvazovací podmínka) a obdarovaný je povinen do 31. ledna kalendářního roku následujícího po roce uvedeném v čl. 2. odst. 2.1. této smlouvy vrátit poskytnutý finanční dar, a to na účet dárce uvedený v této smlouvě, nebude-li obdarovanému dárcem písemně sdělen jiný účet dárce.</w:t>
      </w:r>
    </w:p>
    <w:p w14:paraId="6E6299A7" w14:textId="77777777" w:rsidR="0032509E" w:rsidRPr="007358B2" w:rsidRDefault="0032509E" w:rsidP="0032509E">
      <w:pPr>
        <w:pStyle w:val="Zkladntext"/>
        <w:ind w:left="284"/>
        <w:rPr>
          <w:rFonts w:ascii="Arial Narrow" w:hAnsi="Arial Narrow" w:cs="Arial"/>
          <w:bCs w:val="0"/>
          <w:noProof/>
          <w:color w:val="000000"/>
          <w:sz w:val="22"/>
          <w:szCs w:val="22"/>
        </w:rPr>
      </w:pPr>
    </w:p>
    <w:p w14:paraId="57ADA05D" w14:textId="77777777" w:rsidR="00AB57DF" w:rsidRPr="007358B2" w:rsidRDefault="00AB57DF" w:rsidP="00494750">
      <w:pPr>
        <w:pStyle w:val="Zkladntext"/>
        <w:ind w:left="284" w:hanging="284"/>
        <w:rPr>
          <w:rFonts w:ascii="Arial Narrow" w:hAnsi="Arial Narrow" w:cs="Arial"/>
          <w:bCs w:val="0"/>
          <w:noProof/>
          <w:color w:val="000000"/>
          <w:sz w:val="22"/>
          <w:szCs w:val="22"/>
        </w:rPr>
      </w:pPr>
    </w:p>
    <w:p w14:paraId="3AEE0400" w14:textId="77777777" w:rsidR="00AB57DF" w:rsidRPr="007358B2" w:rsidRDefault="00AB57DF" w:rsidP="00AB57DF">
      <w:pPr>
        <w:jc w:val="center"/>
        <w:rPr>
          <w:rFonts w:ascii="Arial Narrow" w:hAnsi="Arial Narrow" w:cs="Arial"/>
          <w:b/>
          <w:noProof/>
          <w:sz w:val="22"/>
          <w:szCs w:val="22"/>
        </w:rPr>
      </w:pPr>
      <w:r w:rsidRPr="007358B2">
        <w:rPr>
          <w:rFonts w:ascii="Arial Narrow" w:hAnsi="Arial Narrow" w:cs="Arial"/>
          <w:b/>
          <w:noProof/>
          <w:sz w:val="22"/>
          <w:szCs w:val="22"/>
        </w:rPr>
        <w:t>Čl</w:t>
      </w:r>
      <w:r w:rsidR="004127CE">
        <w:rPr>
          <w:rFonts w:ascii="Arial Narrow" w:hAnsi="Arial Narrow" w:cs="Arial"/>
          <w:b/>
          <w:noProof/>
          <w:sz w:val="22"/>
          <w:szCs w:val="22"/>
        </w:rPr>
        <w:t>ánek 3</w:t>
      </w:r>
      <w:r w:rsidR="00DD4CEC">
        <w:rPr>
          <w:rFonts w:ascii="Arial Narrow" w:hAnsi="Arial Narrow" w:cs="Arial"/>
          <w:b/>
          <w:noProof/>
          <w:sz w:val="22"/>
          <w:szCs w:val="22"/>
        </w:rPr>
        <w:t>.</w:t>
      </w:r>
    </w:p>
    <w:p w14:paraId="581C4346" w14:textId="77777777" w:rsidR="005A7B97" w:rsidRPr="007358B2" w:rsidRDefault="005A7B97" w:rsidP="00AB57DF">
      <w:pPr>
        <w:pStyle w:val="Zkladntext"/>
        <w:rPr>
          <w:rFonts w:ascii="Arial Narrow" w:hAnsi="Arial Narrow" w:cs="Arial"/>
          <w:bCs w:val="0"/>
          <w:noProof/>
          <w:color w:val="000000"/>
          <w:sz w:val="22"/>
          <w:szCs w:val="22"/>
        </w:rPr>
      </w:pPr>
    </w:p>
    <w:p w14:paraId="4F4DB503" w14:textId="77777777" w:rsidR="005A7B97" w:rsidRPr="004127CE" w:rsidRDefault="004127CE" w:rsidP="00960D58">
      <w:pPr>
        <w:pStyle w:val="Zkladntext"/>
        <w:numPr>
          <w:ilvl w:val="1"/>
          <w:numId w:val="36"/>
        </w:numPr>
        <w:spacing w:before="120"/>
        <w:ind w:left="284" w:hanging="426"/>
        <w:rPr>
          <w:rFonts w:ascii="Arial Narrow" w:hAnsi="Arial Narrow" w:cs="Arial"/>
          <w:bCs w:val="0"/>
          <w:noProof/>
          <w:color w:val="000000"/>
          <w:sz w:val="22"/>
          <w:szCs w:val="22"/>
        </w:rPr>
      </w:pPr>
      <w:r w:rsidRPr="004127CE">
        <w:rPr>
          <w:rFonts w:ascii="Arial Narrow" w:eastAsia="Arial" w:hAnsi="Arial Narrow" w:cs="Arial"/>
          <w:sz w:val="22"/>
          <w:szCs w:val="22"/>
        </w:rPr>
        <w:t>Finanční dar bude dárcem uhrazen formou bezhotovostní platby na účet obdarovaného, jež je uveden v této smlouvě do 60 dnů ode dne podpisu této smlouvy.</w:t>
      </w:r>
    </w:p>
    <w:p w14:paraId="73261319" w14:textId="77777777" w:rsidR="004127CE" w:rsidRPr="004127CE" w:rsidRDefault="004127CE" w:rsidP="00960D58">
      <w:pPr>
        <w:pStyle w:val="Zkladntext"/>
        <w:numPr>
          <w:ilvl w:val="1"/>
          <w:numId w:val="36"/>
        </w:numPr>
        <w:spacing w:before="120"/>
        <w:ind w:left="284" w:hanging="426"/>
        <w:rPr>
          <w:rFonts w:ascii="Arial Narrow" w:hAnsi="Arial Narrow" w:cs="Arial"/>
          <w:bCs w:val="0"/>
          <w:noProof/>
          <w:color w:val="000000"/>
          <w:sz w:val="22"/>
          <w:szCs w:val="22"/>
        </w:rPr>
      </w:pPr>
      <w:r w:rsidRPr="004127CE">
        <w:rPr>
          <w:rFonts w:ascii="Arial Narrow" w:eastAsia="Arial" w:hAnsi="Arial Narrow" w:cs="Arial"/>
          <w:sz w:val="22"/>
          <w:szCs w:val="22"/>
        </w:rPr>
        <w:t>Obdarovaný se zavazuje, že po obdržení finančního daru na svůj účet uvedený v této smlouvě, ve výši uvedené v čl. 1., odst. 1.1. této smlouvy, do 7 dnů</w:t>
      </w:r>
      <w:r w:rsidRPr="004127CE">
        <w:rPr>
          <w:rFonts w:ascii="Arial Narrow" w:hAnsi="Arial Narrow" w:cs="Arial"/>
          <w:sz w:val="22"/>
          <w:szCs w:val="22"/>
        </w:rPr>
        <w:t xml:space="preserve"> </w:t>
      </w:r>
      <w:r w:rsidRPr="004127CE">
        <w:rPr>
          <w:rFonts w:ascii="Arial Narrow" w:eastAsia="Arial" w:hAnsi="Arial Narrow" w:cs="Arial"/>
          <w:sz w:val="22"/>
          <w:szCs w:val="22"/>
        </w:rPr>
        <w:t xml:space="preserve">ode dne připsání částky na účet </w:t>
      </w:r>
      <w:r w:rsidRPr="004127CE">
        <w:rPr>
          <w:rFonts w:ascii="Arial Narrow" w:hAnsi="Arial Narrow" w:cs="Arial"/>
          <w:sz w:val="22"/>
          <w:szCs w:val="22"/>
        </w:rPr>
        <w:t>obdarovaného,</w:t>
      </w:r>
      <w:r w:rsidRPr="004127CE">
        <w:rPr>
          <w:rFonts w:ascii="Arial Narrow" w:eastAsia="Arial" w:hAnsi="Arial Narrow" w:cs="Arial"/>
          <w:sz w:val="22"/>
          <w:szCs w:val="22"/>
        </w:rPr>
        <w:t xml:space="preserve"> vystaví a zašle dárci písemné potvrzení o obdržení finančního daru.</w:t>
      </w:r>
    </w:p>
    <w:p w14:paraId="16B78C36" w14:textId="77777777" w:rsidR="004127CE" w:rsidRPr="004127CE" w:rsidRDefault="004127CE" w:rsidP="00960D58">
      <w:pPr>
        <w:pStyle w:val="Zkladntext"/>
        <w:spacing w:before="120"/>
        <w:ind w:left="644"/>
        <w:rPr>
          <w:rFonts w:ascii="Arial Narrow" w:hAnsi="Arial Narrow" w:cs="Arial"/>
          <w:bCs w:val="0"/>
          <w:noProof/>
          <w:color w:val="000000"/>
          <w:sz w:val="22"/>
          <w:szCs w:val="22"/>
        </w:rPr>
      </w:pPr>
    </w:p>
    <w:p w14:paraId="578BEF1C" w14:textId="059E7D8C" w:rsidR="004127CE" w:rsidRPr="00753149" w:rsidRDefault="00960D58" w:rsidP="00753149">
      <w:pPr>
        <w:jc w:val="center"/>
        <w:rPr>
          <w:rFonts w:ascii="Arial Narrow" w:hAnsi="Arial Narrow" w:cs="Arial"/>
          <w:b/>
          <w:noProof/>
          <w:sz w:val="22"/>
          <w:szCs w:val="22"/>
        </w:rPr>
      </w:pPr>
      <w:r w:rsidRPr="007358B2">
        <w:rPr>
          <w:rFonts w:ascii="Arial Narrow" w:hAnsi="Arial Narrow" w:cs="Arial"/>
          <w:b/>
          <w:noProof/>
          <w:sz w:val="22"/>
          <w:szCs w:val="22"/>
        </w:rPr>
        <w:t>Čl</w:t>
      </w:r>
      <w:r>
        <w:rPr>
          <w:rFonts w:ascii="Arial Narrow" w:hAnsi="Arial Narrow" w:cs="Arial"/>
          <w:b/>
          <w:noProof/>
          <w:sz w:val="22"/>
          <w:szCs w:val="22"/>
        </w:rPr>
        <w:t>ánek 4</w:t>
      </w:r>
      <w:r w:rsidR="00DD4CEC">
        <w:rPr>
          <w:rFonts w:ascii="Arial Narrow" w:hAnsi="Arial Narrow" w:cs="Arial"/>
          <w:b/>
          <w:noProof/>
          <w:sz w:val="22"/>
          <w:szCs w:val="22"/>
        </w:rPr>
        <w:t>.</w:t>
      </w:r>
    </w:p>
    <w:p w14:paraId="2E60E65B" w14:textId="77777777" w:rsidR="00960D58" w:rsidRPr="00B81CCF" w:rsidRDefault="00960D58" w:rsidP="00960D58">
      <w:pPr>
        <w:spacing w:line="240" w:lineRule="exact"/>
        <w:ind w:left="567" w:hanging="567"/>
        <w:jc w:val="both"/>
        <w:rPr>
          <w:rFonts w:cs="Arial"/>
          <w:sz w:val="20"/>
          <w:szCs w:val="20"/>
        </w:rPr>
      </w:pPr>
    </w:p>
    <w:p w14:paraId="5671FB16" w14:textId="77777777" w:rsidR="00960D58" w:rsidRPr="00960D58" w:rsidRDefault="00960D58" w:rsidP="00960D58">
      <w:pPr>
        <w:widowControl w:val="0"/>
        <w:numPr>
          <w:ilvl w:val="0"/>
          <w:numId w:val="39"/>
        </w:numPr>
        <w:spacing w:line="250" w:lineRule="auto"/>
        <w:ind w:left="284" w:right="-1" w:hanging="426"/>
        <w:jc w:val="both"/>
        <w:rPr>
          <w:rFonts w:ascii="Arial Narrow" w:eastAsia="Arial" w:hAnsi="Arial Narrow" w:cs="Arial"/>
          <w:sz w:val="22"/>
          <w:szCs w:val="22"/>
        </w:rPr>
      </w:pPr>
      <w:r w:rsidRPr="00960D58">
        <w:rPr>
          <w:rFonts w:ascii="Arial Narrow" w:eastAsia="Arial" w:hAnsi="Arial Narrow" w:cs="Arial"/>
          <w:sz w:val="22"/>
          <w:szCs w:val="22"/>
        </w:rPr>
        <w:t xml:space="preserve">Obdarovaný se zavazuje zaslat dárci vyúčtování finančního daru v souladu se sjednaným účelem daru, obsahující rozpis a výši jednotlivých vyplacených částek a účely plateb v souladu se sjednaným účelem daru, a to nejpozději do </w:t>
      </w:r>
      <w:r w:rsidR="00DD4CEC">
        <w:rPr>
          <w:rFonts w:ascii="Arial Narrow" w:eastAsia="Arial" w:hAnsi="Arial Narrow" w:cs="Arial"/>
          <w:sz w:val="22"/>
          <w:szCs w:val="22"/>
        </w:rPr>
        <w:t>28. února</w:t>
      </w:r>
      <w:r w:rsidRPr="00960D58">
        <w:rPr>
          <w:rFonts w:ascii="Arial Narrow" w:eastAsia="Arial" w:hAnsi="Arial Narrow" w:cs="Arial"/>
          <w:sz w:val="22"/>
          <w:szCs w:val="22"/>
        </w:rPr>
        <w:t xml:space="preserve"> kalendářního roku následujícího po roce uvedeném v čl. 2. odst. 2.1. této smlouvy.</w:t>
      </w:r>
    </w:p>
    <w:p w14:paraId="6DBA6683" w14:textId="77777777" w:rsidR="00960D58" w:rsidRPr="00960D58" w:rsidRDefault="00960D58" w:rsidP="00960D58">
      <w:pPr>
        <w:spacing w:line="240" w:lineRule="exact"/>
        <w:ind w:left="567" w:right="-1" w:hanging="567"/>
        <w:jc w:val="both"/>
        <w:rPr>
          <w:rFonts w:ascii="Arial Narrow" w:hAnsi="Arial Narrow" w:cs="Arial"/>
          <w:sz w:val="22"/>
          <w:szCs w:val="22"/>
        </w:rPr>
      </w:pPr>
    </w:p>
    <w:p w14:paraId="22FBA288" w14:textId="77777777" w:rsidR="00960D58" w:rsidRPr="00960D58" w:rsidRDefault="00960D58" w:rsidP="00960D58">
      <w:pPr>
        <w:widowControl w:val="0"/>
        <w:numPr>
          <w:ilvl w:val="0"/>
          <w:numId w:val="39"/>
        </w:numPr>
        <w:spacing w:line="250" w:lineRule="auto"/>
        <w:ind w:left="284" w:right="-1" w:hanging="426"/>
        <w:jc w:val="both"/>
        <w:rPr>
          <w:rFonts w:ascii="Arial Narrow" w:eastAsia="Arial" w:hAnsi="Arial Narrow" w:cs="Arial"/>
          <w:sz w:val="22"/>
          <w:szCs w:val="22"/>
        </w:rPr>
      </w:pPr>
      <w:r w:rsidRPr="00960D58">
        <w:rPr>
          <w:rFonts w:ascii="Arial Narrow" w:eastAsia="Arial" w:hAnsi="Arial Narrow" w:cs="Arial"/>
          <w:sz w:val="22"/>
          <w:szCs w:val="22"/>
        </w:rPr>
        <w:t>Pokud je obdarovaný plátcem daně z přidané hodnoty (DPH), rozpisem plnění se rozumí částky bez DPH.</w:t>
      </w:r>
    </w:p>
    <w:p w14:paraId="2A970776" w14:textId="77777777" w:rsidR="00960D58" w:rsidRPr="00960D58" w:rsidRDefault="00960D58" w:rsidP="00960D58">
      <w:pPr>
        <w:pStyle w:val="Odstavecseseznamem"/>
        <w:rPr>
          <w:rFonts w:ascii="Arial Narrow" w:eastAsia="Arial" w:hAnsi="Arial Narrow" w:cs="Arial"/>
          <w:sz w:val="22"/>
          <w:szCs w:val="22"/>
        </w:rPr>
      </w:pPr>
    </w:p>
    <w:p w14:paraId="7F05FB5A" w14:textId="48D5859C" w:rsidR="00960D58" w:rsidRPr="00DD4CEC" w:rsidRDefault="00960D58" w:rsidP="00DD4CEC">
      <w:pPr>
        <w:widowControl w:val="0"/>
        <w:numPr>
          <w:ilvl w:val="0"/>
          <w:numId w:val="39"/>
        </w:numPr>
        <w:spacing w:line="250" w:lineRule="auto"/>
        <w:ind w:left="284" w:right="-1" w:hanging="426"/>
        <w:jc w:val="both"/>
        <w:rPr>
          <w:rFonts w:ascii="Arial Narrow" w:eastAsia="Arial" w:hAnsi="Arial Narrow" w:cs="Arial"/>
          <w:sz w:val="22"/>
          <w:szCs w:val="22"/>
        </w:rPr>
      </w:pPr>
      <w:r w:rsidRPr="00DD4CEC">
        <w:rPr>
          <w:rFonts w:ascii="Arial Narrow" w:eastAsia="Arial" w:hAnsi="Arial Narrow" w:cs="Arial"/>
          <w:sz w:val="22"/>
          <w:szCs w:val="22"/>
        </w:rPr>
        <w:t>Dárce je po prostudování vyúčtování finančního daru podle odstavce 4.</w:t>
      </w:r>
      <w:r w:rsidR="00DD4CEC" w:rsidRPr="00DD4CEC">
        <w:rPr>
          <w:rFonts w:ascii="Arial Narrow" w:eastAsia="Arial" w:hAnsi="Arial Narrow" w:cs="Arial"/>
          <w:sz w:val="22"/>
          <w:szCs w:val="22"/>
        </w:rPr>
        <w:t>1</w:t>
      </w:r>
      <w:r w:rsidRPr="00DD4CEC">
        <w:rPr>
          <w:rFonts w:ascii="Arial Narrow" w:eastAsia="Arial" w:hAnsi="Arial Narrow" w:cs="Arial"/>
          <w:sz w:val="22"/>
          <w:szCs w:val="22"/>
        </w:rPr>
        <w:t xml:space="preserve">. tohoto článku této smlouvy oprávněn si vyžádat jakékoli další podklady, účetní doklady a jiné dokumenty, které mohou prokázat využití finančního </w:t>
      </w:r>
      <w:r w:rsidR="00B37530">
        <w:rPr>
          <w:rFonts w:ascii="Arial Narrow" w:eastAsia="Arial" w:hAnsi="Arial Narrow" w:cs="Arial"/>
          <w:sz w:val="22"/>
          <w:szCs w:val="22"/>
        </w:rPr>
        <w:t xml:space="preserve">  </w:t>
      </w:r>
      <w:r w:rsidRPr="00DD4CEC">
        <w:rPr>
          <w:rFonts w:ascii="Arial Narrow" w:eastAsia="Arial" w:hAnsi="Arial Narrow" w:cs="Arial"/>
          <w:sz w:val="22"/>
          <w:szCs w:val="22"/>
        </w:rPr>
        <w:t xml:space="preserve">daru v souladu se sjednaným účelem daru. Obdarovaný je povinen vyžádané další podklady, účetní doklady a jiné dokumenty neprodleně poskytnout dárci. Neposkytne-li obdarovaný požadované další podklady, účetní doklady či jiné dokumenty do 15 dní, je dárce oprávněn od darovací smlouvy částečně nebo v celém rozsahu odstoupit, a to s účinky od počátku (ex tunc).  </w:t>
      </w:r>
    </w:p>
    <w:p w14:paraId="2388A275" w14:textId="77777777" w:rsidR="00960D58" w:rsidRPr="00960D58" w:rsidRDefault="00960D58" w:rsidP="00960D58">
      <w:pPr>
        <w:spacing w:line="250" w:lineRule="auto"/>
        <w:ind w:left="567" w:right="-1" w:hanging="567"/>
        <w:jc w:val="both"/>
        <w:rPr>
          <w:rFonts w:ascii="Arial Narrow" w:eastAsia="Arial" w:hAnsi="Arial Narrow" w:cs="Arial"/>
          <w:sz w:val="22"/>
          <w:szCs w:val="22"/>
        </w:rPr>
      </w:pPr>
    </w:p>
    <w:p w14:paraId="4BCD3899" w14:textId="4100850E" w:rsidR="00960D58" w:rsidRPr="00960D58" w:rsidRDefault="00960D58" w:rsidP="00960D58">
      <w:pPr>
        <w:widowControl w:val="0"/>
        <w:numPr>
          <w:ilvl w:val="0"/>
          <w:numId w:val="39"/>
        </w:numPr>
        <w:spacing w:line="250" w:lineRule="auto"/>
        <w:ind w:left="284" w:right="-1" w:hanging="426"/>
        <w:jc w:val="both"/>
        <w:rPr>
          <w:rFonts w:ascii="Arial Narrow" w:eastAsia="Arial" w:hAnsi="Arial Narrow" w:cs="Arial"/>
          <w:sz w:val="22"/>
          <w:szCs w:val="22"/>
        </w:rPr>
      </w:pPr>
      <w:r w:rsidRPr="00960D58">
        <w:rPr>
          <w:rFonts w:ascii="Arial Narrow" w:eastAsia="Arial" w:hAnsi="Arial Narrow" w:cs="Arial"/>
          <w:sz w:val="22"/>
          <w:szCs w:val="22"/>
        </w:rPr>
        <w:t xml:space="preserve">V případě, že byla ke sjednanému účelu daru použita pouze část daru a není-li již dobře možné ke sjednanému účelu použít i zbývající část daru, zavazuje se obdarovaný zbývající část daru dárci vrátit, nedohodnou-li se </w:t>
      </w:r>
      <w:r w:rsidR="00056408">
        <w:rPr>
          <w:rFonts w:ascii="Arial Narrow" w:eastAsia="Arial" w:hAnsi="Arial Narrow" w:cs="Arial"/>
          <w:sz w:val="22"/>
          <w:szCs w:val="22"/>
        </w:rPr>
        <w:t xml:space="preserve"> </w:t>
      </w:r>
      <w:r w:rsidRPr="00960D58">
        <w:rPr>
          <w:rFonts w:ascii="Arial Narrow" w:eastAsia="Arial" w:hAnsi="Arial Narrow" w:cs="Arial"/>
          <w:sz w:val="22"/>
          <w:szCs w:val="22"/>
        </w:rPr>
        <w:t xml:space="preserve">strany jinak, a to písemnou dohodou s podpisy osob oprávněných zastupovat smluvní strany na stejné listině.   </w:t>
      </w:r>
    </w:p>
    <w:p w14:paraId="1B01141C" w14:textId="77777777" w:rsidR="00960D58" w:rsidRPr="00960D58" w:rsidRDefault="00960D58" w:rsidP="00960D58">
      <w:pPr>
        <w:spacing w:line="250" w:lineRule="auto"/>
        <w:ind w:left="-142" w:right="-1" w:hanging="142"/>
        <w:jc w:val="both"/>
        <w:rPr>
          <w:rFonts w:ascii="Arial Narrow" w:eastAsia="Arial" w:hAnsi="Arial Narrow" w:cs="Arial"/>
          <w:sz w:val="22"/>
          <w:szCs w:val="22"/>
        </w:rPr>
      </w:pPr>
    </w:p>
    <w:p w14:paraId="136D3770" w14:textId="3148BC59" w:rsidR="00960D58" w:rsidRPr="000A23AC" w:rsidRDefault="00960D58" w:rsidP="00DD4CEC">
      <w:pPr>
        <w:widowControl w:val="0"/>
        <w:numPr>
          <w:ilvl w:val="0"/>
          <w:numId w:val="39"/>
        </w:numPr>
        <w:tabs>
          <w:tab w:val="left" w:pos="284"/>
        </w:tabs>
        <w:spacing w:line="250" w:lineRule="auto"/>
        <w:ind w:left="284" w:right="-1" w:hanging="426"/>
        <w:jc w:val="both"/>
        <w:rPr>
          <w:rFonts w:ascii="Arial Narrow" w:eastAsia="Arial" w:hAnsi="Arial Narrow" w:cs="Arial"/>
          <w:sz w:val="22"/>
          <w:szCs w:val="22"/>
        </w:rPr>
      </w:pPr>
      <w:r w:rsidRPr="00960D58">
        <w:rPr>
          <w:rFonts w:ascii="Arial Narrow" w:eastAsia="Arial" w:hAnsi="Arial Narrow" w:cs="Arial"/>
          <w:sz w:val="22"/>
          <w:szCs w:val="22"/>
        </w:rPr>
        <w:t>Obdar</w:t>
      </w:r>
      <w:r w:rsidRPr="000A23AC">
        <w:rPr>
          <w:rFonts w:ascii="Arial Narrow" w:eastAsia="Arial" w:hAnsi="Arial Narrow" w:cs="Arial"/>
          <w:sz w:val="22"/>
          <w:szCs w:val="22"/>
        </w:rPr>
        <w:t xml:space="preserve">ovaný prohlašuje, že nemá žádné daňové nedoplatky ani jiné dluhy vůči České republice, není proti </w:t>
      </w:r>
      <w:r w:rsidR="000A23AC" w:rsidRPr="000A23AC">
        <w:rPr>
          <w:rFonts w:ascii="Arial Narrow" w:eastAsia="Arial" w:hAnsi="Arial Narrow" w:cs="Arial"/>
          <w:sz w:val="22"/>
          <w:szCs w:val="22"/>
        </w:rPr>
        <w:t xml:space="preserve">              </w:t>
      </w:r>
      <w:r w:rsidRPr="000A23AC">
        <w:rPr>
          <w:rFonts w:ascii="Arial Narrow" w:eastAsia="Arial" w:hAnsi="Arial Narrow" w:cs="Arial"/>
          <w:sz w:val="22"/>
          <w:szCs w:val="22"/>
        </w:rPr>
        <w:t xml:space="preserve">němu vedeno insolvenční řízení, není v úpadku ani hrozícím úpadku, ani proti němu nebylo v minulosti vedeno insolvenční nebo konkursní řízení, není proti němu vedena exekuce, a dále prohlašuje, že ve formuláři žádosti </w:t>
      </w:r>
      <w:r w:rsidR="000A23AC" w:rsidRPr="000A23AC">
        <w:rPr>
          <w:rFonts w:ascii="Arial Narrow" w:eastAsia="Arial" w:hAnsi="Arial Narrow" w:cs="Arial"/>
          <w:sz w:val="22"/>
          <w:szCs w:val="22"/>
        </w:rPr>
        <w:t xml:space="preserve">             </w:t>
      </w:r>
      <w:r w:rsidRPr="000A23AC">
        <w:rPr>
          <w:rFonts w:ascii="Arial Narrow" w:eastAsia="Arial" w:hAnsi="Arial Narrow" w:cs="Arial"/>
          <w:sz w:val="22"/>
          <w:szCs w:val="22"/>
        </w:rPr>
        <w:t xml:space="preserve">o poskytnutí finančního daru uvedl pravdivé informace a žádnou informaci, která by mohla mít vliv na poskytnutí daru dárci, nezamlčel. V případě, že se jakékoli prohlášení obdarovaného uvedené v předešlé větě ukáže jako nepravdivé, má dárce právo od této smlouvy odstoupit, a to s účinky od počátku (ex tunc), a obdarovaný je povinen poskytnutý finanční dar následujícího dne po doručení písemného odstoupení od darovací </w:t>
      </w:r>
      <w:r w:rsidR="005D016D">
        <w:rPr>
          <w:rFonts w:ascii="Arial Narrow" w:eastAsia="Arial" w:hAnsi="Arial Narrow" w:cs="Arial"/>
          <w:sz w:val="22"/>
          <w:szCs w:val="22"/>
        </w:rPr>
        <w:t xml:space="preserve">                          </w:t>
      </w:r>
      <w:r w:rsidRPr="000A23AC">
        <w:rPr>
          <w:rFonts w:ascii="Arial Narrow" w:eastAsia="Arial" w:hAnsi="Arial Narrow" w:cs="Arial"/>
          <w:sz w:val="22"/>
          <w:szCs w:val="22"/>
        </w:rPr>
        <w:t xml:space="preserve">smlouvy v plné výši vrátit, a to na účet dárce uvedený v této smlouvě, nebude-li obdarovanému dárcem </w:t>
      </w:r>
      <w:r w:rsidR="005D016D">
        <w:rPr>
          <w:rFonts w:ascii="Arial Narrow" w:eastAsia="Arial" w:hAnsi="Arial Narrow" w:cs="Arial"/>
          <w:sz w:val="22"/>
          <w:szCs w:val="22"/>
        </w:rPr>
        <w:t xml:space="preserve">                    </w:t>
      </w:r>
      <w:r w:rsidRPr="000A23AC">
        <w:rPr>
          <w:rFonts w:ascii="Arial Narrow" w:eastAsia="Arial" w:hAnsi="Arial Narrow" w:cs="Arial"/>
          <w:sz w:val="22"/>
          <w:szCs w:val="22"/>
        </w:rPr>
        <w:t>písemně sdělen jiný účet dárce.</w:t>
      </w:r>
    </w:p>
    <w:p w14:paraId="5FF47F2E" w14:textId="77777777" w:rsidR="00960D58" w:rsidRPr="00960D58" w:rsidRDefault="00960D58" w:rsidP="00960D58">
      <w:pPr>
        <w:spacing w:line="250" w:lineRule="auto"/>
        <w:ind w:left="567" w:right="-1" w:hanging="567"/>
        <w:jc w:val="both"/>
        <w:rPr>
          <w:rFonts w:ascii="Arial Narrow" w:eastAsia="Arial" w:hAnsi="Arial Narrow" w:cs="Arial"/>
          <w:sz w:val="22"/>
          <w:szCs w:val="22"/>
        </w:rPr>
      </w:pPr>
    </w:p>
    <w:p w14:paraId="41BFEA18" w14:textId="4AA12943" w:rsidR="00DD4CEC" w:rsidRDefault="00960D58" w:rsidP="00DD4CEC">
      <w:pPr>
        <w:widowControl w:val="0"/>
        <w:numPr>
          <w:ilvl w:val="0"/>
          <w:numId w:val="39"/>
        </w:numPr>
        <w:spacing w:line="250" w:lineRule="auto"/>
        <w:ind w:left="284" w:right="-1" w:hanging="426"/>
        <w:jc w:val="both"/>
        <w:rPr>
          <w:rFonts w:ascii="Arial Narrow" w:eastAsia="Arial" w:hAnsi="Arial Narrow" w:cs="Arial"/>
          <w:sz w:val="22"/>
          <w:szCs w:val="22"/>
        </w:rPr>
      </w:pPr>
      <w:r w:rsidRPr="00960D58">
        <w:rPr>
          <w:rFonts w:ascii="Arial Narrow" w:eastAsia="Arial" w:hAnsi="Arial Narrow" w:cs="Arial"/>
          <w:sz w:val="22"/>
          <w:szCs w:val="22"/>
        </w:rPr>
        <w:lastRenderedPageBreak/>
        <w:t>Obdarovaný dále prohlašuje, že řádně plní rejstříkové povinnosti, v rozsahu a podle podmínek, které pro jeho právní formu stanoví zákon č. 304/2013 Sb., o veřejných rejstřících právnických a fyzických osob, v platném znění, a do sbírky listin veřejného rejstříku žadatel řádně a včas zakládá veškeré citovaným zákonem</w:t>
      </w:r>
      <w:r w:rsidR="00E873D6">
        <w:rPr>
          <w:rFonts w:ascii="Arial Narrow" w:eastAsia="Arial" w:hAnsi="Arial Narrow" w:cs="Arial"/>
          <w:sz w:val="22"/>
          <w:szCs w:val="22"/>
        </w:rPr>
        <w:t xml:space="preserve">               </w:t>
      </w:r>
      <w:r w:rsidRPr="00960D58">
        <w:rPr>
          <w:rFonts w:ascii="Arial Narrow" w:eastAsia="Arial" w:hAnsi="Arial Narrow" w:cs="Arial"/>
          <w:sz w:val="22"/>
          <w:szCs w:val="22"/>
        </w:rPr>
        <w:t xml:space="preserve"> vyžadované dokumenty v aktuálním znění.</w:t>
      </w:r>
    </w:p>
    <w:p w14:paraId="7A846126" w14:textId="77777777" w:rsidR="00DD4CEC" w:rsidRDefault="00DD4CEC" w:rsidP="00DD4CEC">
      <w:pPr>
        <w:pStyle w:val="Odstavecseseznamem"/>
        <w:rPr>
          <w:rFonts w:ascii="Arial Narrow" w:eastAsia="Arial" w:hAnsi="Arial Narrow" w:cs="Arial"/>
          <w:sz w:val="22"/>
          <w:szCs w:val="22"/>
        </w:rPr>
      </w:pPr>
    </w:p>
    <w:p w14:paraId="438FE51E" w14:textId="43A47DEB" w:rsidR="0016576E" w:rsidRDefault="0016576E" w:rsidP="00DD4CEC">
      <w:pPr>
        <w:widowControl w:val="0"/>
        <w:numPr>
          <w:ilvl w:val="0"/>
          <w:numId w:val="39"/>
        </w:numPr>
        <w:spacing w:line="250" w:lineRule="auto"/>
        <w:ind w:left="284" w:right="-1" w:hanging="426"/>
        <w:jc w:val="both"/>
        <w:rPr>
          <w:rFonts w:ascii="Arial Narrow" w:eastAsia="Arial" w:hAnsi="Arial Narrow" w:cs="Arial"/>
          <w:sz w:val="22"/>
          <w:szCs w:val="22"/>
        </w:rPr>
      </w:pPr>
      <w:r w:rsidRPr="00DD4CEC">
        <w:rPr>
          <w:rFonts w:ascii="Arial Narrow" w:eastAsia="Arial" w:hAnsi="Arial Narrow" w:cs="Arial"/>
          <w:sz w:val="22"/>
          <w:szCs w:val="22"/>
        </w:rPr>
        <w:t xml:space="preserve">Smluvní strany berou na vědomí, že tato smlouva podléhá uveřejnění v registru smluv dle zákona č. 340/2015 Sb., o zvláštních podmínkách účinnosti některých smluv, uveřejňování těchto smluv a o registru smluv, ve znění pozdějších předpisů (dále jen „zákon o registru smluv“). </w:t>
      </w:r>
      <w:r w:rsidR="0083386C" w:rsidRPr="00DD4CEC">
        <w:rPr>
          <w:rFonts w:ascii="Arial Narrow" w:eastAsia="Arial" w:hAnsi="Arial Narrow" w:cs="Arial"/>
          <w:sz w:val="22"/>
          <w:szCs w:val="22"/>
        </w:rPr>
        <w:t>Smluvní strany výslovně sjednávají, že</w:t>
      </w:r>
      <w:r w:rsidR="0083386C">
        <w:rPr>
          <w:rFonts w:ascii="Arial Narrow" w:eastAsia="Arial" w:hAnsi="Arial Narrow" w:cs="Arial"/>
          <w:sz w:val="22"/>
          <w:szCs w:val="22"/>
        </w:rPr>
        <w:t xml:space="preserve"> řádné</w:t>
      </w:r>
      <w:r w:rsidR="008656D6">
        <w:rPr>
          <w:rFonts w:ascii="Arial Narrow" w:eastAsia="Arial" w:hAnsi="Arial Narrow" w:cs="Arial"/>
          <w:sz w:val="22"/>
          <w:szCs w:val="22"/>
        </w:rPr>
        <w:t xml:space="preserve">                </w:t>
      </w:r>
      <w:r w:rsidR="0083386C" w:rsidRPr="00DD4CEC">
        <w:rPr>
          <w:rFonts w:ascii="Arial Narrow" w:eastAsia="Arial" w:hAnsi="Arial Narrow" w:cs="Arial"/>
          <w:sz w:val="22"/>
          <w:szCs w:val="22"/>
        </w:rPr>
        <w:t xml:space="preserve"> uveřejnění smlouvy zajistí </w:t>
      </w:r>
      <w:r w:rsidR="0083386C">
        <w:rPr>
          <w:rFonts w:ascii="Arial Narrow" w:eastAsia="Arial" w:hAnsi="Arial Narrow" w:cs="Arial"/>
          <w:sz w:val="22"/>
          <w:szCs w:val="22"/>
        </w:rPr>
        <w:t>Obdarovaný a informuje o tom Dárce nejpozději do 10 dnů ode dne uveřejnění smlouvy</w:t>
      </w:r>
      <w:r w:rsidR="0083386C" w:rsidRPr="00DD4CEC">
        <w:rPr>
          <w:rFonts w:ascii="Arial Narrow" w:eastAsia="Arial" w:hAnsi="Arial Narrow" w:cs="Arial"/>
          <w:sz w:val="22"/>
          <w:szCs w:val="22"/>
        </w:rPr>
        <w:t>.</w:t>
      </w:r>
      <w:r w:rsidR="0083386C">
        <w:rPr>
          <w:rFonts w:ascii="Arial Narrow" w:eastAsia="Arial" w:hAnsi="Arial Narrow" w:cs="Arial"/>
          <w:sz w:val="22"/>
          <w:szCs w:val="22"/>
        </w:rPr>
        <w:t xml:space="preserve"> </w:t>
      </w:r>
      <w:r w:rsidR="00D7244F">
        <w:rPr>
          <w:rFonts w:ascii="Arial Narrow" w:eastAsia="Arial" w:hAnsi="Arial Narrow" w:cs="Arial"/>
          <w:sz w:val="22"/>
          <w:szCs w:val="22"/>
        </w:rPr>
        <w:t xml:space="preserve"> Smluvní strany potvrzují, že nic v této smlouvě obsaženo není charakteru obchodního tajemství a po anonymizaci osobních údajů může být tato smlouva uveřejněna v registru smluv v plném znění. </w:t>
      </w:r>
    </w:p>
    <w:p w14:paraId="257DF5C0" w14:textId="77777777" w:rsidR="0098366D" w:rsidRDefault="0098366D" w:rsidP="0083386C">
      <w:pPr>
        <w:widowControl w:val="0"/>
        <w:spacing w:line="250" w:lineRule="auto"/>
        <w:ind w:right="-1"/>
        <w:jc w:val="both"/>
        <w:rPr>
          <w:rFonts w:ascii="Arial Narrow" w:eastAsia="Arial" w:hAnsi="Arial Narrow" w:cs="Arial"/>
          <w:sz w:val="22"/>
          <w:szCs w:val="22"/>
        </w:rPr>
      </w:pPr>
    </w:p>
    <w:p w14:paraId="6C4985C4" w14:textId="77777777" w:rsidR="00DD4CEC" w:rsidRDefault="00DD4CEC" w:rsidP="00DD4CEC">
      <w:pPr>
        <w:pStyle w:val="Odstavecseseznamem"/>
        <w:rPr>
          <w:rFonts w:ascii="Arial Narrow" w:eastAsia="Arial" w:hAnsi="Arial Narrow" w:cs="Arial"/>
          <w:sz w:val="22"/>
          <w:szCs w:val="22"/>
        </w:rPr>
      </w:pPr>
    </w:p>
    <w:p w14:paraId="5B9D97D4" w14:textId="77777777" w:rsidR="00DD4CEC" w:rsidRDefault="00DD4CEC" w:rsidP="00DD4CEC">
      <w:pPr>
        <w:jc w:val="center"/>
        <w:rPr>
          <w:rFonts w:ascii="Arial Narrow" w:hAnsi="Arial Narrow" w:cs="Arial"/>
          <w:b/>
          <w:noProof/>
          <w:sz w:val="22"/>
          <w:szCs w:val="22"/>
        </w:rPr>
      </w:pPr>
      <w:r w:rsidRPr="007358B2">
        <w:rPr>
          <w:rFonts w:ascii="Arial Narrow" w:hAnsi="Arial Narrow" w:cs="Arial"/>
          <w:b/>
          <w:noProof/>
          <w:sz w:val="22"/>
          <w:szCs w:val="22"/>
        </w:rPr>
        <w:t>Čl</w:t>
      </w:r>
      <w:r>
        <w:rPr>
          <w:rFonts w:ascii="Arial Narrow" w:hAnsi="Arial Narrow" w:cs="Arial"/>
          <w:b/>
          <w:noProof/>
          <w:sz w:val="22"/>
          <w:szCs w:val="22"/>
        </w:rPr>
        <w:t>ánek 5.</w:t>
      </w:r>
    </w:p>
    <w:p w14:paraId="47D681F2" w14:textId="77777777" w:rsidR="00DD4CEC" w:rsidRPr="00DD4CEC" w:rsidRDefault="00DD4CEC" w:rsidP="00DD4CEC">
      <w:pPr>
        <w:jc w:val="center"/>
        <w:rPr>
          <w:rFonts w:ascii="Arial Narrow" w:hAnsi="Arial Narrow" w:cs="Arial"/>
          <w:b/>
          <w:noProof/>
          <w:sz w:val="22"/>
          <w:szCs w:val="22"/>
        </w:rPr>
      </w:pPr>
    </w:p>
    <w:p w14:paraId="0B440A44" w14:textId="77777777" w:rsidR="00DD4CEC" w:rsidRPr="00DD4CEC" w:rsidRDefault="00DD4CEC" w:rsidP="00DD4CEC">
      <w:pPr>
        <w:spacing w:before="2" w:line="240" w:lineRule="exact"/>
        <w:rPr>
          <w:rFonts w:ascii="Arial Narrow" w:hAnsi="Arial Narrow" w:cs="Arial"/>
          <w:sz w:val="22"/>
          <w:szCs w:val="22"/>
        </w:rPr>
      </w:pPr>
    </w:p>
    <w:p w14:paraId="4C4A9504" w14:textId="77777777" w:rsidR="00DD4CEC" w:rsidRPr="00DD4CEC" w:rsidRDefault="00DD4CEC" w:rsidP="00651EB5">
      <w:pPr>
        <w:widowControl w:val="0"/>
        <w:numPr>
          <w:ilvl w:val="0"/>
          <w:numId w:val="41"/>
        </w:numPr>
        <w:ind w:left="284" w:right="-1" w:hanging="426"/>
        <w:jc w:val="both"/>
        <w:rPr>
          <w:rFonts w:ascii="Arial Narrow" w:eastAsia="Arial" w:hAnsi="Arial Narrow" w:cs="Arial"/>
          <w:sz w:val="22"/>
          <w:szCs w:val="22"/>
        </w:rPr>
      </w:pPr>
      <w:r w:rsidRPr="00DD4CEC">
        <w:rPr>
          <w:rFonts w:ascii="Arial Narrow" w:eastAsia="Arial" w:hAnsi="Arial Narrow" w:cs="Arial"/>
          <w:sz w:val="22"/>
          <w:szCs w:val="22"/>
        </w:rPr>
        <w:t>Tato smlouva se řídí právním řádem České republiky. Nestanoví-li tato smlouva jinak, řídí se práva a povinnosti smluvních stran vyplývající z této smlouvy nebo s touto smlouvou související příslušnými ustanoveními zákona č. 89/2012 Sb., občanského zákoníku, v platném znění.</w:t>
      </w:r>
    </w:p>
    <w:p w14:paraId="64438AC6" w14:textId="77777777" w:rsidR="00DD4CEC" w:rsidRPr="00DD4CEC" w:rsidRDefault="00DD4CEC" w:rsidP="00651EB5">
      <w:pPr>
        <w:spacing w:line="240" w:lineRule="exact"/>
        <w:ind w:left="284" w:right="-1" w:hanging="426"/>
        <w:jc w:val="both"/>
        <w:rPr>
          <w:rFonts w:ascii="Arial Narrow" w:hAnsi="Arial Narrow" w:cs="Arial"/>
          <w:sz w:val="22"/>
          <w:szCs w:val="22"/>
        </w:rPr>
      </w:pPr>
    </w:p>
    <w:p w14:paraId="0E2FC358" w14:textId="77777777" w:rsidR="00DD4CEC" w:rsidRPr="00DD4CEC" w:rsidRDefault="00DD4CEC" w:rsidP="00651EB5">
      <w:pPr>
        <w:widowControl w:val="0"/>
        <w:numPr>
          <w:ilvl w:val="0"/>
          <w:numId w:val="41"/>
        </w:numPr>
        <w:spacing w:line="250" w:lineRule="auto"/>
        <w:ind w:left="284" w:right="-1" w:hanging="426"/>
        <w:jc w:val="both"/>
        <w:rPr>
          <w:rFonts w:ascii="Arial Narrow" w:eastAsia="Arial" w:hAnsi="Arial Narrow" w:cs="Arial"/>
          <w:sz w:val="22"/>
          <w:szCs w:val="22"/>
        </w:rPr>
      </w:pPr>
      <w:r w:rsidRPr="00DD4CEC">
        <w:rPr>
          <w:rFonts w:ascii="Arial Narrow" w:eastAsia="Arial" w:hAnsi="Arial Narrow" w:cs="Arial"/>
          <w:sz w:val="22"/>
          <w:szCs w:val="22"/>
        </w:rPr>
        <w:t>Stane-li se určité oddělitelné ustanovení této smlouvy neplatné či neúčinné, zavazují se smluvní strany nahradit takové ustanovení novým ustanovením, které bude svým obsahem a účelem takovému oddělitelnému, neplatnému či neúčinnému ustanovení nejbližší.</w:t>
      </w:r>
    </w:p>
    <w:p w14:paraId="5965D2A5" w14:textId="77777777" w:rsidR="00DD4CEC" w:rsidRPr="00293DAA" w:rsidRDefault="00DD4CEC" w:rsidP="00651EB5">
      <w:pPr>
        <w:spacing w:line="240" w:lineRule="exact"/>
        <w:ind w:left="284" w:right="-1" w:hanging="426"/>
        <w:jc w:val="both"/>
        <w:rPr>
          <w:rFonts w:ascii="Arial Narrow" w:hAnsi="Arial Narrow" w:cs="Arial"/>
          <w:sz w:val="22"/>
          <w:szCs w:val="22"/>
        </w:rPr>
      </w:pPr>
    </w:p>
    <w:p w14:paraId="324EEF51" w14:textId="77777777" w:rsidR="00DD4CEC" w:rsidRPr="00293DAA" w:rsidRDefault="00DD4CEC" w:rsidP="00651EB5">
      <w:pPr>
        <w:widowControl w:val="0"/>
        <w:numPr>
          <w:ilvl w:val="0"/>
          <w:numId w:val="41"/>
        </w:numPr>
        <w:spacing w:line="250" w:lineRule="auto"/>
        <w:ind w:left="284" w:right="-1" w:hanging="426"/>
        <w:jc w:val="both"/>
        <w:rPr>
          <w:rFonts w:ascii="Arial Narrow" w:eastAsia="Arial" w:hAnsi="Arial Narrow" w:cs="Arial"/>
          <w:sz w:val="22"/>
          <w:szCs w:val="22"/>
        </w:rPr>
      </w:pPr>
      <w:r w:rsidRPr="00293DAA">
        <w:rPr>
          <w:rFonts w:ascii="Arial Narrow" w:eastAsia="Arial" w:hAnsi="Arial Narrow" w:cs="Arial"/>
          <w:sz w:val="22"/>
          <w:szCs w:val="22"/>
        </w:rPr>
        <w:t>Tato smlouva může být smluvními stranami měněna a doplňována pouze vzestupně číslovanými písemnými dodatky podepsanými na téže listině oprávněnými zástupci obou smluvních stran. Písemnou formu musí mít i prominutí jakéhokoliv dluhu plynoucího z této smlouvy některou ze smluvních stran.</w:t>
      </w:r>
    </w:p>
    <w:p w14:paraId="193FB512" w14:textId="77777777" w:rsidR="00DD4CEC" w:rsidRPr="00DD4CEC" w:rsidRDefault="00DD4CEC" w:rsidP="00651EB5">
      <w:pPr>
        <w:spacing w:line="250" w:lineRule="auto"/>
        <w:ind w:left="284" w:right="-1" w:hanging="426"/>
        <w:jc w:val="both"/>
        <w:rPr>
          <w:rFonts w:ascii="Arial Narrow" w:eastAsia="Arial" w:hAnsi="Arial Narrow" w:cs="Arial"/>
          <w:sz w:val="22"/>
          <w:szCs w:val="22"/>
        </w:rPr>
      </w:pPr>
    </w:p>
    <w:p w14:paraId="3C122152" w14:textId="77777777" w:rsidR="00DD4CEC" w:rsidRPr="00DD4CEC" w:rsidRDefault="00DD4CEC" w:rsidP="00651EB5">
      <w:pPr>
        <w:widowControl w:val="0"/>
        <w:numPr>
          <w:ilvl w:val="0"/>
          <w:numId w:val="41"/>
        </w:numPr>
        <w:spacing w:after="200" w:line="276" w:lineRule="auto"/>
        <w:ind w:left="284" w:hanging="426"/>
        <w:jc w:val="both"/>
        <w:rPr>
          <w:rFonts w:ascii="Arial Narrow" w:eastAsia="Arial" w:hAnsi="Arial Narrow" w:cs="Arial"/>
          <w:sz w:val="22"/>
          <w:szCs w:val="22"/>
        </w:rPr>
      </w:pPr>
      <w:r w:rsidRPr="00DD4CEC">
        <w:rPr>
          <w:rFonts w:ascii="Arial Narrow" w:eastAsia="Arial" w:hAnsi="Arial Narrow" w:cs="Arial"/>
          <w:sz w:val="22"/>
          <w:szCs w:val="22"/>
        </w:rPr>
        <w:t>K jakýmkoli dodatkům nebo odchylkám od návrhu smlouvy, které by učinil obdarovaný dodatečně, se nepřihlíží, a smlouva je uzavřena pouze s obsahem uvedeným v tomto návrhu, jak byl předložen dárcem, ledaže tyto dodatky nebo odchylky dárce přijme výslovně.</w:t>
      </w:r>
    </w:p>
    <w:p w14:paraId="59F7B353" w14:textId="49B4A87E" w:rsidR="00293DAA" w:rsidRPr="00672E87" w:rsidRDefault="00D7244F" w:rsidP="00672E87">
      <w:pPr>
        <w:widowControl w:val="0"/>
        <w:numPr>
          <w:ilvl w:val="0"/>
          <w:numId w:val="41"/>
        </w:numPr>
        <w:spacing w:after="200" w:line="276" w:lineRule="auto"/>
        <w:ind w:left="284" w:hanging="426"/>
        <w:jc w:val="both"/>
        <w:rPr>
          <w:rFonts w:ascii="Arial Narrow" w:eastAsia="Arial" w:hAnsi="Arial Narrow" w:cs="Arial"/>
          <w:color w:val="000000"/>
          <w:sz w:val="22"/>
          <w:szCs w:val="22"/>
        </w:rPr>
      </w:pPr>
      <w:r>
        <w:rPr>
          <w:rFonts w:ascii="Arial Narrow" w:eastAsia="Arial" w:hAnsi="Arial Narrow" w:cs="Arial"/>
          <w:color w:val="000000"/>
          <w:sz w:val="22"/>
          <w:szCs w:val="22"/>
        </w:rPr>
        <w:t>Kterákoli smluvní strana</w:t>
      </w:r>
      <w:r w:rsidRPr="00DD4CEC">
        <w:rPr>
          <w:rFonts w:ascii="Arial Narrow" w:eastAsia="Arial" w:hAnsi="Arial Narrow" w:cs="Arial"/>
          <w:color w:val="000000"/>
          <w:sz w:val="22"/>
          <w:szCs w:val="22"/>
        </w:rPr>
        <w:t xml:space="preserve"> </w:t>
      </w:r>
      <w:r w:rsidR="00DD4CEC" w:rsidRPr="00DD4CEC">
        <w:rPr>
          <w:rFonts w:ascii="Arial Narrow" w:eastAsia="Arial" w:hAnsi="Arial Narrow" w:cs="Arial"/>
          <w:color w:val="000000"/>
          <w:sz w:val="22"/>
          <w:szCs w:val="22"/>
        </w:rPr>
        <w:t>je oprávněn</w:t>
      </w:r>
      <w:r>
        <w:rPr>
          <w:rFonts w:ascii="Arial Narrow" w:eastAsia="Arial" w:hAnsi="Arial Narrow" w:cs="Arial"/>
          <w:color w:val="000000"/>
          <w:sz w:val="22"/>
          <w:szCs w:val="22"/>
        </w:rPr>
        <w:t>a</w:t>
      </w:r>
      <w:r w:rsidR="00DD4CEC" w:rsidRPr="00DD4CEC">
        <w:rPr>
          <w:rFonts w:ascii="Arial Narrow" w:eastAsia="Arial" w:hAnsi="Arial Narrow" w:cs="Arial"/>
          <w:color w:val="000000"/>
          <w:sz w:val="22"/>
          <w:szCs w:val="22"/>
        </w:rPr>
        <w:t xml:space="preserve"> odstoupit od této smlouvy i v případě, že bude u </w:t>
      </w:r>
      <w:r>
        <w:rPr>
          <w:rFonts w:ascii="Arial Narrow" w:eastAsia="Arial" w:hAnsi="Arial Narrow" w:cs="Arial"/>
          <w:color w:val="000000"/>
          <w:sz w:val="22"/>
          <w:szCs w:val="22"/>
        </w:rPr>
        <w:t>druhé smluvní strany</w:t>
      </w:r>
      <w:r w:rsidR="00DD4CEC" w:rsidRPr="00DD4CEC">
        <w:rPr>
          <w:rFonts w:ascii="Arial Narrow" w:eastAsia="Arial" w:hAnsi="Arial Narrow" w:cs="Arial"/>
          <w:color w:val="000000"/>
          <w:sz w:val="22"/>
          <w:szCs w:val="22"/>
        </w:rPr>
        <w:t xml:space="preserve">, či v jeho dodavatelském řetězci, odhaleno závažné jednání proti mezinárodně deklarovaným lidským právům či mezinárodně všeobecně uznávaným etickým a morálním standardům, obojí ve smyslu Národního akčního </w:t>
      </w:r>
      <w:r w:rsidR="004A3FBE">
        <w:rPr>
          <w:rFonts w:ascii="Arial Narrow" w:eastAsia="Arial" w:hAnsi="Arial Narrow" w:cs="Arial"/>
          <w:color w:val="000000"/>
          <w:sz w:val="22"/>
          <w:szCs w:val="22"/>
        </w:rPr>
        <w:t xml:space="preserve">               </w:t>
      </w:r>
      <w:r w:rsidR="00DD4CEC" w:rsidRPr="00DD4CEC">
        <w:rPr>
          <w:rFonts w:ascii="Arial Narrow" w:eastAsia="Arial" w:hAnsi="Arial Narrow" w:cs="Arial"/>
          <w:color w:val="000000"/>
          <w:sz w:val="22"/>
          <w:szCs w:val="22"/>
        </w:rPr>
        <w:t>plánu pro byznys a lidská práva vydávaného vládou České republiky</w:t>
      </w:r>
      <w:r w:rsidR="00293DAA">
        <w:rPr>
          <w:rFonts w:ascii="Arial Narrow" w:eastAsia="Arial" w:hAnsi="Arial Narrow" w:cs="Arial"/>
          <w:color w:val="000000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>Smluvní strany</w:t>
      </w:r>
      <w:r w:rsidRPr="00213D1A">
        <w:rPr>
          <w:rFonts w:ascii="Arial Narrow" w:hAnsi="Arial Narrow"/>
          <w:sz w:val="22"/>
          <w:szCs w:val="22"/>
        </w:rPr>
        <w:t xml:space="preserve"> </w:t>
      </w:r>
      <w:r w:rsidR="00293DAA" w:rsidRPr="00213D1A">
        <w:rPr>
          <w:rFonts w:ascii="Arial Narrow" w:hAnsi="Arial Narrow"/>
          <w:sz w:val="22"/>
          <w:szCs w:val="22"/>
        </w:rPr>
        <w:t xml:space="preserve">se </w:t>
      </w:r>
      <w:r w:rsidRPr="00213D1A">
        <w:rPr>
          <w:rFonts w:ascii="Arial Narrow" w:hAnsi="Arial Narrow"/>
          <w:sz w:val="22"/>
          <w:szCs w:val="22"/>
        </w:rPr>
        <w:t>zavazuj</w:t>
      </w:r>
      <w:r>
        <w:rPr>
          <w:rFonts w:ascii="Arial Narrow" w:hAnsi="Arial Narrow"/>
          <w:sz w:val="22"/>
          <w:szCs w:val="22"/>
        </w:rPr>
        <w:t>í</w:t>
      </w:r>
      <w:r w:rsidRPr="00213D1A">
        <w:rPr>
          <w:rFonts w:ascii="Arial Narrow" w:hAnsi="Arial Narrow"/>
          <w:sz w:val="22"/>
          <w:szCs w:val="22"/>
        </w:rPr>
        <w:t xml:space="preserve"> </w:t>
      </w:r>
      <w:r w:rsidR="00293DAA" w:rsidRPr="00213D1A">
        <w:rPr>
          <w:rFonts w:ascii="Arial Narrow" w:hAnsi="Arial Narrow"/>
          <w:sz w:val="22"/>
          <w:szCs w:val="22"/>
        </w:rPr>
        <w:t xml:space="preserve">zdržet se jakéhokoli jednání, které by bylo způsobilé přivodit </w:t>
      </w:r>
      <w:r>
        <w:rPr>
          <w:rFonts w:ascii="Arial Narrow" w:hAnsi="Arial Narrow"/>
          <w:sz w:val="22"/>
          <w:szCs w:val="22"/>
        </w:rPr>
        <w:t>druhé smluvní straně</w:t>
      </w:r>
      <w:r w:rsidRPr="00213D1A">
        <w:rPr>
          <w:rFonts w:ascii="Arial Narrow" w:hAnsi="Arial Narrow"/>
          <w:sz w:val="22"/>
          <w:szCs w:val="22"/>
        </w:rPr>
        <w:t xml:space="preserve"> </w:t>
      </w:r>
      <w:r w:rsidR="00293DAA" w:rsidRPr="00213D1A">
        <w:rPr>
          <w:rFonts w:ascii="Arial Narrow" w:hAnsi="Arial Narrow"/>
          <w:sz w:val="22"/>
          <w:szCs w:val="22"/>
        </w:rPr>
        <w:t xml:space="preserve">podstatnou újmu na dobré pověsti </w:t>
      </w:r>
      <w:r w:rsidR="004A3FBE">
        <w:rPr>
          <w:rFonts w:ascii="Arial Narrow" w:hAnsi="Arial Narrow"/>
          <w:sz w:val="22"/>
          <w:szCs w:val="22"/>
        </w:rPr>
        <w:t xml:space="preserve">                 </w:t>
      </w:r>
      <w:r w:rsidR="00293DAA" w:rsidRPr="00213D1A">
        <w:rPr>
          <w:rFonts w:ascii="Arial Narrow" w:hAnsi="Arial Narrow"/>
          <w:sz w:val="22"/>
          <w:szCs w:val="22"/>
        </w:rPr>
        <w:t xml:space="preserve">nebo poškodit </w:t>
      </w:r>
      <w:r w:rsidRPr="00213D1A">
        <w:rPr>
          <w:rFonts w:ascii="Arial Narrow" w:hAnsi="Arial Narrow"/>
          <w:sz w:val="22"/>
          <w:szCs w:val="22"/>
        </w:rPr>
        <w:t>je</w:t>
      </w:r>
      <w:r>
        <w:rPr>
          <w:rFonts w:ascii="Arial Narrow" w:hAnsi="Arial Narrow"/>
          <w:sz w:val="22"/>
          <w:szCs w:val="22"/>
        </w:rPr>
        <w:t>jí</w:t>
      </w:r>
      <w:r w:rsidRPr="00213D1A">
        <w:rPr>
          <w:rFonts w:ascii="Arial Narrow" w:hAnsi="Arial Narrow"/>
          <w:sz w:val="22"/>
          <w:szCs w:val="22"/>
        </w:rPr>
        <w:t xml:space="preserve"> </w:t>
      </w:r>
      <w:r w:rsidR="00293DAA" w:rsidRPr="00213D1A">
        <w:rPr>
          <w:rFonts w:ascii="Arial Narrow" w:hAnsi="Arial Narrow"/>
          <w:sz w:val="22"/>
          <w:szCs w:val="22"/>
        </w:rPr>
        <w:t>jméno či důvěryhodnost</w:t>
      </w:r>
      <w:r w:rsidR="00293DAA" w:rsidRPr="00293DAA">
        <w:rPr>
          <w:rFonts w:ascii="Arial Narrow" w:hAnsi="Arial Narrow"/>
          <w:sz w:val="22"/>
          <w:szCs w:val="22"/>
        </w:rPr>
        <w:t xml:space="preserve">; v případě porušení této povinnosti je </w:t>
      </w:r>
      <w:r>
        <w:rPr>
          <w:rFonts w:ascii="Arial Narrow" w:hAnsi="Arial Narrow"/>
          <w:sz w:val="22"/>
          <w:szCs w:val="22"/>
        </w:rPr>
        <w:t>druhá smluvní strana</w:t>
      </w:r>
      <w:r w:rsidRPr="00293DAA">
        <w:rPr>
          <w:rFonts w:ascii="Arial Narrow" w:hAnsi="Arial Narrow"/>
          <w:sz w:val="22"/>
          <w:szCs w:val="22"/>
        </w:rPr>
        <w:t xml:space="preserve"> </w:t>
      </w:r>
      <w:r w:rsidR="004A3FBE">
        <w:rPr>
          <w:rFonts w:ascii="Arial Narrow" w:hAnsi="Arial Narrow"/>
          <w:sz w:val="22"/>
          <w:szCs w:val="22"/>
        </w:rPr>
        <w:t xml:space="preserve">              </w:t>
      </w:r>
      <w:r w:rsidR="00293DAA" w:rsidRPr="00293DAA">
        <w:rPr>
          <w:rFonts w:ascii="Arial Narrow" w:hAnsi="Arial Narrow"/>
          <w:sz w:val="22"/>
          <w:szCs w:val="22"/>
        </w:rPr>
        <w:t>oprávněn</w:t>
      </w:r>
      <w:r>
        <w:rPr>
          <w:rFonts w:ascii="Arial Narrow" w:hAnsi="Arial Narrow"/>
          <w:sz w:val="22"/>
          <w:szCs w:val="22"/>
        </w:rPr>
        <w:t>a</w:t>
      </w:r>
      <w:r w:rsidR="00293DAA" w:rsidRPr="00293DAA">
        <w:rPr>
          <w:rFonts w:ascii="Arial Narrow" w:hAnsi="Arial Narrow"/>
          <w:sz w:val="22"/>
          <w:szCs w:val="22"/>
        </w:rPr>
        <w:t xml:space="preserve"> od smlouvy odstoupit</w:t>
      </w:r>
      <w:r w:rsidR="00293DAA" w:rsidRPr="00213D1A">
        <w:rPr>
          <w:rFonts w:ascii="Arial Narrow" w:hAnsi="Arial Narrow"/>
          <w:sz w:val="22"/>
          <w:szCs w:val="22"/>
        </w:rPr>
        <w:t>.</w:t>
      </w:r>
      <w:r w:rsidR="00293DAA" w:rsidRPr="00293DAA">
        <w:rPr>
          <w:rFonts w:ascii="Arial Narrow" w:hAnsi="Arial Narrow"/>
          <w:sz w:val="22"/>
          <w:szCs w:val="22"/>
        </w:rPr>
        <w:t xml:space="preserve"> </w:t>
      </w:r>
      <w:r w:rsidR="00293DAA" w:rsidRPr="00213D1A">
        <w:rPr>
          <w:rFonts w:ascii="Arial Narrow" w:hAnsi="Arial Narrow"/>
          <w:sz w:val="22"/>
          <w:szCs w:val="22"/>
        </w:rPr>
        <w:t xml:space="preserve">Za jednání způsobilé přivodit </w:t>
      </w:r>
      <w:r>
        <w:rPr>
          <w:rFonts w:ascii="Arial Narrow" w:hAnsi="Arial Narrow"/>
          <w:sz w:val="22"/>
          <w:szCs w:val="22"/>
        </w:rPr>
        <w:t>druhé smluvní straně</w:t>
      </w:r>
      <w:r w:rsidRPr="00213D1A">
        <w:rPr>
          <w:rFonts w:ascii="Arial Narrow" w:hAnsi="Arial Narrow"/>
          <w:sz w:val="22"/>
          <w:szCs w:val="22"/>
        </w:rPr>
        <w:t xml:space="preserve"> </w:t>
      </w:r>
      <w:r w:rsidR="00293DAA" w:rsidRPr="00213D1A">
        <w:rPr>
          <w:rFonts w:ascii="Arial Narrow" w:hAnsi="Arial Narrow"/>
          <w:sz w:val="22"/>
          <w:szCs w:val="22"/>
        </w:rPr>
        <w:t>podstatnou reputační újmu se považuje zejména situace,</w:t>
      </w:r>
      <w:r w:rsidR="00293DAA" w:rsidRPr="00293DAA">
        <w:rPr>
          <w:rFonts w:ascii="Arial Narrow" w:hAnsi="Arial Narrow"/>
          <w:sz w:val="22"/>
          <w:szCs w:val="22"/>
        </w:rPr>
        <w:t xml:space="preserve"> </w:t>
      </w:r>
      <w:r w:rsidR="00293DAA" w:rsidRPr="00213D1A">
        <w:rPr>
          <w:rFonts w:ascii="Arial Narrow" w:hAnsi="Arial Narrow"/>
          <w:sz w:val="22"/>
          <w:szCs w:val="22"/>
        </w:rPr>
        <w:t xml:space="preserve">kdy je </w:t>
      </w:r>
      <w:r>
        <w:rPr>
          <w:rFonts w:ascii="Arial Narrow" w:hAnsi="Arial Narrow"/>
          <w:sz w:val="22"/>
          <w:szCs w:val="22"/>
        </w:rPr>
        <w:t>druhá smluvní strana</w:t>
      </w:r>
      <w:r w:rsidRPr="00213D1A">
        <w:rPr>
          <w:rFonts w:ascii="Arial Narrow" w:hAnsi="Arial Narrow"/>
          <w:sz w:val="22"/>
          <w:szCs w:val="22"/>
        </w:rPr>
        <w:t xml:space="preserve"> </w:t>
      </w:r>
      <w:r w:rsidR="00293DAA" w:rsidRPr="00213D1A">
        <w:rPr>
          <w:rFonts w:ascii="Arial Narrow" w:hAnsi="Arial Narrow"/>
          <w:sz w:val="22"/>
          <w:szCs w:val="22"/>
        </w:rPr>
        <w:t>důvodně a opakovaně spojován</w:t>
      </w:r>
      <w:r>
        <w:rPr>
          <w:rFonts w:ascii="Arial Narrow" w:hAnsi="Arial Narrow"/>
          <w:sz w:val="22"/>
          <w:szCs w:val="22"/>
        </w:rPr>
        <w:t>a</w:t>
      </w:r>
      <w:r w:rsidR="00293DAA" w:rsidRPr="00213D1A">
        <w:rPr>
          <w:rFonts w:ascii="Arial Narrow" w:hAnsi="Arial Narrow"/>
          <w:sz w:val="22"/>
          <w:szCs w:val="22"/>
        </w:rPr>
        <w:t xml:space="preserve"> s podezřením z trestné činnosti nebo neetického jednání</w:t>
      </w:r>
      <w:r w:rsidR="00293DAA" w:rsidRPr="00293DAA">
        <w:rPr>
          <w:rFonts w:ascii="Arial Narrow" w:hAnsi="Arial Narrow"/>
          <w:sz w:val="22"/>
          <w:szCs w:val="22"/>
        </w:rPr>
        <w:t xml:space="preserve"> </w:t>
      </w:r>
      <w:r w:rsidR="00293DAA" w:rsidRPr="00213D1A">
        <w:rPr>
          <w:rFonts w:ascii="Arial Narrow" w:hAnsi="Arial Narrow"/>
          <w:sz w:val="22"/>
          <w:szCs w:val="22"/>
        </w:rPr>
        <w:t>v celostátních nebo odborných médiích, a to způsobem, který je objektivně způsobilý</w:t>
      </w:r>
      <w:r w:rsidR="00293DAA" w:rsidRPr="00293DAA">
        <w:rPr>
          <w:rFonts w:ascii="Arial Narrow" w:hAnsi="Arial Narrow"/>
          <w:sz w:val="22"/>
          <w:szCs w:val="22"/>
        </w:rPr>
        <w:t xml:space="preserve"> </w:t>
      </w:r>
      <w:r w:rsidR="00293DAA" w:rsidRPr="00213D1A">
        <w:rPr>
          <w:rFonts w:ascii="Arial Narrow" w:hAnsi="Arial Narrow"/>
          <w:sz w:val="22"/>
          <w:szCs w:val="22"/>
        </w:rPr>
        <w:t xml:space="preserve">negativně ovlivnit vnímání </w:t>
      </w:r>
      <w:r>
        <w:rPr>
          <w:rFonts w:ascii="Arial Narrow" w:hAnsi="Arial Narrow"/>
          <w:sz w:val="22"/>
          <w:szCs w:val="22"/>
        </w:rPr>
        <w:t>smluvní strany</w:t>
      </w:r>
      <w:r w:rsidRPr="00213D1A">
        <w:rPr>
          <w:rFonts w:ascii="Arial Narrow" w:hAnsi="Arial Narrow"/>
          <w:sz w:val="22"/>
          <w:szCs w:val="22"/>
        </w:rPr>
        <w:t xml:space="preserve"> </w:t>
      </w:r>
      <w:r w:rsidR="00293DAA" w:rsidRPr="00213D1A">
        <w:rPr>
          <w:rFonts w:ascii="Arial Narrow" w:hAnsi="Arial Narrow"/>
          <w:sz w:val="22"/>
          <w:szCs w:val="22"/>
        </w:rPr>
        <w:t>ze strany veřejnosti, obchodních partnerů nebo orgánů veřejné moci.</w:t>
      </w:r>
    </w:p>
    <w:p w14:paraId="0EA74F45" w14:textId="47F46150" w:rsidR="00DD4CEC" w:rsidRPr="00DD4CEC" w:rsidRDefault="00DD4CEC" w:rsidP="00651EB5">
      <w:pPr>
        <w:widowControl w:val="0"/>
        <w:numPr>
          <w:ilvl w:val="0"/>
          <w:numId w:val="41"/>
        </w:numPr>
        <w:spacing w:line="250" w:lineRule="auto"/>
        <w:ind w:left="284" w:right="-1" w:hanging="426"/>
        <w:jc w:val="both"/>
        <w:rPr>
          <w:rFonts w:ascii="Arial Narrow" w:eastAsia="Arial" w:hAnsi="Arial Narrow" w:cs="Arial"/>
          <w:sz w:val="22"/>
          <w:szCs w:val="22"/>
        </w:rPr>
      </w:pPr>
      <w:r w:rsidRPr="00DD4CEC">
        <w:rPr>
          <w:rFonts w:ascii="Arial Narrow" w:eastAsia="Arial" w:hAnsi="Arial Narrow" w:cs="Arial"/>
          <w:sz w:val="22"/>
          <w:szCs w:val="22"/>
        </w:rPr>
        <w:t xml:space="preserve">Smluvní strany tímto prohlašují, že každá ze stran měla skutečnou příležitost obsah této smlouvy projevem své vůle ovlivnit a tato smlouva je tedy výsledkem plné shody smluvních stran o celém jejím obsahu, což potvrzují níže svými podpisy na téže listině. Tato smlouva nabývá platnosti a účinnosti dnem jejího podpisu oběma smluvními stranami, nevztahuje-li se na ni povinnost uveřejnění v registru smluv dle odst. </w:t>
      </w:r>
      <w:r>
        <w:rPr>
          <w:rFonts w:ascii="Arial Narrow" w:eastAsia="Arial" w:hAnsi="Arial Narrow" w:cs="Arial"/>
          <w:sz w:val="22"/>
          <w:szCs w:val="22"/>
        </w:rPr>
        <w:t>4</w:t>
      </w:r>
      <w:r w:rsidRPr="00DD4CEC">
        <w:rPr>
          <w:rFonts w:ascii="Arial Narrow" w:eastAsia="Arial" w:hAnsi="Arial Narrow" w:cs="Arial"/>
          <w:sz w:val="22"/>
          <w:szCs w:val="22"/>
        </w:rPr>
        <w:t>.</w:t>
      </w:r>
      <w:r>
        <w:rPr>
          <w:rFonts w:ascii="Arial Narrow" w:eastAsia="Arial" w:hAnsi="Arial Narrow" w:cs="Arial"/>
          <w:sz w:val="22"/>
          <w:szCs w:val="22"/>
        </w:rPr>
        <w:t>7</w:t>
      </w:r>
      <w:r w:rsidRPr="00DD4CEC">
        <w:rPr>
          <w:rFonts w:ascii="Arial Narrow" w:eastAsia="Arial" w:hAnsi="Arial Narrow" w:cs="Arial"/>
          <w:sz w:val="22"/>
          <w:szCs w:val="22"/>
        </w:rPr>
        <w:t xml:space="preserve">. V takovém </w:t>
      </w:r>
      <w:r w:rsidR="00C70978">
        <w:rPr>
          <w:rFonts w:ascii="Arial Narrow" w:eastAsia="Arial" w:hAnsi="Arial Narrow" w:cs="Arial"/>
          <w:sz w:val="22"/>
          <w:szCs w:val="22"/>
        </w:rPr>
        <w:t xml:space="preserve">                 </w:t>
      </w:r>
      <w:r w:rsidRPr="00DD4CEC">
        <w:rPr>
          <w:rFonts w:ascii="Arial Narrow" w:eastAsia="Arial" w:hAnsi="Arial Narrow" w:cs="Arial"/>
          <w:sz w:val="22"/>
          <w:szCs w:val="22"/>
        </w:rPr>
        <w:t>případě smlouva nabývá účinnosti až dnem jejího uveřejnění v registru smluv.</w:t>
      </w:r>
    </w:p>
    <w:p w14:paraId="4398D4EB" w14:textId="77777777" w:rsidR="00DD4CEC" w:rsidRPr="00DD4CEC" w:rsidRDefault="00DD4CEC" w:rsidP="00651EB5">
      <w:pPr>
        <w:spacing w:line="240" w:lineRule="exact"/>
        <w:ind w:left="284" w:right="-1" w:hanging="426"/>
        <w:jc w:val="both"/>
        <w:rPr>
          <w:rFonts w:ascii="Arial Narrow" w:hAnsi="Arial Narrow" w:cs="Arial"/>
          <w:sz w:val="22"/>
          <w:szCs w:val="22"/>
        </w:rPr>
      </w:pPr>
    </w:p>
    <w:p w14:paraId="592D26D1" w14:textId="2F3698CF" w:rsidR="00DD4CEC" w:rsidRPr="00DD4CEC" w:rsidRDefault="00D7244F" w:rsidP="00651EB5">
      <w:pPr>
        <w:widowControl w:val="0"/>
        <w:numPr>
          <w:ilvl w:val="0"/>
          <w:numId w:val="41"/>
        </w:numPr>
        <w:spacing w:line="250" w:lineRule="auto"/>
        <w:ind w:left="284" w:right="-1" w:hanging="426"/>
        <w:jc w:val="both"/>
        <w:rPr>
          <w:rFonts w:ascii="Arial Narrow" w:eastAsia="Arial" w:hAnsi="Arial Narrow" w:cs="Arial"/>
          <w:sz w:val="22"/>
          <w:szCs w:val="22"/>
        </w:rPr>
      </w:pPr>
      <w:r w:rsidRPr="003A48BB">
        <w:rPr>
          <w:rFonts w:ascii="Arial Narrow" w:eastAsia="Arial" w:hAnsi="Arial Narrow" w:cs="Arial"/>
          <w:sz w:val="22"/>
          <w:szCs w:val="22"/>
        </w:rPr>
        <w:t>Tato smlouva bude uzavřena v listinné podobě</w:t>
      </w:r>
      <w:r w:rsidR="00FB4D9C">
        <w:rPr>
          <w:rFonts w:ascii="Arial Narrow" w:eastAsia="Arial" w:hAnsi="Arial Narrow" w:cs="Arial"/>
          <w:sz w:val="22"/>
          <w:szCs w:val="22"/>
        </w:rPr>
        <w:t xml:space="preserve"> </w:t>
      </w:r>
      <w:r w:rsidRPr="003A48BB">
        <w:rPr>
          <w:rFonts w:ascii="Arial Narrow" w:eastAsia="Arial" w:hAnsi="Arial Narrow" w:cs="Arial"/>
          <w:sz w:val="22"/>
          <w:szCs w:val="22"/>
        </w:rPr>
        <w:t xml:space="preserve">ve </w:t>
      </w:r>
      <w:r>
        <w:rPr>
          <w:rFonts w:ascii="Arial Narrow" w:eastAsia="Arial" w:hAnsi="Arial Narrow" w:cs="Arial"/>
          <w:sz w:val="22"/>
          <w:szCs w:val="22"/>
        </w:rPr>
        <w:t>dvou</w:t>
      </w:r>
      <w:r w:rsidRPr="003A48BB">
        <w:rPr>
          <w:rFonts w:ascii="Arial Narrow" w:eastAsia="Arial" w:hAnsi="Arial Narrow" w:cs="Arial"/>
          <w:sz w:val="22"/>
          <w:szCs w:val="22"/>
        </w:rPr>
        <w:t xml:space="preserve"> stejnopisech, z nichž každý má platnost originálu a každá smluvní strana obdrží po jednom z nich.</w:t>
      </w:r>
      <w:r w:rsidR="00FB4D9C">
        <w:rPr>
          <w:rFonts w:ascii="Arial Narrow" w:eastAsia="Arial" w:hAnsi="Arial Narrow" w:cs="Arial"/>
          <w:sz w:val="22"/>
          <w:szCs w:val="22"/>
        </w:rPr>
        <w:t xml:space="preserve"> </w:t>
      </w:r>
      <w:r w:rsidRPr="003A48BB">
        <w:rPr>
          <w:rFonts w:ascii="Arial Narrow" w:eastAsia="Arial" w:hAnsi="Arial Narrow" w:cs="Arial"/>
          <w:sz w:val="22"/>
          <w:szCs w:val="22"/>
        </w:rPr>
        <w:t>Toto ustanovení se použije obdobně i na případné dodatky smlouvy</w:t>
      </w:r>
      <w:r w:rsidR="00DD4CEC" w:rsidRPr="00DD4CEC">
        <w:rPr>
          <w:rFonts w:ascii="Arial Narrow" w:eastAsia="Arial" w:hAnsi="Arial Narrow" w:cs="Arial"/>
          <w:sz w:val="22"/>
          <w:szCs w:val="22"/>
        </w:rPr>
        <w:t>.</w:t>
      </w:r>
      <w:r w:rsidR="002E12B3">
        <w:rPr>
          <w:rFonts w:ascii="Arial Narrow" w:eastAsia="Arial" w:hAnsi="Arial Narrow" w:cs="Arial"/>
          <w:sz w:val="22"/>
          <w:szCs w:val="22"/>
        </w:rPr>
        <w:t xml:space="preserve">              </w:t>
      </w:r>
    </w:p>
    <w:p w14:paraId="34370BE6" w14:textId="77777777" w:rsidR="00DD4CEC" w:rsidRPr="00DD4CEC" w:rsidRDefault="00DD4CEC" w:rsidP="00651EB5">
      <w:pPr>
        <w:spacing w:line="200" w:lineRule="exact"/>
        <w:ind w:left="284" w:hanging="426"/>
        <w:rPr>
          <w:rFonts w:ascii="Arial Narrow" w:hAnsi="Arial Narrow" w:cs="Arial"/>
          <w:sz w:val="22"/>
          <w:szCs w:val="22"/>
        </w:rPr>
      </w:pPr>
    </w:p>
    <w:p w14:paraId="3ED04694" w14:textId="77777777" w:rsidR="00DD4CEC" w:rsidRPr="00DD4CEC" w:rsidRDefault="00DD4CEC" w:rsidP="00DD4CEC">
      <w:pPr>
        <w:jc w:val="center"/>
        <w:rPr>
          <w:rFonts w:ascii="Arial Narrow" w:hAnsi="Arial Narrow" w:cs="Arial"/>
          <w:b/>
          <w:noProof/>
          <w:sz w:val="22"/>
          <w:szCs w:val="22"/>
        </w:rPr>
      </w:pPr>
    </w:p>
    <w:p w14:paraId="5730754E" w14:textId="77777777" w:rsidR="00DD4CEC" w:rsidRPr="00DD4CEC" w:rsidRDefault="00DD4CEC" w:rsidP="00DD4CEC">
      <w:pPr>
        <w:rPr>
          <w:rFonts w:ascii="Arial Narrow" w:hAnsi="Arial Narrow" w:cs="Arial"/>
          <w:b/>
          <w:noProof/>
          <w:sz w:val="22"/>
          <w:szCs w:val="22"/>
        </w:rPr>
      </w:pPr>
    </w:p>
    <w:p w14:paraId="79110D7F" w14:textId="77777777" w:rsidR="00DD4CEC" w:rsidRPr="00DD4CEC" w:rsidRDefault="00DD4CEC" w:rsidP="00DD4CEC">
      <w:pPr>
        <w:jc w:val="center"/>
        <w:rPr>
          <w:rFonts w:ascii="Arial Narrow" w:hAnsi="Arial Narrow" w:cs="Arial"/>
          <w:b/>
          <w:noProof/>
          <w:sz w:val="22"/>
          <w:szCs w:val="22"/>
        </w:rPr>
      </w:pPr>
    </w:p>
    <w:p w14:paraId="1E3FAB03" w14:textId="77777777" w:rsidR="00DD4CEC" w:rsidRPr="00DD4CEC" w:rsidRDefault="00DD4CEC" w:rsidP="00DD4CEC">
      <w:pPr>
        <w:widowControl w:val="0"/>
        <w:spacing w:line="250" w:lineRule="auto"/>
        <w:ind w:right="-1"/>
        <w:jc w:val="both"/>
        <w:rPr>
          <w:rFonts w:ascii="Arial Narrow" w:eastAsia="Arial" w:hAnsi="Arial Narrow" w:cs="Arial"/>
          <w:sz w:val="22"/>
          <w:szCs w:val="22"/>
        </w:rPr>
      </w:pPr>
    </w:p>
    <w:p w14:paraId="0B905EE5" w14:textId="77777777" w:rsidR="00960D58" w:rsidRPr="00DD4CEC" w:rsidRDefault="00960D58" w:rsidP="00960D58">
      <w:pPr>
        <w:spacing w:before="3" w:line="200" w:lineRule="exact"/>
        <w:rPr>
          <w:rFonts w:ascii="Arial Narrow" w:hAnsi="Arial Narrow" w:cs="Arial"/>
          <w:sz w:val="22"/>
          <w:szCs w:val="22"/>
        </w:rPr>
      </w:pPr>
    </w:p>
    <w:p w14:paraId="3C9531A3" w14:textId="77777777" w:rsidR="00960D58" w:rsidRPr="00DD4CEC" w:rsidRDefault="00960D58" w:rsidP="00960D58">
      <w:pPr>
        <w:spacing w:before="3" w:line="200" w:lineRule="exact"/>
        <w:rPr>
          <w:rFonts w:ascii="Arial Narrow" w:hAnsi="Arial Narrow" w:cs="Arial"/>
          <w:sz w:val="22"/>
          <w:szCs w:val="22"/>
        </w:rPr>
      </w:pPr>
    </w:p>
    <w:tbl>
      <w:tblPr>
        <w:tblW w:w="92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32"/>
        <w:gridCol w:w="1730"/>
        <w:gridCol w:w="4253"/>
      </w:tblGrid>
      <w:tr w:rsidR="00D338B3" w:rsidRPr="00DD4CEC" w14:paraId="35952E9F" w14:textId="77777777" w:rsidTr="00542452">
        <w:trPr>
          <w:trHeight w:val="383"/>
        </w:trPr>
        <w:tc>
          <w:tcPr>
            <w:tcW w:w="3232" w:type="dxa"/>
            <w:vAlign w:val="bottom"/>
          </w:tcPr>
          <w:p w14:paraId="429E07C4" w14:textId="77777777" w:rsidR="00D338B3" w:rsidRPr="00DD4CEC" w:rsidRDefault="00DA3648" w:rsidP="00D338B3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/>
              <w:jc w:val="left"/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cs-CZ"/>
              </w:rPr>
            </w:pPr>
            <w:r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cs-CZ"/>
              </w:rPr>
              <w:t>V</w:t>
            </w:r>
            <w:r w:rsidR="00D338B3" w:rsidRPr="00DD4CEC"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cs-CZ"/>
              </w:rPr>
              <w:t> Praze dne ……</w:t>
            </w:r>
            <w:r w:rsidR="00542452" w:rsidRPr="00DD4CEC"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cs-CZ"/>
              </w:rPr>
              <w:t>…..</w:t>
            </w:r>
          </w:p>
        </w:tc>
        <w:tc>
          <w:tcPr>
            <w:tcW w:w="1730" w:type="dxa"/>
            <w:vAlign w:val="bottom"/>
          </w:tcPr>
          <w:p w14:paraId="439CC3F8" w14:textId="77777777" w:rsidR="00D338B3" w:rsidRPr="00DD4CEC" w:rsidRDefault="00D338B3" w:rsidP="00942FAD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/>
              <w:jc w:val="left"/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cs-CZ"/>
              </w:rPr>
            </w:pPr>
          </w:p>
        </w:tc>
        <w:tc>
          <w:tcPr>
            <w:tcW w:w="4253" w:type="dxa"/>
            <w:vAlign w:val="bottom"/>
          </w:tcPr>
          <w:p w14:paraId="7016CBCB" w14:textId="77777777" w:rsidR="00D338B3" w:rsidRPr="00DD4CEC" w:rsidRDefault="00D338B3" w:rsidP="00D338B3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/>
              <w:jc w:val="left"/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cs-CZ"/>
              </w:rPr>
            </w:pPr>
            <w:r w:rsidRPr="00DD4CEC"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cs-CZ"/>
              </w:rPr>
              <w:t>V Praze dne ……</w:t>
            </w:r>
            <w:r w:rsidR="00542452" w:rsidRPr="00DD4CEC"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cs-CZ"/>
              </w:rPr>
              <w:t>….</w:t>
            </w:r>
          </w:p>
        </w:tc>
      </w:tr>
      <w:tr w:rsidR="00D338B3" w:rsidRPr="00DD4CEC" w14:paraId="480D5D3D" w14:textId="77777777" w:rsidTr="00542452">
        <w:tc>
          <w:tcPr>
            <w:tcW w:w="3232" w:type="dxa"/>
          </w:tcPr>
          <w:p w14:paraId="372A579D" w14:textId="77777777" w:rsidR="00D338B3" w:rsidRPr="00DD4CEC" w:rsidRDefault="00D338B3" w:rsidP="00FA71B9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/>
              <w:jc w:val="left"/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cs-CZ"/>
              </w:rPr>
            </w:pPr>
            <w:r w:rsidRPr="00DD4CEC"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cs-CZ"/>
              </w:rPr>
              <w:t xml:space="preserve">za </w:t>
            </w:r>
            <w:r w:rsidR="00C41D02" w:rsidRPr="00DD4CEC"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cs-CZ"/>
              </w:rPr>
              <w:t>dárce</w:t>
            </w:r>
          </w:p>
        </w:tc>
        <w:tc>
          <w:tcPr>
            <w:tcW w:w="1730" w:type="dxa"/>
          </w:tcPr>
          <w:p w14:paraId="6E6FF14F" w14:textId="77777777" w:rsidR="00D338B3" w:rsidRPr="00DD4CEC" w:rsidRDefault="00D338B3" w:rsidP="00942FAD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/>
              <w:jc w:val="left"/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cs-CZ"/>
              </w:rPr>
            </w:pPr>
          </w:p>
        </w:tc>
        <w:tc>
          <w:tcPr>
            <w:tcW w:w="4253" w:type="dxa"/>
          </w:tcPr>
          <w:p w14:paraId="57894448" w14:textId="77777777" w:rsidR="00D338B3" w:rsidRPr="00DD4CEC" w:rsidRDefault="00D338B3" w:rsidP="00FA71B9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/>
              <w:jc w:val="left"/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cs-CZ"/>
              </w:rPr>
            </w:pPr>
            <w:r w:rsidRPr="00DD4CEC"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cs-CZ"/>
              </w:rPr>
              <w:t xml:space="preserve">za </w:t>
            </w:r>
            <w:r w:rsidR="00C41D02" w:rsidRPr="00DD4CEC"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cs-CZ"/>
              </w:rPr>
              <w:t>obdarovaného</w:t>
            </w:r>
          </w:p>
        </w:tc>
      </w:tr>
      <w:tr w:rsidR="001259F5" w:rsidRPr="00DD4CEC" w14:paraId="5D44DCF0" w14:textId="77777777" w:rsidTr="00542452">
        <w:trPr>
          <w:trHeight w:val="2578"/>
        </w:trPr>
        <w:tc>
          <w:tcPr>
            <w:tcW w:w="3232" w:type="dxa"/>
          </w:tcPr>
          <w:p w14:paraId="43BEDA41" w14:textId="77777777" w:rsidR="001259F5" w:rsidRPr="00DD4CEC" w:rsidRDefault="001259F5" w:rsidP="00576A37">
            <w:pPr>
              <w:tabs>
                <w:tab w:val="left" w:pos="426"/>
                <w:tab w:val="center" w:pos="4536"/>
                <w:tab w:val="right" w:pos="9072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  <w:p w14:paraId="0BC7DB70" w14:textId="77777777" w:rsidR="00542452" w:rsidRPr="00DD4CEC" w:rsidRDefault="00542452" w:rsidP="00576A37">
            <w:pPr>
              <w:tabs>
                <w:tab w:val="left" w:pos="426"/>
                <w:tab w:val="center" w:pos="4536"/>
                <w:tab w:val="right" w:pos="9072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  <w:p w14:paraId="0D3A19C7" w14:textId="77777777" w:rsidR="00C41D02" w:rsidRPr="00DD4CEC" w:rsidRDefault="00C41D02" w:rsidP="001259F5">
            <w:pPr>
              <w:tabs>
                <w:tab w:val="left" w:pos="426"/>
                <w:tab w:val="center" w:pos="4536"/>
                <w:tab w:val="right" w:pos="9072"/>
              </w:tabs>
              <w:ind w:left="-16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  <w:p w14:paraId="08FBA2B7" w14:textId="77777777" w:rsidR="001259F5" w:rsidRPr="00DD4CEC" w:rsidRDefault="001259F5" w:rsidP="001259F5">
            <w:pPr>
              <w:tabs>
                <w:tab w:val="left" w:pos="426"/>
                <w:tab w:val="center" w:pos="4536"/>
                <w:tab w:val="right" w:pos="9072"/>
              </w:tabs>
              <w:ind w:left="-16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DD4CEC">
              <w:rPr>
                <w:rFonts w:ascii="Arial Narrow" w:hAnsi="Arial Narrow" w:cs="Arial"/>
                <w:noProof/>
                <w:sz w:val="22"/>
                <w:szCs w:val="22"/>
              </w:rPr>
              <w:t>Podpis:_____________________</w:t>
            </w:r>
          </w:p>
          <w:p w14:paraId="389DFB88" w14:textId="18C81856" w:rsidR="00576A37" w:rsidRPr="00DD4CEC" w:rsidRDefault="00876AA3" w:rsidP="00522EC7">
            <w:pPr>
              <w:tabs>
                <w:tab w:val="left" w:pos="426"/>
                <w:tab w:val="center" w:pos="4536"/>
                <w:tab w:val="right" w:pos="9072"/>
              </w:tabs>
              <w:ind w:left="-16"/>
              <w:rPr>
                <w:rFonts w:ascii="Arial Narrow" w:hAnsi="Arial Narrow" w:cs="Arial"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</w:rPr>
              <w:t>xxxxx</w:t>
            </w:r>
            <w:r w:rsidR="00522EC7" w:rsidRPr="00DD4CEC">
              <w:rPr>
                <w:rFonts w:ascii="Arial Narrow" w:hAnsi="Arial Narrow" w:cs="Arial"/>
                <w:noProof/>
                <w:sz w:val="22"/>
                <w:szCs w:val="22"/>
              </w:rPr>
              <w:t xml:space="preserve">, jednatel </w:t>
            </w:r>
          </w:p>
          <w:p w14:paraId="1FC75AF6" w14:textId="77777777" w:rsidR="00522EC7" w:rsidRPr="00DD4CEC" w:rsidRDefault="00522EC7" w:rsidP="00522EC7">
            <w:pPr>
              <w:tabs>
                <w:tab w:val="left" w:pos="426"/>
                <w:tab w:val="center" w:pos="4536"/>
                <w:tab w:val="right" w:pos="9072"/>
              </w:tabs>
              <w:ind w:left="-16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  <w:p w14:paraId="3DF95EF1" w14:textId="77777777" w:rsidR="00522EC7" w:rsidRPr="00DD4CEC" w:rsidRDefault="00522EC7" w:rsidP="00522EC7">
            <w:pPr>
              <w:tabs>
                <w:tab w:val="left" w:pos="426"/>
                <w:tab w:val="center" w:pos="4536"/>
                <w:tab w:val="right" w:pos="9072"/>
              </w:tabs>
              <w:ind w:left="-16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  <w:p w14:paraId="22BC19A5" w14:textId="77777777" w:rsidR="00522EC7" w:rsidRPr="00DD4CEC" w:rsidRDefault="00522EC7" w:rsidP="00522EC7">
            <w:pPr>
              <w:tabs>
                <w:tab w:val="left" w:pos="426"/>
                <w:tab w:val="center" w:pos="4536"/>
                <w:tab w:val="right" w:pos="9072"/>
              </w:tabs>
              <w:ind w:left="-16"/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  <w:p w14:paraId="25309D78" w14:textId="77777777" w:rsidR="00522EC7" w:rsidRPr="00DD4CEC" w:rsidRDefault="00522EC7" w:rsidP="00522EC7">
            <w:pPr>
              <w:tabs>
                <w:tab w:val="left" w:pos="426"/>
                <w:tab w:val="center" w:pos="4536"/>
                <w:tab w:val="right" w:pos="9072"/>
              </w:tabs>
              <w:ind w:left="-16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DD4CEC">
              <w:rPr>
                <w:rFonts w:ascii="Arial Narrow" w:hAnsi="Arial Narrow" w:cs="Arial"/>
                <w:noProof/>
                <w:sz w:val="22"/>
                <w:szCs w:val="22"/>
              </w:rPr>
              <w:t>Podpis:_____________________</w:t>
            </w:r>
          </w:p>
          <w:p w14:paraId="5515C5DB" w14:textId="31306F4E" w:rsidR="00522EC7" w:rsidRPr="00DD4CEC" w:rsidRDefault="00876AA3" w:rsidP="00522EC7">
            <w:pPr>
              <w:tabs>
                <w:tab w:val="left" w:pos="426"/>
                <w:tab w:val="center" w:pos="4536"/>
                <w:tab w:val="right" w:pos="9072"/>
              </w:tabs>
              <w:ind w:left="-16"/>
              <w:rPr>
                <w:rFonts w:ascii="Arial Narrow" w:hAnsi="Arial Narrow" w:cs="Arial"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</w:rPr>
              <w:t>xxxxx</w:t>
            </w:r>
            <w:r w:rsidR="00522EC7" w:rsidRPr="00DD4CEC">
              <w:rPr>
                <w:rFonts w:ascii="Arial Narrow" w:hAnsi="Arial Narrow" w:cs="Arial"/>
                <w:noProof/>
                <w:sz w:val="22"/>
                <w:szCs w:val="22"/>
              </w:rPr>
              <w:t>, jednatel</w:t>
            </w:r>
          </w:p>
        </w:tc>
        <w:tc>
          <w:tcPr>
            <w:tcW w:w="1730" w:type="dxa"/>
          </w:tcPr>
          <w:p w14:paraId="3F54446A" w14:textId="77777777" w:rsidR="001259F5" w:rsidRPr="00DD4CEC" w:rsidRDefault="001259F5" w:rsidP="001259F5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/>
              <w:jc w:val="left"/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cs-CZ"/>
              </w:rPr>
            </w:pPr>
          </w:p>
          <w:p w14:paraId="1ED178E4" w14:textId="77777777" w:rsidR="001259F5" w:rsidRPr="00DD4CEC" w:rsidRDefault="001259F5" w:rsidP="001259F5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/>
              <w:jc w:val="left"/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cs-CZ"/>
              </w:rPr>
            </w:pPr>
          </w:p>
        </w:tc>
        <w:tc>
          <w:tcPr>
            <w:tcW w:w="4253" w:type="dxa"/>
          </w:tcPr>
          <w:p w14:paraId="65178942" w14:textId="77777777" w:rsidR="00C41D02" w:rsidRPr="00DD4CEC" w:rsidRDefault="00C41D02" w:rsidP="00576A37">
            <w:pPr>
              <w:tabs>
                <w:tab w:val="left" w:pos="426"/>
                <w:tab w:val="center" w:pos="4536"/>
                <w:tab w:val="right" w:pos="9072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  <w:p w14:paraId="52F99F4A" w14:textId="77777777" w:rsidR="00542452" w:rsidRPr="00DD4CEC" w:rsidRDefault="00542452" w:rsidP="00576A37">
            <w:pPr>
              <w:tabs>
                <w:tab w:val="left" w:pos="426"/>
                <w:tab w:val="center" w:pos="4536"/>
                <w:tab w:val="right" w:pos="9072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  <w:p w14:paraId="4D60AC74" w14:textId="77777777" w:rsidR="00542452" w:rsidRPr="00DD4CEC" w:rsidRDefault="00542452" w:rsidP="00576A37">
            <w:pPr>
              <w:tabs>
                <w:tab w:val="left" w:pos="426"/>
                <w:tab w:val="center" w:pos="4536"/>
                <w:tab w:val="right" w:pos="9072"/>
              </w:tabs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  <w:p w14:paraId="10C4BE6D" w14:textId="77777777" w:rsidR="001259F5" w:rsidRPr="00DD4CEC" w:rsidRDefault="001259F5" w:rsidP="001259F5">
            <w:pPr>
              <w:tabs>
                <w:tab w:val="left" w:pos="426"/>
                <w:tab w:val="center" w:pos="4536"/>
                <w:tab w:val="right" w:pos="9072"/>
              </w:tabs>
              <w:ind w:left="-395" w:firstLine="379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DD4CEC">
              <w:rPr>
                <w:rFonts w:ascii="Arial Narrow" w:hAnsi="Arial Narrow" w:cs="Arial"/>
                <w:noProof/>
                <w:sz w:val="22"/>
                <w:szCs w:val="22"/>
              </w:rPr>
              <w:t>Podpis:_____________________</w:t>
            </w:r>
          </w:p>
          <w:p w14:paraId="66CA1EBB" w14:textId="44D32D4E" w:rsidR="001259F5" w:rsidRPr="00DD4CEC" w:rsidRDefault="00876AA3" w:rsidP="001259F5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/>
              <w:jc w:val="left"/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cs-CZ"/>
              </w:rPr>
            </w:pPr>
            <w:r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cs-CZ"/>
              </w:rPr>
              <w:t>xxxxx</w:t>
            </w:r>
            <w:r w:rsidR="00D7244F"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cs-CZ"/>
              </w:rPr>
              <w:t>, kvestorka</w:t>
            </w:r>
          </w:p>
          <w:p w14:paraId="7309E28B" w14:textId="77777777" w:rsidR="001259F5" w:rsidRPr="00DD4CEC" w:rsidRDefault="001259F5" w:rsidP="001259F5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/>
              <w:jc w:val="center"/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cs-CZ"/>
              </w:rPr>
            </w:pPr>
          </w:p>
        </w:tc>
      </w:tr>
    </w:tbl>
    <w:p w14:paraId="35DCD980" w14:textId="77777777" w:rsidR="00925DAA" w:rsidRPr="00DD4CEC" w:rsidRDefault="00925DAA" w:rsidP="00925DAA">
      <w:pPr>
        <w:jc w:val="both"/>
        <w:rPr>
          <w:rFonts w:ascii="Arial Narrow" w:hAnsi="Arial Narrow" w:cs="Arial"/>
          <w:noProof/>
          <w:sz w:val="22"/>
          <w:szCs w:val="22"/>
        </w:rPr>
      </w:pPr>
    </w:p>
    <w:p w14:paraId="7490D611" w14:textId="77777777" w:rsidR="00542452" w:rsidRPr="00DD4CEC" w:rsidRDefault="00542452" w:rsidP="00925DAA">
      <w:pPr>
        <w:jc w:val="both"/>
        <w:rPr>
          <w:rFonts w:ascii="Arial Narrow" w:hAnsi="Arial Narrow" w:cs="Arial"/>
          <w:noProof/>
          <w:sz w:val="22"/>
          <w:szCs w:val="22"/>
        </w:rPr>
      </w:pPr>
    </w:p>
    <w:p w14:paraId="737150D2" w14:textId="77777777" w:rsidR="00542452" w:rsidRPr="00DD4CEC" w:rsidRDefault="00542452" w:rsidP="00925DAA">
      <w:pPr>
        <w:jc w:val="both"/>
        <w:rPr>
          <w:rFonts w:ascii="Arial Narrow" w:hAnsi="Arial Narrow" w:cs="Arial"/>
          <w:noProof/>
          <w:sz w:val="22"/>
          <w:szCs w:val="22"/>
        </w:rPr>
      </w:pPr>
    </w:p>
    <w:p w14:paraId="5D3671DD" w14:textId="77777777" w:rsidR="00925DAA" w:rsidRPr="00DD4CEC" w:rsidRDefault="00925DAA" w:rsidP="00576A37">
      <w:pPr>
        <w:jc w:val="both"/>
        <w:rPr>
          <w:rFonts w:ascii="Arial Narrow" w:hAnsi="Arial Narrow" w:cs="Arial"/>
          <w:noProof/>
          <w:sz w:val="22"/>
          <w:szCs w:val="22"/>
        </w:rPr>
      </w:pPr>
    </w:p>
    <w:sectPr w:rsidR="00925DAA" w:rsidRPr="00DD4CEC" w:rsidSect="00960D58">
      <w:headerReference w:type="default" r:id="rId8"/>
      <w:footerReference w:type="even" r:id="rId9"/>
      <w:footerReference w:type="default" r:id="rId10"/>
      <w:pgSz w:w="11906" w:h="16838"/>
      <w:pgMar w:top="1417" w:right="1417" w:bottom="184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B7367" w14:textId="77777777" w:rsidR="006A010F" w:rsidRDefault="006A010F">
      <w:r>
        <w:separator/>
      </w:r>
    </w:p>
  </w:endnote>
  <w:endnote w:type="continuationSeparator" w:id="0">
    <w:p w14:paraId="6A009115" w14:textId="77777777" w:rsidR="006A010F" w:rsidRDefault="006A0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BD9C8" w14:textId="77777777" w:rsidR="003C43E1" w:rsidRDefault="001C04E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C43E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FAE9B5B" w14:textId="77777777" w:rsidR="003C43E1" w:rsidRDefault="003C43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0D04E" w14:textId="77777777" w:rsidR="00E35B95" w:rsidRPr="00E35B95" w:rsidRDefault="00E35B95">
    <w:pPr>
      <w:pStyle w:val="Zpat"/>
      <w:jc w:val="center"/>
      <w:rPr>
        <w:rFonts w:ascii="Arial Narrow" w:hAnsi="Arial Narrow"/>
        <w:sz w:val="20"/>
        <w:szCs w:val="20"/>
      </w:rPr>
    </w:pPr>
    <w:r>
      <w:tab/>
    </w:r>
    <w:r w:rsidRPr="00E35B95">
      <w:rPr>
        <w:rFonts w:ascii="Arial Narrow" w:hAnsi="Arial Narrow"/>
        <w:sz w:val="20"/>
        <w:szCs w:val="20"/>
      </w:rPr>
      <w:fldChar w:fldCharType="begin"/>
    </w:r>
    <w:r w:rsidRPr="00E35B95">
      <w:rPr>
        <w:rFonts w:ascii="Arial Narrow" w:hAnsi="Arial Narrow"/>
        <w:sz w:val="20"/>
        <w:szCs w:val="20"/>
      </w:rPr>
      <w:instrText xml:space="preserve"> PAGE   \* MERGEFORMAT </w:instrText>
    </w:r>
    <w:r w:rsidRPr="00E35B95">
      <w:rPr>
        <w:rFonts w:ascii="Arial Narrow" w:hAnsi="Arial Narrow"/>
        <w:sz w:val="20"/>
        <w:szCs w:val="20"/>
      </w:rPr>
      <w:fldChar w:fldCharType="separate"/>
    </w:r>
    <w:r w:rsidR="005C4A0C">
      <w:rPr>
        <w:rFonts w:ascii="Arial Narrow" w:hAnsi="Arial Narrow"/>
        <w:noProof/>
        <w:sz w:val="20"/>
        <w:szCs w:val="20"/>
      </w:rPr>
      <w:t>2</w:t>
    </w:r>
    <w:r w:rsidRPr="00E35B95">
      <w:rPr>
        <w:rFonts w:ascii="Arial Narrow" w:hAnsi="Arial Narrow"/>
        <w:sz w:val="20"/>
        <w:szCs w:val="20"/>
      </w:rPr>
      <w:fldChar w:fldCharType="end"/>
    </w:r>
    <w:r w:rsidRPr="00E35B95">
      <w:rPr>
        <w:rFonts w:ascii="Arial Narrow" w:hAnsi="Arial Narrow"/>
        <w:sz w:val="20"/>
        <w:szCs w:val="20"/>
      </w:rPr>
      <w:tab/>
    </w:r>
  </w:p>
  <w:p w14:paraId="12D3F83C" w14:textId="77777777" w:rsidR="003C43E1" w:rsidRDefault="003C43E1" w:rsidP="00FF43E7">
    <w:pPr>
      <w:pStyle w:val="Zpat"/>
      <w:tabs>
        <w:tab w:val="clear" w:pos="4536"/>
        <w:tab w:val="clear" w:pos="9072"/>
        <w:tab w:val="left" w:pos="4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4362D" w14:textId="77777777" w:rsidR="006A010F" w:rsidRDefault="006A010F">
      <w:r>
        <w:separator/>
      </w:r>
    </w:p>
  </w:footnote>
  <w:footnote w:type="continuationSeparator" w:id="0">
    <w:p w14:paraId="4268ECD5" w14:textId="77777777" w:rsidR="006A010F" w:rsidRDefault="006A0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D39D5" w14:textId="0635D86A" w:rsidR="007358B2" w:rsidRDefault="00495E1E" w:rsidP="007358B2">
    <w:pPr>
      <w:pStyle w:val="Zhlav"/>
    </w:pPr>
    <w:r>
      <w:rPr>
        <w:noProof/>
      </w:rPr>
      <w:drawing>
        <wp:inline distT="0" distB="0" distL="0" distR="0" wp14:anchorId="2995B7EB" wp14:editId="5AD70709">
          <wp:extent cx="542925" cy="5238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E05B6C" w14:textId="77777777" w:rsidR="007358B2" w:rsidRDefault="007358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4FC9"/>
    <w:multiLevelType w:val="multilevel"/>
    <w:tmpl w:val="4C40BB7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02A6ABC"/>
    <w:multiLevelType w:val="multilevel"/>
    <w:tmpl w:val="D7D22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06C709F"/>
    <w:multiLevelType w:val="hybridMultilevel"/>
    <w:tmpl w:val="C53AF6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557CA"/>
    <w:multiLevelType w:val="hybridMultilevel"/>
    <w:tmpl w:val="6E4CDB3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E5CEA"/>
    <w:multiLevelType w:val="hybridMultilevel"/>
    <w:tmpl w:val="9B54525C"/>
    <w:lvl w:ilvl="0" w:tplc="746E3C36">
      <w:start w:val="1"/>
      <w:numFmt w:val="decimal"/>
      <w:lvlText w:val="1.%1."/>
      <w:lvlJc w:val="left"/>
      <w:pPr>
        <w:ind w:left="4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2" w:hanging="360"/>
      </w:pPr>
    </w:lvl>
    <w:lvl w:ilvl="2" w:tplc="0405001B" w:tentative="1">
      <w:start w:val="1"/>
      <w:numFmt w:val="lowerRoman"/>
      <w:lvlText w:val="%3."/>
      <w:lvlJc w:val="right"/>
      <w:pPr>
        <w:ind w:left="1912" w:hanging="180"/>
      </w:pPr>
    </w:lvl>
    <w:lvl w:ilvl="3" w:tplc="0405000F" w:tentative="1">
      <w:start w:val="1"/>
      <w:numFmt w:val="decimal"/>
      <w:lvlText w:val="%4."/>
      <w:lvlJc w:val="left"/>
      <w:pPr>
        <w:ind w:left="2632" w:hanging="360"/>
      </w:pPr>
    </w:lvl>
    <w:lvl w:ilvl="4" w:tplc="04050019" w:tentative="1">
      <w:start w:val="1"/>
      <w:numFmt w:val="lowerLetter"/>
      <w:lvlText w:val="%5."/>
      <w:lvlJc w:val="left"/>
      <w:pPr>
        <w:ind w:left="3352" w:hanging="360"/>
      </w:pPr>
    </w:lvl>
    <w:lvl w:ilvl="5" w:tplc="0405001B" w:tentative="1">
      <w:start w:val="1"/>
      <w:numFmt w:val="lowerRoman"/>
      <w:lvlText w:val="%6."/>
      <w:lvlJc w:val="right"/>
      <w:pPr>
        <w:ind w:left="4072" w:hanging="180"/>
      </w:pPr>
    </w:lvl>
    <w:lvl w:ilvl="6" w:tplc="0405000F" w:tentative="1">
      <w:start w:val="1"/>
      <w:numFmt w:val="decimal"/>
      <w:lvlText w:val="%7."/>
      <w:lvlJc w:val="left"/>
      <w:pPr>
        <w:ind w:left="4792" w:hanging="360"/>
      </w:pPr>
    </w:lvl>
    <w:lvl w:ilvl="7" w:tplc="04050019" w:tentative="1">
      <w:start w:val="1"/>
      <w:numFmt w:val="lowerLetter"/>
      <w:lvlText w:val="%8."/>
      <w:lvlJc w:val="left"/>
      <w:pPr>
        <w:ind w:left="5512" w:hanging="360"/>
      </w:pPr>
    </w:lvl>
    <w:lvl w:ilvl="8" w:tplc="0405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5" w15:restartNumberingAfterBreak="0">
    <w:nsid w:val="0A273045"/>
    <w:multiLevelType w:val="hybridMultilevel"/>
    <w:tmpl w:val="0FFC8E1A"/>
    <w:lvl w:ilvl="0" w:tplc="590802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C34D8"/>
    <w:multiLevelType w:val="hybridMultilevel"/>
    <w:tmpl w:val="F0E8AD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E9012D"/>
    <w:multiLevelType w:val="hybridMultilevel"/>
    <w:tmpl w:val="B73E5C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77584"/>
    <w:multiLevelType w:val="hybridMultilevel"/>
    <w:tmpl w:val="F84E8E10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2105779B"/>
    <w:multiLevelType w:val="hybridMultilevel"/>
    <w:tmpl w:val="895CF8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820874"/>
    <w:multiLevelType w:val="multilevel"/>
    <w:tmpl w:val="F9F6E2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7663214"/>
    <w:multiLevelType w:val="multilevel"/>
    <w:tmpl w:val="B62AD9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2" w15:restartNumberingAfterBreak="0">
    <w:nsid w:val="290D1657"/>
    <w:multiLevelType w:val="hybridMultilevel"/>
    <w:tmpl w:val="3954B0C2"/>
    <w:lvl w:ilvl="0" w:tplc="9934020A">
      <w:start w:val="1"/>
      <w:numFmt w:val="decimal"/>
      <w:lvlText w:val="5.%1."/>
      <w:lvlJc w:val="left"/>
      <w:pPr>
        <w:ind w:left="477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197" w:hanging="360"/>
      </w:pPr>
    </w:lvl>
    <w:lvl w:ilvl="2" w:tplc="0405001B" w:tentative="1">
      <w:start w:val="1"/>
      <w:numFmt w:val="lowerRoman"/>
      <w:lvlText w:val="%3."/>
      <w:lvlJc w:val="right"/>
      <w:pPr>
        <w:ind w:left="1917" w:hanging="180"/>
      </w:pPr>
    </w:lvl>
    <w:lvl w:ilvl="3" w:tplc="0405000F" w:tentative="1">
      <w:start w:val="1"/>
      <w:numFmt w:val="decimal"/>
      <w:lvlText w:val="%4."/>
      <w:lvlJc w:val="left"/>
      <w:pPr>
        <w:ind w:left="2637" w:hanging="360"/>
      </w:pPr>
    </w:lvl>
    <w:lvl w:ilvl="4" w:tplc="04050019" w:tentative="1">
      <w:start w:val="1"/>
      <w:numFmt w:val="lowerLetter"/>
      <w:lvlText w:val="%5."/>
      <w:lvlJc w:val="left"/>
      <w:pPr>
        <w:ind w:left="3357" w:hanging="360"/>
      </w:pPr>
    </w:lvl>
    <w:lvl w:ilvl="5" w:tplc="0405001B" w:tentative="1">
      <w:start w:val="1"/>
      <w:numFmt w:val="lowerRoman"/>
      <w:lvlText w:val="%6."/>
      <w:lvlJc w:val="right"/>
      <w:pPr>
        <w:ind w:left="4077" w:hanging="180"/>
      </w:pPr>
    </w:lvl>
    <w:lvl w:ilvl="6" w:tplc="0405000F" w:tentative="1">
      <w:start w:val="1"/>
      <w:numFmt w:val="decimal"/>
      <w:lvlText w:val="%7."/>
      <w:lvlJc w:val="left"/>
      <w:pPr>
        <w:ind w:left="4797" w:hanging="360"/>
      </w:pPr>
    </w:lvl>
    <w:lvl w:ilvl="7" w:tplc="04050019" w:tentative="1">
      <w:start w:val="1"/>
      <w:numFmt w:val="lowerLetter"/>
      <w:lvlText w:val="%8."/>
      <w:lvlJc w:val="left"/>
      <w:pPr>
        <w:ind w:left="5517" w:hanging="360"/>
      </w:pPr>
    </w:lvl>
    <w:lvl w:ilvl="8" w:tplc="040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3" w15:restartNumberingAfterBreak="0">
    <w:nsid w:val="293D32D2"/>
    <w:multiLevelType w:val="hybridMultilevel"/>
    <w:tmpl w:val="F84E8E10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2FB91AC5"/>
    <w:multiLevelType w:val="hybridMultilevel"/>
    <w:tmpl w:val="A5A09D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C3119"/>
    <w:multiLevelType w:val="hybridMultilevel"/>
    <w:tmpl w:val="EE8037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E73F0"/>
    <w:multiLevelType w:val="hybridMultilevel"/>
    <w:tmpl w:val="35A0B9FE"/>
    <w:lvl w:ilvl="0" w:tplc="7B528C9A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247F3A"/>
    <w:multiLevelType w:val="hybridMultilevel"/>
    <w:tmpl w:val="66566E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70559"/>
    <w:multiLevelType w:val="hybridMultilevel"/>
    <w:tmpl w:val="30D49C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E587F"/>
    <w:multiLevelType w:val="hybridMultilevel"/>
    <w:tmpl w:val="F0E8AD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E24AD"/>
    <w:multiLevelType w:val="hybridMultilevel"/>
    <w:tmpl w:val="FCCA620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117228"/>
    <w:multiLevelType w:val="singleLevel"/>
    <w:tmpl w:val="5A468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3903036"/>
    <w:multiLevelType w:val="hybridMultilevel"/>
    <w:tmpl w:val="3528CD24"/>
    <w:lvl w:ilvl="0" w:tplc="FFFFFFFF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1C7510"/>
    <w:multiLevelType w:val="hybridMultilevel"/>
    <w:tmpl w:val="5658FF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5E1FC4"/>
    <w:multiLevelType w:val="hybridMultilevel"/>
    <w:tmpl w:val="A852D7E4"/>
    <w:lvl w:ilvl="0" w:tplc="4CCA5F60">
      <w:start w:val="1"/>
      <w:numFmt w:val="decimal"/>
      <w:lvlText w:val="2.%1."/>
      <w:lvlJc w:val="left"/>
      <w:pPr>
        <w:ind w:left="47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92" w:hanging="360"/>
      </w:pPr>
    </w:lvl>
    <w:lvl w:ilvl="2" w:tplc="0405001B" w:tentative="1">
      <w:start w:val="1"/>
      <w:numFmt w:val="lowerRoman"/>
      <w:lvlText w:val="%3."/>
      <w:lvlJc w:val="right"/>
      <w:pPr>
        <w:ind w:left="1912" w:hanging="180"/>
      </w:pPr>
    </w:lvl>
    <w:lvl w:ilvl="3" w:tplc="0405000F" w:tentative="1">
      <w:start w:val="1"/>
      <w:numFmt w:val="decimal"/>
      <w:lvlText w:val="%4."/>
      <w:lvlJc w:val="left"/>
      <w:pPr>
        <w:ind w:left="2632" w:hanging="360"/>
      </w:pPr>
    </w:lvl>
    <w:lvl w:ilvl="4" w:tplc="04050019" w:tentative="1">
      <w:start w:val="1"/>
      <w:numFmt w:val="lowerLetter"/>
      <w:lvlText w:val="%5."/>
      <w:lvlJc w:val="left"/>
      <w:pPr>
        <w:ind w:left="3352" w:hanging="360"/>
      </w:pPr>
    </w:lvl>
    <w:lvl w:ilvl="5" w:tplc="0405001B" w:tentative="1">
      <w:start w:val="1"/>
      <w:numFmt w:val="lowerRoman"/>
      <w:lvlText w:val="%6."/>
      <w:lvlJc w:val="right"/>
      <w:pPr>
        <w:ind w:left="4072" w:hanging="180"/>
      </w:pPr>
    </w:lvl>
    <w:lvl w:ilvl="6" w:tplc="0405000F" w:tentative="1">
      <w:start w:val="1"/>
      <w:numFmt w:val="decimal"/>
      <w:lvlText w:val="%7."/>
      <w:lvlJc w:val="left"/>
      <w:pPr>
        <w:ind w:left="4792" w:hanging="360"/>
      </w:pPr>
    </w:lvl>
    <w:lvl w:ilvl="7" w:tplc="04050019" w:tentative="1">
      <w:start w:val="1"/>
      <w:numFmt w:val="lowerLetter"/>
      <w:lvlText w:val="%8."/>
      <w:lvlJc w:val="left"/>
      <w:pPr>
        <w:ind w:left="5512" w:hanging="360"/>
      </w:pPr>
    </w:lvl>
    <w:lvl w:ilvl="8" w:tplc="0405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5" w15:restartNumberingAfterBreak="0">
    <w:nsid w:val="49E360D4"/>
    <w:multiLevelType w:val="multilevel"/>
    <w:tmpl w:val="D7D22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4E11269D"/>
    <w:multiLevelType w:val="hybridMultilevel"/>
    <w:tmpl w:val="2E40AE64"/>
    <w:lvl w:ilvl="0" w:tplc="BEC40ED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4E804FB6"/>
    <w:multiLevelType w:val="multilevel"/>
    <w:tmpl w:val="8F7897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46B45FF"/>
    <w:multiLevelType w:val="hybridMultilevel"/>
    <w:tmpl w:val="72D01096"/>
    <w:lvl w:ilvl="0" w:tplc="C4D6FFF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3468B6"/>
    <w:multiLevelType w:val="hybridMultilevel"/>
    <w:tmpl w:val="CD4A3FC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67053E"/>
    <w:multiLevelType w:val="hybridMultilevel"/>
    <w:tmpl w:val="E3723794"/>
    <w:lvl w:ilvl="0" w:tplc="2C6EF8F0">
      <w:start w:val="1"/>
      <w:numFmt w:val="upperRoman"/>
      <w:pStyle w:val="Nadpis1"/>
      <w:lvlText w:val="%1."/>
      <w:lvlJc w:val="right"/>
      <w:pPr>
        <w:tabs>
          <w:tab w:val="num" w:pos="180"/>
        </w:tabs>
        <w:ind w:left="180" w:hanging="180"/>
      </w:pPr>
    </w:lvl>
    <w:lvl w:ilvl="1" w:tplc="8BC817BA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8EE67ACC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1" w15:restartNumberingAfterBreak="0">
    <w:nsid w:val="5A0D6F2D"/>
    <w:multiLevelType w:val="multilevel"/>
    <w:tmpl w:val="D278DF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2" w15:restartNumberingAfterBreak="0">
    <w:nsid w:val="5CE9323C"/>
    <w:multiLevelType w:val="multilevel"/>
    <w:tmpl w:val="50AAD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33" w15:restartNumberingAfterBreak="0">
    <w:nsid w:val="5ECD36E3"/>
    <w:multiLevelType w:val="hybridMultilevel"/>
    <w:tmpl w:val="E01E8294"/>
    <w:lvl w:ilvl="0" w:tplc="BEC40E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F22371"/>
    <w:multiLevelType w:val="hybridMultilevel"/>
    <w:tmpl w:val="C2689E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E3250D"/>
    <w:multiLevelType w:val="hybridMultilevel"/>
    <w:tmpl w:val="19D0A62A"/>
    <w:lvl w:ilvl="0" w:tplc="E6C48E9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8C43C6"/>
    <w:multiLevelType w:val="hybridMultilevel"/>
    <w:tmpl w:val="6864301C"/>
    <w:lvl w:ilvl="0" w:tplc="2B7CA466">
      <w:start w:val="1"/>
      <w:numFmt w:val="decimal"/>
      <w:lvlText w:val="4.%1."/>
      <w:lvlJc w:val="left"/>
      <w:pPr>
        <w:ind w:left="4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7B10DE"/>
    <w:multiLevelType w:val="hybridMultilevel"/>
    <w:tmpl w:val="B7C8F5DA"/>
    <w:lvl w:ilvl="0" w:tplc="8084EF06">
      <w:start w:val="1"/>
      <w:numFmt w:val="decimal"/>
      <w:lvlText w:val="3.%1."/>
      <w:lvlJc w:val="left"/>
      <w:pPr>
        <w:ind w:left="4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2" w:hanging="360"/>
      </w:pPr>
    </w:lvl>
    <w:lvl w:ilvl="2" w:tplc="0405001B" w:tentative="1">
      <w:start w:val="1"/>
      <w:numFmt w:val="lowerRoman"/>
      <w:lvlText w:val="%3."/>
      <w:lvlJc w:val="right"/>
      <w:pPr>
        <w:ind w:left="1912" w:hanging="180"/>
      </w:pPr>
    </w:lvl>
    <w:lvl w:ilvl="3" w:tplc="0405000F" w:tentative="1">
      <w:start w:val="1"/>
      <w:numFmt w:val="decimal"/>
      <w:lvlText w:val="%4."/>
      <w:lvlJc w:val="left"/>
      <w:pPr>
        <w:ind w:left="2632" w:hanging="360"/>
      </w:pPr>
    </w:lvl>
    <w:lvl w:ilvl="4" w:tplc="04050019" w:tentative="1">
      <w:start w:val="1"/>
      <w:numFmt w:val="lowerLetter"/>
      <w:lvlText w:val="%5."/>
      <w:lvlJc w:val="left"/>
      <w:pPr>
        <w:ind w:left="3352" w:hanging="360"/>
      </w:pPr>
    </w:lvl>
    <w:lvl w:ilvl="5" w:tplc="0405001B" w:tentative="1">
      <w:start w:val="1"/>
      <w:numFmt w:val="lowerRoman"/>
      <w:lvlText w:val="%6."/>
      <w:lvlJc w:val="right"/>
      <w:pPr>
        <w:ind w:left="4072" w:hanging="180"/>
      </w:pPr>
    </w:lvl>
    <w:lvl w:ilvl="6" w:tplc="0405000F" w:tentative="1">
      <w:start w:val="1"/>
      <w:numFmt w:val="decimal"/>
      <w:lvlText w:val="%7."/>
      <w:lvlJc w:val="left"/>
      <w:pPr>
        <w:ind w:left="4792" w:hanging="360"/>
      </w:pPr>
    </w:lvl>
    <w:lvl w:ilvl="7" w:tplc="04050019" w:tentative="1">
      <w:start w:val="1"/>
      <w:numFmt w:val="lowerLetter"/>
      <w:lvlText w:val="%8."/>
      <w:lvlJc w:val="left"/>
      <w:pPr>
        <w:ind w:left="5512" w:hanging="360"/>
      </w:pPr>
    </w:lvl>
    <w:lvl w:ilvl="8" w:tplc="0405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20"/>
  </w:num>
  <w:num w:numId="2">
    <w:abstractNumId w:val="34"/>
  </w:num>
  <w:num w:numId="3">
    <w:abstractNumId w:val="29"/>
  </w:num>
  <w:num w:numId="4">
    <w:abstractNumId w:val="3"/>
  </w:num>
  <w:num w:numId="5">
    <w:abstractNumId w:val="30"/>
  </w:num>
  <w:num w:numId="6">
    <w:abstractNumId w:val="1"/>
  </w:num>
  <w:num w:numId="7">
    <w:abstractNumId w:val="32"/>
  </w:num>
  <w:num w:numId="8">
    <w:abstractNumId w:val="25"/>
  </w:num>
  <w:num w:numId="9">
    <w:abstractNumId w:val="30"/>
  </w:num>
  <w:num w:numId="10">
    <w:abstractNumId w:val="22"/>
  </w:num>
  <w:num w:numId="11">
    <w:abstractNumId w:val="16"/>
  </w:num>
  <w:num w:numId="12">
    <w:abstractNumId w:val="30"/>
  </w:num>
  <w:num w:numId="13">
    <w:abstractNumId w:val="21"/>
  </w:num>
  <w:num w:numId="14">
    <w:abstractNumId w:val="35"/>
  </w:num>
  <w:num w:numId="15">
    <w:abstractNumId w:val="5"/>
  </w:num>
  <w:num w:numId="16">
    <w:abstractNumId w:val="23"/>
  </w:num>
  <w:num w:numId="17">
    <w:abstractNumId w:val="33"/>
  </w:num>
  <w:num w:numId="18">
    <w:abstractNumId w:val="18"/>
  </w:num>
  <w:num w:numId="19">
    <w:abstractNumId w:val="6"/>
  </w:num>
  <w:num w:numId="20">
    <w:abstractNumId w:val="9"/>
  </w:num>
  <w:num w:numId="21">
    <w:abstractNumId w:val="10"/>
  </w:num>
  <w:num w:numId="22">
    <w:abstractNumId w:val="19"/>
  </w:num>
  <w:num w:numId="23">
    <w:abstractNumId w:val="26"/>
  </w:num>
  <w:num w:numId="24">
    <w:abstractNumId w:val="30"/>
  </w:num>
  <w:num w:numId="25">
    <w:abstractNumId w:val="0"/>
  </w:num>
  <w:num w:numId="26">
    <w:abstractNumId w:val="8"/>
  </w:num>
  <w:num w:numId="27">
    <w:abstractNumId w:val="7"/>
  </w:num>
  <w:num w:numId="28">
    <w:abstractNumId w:val="2"/>
  </w:num>
  <w:num w:numId="29">
    <w:abstractNumId w:val="17"/>
  </w:num>
  <w:num w:numId="30">
    <w:abstractNumId w:val="13"/>
  </w:num>
  <w:num w:numId="31">
    <w:abstractNumId w:val="28"/>
  </w:num>
  <w:num w:numId="32">
    <w:abstractNumId w:val="14"/>
  </w:num>
  <w:num w:numId="33">
    <w:abstractNumId w:val="4"/>
  </w:num>
  <w:num w:numId="34">
    <w:abstractNumId w:val="27"/>
  </w:num>
  <w:num w:numId="35">
    <w:abstractNumId w:val="24"/>
  </w:num>
  <w:num w:numId="36">
    <w:abstractNumId w:val="11"/>
  </w:num>
  <w:num w:numId="37">
    <w:abstractNumId w:val="37"/>
  </w:num>
  <w:num w:numId="38">
    <w:abstractNumId w:val="31"/>
  </w:num>
  <w:num w:numId="39">
    <w:abstractNumId w:val="36"/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680"/>
    <w:rsid w:val="00004F9F"/>
    <w:rsid w:val="00023312"/>
    <w:rsid w:val="00026978"/>
    <w:rsid w:val="00032DCD"/>
    <w:rsid w:val="00045397"/>
    <w:rsid w:val="00050089"/>
    <w:rsid w:val="00056408"/>
    <w:rsid w:val="00057FEE"/>
    <w:rsid w:val="00067198"/>
    <w:rsid w:val="000734AA"/>
    <w:rsid w:val="000818ED"/>
    <w:rsid w:val="00081C2A"/>
    <w:rsid w:val="00085E49"/>
    <w:rsid w:val="00086E45"/>
    <w:rsid w:val="00090C7E"/>
    <w:rsid w:val="000917A3"/>
    <w:rsid w:val="000A23AC"/>
    <w:rsid w:val="000B3165"/>
    <w:rsid w:val="000B4B60"/>
    <w:rsid w:val="000B6AE9"/>
    <w:rsid w:val="000C1FAA"/>
    <w:rsid w:val="000C5938"/>
    <w:rsid w:val="000C6C10"/>
    <w:rsid w:val="000C7031"/>
    <w:rsid w:val="000E16AF"/>
    <w:rsid w:val="001046B1"/>
    <w:rsid w:val="001047D5"/>
    <w:rsid w:val="0011513F"/>
    <w:rsid w:val="00116EC3"/>
    <w:rsid w:val="00120216"/>
    <w:rsid w:val="00121D4E"/>
    <w:rsid w:val="0012489D"/>
    <w:rsid w:val="001259F5"/>
    <w:rsid w:val="00134386"/>
    <w:rsid w:val="00155FAE"/>
    <w:rsid w:val="0016576E"/>
    <w:rsid w:val="00166B22"/>
    <w:rsid w:val="00176300"/>
    <w:rsid w:val="00177EC6"/>
    <w:rsid w:val="001920CD"/>
    <w:rsid w:val="0019486C"/>
    <w:rsid w:val="001B0870"/>
    <w:rsid w:val="001B20D7"/>
    <w:rsid w:val="001B721C"/>
    <w:rsid w:val="001C04E4"/>
    <w:rsid w:val="001C661D"/>
    <w:rsid w:val="001C76AD"/>
    <w:rsid w:val="001D026A"/>
    <w:rsid w:val="001D399A"/>
    <w:rsid w:val="001D7966"/>
    <w:rsid w:val="001F1972"/>
    <w:rsid w:val="001F35B7"/>
    <w:rsid w:val="001F6659"/>
    <w:rsid w:val="001F710A"/>
    <w:rsid w:val="00200794"/>
    <w:rsid w:val="00207074"/>
    <w:rsid w:val="00214F84"/>
    <w:rsid w:val="00221F22"/>
    <w:rsid w:val="0024020D"/>
    <w:rsid w:val="00252FD9"/>
    <w:rsid w:val="00260A3F"/>
    <w:rsid w:val="002610CC"/>
    <w:rsid w:val="00263577"/>
    <w:rsid w:val="00265F11"/>
    <w:rsid w:val="002801F8"/>
    <w:rsid w:val="00293DAA"/>
    <w:rsid w:val="00294B95"/>
    <w:rsid w:val="002A13D5"/>
    <w:rsid w:val="002B1D38"/>
    <w:rsid w:val="002B44A0"/>
    <w:rsid w:val="002C2C6F"/>
    <w:rsid w:val="002D0C46"/>
    <w:rsid w:val="002D221D"/>
    <w:rsid w:val="002E12B3"/>
    <w:rsid w:val="002F24F5"/>
    <w:rsid w:val="002F25C5"/>
    <w:rsid w:val="002F6EAC"/>
    <w:rsid w:val="0030168E"/>
    <w:rsid w:val="00301FEC"/>
    <w:rsid w:val="0031188B"/>
    <w:rsid w:val="00313980"/>
    <w:rsid w:val="003239A1"/>
    <w:rsid w:val="0032509E"/>
    <w:rsid w:val="0033766A"/>
    <w:rsid w:val="00345E64"/>
    <w:rsid w:val="00350720"/>
    <w:rsid w:val="00350EB1"/>
    <w:rsid w:val="00363633"/>
    <w:rsid w:val="00364EA1"/>
    <w:rsid w:val="003734D9"/>
    <w:rsid w:val="0038256F"/>
    <w:rsid w:val="00390AC4"/>
    <w:rsid w:val="00391D42"/>
    <w:rsid w:val="003948DC"/>
    <w:rsid w:val="003A4038"/>
    <w:rsid w:val="003A69D5"/>
    <w:rsid w:val="003B03DB"/>
    <w:rsid w:val="003B1466"/>
    <w:rsid w:val="003B346E"/>
    <w:rsid w:val="003B39E1"/>
    <w:rsid w:val="003C28D5"/>
    <w:rsid w:val="003C43E1"/>
    <w:rsid w:val="003D63A4"/>
    <w:rsid w:val="003D6F23"/>
    <w:rsid w:val="003E7201"/>
    <w:rsid w:val="003F1C26"/>
    <w:rsid w:val="003F2115"/>
    <w:rsid w:val="003F4A67"/>
    <w:rsid w:val="003F63F9"/>
    <w:rsid w:val="003F6B15"/>
    <w:rsid w:val="00403D61"/>
    <w:rsid w:val="004064AE"/>
    <w:rsid w:val="004068FC"/>
    <w:rsid w:val="004127CE"/>
    <w:rsid w:val="00414125"/>
    <w:rsid w:val="00414AB6"/>
    <w:rsid w:val="00415D0A"/>
    <w:rsid w:val="00433531"/>
    <w:rsid w:val="00444104"/>
    <w:rsid w:val="00450256"/>
    <w:rsid w:val="0045322B"/>
    <w:rsid w:val="004536C0"/>
    <w:rsid w:val="00460FE0"/>
    <w:rsid w:val="004619FB"/>
    <w:rsid w:val="00463FD1"/>
    <w:rsid w:val="00464F27"/>
    <w:rsid w:val="00466C34"/>
    <w:rsid w:val="0047313B"/>
    <w:rsid w:val="0047396D"/>
    <w:rsid w:val="0047491A"/>
    <w:rsid w:val="004760C5"/>
    <w:rsid w:val="00476574"/>
    <w:rsid w:val="0048083E"/>
    <w:rsid w:val="00485F42"/>
    <w:rsid w:val="00492D0E"/>
    <w:rsid w:val="00494750"/>
    <w:rsid w:val="00494AEF"/>
    <w:rsid w:val="00495E1E"/>
    <w:rsid w:val="004971E5"/>
    <w:rsid w:val="004A1E7B"/>
    <w:rsid w:val="004A3FBE"/>
    <w:rsid w:val="004B66D9"/>
    <w:rsid w:val="004C00E2"/>
    <w:rsid w:val="004C2597"/>
    <w:rsid w:val="004C25B8"/>
    <w:rsid w:val="004C3753"/>
    <w:rsid w:val="004C6D89"/>
    <w:rsid w:val="004D0C26"/>
    <w:rsid w:val="004D0E09"/>
    <w:rsid w:val="004D2E62"/>
    <w:rsid w:val="004D4BBC"/>
    <w:rsid w:val="004D5B90"/>
    <w:rsid w:val="004F0B46"/>
    <w:rsid w:val="004F11C6"/>
    <w:rsid w:val="004F4566"/>
    <w:rsid w:val="005003C7"/>
    <w:rsid w:val="00503EA8"/>
    <w:rsid w:val="005162D3"/>
    <w:rsid w:val="00522EC7"/>
    <w:rsid w:val="00523C0B"/>
    <w:rsid w:val="0054125A"/>
    <w:rsid w:val="00542452"/>
    <w:rsid w:val="005506C6"/>
    <w:rsid w:val="005535F5"/>
    <w:rsid w:val="00556B6A"/>
    <w:rsid w:val="00565DDF"/>
    <w:rsid w:val="005725AF"/>
    <w:rsid w:val="00576A37"/>
    <w:rsid w:val="00583D19"/>
    <w:rsid w:val="00587271"/>
    <w:rsid w:val="00595300"/>
    <w:rsid w:val="005A4F62"/>
    <w:rsid w:val="005A7B97"/>
    <w:rsid w:val="005B51D0"/>
    <w:rsid w:val="005B76A5"/>
    <w:rsid w:val="005C1751"/>
    <w:rsid w:val="005C4A0C"/>
    <w:rsid w:val="005D0034"/>
    <w:rsid w:val="005D016D"/>
    <w:rsid w:val="005E6306"/>
    <w:rsid w:val="005E7228"/>
    <w:rsid w:val="005F77BD"/>
    <w:rsid w:val="0060374A"/>
    <w:rsid w:val="00607D52"/>
    <w:rsid w:val="0061374B"/>
    <w:rsid w:val="0062014E"/>
    <w:rsid w:val="0062078B"/>
    <w:rsid w:val="00641C50"/>
    <w:rsid w:val="00646B23"/>
    <w:rsid w:val="0065148F"/>
    <w:rsid w:val="00651EB5"/>
    <w:rsid w:val="00653B9F"/>
    <w:rsid w:val="00672E87"/>
    <w:rsid w:val="00674BC4"/>
    <w:rsid w:val="00675486"/>
    <w:rsid w:val="00676AEF"/>
    <w:rsid w:val="006779F8"/>
    <w:rsid w:val="00681B3B"/>
    <w:rsid w:val="006A010F"/>
    <w:rsid w:val="006A72DC"/>
    <w:rsid w:val="006C22D4"/>
    <w:rsid w:val="006E331A"/>
    <w:rsid w:val="006F0CE6"/>
    <w:rsid w:val="006F76FC"/>
    <w:rsid w:val="0070049E"/>
    <w:rsid w:val="0070149A"/>
    <w:rsid w:val="007016C2"/>
    <w:rsid w:val="00705CEC"/>
    <w:rsid w:val="00710A7F"/>
    <w:rsid w:val="0071314E"/>
    <w:rsid w:val="00713C59"/>
    <w:rsid w:val="00731663"/>
    <w:rsid w:val="007358B2"/>
    <w:rsid w:val="00745683"/>
    <w:rsid w:val="007478F9"/>
    <w:rsid w:val="00751F80"/>
    <w:rsid w:val="00753149"/>
    <w:rsid w:val="00763AF6"/>
    <w:rsid w:val="007971F3"/>
    <w:rsid w:val="007A0A65"/>
    <w:rsid w:val="007A1526"/>
    <w:rsid w:val="007C2A51"/>
    <w:rsid w:val="007C76D6"/>
    <w:rsid w:val="007D1432"/>
    <w:rsid w:val="007D4F12"/>
    <w:rsid w:val="007E616F"/>
    <w:rsid w:val="007E6A6C"/>
    <w:rsid w:val="007E7089"/>
    <w:rsid w:val="007F1D5D"/>
    <w:rsid w:val="008076AE"/>
    <w:rsid w:val="008209EC"/>
    <w:rsid w:val="0083386C"/>
    <w:rsid w:val="00841CBF"/>
    <w:rsid w:val="0086433A"/>
    <w:rsid w:val="008656D6"/>
    <w:rsid w:val="00865F30"/>
    <w:rsid w:val="00866270"/>
    <w:rsid w:val="00867739"/>
    <w:rsid w:val="00870149"/>
    <w:rsid w:val="00874EE3"/>
    <w:rsid w:val="00876AA3"/>
    <w:rsid w:val="008927CA"/>
    <w:rsid w:val="00895146"/>
    <w:rsid w:val="0089515C"/>
    <w:rsid w:val="008A0293"/>
    <w:rsid w:val="008A4E04"/>
    <w:rsid w:val="008B73CA"/>
    <w:rsid w:val="008B7EB6"/>
    <w:rsid w:val="008C12FD"/>
    <w:rsid w:val="008C5127"/>
    <w:rsid w:val="008E0A1C"/>
    <w:rsid w:val="008E5F85"/>
    <w:rsid w:val="008E75C7"/>
    <w:rsid w:val="008F7BAD"/>
    <w:rsid w:val="0090238F"/>
    <w:rsid w:val="00921D70"/>
    <w:rsid w:val="00925DAA"/>
    <w:rsid w:val="00936A9F"/>
    <w:rsid w:val="00942FAD"/>
    <w:rsid w:val="009517F5"/>
    <w:rsid w:val="0095352D"/>
    <w:rsid w:val="00960D58"/>
    <w:rsid w:val="00963F50"/>
    <w:rsid w:val="00964DB3"/>
    <w:rsid w:val="00972333"/>
    <w:rsid w:val="00973561"/>
    <w:rsid w:val="00980070"/>
    <w:rsid w:val="009811E9"/>
    <w:rsid w:val="0098218A"/>
    <w:rsid w:val="0098366D"/>
    <w:rsid w:val="009A21A5"/>
    <w:rsid w:val="009A4E8E"/>
    <w:rsid w:val="009B2A5A"/>
    <w:rsid w:val="009B6213"/>
    <w:rsid w:val="009C104C"/>
    <w:rsid w:val="009C228F"/>
    <w:rsid w:val="009C6A16"/>
    <w:rsid w:val="009D6DCB"/>
    <w:rsid w:val="009E04DA"/>
    <w:rsid w:val="009E253B"/>
    <w:rsid w:val="009E301B"/>
    <w:rsid w:val="009E7753"/>
    <w:rsid w:val="009F3F1A"/>
    <w:rsid w:val="00A075F8"/>
    <w:rsid w:val="00A14898"/>
    <w:rsid w:val="00A21F7E"/>
    <w:rsid w:val="00A23277"/>
    <w:rsid w:val="00A25F03"/>
    <w:rsid w:val="00A33193"/>
    <w:rsid w:val="00A405F5"/>
    <w:rsid w:val="00A52FDB"/>
    <w:rsid w:val="00A55680"/>
    <w:rsid w:val="00A572DB"/>
    <w:rsid w:val="00A66103"/>
    <w:rsid w:val="00A70BEC"/>
    <w:rsid w:val="00A71017"/>
    <w:rsid w:val="00A71957"/>
    <w:rsid w:val="00A833E9"/>
    <w:rsid w:val="00A9506C"/>
    <w:rsid w:val="00A96B3D"/>
    <w:rsid w:val="00AA790D"/>
    <w:rsid w:val="00AB1D62"/>
    <w:rsid w:val="00AB48C8"/>
    <w:rsid w:val="00AB57DF"/>
    <w:rsid w:val="00AB77C3"/>
    <w:rsid w:val="00AE757F"/>
    <w:rsid w:val="00AF1DA7"/>
    <w:rsid w:val="00B01D45"/>
    <w:rsid w:val="00B0431C"/>
    <w:rsid w:val="00B06046"/>
    <w:rsid w:val="00B121D1"/>
    <w:rsid w:val="00B1413B"/>
    <w:rsid w:val="00B201BD"/>
    <w:rsid w:val="00B223E7"/>
    <w:rsid w:val="00B25A93"/>
    <w:rsid w:val="00B27D6D"/>
    <w:rsid w:val="00B37530"/>
    <w:rsid w:val="00B4250A"/>
    <w:rsid w:val="00B43E8A"/>
    <w:rsid w:val="00B43F80"/>
    <w:rsid w:val="00B544CC"/>
    <w:rsid w:val="00B619B2"/>
    <w:rsid w:val="00B61EE1"/>
    <w:rsid w:val="00B8372C"/>
    <w:rsid w:val="00B86C11"/>
    <w:rsid w:val="00B930C8"/>
    <w:rsid w:val="00BA5E6A"/>
    <w:rsid w:val="00BB19C2"/>
    <w:rsid w:val="00BB7EA0"/>
    <w:rsid w:val="00BD6A1C"/>
    <w:rsid w:val="00BE3C3F"/>
    <w:rsid w:val="00BE666B"/>
    <w:rsid w:val="00BF02E5"/>
    <w:rsid w:val="00BF151C"/>
    <w:rsid w:val="00C005E2"/>
    <w:rsid w:val="00C12A32"/>
    <w:rsid w:val="00C206B2"/>
    <w:rsid w:val="00C312E0"/>
    <w:rsid w:val="00C31457"/>
    <w:rsid w:val="00C40DE9"/>
    <w:rsid w:val="00C41D02"/>
    <w:rsid w:val="00C479E7"/>
    <w:rsid w:val="00C53629"/>
    <w:rsid w:val="00C550C2"/>
    <w:rsid w:val="00C5581E"/>
    <w:rsid w:val="00C56D0F"/>
    <w:rsid w:val="00C704FD"/>
    <w:rsid w:val="00C70978"/>
    <w:rsid w:val="00C862A0"/>
    <w:rsid w:val="00C903A1"/>
    <w:rsid w:val="00C92B82"/>
    <w:rsid w:val="00CA30C3"/>
    <w:rsid w:val="00CA4148"/>
    <w:rsid w:val="00CA421C"/>
    <w:rsid w:val="00CA5736"/>
    <w:rsid w:val="00CA6B61"/>
    <w:rsid w:val="00CB3C8D"/>
    <w:rsid w:val="00CC0FA4"/>
    <w:rsid w:val="00CC2D10"/>
    <w:rsid w:val="00CC4F38"/>
    <w:rsid w:val="00CD5699"/>
    <w:rsid w:val="00CE35CA"/>
    <w:rsid w:val="00CE43EB"/>
    <w:rsid w:val="00CE4A75"/>
    <w:rsid w:val="00D00DEA"/>
    <w:rsid w:val="00D02012"/>
    <w:rsid w:val="00D0707D"/>
    <w:rsid w:val="00D17A60"/>
    <w:rsid w:val="00D23142"/>
    <w:rsid w:val="00D2315B"/>
    <w:rsid w:val="00D246BA"/>
    <w:rsid w:val="00D315F3"/>
    <w:rsid w:val="00D338B3"/>
    <w:rsid w:val="00D37F3E"/>
    <w:rsid w:val="00D41186"/>
    <w:rsid w:val="00D43933"/>
    <w:rsid w:val="00D503E3"/>
    <w:rsid w:val="00D649F0"/>
    <w:rsid w:val="00D6659D"/>
    <w:rsid w:val="00D70858"/>
    <w:rsid w:val="00D7244F"/>
    <w:rsid w:val="00D7703A"/>
    <w:rsid w:val="00D831D3"/>
    <w:rsid w:val="00D921B3"/>
    <w:rsid w:val="00D97EBD"/>
    <w:rsid w:val="00DA3648"/>
    <w:rsid w:val="00DC00BA"/>
    <w:rsid w:val="00DC04FD"/>
    <w:rsid w:val="00DC187C"/>
    <w:rsid w:val="00DC4447"/>
    <w:rsid w:val="00DD3890"/>
    <w:rsid w:val="00DD4CEC"/>
    <w:rsid w:val="00DE2324"/>
    <w:rsid w:val="00DF431D"/>
    <w:rsid w:val="00DF4BA3"/>
    <w:rsid w:val="00E00172"/>
    <w:rsid w:val="00E0500D"/>
    <w:rsid w:val="00E0635B"/>
    <w:rsid w:val="00E06911"/>
    <w:rsid w:val="00E1254A"/>
    <w:rsid w:val="00E130BD"/>
    <w:rsid w:val="00E27AA7"/>
    <w:rsid w:val="00E27B5B"/>
    <w:rsid w:val="00E32441"/>
    <w:rsid w:val="00E35A24"/>
    <w:rsid w:val="00E35B95"/>
    <w:rsid w:val="00E43C78"/>
    <w:rsid w:val="00E43E97"/>
    <w:rsid w:val="00E524B1"/>
    <w:rsid w:val="00E65FBD"/>
    <w:rsid w:val="00E710F5"/>
    <w:rsid w:val="00E77081"/>
    <w:rsid w:val="00E873D6"/>
    <w:rsid w:val="00E91FFD"/>
    <w:rsid w:val="00E972A4"/>
    <w:rsid w:val="00EA2D09"/>
    <w:rsid w:val="00EA5676"/>
    <w:rsid w:val="00EB1258"/>
    <w:rsid w:val="00EB1B09"/>
    <w:rsid w:val="00EF41AC"/>
    <w:rsid w:val="00F0151E"/>
    <w:rsid w:val="00F1124F"/>
    <w:rsid w:val="00F34042"/>
    <w:rsid w:val="00F37BAD"/>
    <w:rsid w:val="00F45C0B"/>
    <w:rsid w:val="00F53BD3"/>
    <w:rsid w:val="00F54DB6"/>
    <w:rsid w:val="00F56621"/>
    <w:rsid w:val="00F57613"/>
    <w:rsid w:val="00F60A1C"/>
    <w:rsid w:val="00F711D4"/>
    <w:rsid w:val="00F73296"/>
    <w:rsid w:val="00F91762"/>
    <w:rsid w:val="00F97B19"/>
    <w:rsid w:val="00FA0185"/>
    <w:rsid w:val="00FA1DA4"/>
    <w:rsid w:val="00FA3293"/>
    <w:rsid w:val="00FA71B9"/>
    <w:rsid w:val="00FB33AF"/>
    <w:rsid w:val="00FB4D9C"/>
    <w:rsid w:val="00FD540B"/>
    <w:rsid w:val="00FD57C5"/>
    <w:rsid w:val="00FD5ACE"/>
    <w:rsid w:val="00FD5C0C"/>
    <w:rsid w:val="00FE319E"/>
    <w:rsid w:val="00FF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8AE5B"/>
  <w15:chartTrackingRefBased/>
  <w15:docId w15:val="{A5A86E79-2D9A-4B04-9933-68D9C6E1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5680"/>
    <w:rPr>
      <w:rFonts w:ascii="Arial" w:eastAsia="Times New Roman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55680"/>
    <w:pPr>
      <w:keepNext/>
      <w:numPr>
        <w:numId w:val="5"/>
      </w:numPr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5C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6">
    <w:name w:val="heading 6"/>
    <w:basedOn w:val="Normln"/>
    <w:next w:val="Normln"/>
    <w:link w:val="Nadpis6Char"/>
    <w:qFormat/>
    <w:rsid w:val="00A55680"/>
    <w:pPr>
      <w:keepNext/>
      <w:overflowPunct w:val="0"/>
      <w:autoSpaceDE w:val="0"/>
      <w:autoSpaceDN w:val="0"/>
      <w:adjustRightInd w:val="0"/>
      <w:jc w:val="center"/>
      <w:outlineLvl w:val="5"/>
    </w:pPr>
    <w:rPr>
      <w:b/>
      <w:sz w:val="22"/>
    </w:rPr>
  </w:style>
  <w:style w:type="paragraph" w:styleId="Nadpis7">
    <w:name w:val="heading 7"/>
    <w:basedOn w:val="Normln"/>
    <w:next w:val="Normln"/>
    <w:link w:val="Nadpis7Char"/>
    <w:qFormat/>
    <w:rsid w:val="00A55680"/>
    <w:pPr>
      <w:keepNext/>
      <w:overflowPunct w:val="0"/>
      <w:autoSpaceDE w:val="0"/>
      <w:autoSpaceDN w:val="0"/>
      <w:adjustRightInd w:val="0"/>
      <w:jc w:val="both"/>
      <w:outlineLvl w:val="6"/>
    </w:pPr>
    <w:rPr>
      <w:rFonts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55680"/>
    <w:rPr>
      <w:rFonts w:ascii="Arial" w:eastAsia="Times New Roman" w:hAnsi="Arial"/>
      <w:b/>
      <w:bCs/>
      <w:sz w:val="32"/>
      <w:szCs w:val="24"/>
    </w:rPr>
  </w:style>
  <w:style w:type="character" w:customStyle="1" w:styleId="Nadpis6Char">
    <w:name w:val="Nadpis 6 Char"/>
    <w:link w:val="Nadpis6"/>
    <w:rsid w:val="00A55680"/>
    <w:rPr>
      <w:rFonts w:ascii="Arial" w:eastAsia="Times New Roman" w:hAnsi="Arial" w:cs="Times New Roman"/>
      <w:b/>
      <w:szCs w:val="24"/>
      <w:lang w:eastAsia="cs-CZ"/>
    </w:rPr>
  </w:style>
  <w:style w:type="character" w:customStyle="1" w:styleId="Nadpis7Char">
    <w:name w:val="Nadpis 7 Char"/>
    <w:link w:val="Nadpis7"/>
    <w:rsid w:val="00A55680"/>
    <w:rPr>
      <w:rFonts w:ascii="Arial" w:eastAsia="Times New Roman" w:hAnsi="Arial" w:cs="Arial"/>
      <w:b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A55680"/>
    <w:pPr>
      <w:jc w:val="both"/>
    </w:pPr>
    <w:rPr>
      <w:bCs/>
    </w:rPr>
  </w:style>
  <w:style w:type="character" w:customStyle="1" w:styleId="ZkladntextChar">
    <w:name w:val="Základní text Char"/>
    <w:link w:val="Zkladntext"/>
    <w:semiHidden/>
    <w:rsid w:val="00A55680"/>
    <w:rPr>
      <w:rFonts w:ascii="Arial" w:eastAsia="Times New Roman" w:hAnsi="Arial" w:cs="Times New Roman"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A55680"/>
    <w:pPr>
      <w:jc w:val="both"/>
    </w:pPr>
    <w:rPr>
      <w:sz w:val="22"/>
    </w:rPr>
  </w:style>
  <w:style w:type="character" w:customStyle="1" w:styleId="Zkladntext2Char">
    <w:name w:val="Základní text 2 Char"/>
    <w:link w:val="Zkladntext2"/>
    <w:semiHidden/>
    <w:rsid w:val="00A55680"/>
    <w:rPr>
      <w:rFonts w:ascii="Arial" w:eastAsia="Times New Roman" w:hAnsi="Arial" w:cs="Times New Roman"/>
      <w:szCs w:val="24"/>
      <w:lang w:eastAsia="cs-CZ"/>
    </w:rPr>
  </w:style>
  <w:style w:type="paragraph" w:styleId="Zptenadresanaoblku">
    <w:name w:val="envelope return"/>
    <w:basedOn w:val="Normln"/>
    <w:semiHidden/>
    <w:rsid w:val="00A55680"/>
    <w:rPr>
      <w:rFonts w:ascii="Times New Roman" w:hAnsi="Times New Roman"/>
      <w:szCs w:val="20"/>
    </w:rPr>
  </w:style>
  <w:style w:type="paragraph" w:styleId="Zpat">
    <w:name w:val="footer"/>
    <w:basedOn w:val="Normln"/>
    <w:link w:val="ZpatChar"/>
    <w:uiPriority w:val="99"/>
    <w:rsid w:val="00A5568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55680"/>
    <w:rPr>
      <w:rFonts w:ascii="Arial" w:eastAsia="Times New Roman" w:hAnsi="Arial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A55680"/>
  </w:style>
  <w:style w:type="character" w:styleId="Hypertextovodkaz">
    <w:name w:val="Hyperlink"/>
    <w:uiPriority w:val="99"/>
    <w:unhideWhenUsed/>
    <w:rsid w:val="003C43E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972A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972A4"/>
    <w:rPr>
      <w:rFonts w:ascii="Arial" w:eastAsia="Times New Roman" w:hAnsi="Arial"/>
      <w:sz w:val="24"/>
      <w:szCs w:val="24"/>
    </w:rPr>
  </w:style>
  <w:style w:type="paragraph" w:customStyle="1" w:styleId="Text">
    <w:name w:val="Text"/>
    <w:basedOn w:val="Normln"/>
    <w:rsid w:val="00E972A4"/>
    <w:pPr>
      <w:tabs>
        <w:tab w:val="left" w:pos="227"/>
      </w:tabs>
      <w:overflowPunct w:val="0"/>
      <w:autoSpaceDE w:val="0"/>
      <w:autoSpaceDN w:val="0"/>
      <w:adjustRightInd w:val="0"/>
      <w:spacing w:line="220" w:lineRule="atLeas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character" w:styleId="Odkaznakoment">
    <w:name w:val="annotation reference"/>
    <w:uiPriority w:val="99"/>
    <w:semiHidden/>
    <w:unhideWhenUsed/>
    <w:rsid w:val="00A25F0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25F03"/>
    <w:rPr>
      <w:sz w:val="20"/>
      <w:szCs w:val="20"/>
    </w:rPr>
  </w:style>
  <w:style w:type="character" w:customStyle="1" w:styleId="TextkomenteChar">
    <w:name w:val="Text komentáře Char"/>
    <w:link w:val="Textkomente"/>
    <w:rsid w:val="00A25F03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5F0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25F03"/>
    <w:rPr>
      <w:rFonts w:ascii="Arial" w:eastAsia="Times New Roman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5F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25F03"/>
    <w:rPr>
      <w:rFonts w:ascii="Tahoma" w:eastAsia="Times New Roman" w:hAnsi="Tahoma" w:cs="Tahoma"/>
      <w:sz w:val="16"/>
      <w:szCs w:val="16"/>
    </w:rPr>
  </w:style>
  <w:style w:type="paragraph" w:customStyle="1" w:styleId="JKNadpis2">
    <w:name w:val="JK_Nadpis 2"/>
    <w:basedOn w:val="Nadpis2"/>
    <w:rsid w:val="00FD5C0C"/>
    <w:pPr>
      <w:keepNext w:val="0"/>
      <w:spacing w:before="120" w:after="0"/>
      <w:jc w:val="both"/>
    </w:pPr>
    <w:rPr>
      <w:rFonts w:ascii="Arial" w:hAnsi="Arial"/>
      <w:b w:val="0"/>
      <w:bCs w:val="0"/>
      <w:i w:val="0"/>
      <w:iCs w:val="0"/>
      <w:sz w:val="22"/>
      <w:szCs w:val="20"/>
      <w:lang w:val="en-US"/>
    </w:rPr>
  </w:style>
  <w:style w:type="character" w:customStyle="1" w:styleId="Nadpis2Char">
    <w:name w:val="Nadpis 2 Char"/>
    <w:link w:val="Nadpis2"/>
    <w:uiPriority w:val="9"/>
    <w:semiHidden/>
    <w:rsid w:val="00FD5C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25DAA"/>
    <w:pPr>
      <w:ind w:left="720"/>
      <w:contextualSpacing/>
    </w:pPr>
    <w:rPr>
      <w:rFonts w:ascii="Times New Roman" w:hAnsi="Times New Roman"/>
    </w:rPr>
  </w:style>
  <w:style w:type="paragraph" w:styleId="Revize">
    <w:name w:val="Revision"/>
    <w:hidden/>
    <w:uiPriority w:val="99"/>
    <w:semiHidden/>
    <w:rsid w:val="0032509E"/>
    <w:rPr>
      <w:rFonts w:ascii="Arial" w:eastAsia="Times New Roman" w:hAnsi="Arial"/>
      <w:sz w:val="24"/>
      <w:szCs w:val="24"/>
    </w:rPr>
  </w:style>
  <w:style w:type="character" w:styleId="Nevyeenzmnka">
    <w:name w:val="Unresolved Mention"/>
    <w:uiPriority w:val="99"/>
    <w:semiHidden/>
    <w:unhideWhenUsed/>
    <w:rsid w:val="00B54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2D65A-1393-46AC-942F-1F12F8209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1364</Words>
  <Characters>8052</Characters>
  <Application>Microsoft Office Word</Application>
  <DocSecurity>0</DocSecurity>
  <Lines>67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HOCHTIEF CZ</Company>
  <LinksUpToDate>false</LinksUpToDate>
  <CharactersWithSpaces>9398</CharactersWithSpaces>
  <SharedDoc>false</SharedDoc>
  <HLinks>
    <vt:vector size="6" baseType="variant">
      <vt:variant>
        <vt:i4>1900652</vt:i4>
      </vt:variant>
      <vt:variant>
        <vt:i4>0</vt:i4>
      </vt:variant>
      <vt:variant>
        <vt:i4>0</vt:i4>
      </vt:variant>
      <vt:variant>
        <vt:i4>5</vt:i4>
      </vt:variant>
      <vt:variant>
        <vt:lpwstr>mailto:zlata.muzikova@vscht.cz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prusam</dc:creator>
  <cp:keywords/>
  <cp:lastModifiedBy>Maurerova Marketa</cp:lastModifiedBy>
  <cp:revision>27</cp:revision>
  <cp:lastPrinted>2019-10-06T07:34:00Z</cp:lastPrinted>
  <dcterms:created xsi:type="dcterms:W3CDTF">2026-07-10T07:51:00Z</dcterms:created>
  <dcterms:modified xsi:type="dcterms:W3CDTF">2026-07-10T10:36:00Z</dcterms:modified>
</cp:coreProperties>
</file>