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CEA4" w14:textId="77777777" w:rsidR="00314C5F" w:rsidRPr="00282C7D" w:rsidRDefault="00314C5F" w:rsidP="00BE20B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82C7D">
        <w:rPr>
          <w:rFonts w:ascii="Times New Roman" w:eastAsia="Times New Roman" w:hAnsi="Times New Roman" w:cs="Times New Roman"/>
          <w:b/>
          <w:bCs/>
          <w:kern w:val="0"/>
          <w14:ligatures w14:val="none"/>
        </w:rPr>
        <w:t>Developmental Science</w:t>
      </w:r>
    </w:p>
    <w:p w14:paraId="6BBF24C5" w14:textId="77777777" w:rsidR="00314C5F" w:rsidRPr="00282C7D" w:rsidRDefault="00314C5F" w:rsidP="00BE20B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82C7D">
        <w:rPr>
          <w:rFonts w:ascii="Times New Roman" w:eastAsia="Times New Roman" w:hAnsi="Times New Roman" w:cs="Times New Roman"/>
          <w:b/>
          <w:bCs/>
          <w:kern w:val="0"/>
          <w14:ligatures w14:val="none"/>
        </w:rPr>
        <w:t>Published by Wiley (the "Owner")</w:t>
      </w:r>
    </w:p>
    <w:p w14:paraId="1EF28671" w14:textId="77777777" w:rsidR="00314C5F" w:rsidRPr="00314C5F" w:rsidRDefault="00314C5F" w:rsidP="00BE20B8">
      <w:pPr>
        <w:spacing w:after="240" w:line="240" w:lineRule="auto"/>
        <w:jc w:val="center"/>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
    <w:p w14:paraId="591C4DAE" w14:textId="77777777" w:rsidR="00314C5F" w:rsidRPr="00282C7D" w:rsidRDefault="00314C5F" w:rsidP="00BE20B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82C7D">
        <w:rPr>
          <w:rFonts w:ascii="Times New Roman" w:eastAsia="Times New Roman" w:hAnsi="Times New Roman" w:cs="Times New Roman"/>
          <w:b/>
          <w:bCs/>
          <w:kern w:val="0"/>
          <w14:ligatures w14:val="none"/>
        </w:rPr>
        <w:t>LICENSE AGREEMENT FOR PUBLISHING CC BY</w:t>
      </w:r>
    </w:p>
    <w:p w14:paraId="2DDCE1A1"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Date: June 29, 2026</w:t>
      </w:r>
    </w:p>
    <w:p w14:paraId="0DC8BA07"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Responsible Corresponding Author (the "Author") name: Martina Dvorakova</w:t>
      </w:r>
    </w:p>
    <w:p w14:paraId="68955E88" w14:textId="0D08D4C9"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 xml:space="preserve">Author email address: </w:t>
      </w:r>
      <w:r w:rsidR="0084260E">
        <w:rPr>
          <w:rFonts w:ascii="Times New Roman" w:eastAsia="Times New Roman" w:hAnsi="Times New Roman" w:cs="Times New Roman"/>
          <w:kern w:val="0"/>
          <w14:ligatures w14:val="none"/>
        </w:rPr>
        <w:t>X</w:t>
      </w:r>
    </w:p>
    <w:p w14:paraId="455865E4"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Manuscript number: DS-01-25-0034-RAR</w:t>
      </w:r>
    </w:p>
    <w:p w14:paraId="6B49B78A"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Re: Manuscript or work entitled Newborns’ brains detect foreign rhythm in native-language speech (the "Contribution")</w:t>
      </w:r>
    </w:p>
    <w:p w14:paraId="06130F90"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for publication in Developmental Science (the "Journal")</w:t>
      </w:r>
    </w:p>
    <w:p w14:paraId="2448C67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published by John Wiley &amp; Sons Ltd ("Wiley")</w:t>
      </w:r>
    </w:p>
    <w:p w14:paraId="16F314E2" w14:textId="77777777" w:rsidR="00314C5F" w:rsidRPr="00314C5F" w:rsidRDefault="00314C5F" w:rsidP="00282C7D">
      <w:pPr>
        <w:spacing w:after="0" w:line="240" w:lineRule="auto"/>
        <w:jc w:val="both"/>
        <w:rPr>
          <w:rFonts w:ascii="Times New Roman" w:eastAsia="Times New Roman" w:hAnsi="Times New Roman" w:cs="Times New Roman"/>
          <w:kern w:val="0"/>
          <w14:ligatures w14:val="none"/>
        </w:rPr>
      </w:pPr>
    </w:p>
    <w:p w14:paraId="0674DE6C"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Dear Author:</w:t>
      </w:r>
    </w:p>
    <w:p w14:paraId="4C85912D"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 xml:space="preserve">Thank you for submitting your Contribution for publication. </w:t>
      </w:r>
      <w:proofErr w:type="gramStart"/>
      <w:r w:rsidRPr="00314C5F">
        <w:rPr>
          <w:rFonts w:ascii="Times New Roman" w:eastAsia="Times New Roman" w:hAnsi="Times New Roman" w:cs="Times New Roman"/>
          <w:kern w:val="0"/>
          <w14:ligatures w14:val="none"/>
        </w:rPr>
        <w:t>In order to</w:t>
      </w:r>
      <w:proofErr w:type="gramEnd"/>
      <w:r w:rsidRPr="00314C5F">
        <w:rPr>
          <w:rFonts w:ascii="Times New Roman" w:eastAsia="Times New Roman" w:hAnsi="Times New Roman" w:cs="Times New Roman"/>
          <w:kern w:val="0"/>
          <w14:ligatures w14:val="none"/>
        </w:rPr>
        <w:t xml:space="preserve"> expedite the editing and publishing process and enable Wiley to </w:t>
      </w:r>
      <w:proofErr w:type="gramStart"/>
      <w:r w:rsidRPr="00314C5F">
        <w:rPr>
          <w:rFonts w:ascii="Times New Roman" w:eastAsia="Times New Roman" w:hAnsi="Times New Roman" w:cs="Times New Roman"/>
          <w:kern w:val="0"/>
          <w14:ligatures w14:val="none"/>
        </w:rPr>
        <w:t>disseminate your Contribution to the fullest extent</w:t>
      </w:r>
      <w:proofErr w:type="gramEnd"/>
      <w:r w:rsidRPr="00314C5F">
        <w:rPr>
          <w:rFonts w:ascii="Times New Roman" w:eastAsia="Times New Roman" w:hAnsi="Times New Roman" w:cs="Times New Roman"/>
          <w:kern w:val="0"/>
          <w14:ligatures w14:val="none"/>
        </w:rPr>
        <w:t>, we need to have this License Agreement (the "Agreement") executed. If there are any co-authors of the Contribution ("Co-author"), you must obtain each Co-author's consent to the terms of this Agreement (including the rights granted to Owner) and obtain their signed written permission to execute this Agreement on behalf of the Co-author(s), and you must provide the written permission on request by the Owner or Wiley (where Wiley is not the Owner). If there are no such Co-authors, terms related to Co-author(s) in this Agreement do not apply. If the Contribution is withdrawn by the Author or Wiley prior to publication, this Agreement will be null and void.</w:t>
      </w:r>
      <w:r w:rsidRPr="00314C5F">
        <w:rPr>
          <w:rFonts w:ascii="Times New Roman" w:eastAsia="Times New Roman" w:hAnsi="Times New Roman" w:cs="Times New Roman"/>
          <w:b/>
          <w:bCs/>
          <w:kern w:val="0"/>
          <w14:ligatures w14:val="none"/>
        </w:rPr>
        <w:t xml:space="preserve"> Publication cannot proceed without a signed copy of this Agreement and payment of the applicable article publication charge in full (without deduction of any taxes or fees).</w:t>
      </w:r>
      <w:r w:rsidRPr="00314C5F">
        <w:rPr>
          <w:rFonts w:ascii="Times New Roman" w:eastAsia="Times New Roman" w:hAnsi="Times New Roman" w:cs="Times New Roman"/>
          <w:kern w:val="0"/>
          <w14:ligatures w14:val="none"/>
        </w:rPr>
        <w:t xml:space="preserve"> </w:t>
      </w:r>
    </w:p>
    <w:p w14:paraId="3B1F512D" w14:textId="77777777" w:rsidR="00314C5F" w:rsidRPr="00314C5F" w:rsidRDefault="00000000" w:rsidP="00282C7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AA3E4C2">
          <v:rect id="_x0000_i1025" alt="" style="width:468pt;height:.05pt;mso-width-percent:0;mso-height-percent:0;mso-width-percent:0;mso-height-percent:0" o:hralign="center" o:hrstd="t" o:hr="t" fillcolor="#a0a0a0" stroked="f"/>
        </w:pict>
      </w:r>
    </w:p>
    <w:p w14:paraId="3B79FF6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For good and valuable consideration, including the publishing services rendered by Wiley and the mutual covenants and agreements herein, the parties agree as follows:</w:t>
      </w:r>
    </w:p>
    <w:p w14:paraId="52487E11"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lastRenderedPageBreak/>
        <w:t>A. TERMS OF USE</w:t>
      </w:r>
    </w:p>
    <w:p w14:paraId="421935F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1.</w:t>
      </w:r>
      <w:r w:rsidRPr="00314C5F">
        <w:rPr>
          <w:rFonts w:ascii="Times New Roman" w:eastAsia="Times New Roman" w:hAnsi="Times New Roman" w:cs="Times New Roman"/>
          <w:kern w:val="0"/>
          <w14:ligatures w14:val="none"/>
        </w:rPr>
        <w:t xml:space="preserve"> The Contribution will be made Open Access under the terms of the Creative Commons Attribution License (</w:t>
      </w:r>
      <w:hyperlink r:id="rId6" w:tgtFrame="blank" w:history="1">
        <w:r w:rsidRPr="00314C5F">
          <w:rPr>
            <w:rFonts w:ascii="Times New Roman" w:eastAsia="Times New Roman" w:hAnsi="Times New Roman" w:cs="Times New Roman"/>
            <w:color w:val="0000FF"/>
            <w:kern w:val="0"/>
            <w:u w:val="single"/>
            <w14:ligatures w14:val="none"/>
          </w:rPr>
          <w:t>https://creativecommons.org/licenses/by/4.0</w:t>
        </w:r>
      </w:hyperlink>
      <w:r w:rsidRPr="00314C5F">
        <w:rPr>
          <w:rFonts w:ascii="Times New Roman" w:eastAsia="Times New Roman" w:hAnsi="Times New Roman" w:cs="Times New Roman"/>
          <w:kern w:val="0"/>
          <w14:ligatures w14:val="none"/>
        </w:rPr>
        <w:t>) which permits use, distribution and reproduction in any medium, provided that the Contribution is properly cited.</w:t>
      </w:r>
    </w:p>
    <w:p w14:paraId="5C38B5EC"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2.</w:t>
      </w:r>
      <w:r w:rsidRPr="00314C5F">
        <w:rPr>
          <w:rFonts w:ascii="Times New Roman" w:eastAsia="Times New Roman" w:hAnsi="Times New Roman" w:cs="Times New Roman"/>
          <w:kern w:val="0"/>
          <w14:ligatures w14:val="none"/>
        </w:rPr>
        <w:t xml:space="preserve"> For an understanding of what is meant by the terms of the Creative Commons License, please refer to Wiley's Open Access Terms and Conditions (</w:t>
      </w:r>
      <w:hyperlink r:id="rId7" w:tgtFrame="blank" w:history="1">
        <w:r w:rsidRPr="00314C5F">
          <w:rPr>
            <w:rFonts w:ascii="Times New Roman" w:eastAsia="Times New Roman" w:hAnsi="Times New Roman" w:cs="Times New Roman"/>
            <w:color w:val="0000FF"/>
            <w:kern w:val="0"/>
            <w:u w:val="single"/>
            <w14:ligatures w14:val="none"/>
          </w:rPr>
          <w:t>http://www.wileyauthors.com/OAA</w:t>
        </w:r>
      </w:hyperlink>
      <w:r w:rsidRPr="00314C5F">
        <w:rPr>
          <w:rFonts w:ascii="Times New Roman" w:eastAsia="Times New Roman" w:hAnsi="Times New Roman" w:cs="Times New Roman"/>
          <w:kern w:val="0"/>
          <w14:ligatures w14:val="none"/>
        </w:rPr>
        <w:t xml:space="preserve">). </w:t>
      </w:r>
    </w:p>
    <w:p w14:paraId="06A8137A"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3.</w:t>
      </w:r>
      <w:r w:rsidRPr="00314C5F">
        <w:rPr>
          <w:rFonts w:ascii="Times New Roman" w:eastAsia="Times New Roman" w:hAnsi="Times New Roman" w:cs="Times New Roman"/>
          <w:kern w:val="0"/>
          <w14:ligatures w14:val="none"/>
        </w:rPr>
        <w:t xml:space="preserve"> If any material contained in the Contribution is the output of Artificial Intelligence Generated Content (AIGC) tools, (a) such tools do not fulfil the role of, nor can they be listed as, an author of Contribution, (b) Author or Co-author will describe its use, transparently and in detail, in the methods, acknowledgement, or equivalent section of the Contribution (provided, however, no such description is needed for tools that are used to improve spelling, grammar, general editing), and (c) Author and each Co-author is responsible for the accuracy of any information provided by any AIGC tool and for referencing any supporting work on which that information depends. The final decision about whether use of an AIGC tool is appropriate or permissible lies with the Journal's editor or other party responsible for the publication's editorial policy.</w:t>
      </w:r>
    </w:p>
    <w:p w14:paraId="78FFE2A5"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4.</w:t>
      </w:r>
      <w:r w:rsidRPr="00314C5F">
        <w:rPr>
          <w:rFonts w:ascii="Times New Roman" w:eastAsia="Times New Roman" w:hAnsi="Times New Roman" w:cs="Times New Roman"/>
          <w:kern w:val="0"/>
          <w14:ligatures w14:val="none"/>
        </w:rPr>
        <w:t xml:space="preserve"> Notwithstanding acceptance, the Owner or Wiley is permitted to require changes to the Contribution, including changes to the length of the Contribution. In addition, the Owner or Wiley is permitted to elect not to publish the Contribution, and/or permitted to retract, withdraw, or publish a correction or other notice for a contribution accepted for publication, if for any reason, in the Owner's or Wiley's reasonable judgment, such publication would be inconsistent with the Core Practices and associated guidelines set forth by the Committee on Publication Ethics (</w:t>
      </w:r>
      <w:hyperlink r:id="rId8" w:tgtFrame="blank" w:history="1">
        <w:r w:rsidRPr="00314C5F">
          <w:rPr>
            <w:rFonts w:ascii="Times New Roman" w:eastAsia="Times New Roman" w:hAnsi="Times New Roman" w:cs="Times New Roman"/>
            <w:color w:val="0000FF"/>
            <w:kern w:val="0"/>
            <w:u w:val="single"/>
            <w14:ligatures w14:val="none"/>
          </w:rPr>
          <w:t>https://publicationethics.org/core-practices</w:t>
        </w:r>
      </w:hyperlink>
      <w:r w:rsidRPr="00314C5F">
        <w:rPr>
          <w:rFonts w:ascii="Times New Roman" w:eastAsia="Times New Roman" w:hAnsi="Times New Roman" w:cs="Times New Roman"/>
          <w:kern w:val="0"/>
          <w14:ligatures w14:val="none"/>
        </w:rPr>
        <w:t>) or would result in legal liability, violation of Wiley's ethical guidelines, or violation of journal ethical practices.</w:t>
      </w:r>
    </w:p>
    <w:p w14:paraId="0BA6BE0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5.</w:t>
      </w:r>
      <w:r w:rsidRPr="00314C5F">
        <w:rPr>
          <w:rFonts w:ascii="Times New Roman" w:eastAsia="Times New Roman" w:hAnsi="Times New Roman" w:cs="Times New Roman"/>
          <w:kern w:val="0"/>
          <w14:ligatures w14:val="none"/>
        </w:rPr>
        <w:t xml:space="preserve"> Once a Contribution has been accepted for publication, an article publication charge ("APC") is due. The Author assumes responsibility for the APC, and no refunds will be issued. If Wiley decides not to publish the Contribution, no APC will be </w:t>
      </w:r>
      <w:proofErr w:type="gramStart"/>
      <w:r w:rsidRPr="00314C5F">
        <w:rPr>
          <w:rFonts w:ascii="Times New Roman" w:eastAsia="Times New Roman" w:hAnsi="Times New Roman" w:cs="Times New Roman"/>
          <w:kern w:val="0"/>
          <w14:ligatures w14:val="none"/>
        </w:rPr>
        <w:t>charged</w:t>
      </w:r>
      <w:proofErr w:type="gramEnd"/>
      <w:r w:rsidRPr="00314C5F">
        <w:rPr>
          <w:rFonts w:ascii="Times New Roman" w:eastAsia="Times New Roman" w:hAnsi="Times New Roman" w:cs="Times New Roman"/>
          <w:kern w:val="0"/>
          <w14:ligatures w14:val="none"/>
        </w:rPr>
        <w:t xml:space="preserve"> and the Author is free to submit the Contribution to any other journal from any other publisher.</w:t>
      </w:r>
    </w:p>
    <w:p w14:paraId="16D56744"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B. LICENSE</w:t>
      </w:r>
    </w:p>
    <w:p w14:paraId="13E7692F"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Owner, Wiley (where Wiley is not the Owner), and users have non-exclusive rights to the Contribution under the terms of the Creative Commons Attribution License (</w:t>
      </w:r>
      <w:hyperlink r:id="rId9" w:tgtFrame="blank" w:history="1">
        <w:r w:rsidRPr="00314C5F">
          <w:rPr>
            <w:rFonts w:ascii="Times New Roman" w:eastAsia="Times New Roman" w:hAnsi="Times New Roman" w:cs="Times New Roman"/>
            <w:color w:val="0000FF"/>
            <w:kern w:val="0"/>
            <w:u w:val="single"/>
            <w14:ligatures w14:val="none"/>
          </w:rPr>
          <w:t>https://creativecommons.org/licenses/by/4.0</w:t>
        </w:r>
      </w:hyperlink>
      <w:r w:rsidRPr="00314C5F">
        <w:rPr>
          <w:rFonts w:ascii="Times New Roman" w:eastAsia="Times New Roman" w:hAnsi="Times New Roman" w:cs="Times New Roman"/>
          <w:kern w:val="0"/>
          <w14:ligatures w14:val="none"/>
        </w:rPr>
        <w:t xml:space="preserve">). "Contribution" means the article submitted by the Author for publication in the Journal (including any embedded rich media) and all subsequent versions. The definition of Contribution does not extend to any supporting information submitted with or referred to in the Contribution ("Supporting Information"). To the extent that any Supporting Information is submitted to the Journal, the Owner is granted a perpetual, non-exclusive license to publish, republish, transmit, sell, distribute and otherwise use this Supporting Information in whole or in part in electronic and print editions of the Journal and in derivative works throughout the world, in all languages and in all media of expression now known or later developed, and to license or permit others to do so. </w:t>
      </w:r>
    </w:p>
    <w:p w14:paraId="2FBADC82"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lastRenderedPageBreak/>
        <w:t>C. RETAINED RIGHTS</w:t>
      </w:r>
    </w:p>
    <w:p w14:paraId="2EAA360D"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The Author and each Co-author or, if applicable, the Author's or Co-author's employer, retains all proprietary rights, such as copyright (subject to the above-stated Creative Commons license), and patent rights in any process, procedure or article of manufacture described in the Contribution. Where material in the Contribution is the subject of a patent application, it is the sole responsibility of the Author and each Co-author, and/or Employer to ensure that the respective patent application is filed prior to any public disclosure, including publication in the Journal.</w:t>
      </w:r>
    </w:p>
    <w:p w14:paraId="52E86DDC"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D. COPYRIGHT NOTICE</w:t>
      </w:r>
    </w:p>
    <w:p w14:paraId="39CB624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The Author, each Co-author, and the company/institution agree that any and all copies of the Final Published Version or any part thereof distributed or posted by them in print or electronic format as permitted will include the notice of copyright as stipulated in the Journal and a full citation to the Final Published Version of the Contribution in the Journal as published by Wiley.</w:t>
      </w:r>
    </w:p>
    <w:p w14:paraId="4A86BB20"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E. CONTRIBUTIONS OWNED BY EMPLOYER</w:t>
      </w:r>
    </w:p>
    <w:p w14:paraId="2DC59956"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If the Contribution was written by the Author in the course of the Author's employment as a "work-made-for-hire", and the employer owns the copyright in the Contribution, the employer company/institution agrees to the terms of use set forth in paragraph A above and must execute this Agreement (in addition to the Author) in the space provided below.</w:t>
      </w:r>
    </w:p>
    <w:p w14:paraId="10984280"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F. AUTHOR'S REPRESENTATIONS</w:t>
      </w:r>
    </w:p>
    <w:p w14:paraId="3C3BDC33"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The Author represents that: (</w:t>
      </w:r>
      <w:proofErr w:type="spellStart"/>
      <w:r w:rsidRPr="00314C5F">
        <w:rPr>
          <w:rFonts w:ascii="Times New Roman" w:eastAsia="Times New Roman" w:hAnsi="Times New Roman" w:cs="Times New Roman"/>
          <w:kern w:val="0"/>
          <w14:ligatures w14:val="none"/>
        </w:rPr>
        <w:t>i</w:t>
      </w:r>
      <w:proofErr w:type="spellEnd"/>
      <w:r w:rsidRPr="00314C5F">
        <w:rPr>
          <w:rFonts w:ascii="Times New Roman" w:eastAsia="Times New Roman" w:hAnsi="Times New Roman" w:cs="Times New Roman"/>
          <w:kern w:val="0"/>
          <w14:ligatures w14:val="none"/>
        </w:rPr>
        <w:t xml:space="preserve">) if the Contribution has multiple authors, the Author has informed each Co-author of the terms of this Agreement (including the grant of rights to Owner in paragraph B above), has obtained their signed written permission to execute this Agreement on their behalf, and will provide such written permission on request by the Owner; (ii) the Author and each Co-author have the full power, authority and capability to enter into this Agreement, to grant the rights and license granted herein and to perform all obligations hereunder; (iii) neither the Author nor any Co-author has granted exclusive rights to, or transferred their copyright in, any version of the Contribution to any third party; (iv) the Contribution is the Author's and all Co-author's original work, all individuals identified as authors actually contributed to the Contribution, and all individuals who contributed are included; (v) the Contribution is submitted only to this Journal and has not been published before, has not been included in another manuscript, and is not currently under consideration or accepted for publication elsewhere; (vi) if any copyrighted material owned by third parties are included in the Contribution, the Author shall obtain written permission from the copyright owners for all uses as set forth in the standard permissions form and the Journal's Author Guidelines, and show credit to the sources in the Contribution; (vii) the Contribution and any submitted Supporting Information contain no libelous or unlawful statements, do not infringe upon the rights (including without limitation the copyright, patent or trademark rights) or the privacy of others, do not breach any confidentiality obligation, do not violate a contract or any law, do not contain material or instructions that might cause harm or injury, and only utilize data that has been obtained in accordance with applicable legal requirements and Journal policies; (viii) there are no conflicts of interest relating to the </w:t>
      </w:r>
      <w:r w:rsidRPr="00314C5F">
        <w:rPr>
          <w:rFonts w:ascii="Times New Roman" w:eastAsia="Times New Roman" w:hAnsi="Times New Roman" w:cs="Times New Roman"/>
          <w:kern w:val="0"/>
          <w14:ligatures w14:val="none"/>
        </w:rPr>
        <w:lastRenderedPageBreak/>
        <w:t xml:space="preserve">Contribution, except as disclosed; and (ix) if the Author or any Co-author is a resident of either Iran, Syria, Cuba, Crimea, North Korea, Donetsk or Luhansk, the Contribution has been prepared in the relevant resident's personal capacity during the course of their teaching or research work, in other words not as an official representative or otherwise on behalf of their relevant government or institution.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 xml:space="preserve">The Author represents that the following information will be clearly identified in the Contribution: (1) all financial and material support for the research and work; (2) any financial interests the Author or each Co-author may have in companies or other entities that have an interest in the information in the Contribution or any submitted Supporting Information (e.g., grants, advisory boards, employment, consultancies, contracts, honoraria, royalties, expert testimony, partnerships, or stock ownership); and (3) indication of no such financial interests if appropriate. </w:t>
      </w:r>
    </w:p>
    <w:p w14:paraId="5F7B771A"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G. INFRINGEMENT OF COPYRIGHT</w:t>
      </w:r>
    </w:p>
    <w:p w14:paraId="1E9513D6"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If the copyright of the Contribution is infringed, the Author and each Co-author (1) agrees that the Owner may (without any obligation) take such steps as it considers necessary to deal with the matter; (2) will co-operate fully with the Owner in any infringement proceedings; and (3) agrees to execute any documents and perform any acts reasonably required by the Owner for such purposes. If the Author or any Co-Author is employed by a government agency, the agency agrees to perform any acts reasonably required by Owner to resolve the infringement issue and the foregoing rights granted to the Owner apply only to the extent permitted under the governing law of that agency.</w:t>
      </w:r>
    </w:p>
    <w:p w14:paraId="5826C817"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H. USE OF INFORMATION</w:t>
      </w:r>
    </w:p>
    <w:p w14:paraId="62D701E8"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The Author and each Co-author acknowledge that, during the term of this Agreement and thereafter, the Owner (and Wiley where Wiley is not the Owner) may process the Author's and Co-author's personal data, including storing or transferring data outside of the country of the Author's and Co-author's residence and sharing data with service providers, in order to process transactions related to this Agreement and to communicate with the Author and each Co-author, and that Owner (and Wiley where Wiley is not the Owner) has a lawful basis in processing the Author's and each Co-author's personal data. By entering into this Agreement, the Author and each Co-author agree to the processing of the Author's and each Co-author's personal data.</w:t>
      </w:r>
    </w:p>
    <w:p w14:paraId="6D70FC2B"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 xml:space="preserve">Wiley shall comply with all applicable laws, statutes and regulations relating to data protection and privacy and shall process such personal data in accordance with Wiley's Privacy Policy located at </w:t>
      </w:r>
      <w:hyperlink r:id="rId10" w:tgtFrame="blank" w:history="1">
        <w:r w:rsidRPr="00314C5F">
          <w:rPr>
            <w:rFonts w:ascii="Times New Roman" w:eastAsia="Times New Roman" w:hAnsi="Times New Roman" w:cs="Times New Roman"/>
            <w:color w:val="0000FF"/>
            <w:kern w:val="0"/>
            <w:u w:val="single"/>
            <w14:ligatures w14:val="none"/>
          </w:rPr>
          <w:t>https://www.wiley.com/en-us/privacy</w:t>
        </w:r>
      </w:hyperlink>
      <w:r w:rsidRPr="00314C5F">
        <w:rPr>
          <w:rFonts w:ascii="Times New Roman" w:eastAsia="Times New Roman" w:hAnsi="Times New Roman" w:cs="Times New Roman"/>
          <w:kern w:val="0"/>
          <w14:ligatures w14:val="none"/>
        </w:rPr>
        <w:t>.</w:t>
      </w:r>
    </w:p>
    <w:p w14:paraId="2286E420" w14:textId="77777777" w:rsidR="00314C5F" w:rsidRPr="00314C5F" w:rsidRDefault="00000000" w:rsidP="00282C7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A843851">
          <v:rect id="_x0000_i1026" alt="" style="width:468pt;height:.05pt;mso-width-percent:0;mso-height-percent:0;mso-width-percent:0;mso-height-percent:0" o:hralign="center" o:hrstd="t" o:hr="t" fillcolor="#a0a0a0" stroked="f"/>
        </w:pict>
      </w:r>
    </w:p>
    <w:p w14:paraId="64762693" w14:textId="69745803" w:rsidR="00D9090B" w:rsidRDefault="00314C5F" w:rsidP="00282C7D">
      <w:pPr>
        <w:spacing w:before="100" w:beforeAutospacing="1" w:after="240" w:line="240" w:lineRule="auto"/>
        <w:jc w:val="both"/>
        <w:rPr>
          <w:rFonts w:ascii="Times New Roman" w:eastAsia="Times New Roman" w:hAnsi="Times New Roman" w:cs="Times New Roman"/>
          <w:i/>
          <w:iCs/>
          <w:kern w:val="0"/>
          <w14:ligatures w14:val="none"/>
        </w:rPr>
      </w:pPr>
      <w:r w:rsidRPr="00314C5F">
        <w:rPr>
          <w:rFonts w:ascii="Times New Roman" w:eastAsia="Times New Roman" w:hAnsi="Times New Roman" w:cs="Times New Roman"/>
          <w:kern w:val="0"/>
          <w14:ligatures w14:val="none"/>
        </w:rPr>
        <w:t xml:space="preserve">This Agreement constitutes the entire agreement and complete understanding of the parties and supersedes all other agreements relating to the Contribution. No modification or waiver of any provision shall be valid unless in writing and signed by both parties.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 xml:space="preserve">By signing this Agreement, I agree to this Agreement and, where execution and delivery of the </w:t>
      </w:r>
      <w:r w:rsidRPr="00314C5F">
        <w:rPr>
          <w:rFonts w:ascii="Times New Roman" w:eastAsia="Times New Roman" w:hAnsi="Times New Roman" w:cs="Times New Roman"/>
          <w:kern w:val="0"/>
          <w14:ligatures w14:val="none"/>
        </w:rPr>
        <w:lastRenderedPageBreak/>
        <w:t xml:space="preserve">Agreement is electronic, I agree to such electronic execution and delivery, and that an electronic signature will be given the same legal force as a handwritten signature. This Agreement may be executed in any number of counterparts, each of which when executed and delivered constitutes a duplicate original, and all the counterparts together constitutes the Agreement.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This Agreement will be construed and interpreted pursuant to the laws of the State of New York, without regard to such State's conflict of law rules. This Agreement will be construed and interpreted pursuant to the Federal laws of the United States if applicable.</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i/>
          <w:iCs/>
          <w:kern w:val="0"/>
          <w14:ligatures w14:val="none"/>
        </w:rPr>
        <w:t>In cases where multiple options apply, one Author can sign on behalf of Co-Authors in the same category. For articles with Authors employed by multiple government agencies, companies, or organizations, one signature is needed per agency/company/organization - uploading a separate file for each group is acceptable. Where there is a government-employed Author and a non-government employed Author, each such Author must sign.</w:t>
      </w:r>
    </w:p>
    <w:p w14:paraId="1A1C0223" w14:textId="77777777" w:rsidR="00D9090B" w:rsidRPr="00314C5F" w:rsidRDefault="00D9090B" w:rsidP="00282C7D">
      <w:pPr>
        <w:spacing w:before="100" w:beforeAutospacing="1" w:after="240" w:line="240" w:lineRule="auto"/>
        <w:jc w:val="both"/>
        <w:rPr>
          <w:rFonts w:ascii="Times New Roman" w:eastAsia="Times New Roman" w:hAnsi="Times New Roman" w:cs="Times New Roman"/>
          <w:kern w:val="0"/>
          <w14:ligatures w14:val="none"/>
        </w:rPr>
      </w:pPr>
    </w:p>
    <w:p w14:paraId="2B08DD65" w14:textId="77777777" w:rsidR="00314C5F" w:rsidRPr="00314C5F" w:rsidRDefault="00000000" w:rsidP="00282C7D">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97BA1CF">
          <v:rect id="_x0000_i1027" alt="" style="width:468pt;height:.05pt;mso-width-percent:0;mso-height-percent:0;mso-width-percent:0;mso-height-percent:0" o:hralign="center" o:hrstd="t" o:hr="t" fillcolor="#a0a0a0" stroked="f"/>
        </w:pict>
      </w:r>
    </w:p>
    <w:p w14:paraId="0E224070" w14:textId="77777777" w:rsidR="00314C5F" w:rsidRPr="00314C5F" w:rsidRDefault="00314C5F" w:rsidP="00282C7D">
      <w:pPr>
        <w:spacing w:before="100" w:beforeAutospacing="1" w:after="100" w:afterAutospacing="1" w:line="240" w:lineRule="auto"/>
        <w:jc w:val="both"/>
        <w:rPr>
          <w:rFonts w:ascii="Times New Roman" w:eastAsia="Times New Roman" w:hAnsi="Times New Roman" w:cs="Times New Roman"/>
          <w:kern w:val="0"/>
          <w14:ligatures w14:val="none"/>
        </w:rPr>
      </w:pPr>
      <w:r w:rsidRPr="00314C5F">
        <w:rPr>
          <w:rFonts w:ascii="Times New Roman" w:eastAsia="Times New Roman" w:hAnsi="Times New Roman" w:cs="Times New Roman"/>
          <w:b/>
          <w:bCs/>
          <w:kern w:val="0"/>
          <w14:ligatures w14:val="none"/>
        </w:rPr>
        <w:t xml:space="preserve">YOU MUST MAKE AT LEAST ONE SELECTION: </w:t>
      </w:r>
    </w:p>
    <w:p w14:paraId="530ECCDF" w14:textId="77777777" w:rsidR="00314C5F" w:rsidRPr="00314C5F"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b/>
          <w:bCs/>
          <w:kern w:val="0"/>
          <w14:ligatures w14:val="none"/>
        </w:rPr>
        <w:t xml:space="preserve">    Author-owned work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i/>
          <w:iCs/>
          <w:kern w:val="0"/>
          <w14:ligatures w14:val="none"/>
        </w:rPr>
        <w:t>Where an Author owns the copyright in the Contribution, the Author would select this option. In most academic and healthcare institutions, faculty own the copyright for articles that they have authored. Please check whether different policies apply in your institution.</w:t>
      </w:r>
      <w:r w:rsidRPr="00314C5F">
        <w:rPr>
          <w:rFonts w:ascii="Times New Roman" w:eastAsia="Times New Roman" w:hAnsi="Times New Roman" w:cs="Times New Roman"/>
          <w:kern w:val="0"/>
          <w14:ligatures w14:val="none"/>
        </w:rPr>
        <w:br/>
        <w:t xml:space="preserve">Signature of Author for Author-owned work: </w:t>
      </w:r>
      <w:r w:rsidRPr="00314C5F">
        <w:rPr>
          <w:rFonts w:ascii="Times New Roman" w:eastAsia="Times New Roman" w:hAnsi="Times New Roman" w:cs="Times New Roman"/>
          <w:kern w:val="0"/>
          <w14:ligatures w14:val="none"/>
        </w:rPr>
        <w:br/>
        <w:t xml:space="preserve">Date: </w:t>
      </w:r>
    </w:p>
    <w:p w14:paraId="5E02778C" w14:textId="1FB1220F" w:rsidR="00D9090B"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b/>
          <w:bCs/>
          <w:kern w:val="0"/>
          <w14:ligatures w14:val="none"/>
        </w:rPr>
        <w:t>    U.S. Government work</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i/>
          <w:iCs/>
          <w:kern w:val="0"/>
          <w14:ligatures w14:val="none"/>
        </w:rPr>
        <w:t>A Contribution prepared by a U.S. federal government employee as part of the employee's official duties, or which is an official U.S. government publication, is called a "U.S. government work", and is in the public domain and therefore there is no copyright to transfer under U.S. law, though there would be copyright transferred under the law of other jurisdictions. If the Contribution was not prepared as part of the employee's duties, it is not a U.S. government work.</w:t>
      </w:r>
      <w:r w:rsidRPr="00314C5F">
        <w:rPr>
          <w:rFonts w:ascii="Times New Roman" w:eastAsia="Times New Roman" w:hAnsi="Times New Roman" w:cs="Times New Roman"/>
          <w:i/>
          <w:iCs/>
          <w:kern w:val="0"/>
          <w14:ligatures w14:val="none"/>
        </w:rPr>
        <w:br/>
      </w:r>
      <w:r w:rsidRPr="00314C5F">
        <w:rPr>
          <w:rFonts w:ascii="Times New Roman" w:eastAsia="Times New Roman" w:hAnsi="Times New Roman" w:cs="Times New Roman"/>
          <w:i/>
          <w:iCs/>
          <w:kern w:val="0"/>
          <w14:ligatures w14:val="none"/>
        </w:rPr>
        <w:br/>
        <w:t xml:space="preserve">If at least one author is </w:t>
      </w:r>
      <w:r w:rsidRPr="00314C5F">
        <w:rPr>
          <w:rFonts w:ascii="Times New Roman" w:eastAsia="Times New Roman" w:hAnsi="Times New Roman" w:cs="Times New Roman"/>
          <w:b/>
          <w:bCs/>
          <w:i/>
          <w:iCs/>
          <w:kern w:val="0"/>
          <w14:ligatures w14:val="none"/>
        </w:rPr>
        <w:t>not</w:t>
      </w:r>
      <w:r w:rsidRPr="00314C5F">
        <w:rPr>
          <w:rFonts w:ascii="Times New Roman" w:eastAsia="Times New Roman" w:hAnsi="Times New Roman" w:cs="Times New Roman"/>
          <w:i/>
          <w:iCs/>
          <w:kern w:val="0"/>
          <w14:ligatures w14:val="none"/>
        </w:rPr>
        <w:t xml:space="preserve"> a U.S. government employee, the Contribution is not a U.S. government work. A signature is still needed on behalf of U.S. government employees.</w:t>
      </w:r>
      <w:r w:rsidRPr="00314C5F">
        <w:rPr>
          <w:rFonts w:ascii="Times New Roman" w:eastAsia="Times New Roman" w:hAnsi="Times New Roman" w:cs="Times New Roman"/>
          <w:kern w:val="0"/>
          <w14:ligatures w14:val="none"/>
        </w:rPr>
        <w:br/>
        <w:t xml:space="preserve">Signature of U.S. Government Employee: </w:t>
      </w:r>
      <w:r w:rsidRPr="00314C5F">
        <w:rPr>
          <w:rFonts w:ascii="Times New Roman" w:eastAsia="Times New Roman" w:hAnsi="Times New Roman" w:cs="Times New Roman"/>
          <w:kern w:val="0"/>
          <w14:ligatures w14:val="none"/>
        </w:rPr>
        <w:br/>
        <w:t xml:space="preserve">Date: </w:t>
      </w:r>
    </w:p>
    <w:p w14:paraId="457823C6" w14:textId="77777777" w:rsidR="00D9090B" w:rsidRPr="00314C5F" w:rsidRDefault="00D9090B"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p>
    <w:p w14:paraId="668F95A3" w14:textId="0CF61EF5" w:rsidR="00314C5F" w:rsidRPr="00314C5F"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b/>
          <w:bCs/>
          <w:kern w:val="0"/>
          <w14:ligatures w14:val="none"/>
        </w:rPr>
        <w:t xml:space="preserve">Works by an employee of a government where the Contribution is subject to Crown </w:t>
      </w:r>
      <w:r w:rsidRPr="00314C5F">
        <w:rPr>
          <w:rFonts w:ascii="Times New Roman" w:eastAsia="Times New Roman" w:hAnsi="Times New Roman" w:cs="Times New Roman"/>
          <w:b/>
          <w:bCs/>
          <w:kern w:val="0"/>
          <w14:ligatures w14:val="none"/>
        </w:rPr>
        <w:lastRenderedPageBreak/>
        <w:t>Copyright</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i/>
          <w:iCs/>
          <w:kern w:val="0"/>
          <w14:ligatures w14:val="none"/>
        </w:rPr>
        <w:t>The rights in a Contribution prepared by an employee of a government department, agency or other Crown body as part of his/her/their official duties, or which is an official government publication, belong to the Crown and if applicable, must be made available under the terms of the Open Government Licence. Authors must ensure they comply with departmental regulations, and by signing this form they are asserting that they have the appropriate authorisation to publish.</w:t>
      </w:r>
      <w:r w:rsidRPr="00314C5F">
        <w:rPr>
          <w:rFonts w:ascii="Times New Roman" w:eastAsia="Times New Roman" w:hAnsi="Times New Roman" w:cs="Times New Roman"/>
          <w:i/>
          <w:iCs/>
          <w:kern w:val="0"/>
          <w14:ligatures w14:val="none"/>
        </w:rPr>
        <w:br/>
      </w:r>
      <w:r w:rsidRPr="00314C5F">
        <w:rPr>
          <w:rFonts w:ascii="Times New Roman" w:eastAsia="Times New Roman" w:hAnsi="Times New Roman" w:cs="Times New Roman"/>
          <w:i/>
          <w:iCs/>
          <w:kern w:val="0"/>
          <w14:ligatures w14:val="none"/>
        </w:rPr>
        <w:br/>
        <w:t xml:space="preserve">If at least one author is </w:t>
      </w:r>
      <w:r w:rsidRPr="00314C5F">
        <w:rPr>
          <w:rFonts w:ascii="Times New Roman" w:eastAsia="Times New Roman" w:hAnsi="Times New Roman" w:cs="Times New Roman"/>
          <w:b/>
          <w:bCs/>
          <w:i/>
          <w:iCs/>
          <w:kern w:val="0"/>
          <w14:ligatures w14:val="none"/>
        </w:rPr>
        <w:t>not</w:t>
      </w:r>
      <w:r w:rsidRPr="00314C5F">
        <w:rPr>
          <w:rFonts w:ascii="Times New Roman" w:eastAsia="Times New Roman" w:hAnsi="Times New Roman" w:cs="Times New Roman"/>
          <w:i/>
          <w:iCs/>
          <w:kern w:val="0"/>
          <w14:ligatures w14:val="none"/>
        </w:rPr>
        <w:t xml:space="preserve"> a government employee, Crown Copyright only applies to those authors that are government employees of the countries in which copyright subsists by their Contribution to the work.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Name of Government/Department/Agency:</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 xml:space="preserve">_____________________________________________________________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Signature of Crown Government Employee:</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 xml:space="preserve">_____________________________________________________________ </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roofErr w:type="gramStart"/>
      <w:r w:rsidRPr="00314C5F">
        <w:rPr>
          <w:rFonts w:ascii="Times New Roman" w:eastAsia="Times New Roman" w:hAnsi="Times New Roman" w:cs="Times New Roman"/>
          <w:kern w:val="0"/>
          <w14:ligatures w14:val="none"/>
        </w:rPr>
        <w:t>Date:_</w:t>
      </w:r>
      <w:proofErr w:type="gramEnd"/>
      <w:r w:rsidRPr="00314C5F">
        <w:rPr>
          <w:rFonts w:ascii="Times New Roman" w:eastAsia="Times New Roman" w:hAnsi="Times New Roman" w:cs="Times New Roman"/>
          <w:kern w:val="0"/>
          <w14:ligatures w14:val="none"/>
        </w:rPr>
        <w:t>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Signature of Authorized Representative:</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_____________________________________________________________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roofErr w:type="gramStart"/>
      <w:r w:rsidRPr="00314C5F">
        <w:rPr>
          <w:rFonts w:ascii="Times New Roman" w:eastAsia="Times New Roman" w:hAnsi="Times New Roman" w:cs="Times New Roman"/>
          <w:kern w:val="0"/>
          <w14:ligatures w14:val="none"/>
        </w:rPr>
        <w:t>Date:_</w:t>
      </w:r>
      <w:proofErr w:type="gramEnd"/>
      <w:r w:rsidRPr="00314C5F">
        <w:rPr>
          <w:rFonts w:ascii="Times New Roman" w:eastAsia="Times New Roman" w:hAnsi="Times New Roman" w:cs="Times New Roman"/>
          <w:kern w:val="0"/>
          <w14:ligatures w14:val="none"/>
        </w:rPr>
        <w:t>______________________________</w:t>
      </w:r>
    </w:p>
    <w:p w14:paraId="37DDE7B9" w14:textId="77777777" w:rsidR="00D9090B" w:rsidRPr="00314C5F" w:rsidRDefault="00D9090B" w:rsidP="00D9090B">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p>
    <w:p w14:paraId="0870983B" w14:textId="26D98E56" w:rsidR="00AE7DAB" w:rsidRPr="00AE7DAB"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contextualSpacing/>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b/>
          <w:bCs/>
          <w:kern w:val="0"/>
          <w14:ligatures w14:val="none"/>
        </w:rPr>
        <w:t>Private Organization or Company-owned work (made for hire in the course of employment)</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Name of Organization/Company:</w:t>
      </w:r>
      <w:r w:rsidRPr="00314C5F">
        <w:rPr>
          <w:rFonts w:ascii="Times New Roman" w:eastAsia="Times New Roman" w:hAnsi="Times New Roman" w:cs="Times New Roman"/>
          <w:kern w:val="0"/>
          <w14:ligatures w14:val="none"/>
        </w:rPr>
        <w:br/>
      </w:r>
      <w:r w:rsidR="00AE7DAB" w:rsidRPr="00AE7DAB">
        <w:rPr>
          <w:rFonts w:ascii="Times New Roman" w:eastAsia="Times New Roman" w:hAnsi="Times New Roman" w:cs="Times New Roman"/>
          <w:kern w:val="0"/>
          <w14:ligatures w14:val="none"/>
        </w:rPr>
        <w:t>Faculty of Arts, Charles University</w:t>
      </w:r>
    </w:p>
    <w:p w14:paraId="628CB738" w14:textId="77777777" w:rsidR="00AE7DAB" w:rsidRPr="00AE7DAB" w:rsidRDefault="00AE7DAB"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contextualSpacing/>
        <w:rPr>
          <w:rFonts w:ascii="Times New Roman" w:eastAsia="Times New Roman" w:hAnsi="Times New Roman" w:cs="Times New Roman"/>
          <w:kern w:val="0"/>
          <w14:ligatures w14:val="none"/>
        </w:rPr>
      </w:pPr>
      <w:r w:rsidRPr="00AE7DAB">
        <w:rPr>
          <w:rFonts w:ascii="Times New Roman" w:eastAsia="Times New Roman" w:hAnsi="Times New Roman" w:cs="Times New Roman"/>
          <w:kern w:val="0"/>
          <w14:ligatures w14:val="none"/>
        </w:rPr>
        <w:t>Id. No.: 00216208, Tax Id. No.: CZ00216208</w:t>
      </w:r>
    </w:p>
    <w:p w14:paraId="2C470C23" w14:textId="77777777" w:rsidR="00D54FE1" w:rsidRDefault="00AE7DAB"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contextualSpacing/>
        <w:rPr>
          <w:rFonts w:ascii="Times New Roman" w:eastAsia="Times New Roman" w:hAnsi="Times New Roman" w:cs="Times New Roman"/>
          <w:kern w:val="0"/>
          <w14:ligatures w14:val="none"/>
        </w:rPr>
      </w:pPr>
      <w:r w:rsidRPr="00AE7DAB">
        <w:rPr>
          <w:rFonts w:ascii="Times New Roman" w:eastAsia="Times New Roman" w:hAnsi="Times New Roman" w:cs="Times New Roman"/>
          <w:kern w:val="0"/>
          <w14:ligatures w14:val="none"/>
        </w:rPr>
        <w:t xml:space="preserve">with its registered office: at </w:t>
      </w:r>
      <w:proofErr w:type="spellStart"/>
      <w:r w:rsidRPr="00AE7DAB">
        <w:rPr>
          <w:rFonts w:ascii="Times New Roman" w:eastAsia="Times New Roman" w:hAnsi="Times New Roman" w:cs="Times New Roman"/>
          <w:kern w:val="0"/>
          <w14:ligatures w14:val="none"/>
        </w:rPr>
        <w:t>nám</w:t>
      </w:r>
      <w:proofErr w:type="spellEnd"/>
      <w:r w:rsidRPr="00AE7DAB">
        <w:rPr>
          <w:rFonts w:ascii="Times New Roman" w:eastAsia="Times New Roman" w:hAnsi="Times New Roman" w:cs="Times New Roman"/>
          <w:kern w:val="0"/>
          <w14:ligatures w14:val="none"/>
        </w:rPr>
        <w:t xml:space="preserve">. Jana </w:t>
      </w:r>
      <w:proofErr w:type="spellStart"/>
      <w:r w:rsidRPr="00AE7DAB">
        <w:rPr>
          <w:rFonts w:ascii="Times New Roman" w:eastAsia="Times New Roman" w:hAnsi="Times New Roman" w:cs="Times New Roman"/>
          <w:kern w:val="0"/>
          <w14:ligatures w14:val="none"/>
        </w:rPr>
        <w:t>Palacha</w:t>
      </w:r>
      <w:proofErr w:type="spellEnd"/>
      <w:r w:rsidRPr="00AE7DAB">
        <w:rPr>
          <w:rFonts w:ascii="Times New Roman" w:eastAsia="Times New Roman" w:hAnsi="Times New Roman" w:cs="Times New Roman"/>
          <w:kern w:val="0"/>
          <w14:ligatures w14:val="none"/>
        </w:rPr>
        <w:t xml:space="preserve"> 2, 116 38 Prague 1, </w:t>
      </w:r>
      <w:proofErr w:type="gramStart"/>
      <w:r w:rsidRPr="00AE7DAB">
        <w:rPr>
          <w:rFonts w:ascii="Times New Roman" w:eastAsia="Times New Roman" w:hAnsi="Times New Roman" w:cs="Times New Roman"/>
          <w:kern w:val="0"/>
          <w14:ligatures w14:val="none"/>
        </w:rPr>
        <w:t>Czech republic</w:t>
      </w:r>
      <w:proofErr w:type="gramEnd"/>
      <w:r w:rsidR="00314C5F" w:rsidRPr="00314C5F">
        <w:rPr>
          <w:rFonts w:ascii="Times New Roman" w:eastAsia="Times New Roman" w:hAnsi="Times New Roman" w:cs="Times New Roman"/>
          <w:kern w:val="0"/>
          <w14:ligatures w14:val="none"/>
        </w:rPr>
        <w:br/>
        <w:t>_____________________________________________________________</w:t>
      </w:r>
      <w:r w:rsidR="00314C5F" w:rsidRPr="00314C5F">
        <w:rPr>
          <w:rFonts w:ascii="Times New Roman" w:eastAsia="Times New Roman" w:hAnsi="Times New Roman" w:cs="Times New Roman"/>
          <w:kern w:val="0"/>
          <w14:ligatures w14:val="none"/>
        </w:rPr>
        <w:br/>
      </w:r>
      <w:r w:rsidR="00314C5F" w:rsidRPr="00314C5F">
        <w:rPr>
          <w:rFonts w:ascii="Times New Roman" w:eastAsia="Times New Roman" w:hAnsi="Times New Roman" w:cs="Times New Roman"/>
          <w:kern w:val="0"/>
          <w14:ligatures w14:val="none"/>
        </w:rPr>
        <w:br/>
        <w:t>Signature of Employee:</w:t>
      </w:r>
      <w:r w:rsidR="00314C5F" w:rsidRPr="00314C5F">
        <w:rPr>
          <w:rFonts w:ascii="Times New Roman" w:eastAsia="Times New Roman" w:hAnsi="Times New Roman" w:cs="Times New Roman"/>
          <w:kern w:val="0"/>
          <w14:ligatures w14:val="none"/>
        </w:rPr>
        <w:br/>
      </w:r>
      <w:r w:rsidR="00D020DA" w:rsidRPr="00D020DA">
        <w:rPr>
          <w:rFonts w:ascii="Times New Roman" w:eastAsia="Times New Roman" w:hAnsi="Times New Roman" w:cs="Times New Roman"/>
          <w:kern w:val="0"/>
          <w14:ligatures w14:val="none"/>
        </w:rPr>
        <w:t>Mgr. Martina Dvořáková</w:t>
      </w:r>
      <w:r w:rsidR="00314C5F" w:rsidRPr="00314C5F">
        <w:rPr>
          <w:rFonts w:ascii="Times New Roman" w:eastAsia="Times New Roman" w:hAnsi="Times New Roman" w:cs="Times New Roman"/>
          <w:kern w:val="0"/>
          <w14:ligatures w14:val="none"/>
        </w:rPr>
        <w:br/>
        <w:t>_____________________________________________________________</w:t>
      </w:r>
      <w:r w:rsidR="00314C5F" w:rsidRPr="00314C5F">
        <w:rPr>
          <w:rFonts w:ascii="Times New Roman" w:eastAsia="Times New Roman" w:hAnsi="Times New Roman" w:cs="Times New Roman"/>
          <w:kern w:val="0"/>
          <w14:ligatures w14:val="none"/>
        </w:rPr>
        <w:br/>
      </w:r>
      <w:r w:rsidR="00314C5F" w:rsidRPr="00314C5F">
        <w:rPr>
          <w:rFonts w:ascii="Times New Roman" w:eastAsia="Times New Roman" w:hAnsi="Times New Roman" w:cs="Times New Roman"/>
          <w:kern w:val="0"/>
          <w14:ligatures w14:val="none"/>
        </w:rPr>
        <w:br/>
      </w:r>
      <w:proofErr w:type="gramStart"/>
      <w:r w:rsidR="00314C5F" w:rsidRPr="00314C5F">
        <w:rPr>
          <w:rFonts w:ascii="Times New Roman" w:eastAsia="Times New Roman" w:hAnsi="Times New Roman" w:cs="Times New Roman"/>
          <w:kern w:val="0"/>
          <w14:ligatures w14:val="none"/>
        </w:rPr>
        <w:t>Date:_</w:t>
      </w:r>
      <w:proofErr w:type="gramEnd"/>
      <w:r w:rsidR="00314C5F" w:rsidRPr="00314C5F">
        <w:rPr>
          <w:rFonts w:ascii="Times New Roman" w:eastAsia="Times New Roman" w:hAnsi="Times New Roman" w:cs="Times New Roman"/>
          <w:kern w:val="0"/>
          <w14:ligatures w14:val="none"/>
        </w:rPr>
        <w:t>______________________________</w:t>
      </w:r>
      <w:r w:rsidR="00314C5F" w:rsidRPr="00314C5F">
        <w:rPr>
          <w:rFonts w:ascii="Times New Roman" w:eastAsia="Times New Roman" w:hAnsi="Times New Roman" w:cs="Times New Roman"/>
          <w:kern w:val="0"/>
          <w14:ligatures w14:val="none"/>
        </w:rPr>
        <w:br/>
      </w:r>
      <w:r w:rsidR="00314C5F" w:rsidRPr="00314C5F">
        <w:rPr>
          <w:rFonts w:ascii="Times New Roman" w:eastAsia="Times New Roman" w:hAnsi="Times New Roman" w:cs="Times New Roman"/>
          <w:kern w:val="0"/>
          <w14:ligatures w14:val="none"/>
        </w:rPr>
        <w:br/>
      </w:r>
      <w:r w:rsidR="00314C5F" w:rsidRPr="00314C5F">
        <w:rPr>
          <w:rFonts w:ascii="Times New Roman" w:eastAsia="Times New Roman" w:hAnsi="Times New Roman" w:cs="Times New Roman"/>
          <w:kern w:val="0"/>
          <w14:ligatures w14:val="none"/>
        </w:rPr>
        <w:lastRenderedPageBreak/>
        <w:t>Signature of Authorized Representative:</w:t>
      </w:r>
      <w:r w:rsidR="00314C5F" w:rsidRPr="00314C5F">
        <w:rPr>
          <w:rFonts w:ascii="Times New Roman" w:eastAsia="Times New Roman" w:hAnsi="Times New Roman" w:cs="Times New Roman"/>
          <w:kern w:val="0"/>
          <w14:ligatures w14:val="none"/>
        </w:rPr>
        <w:br/>
      </w:r>
      <w:r w:rsidR="00314C5F" w:rsidRPr="00314C5F">
        <w:rPr>
          <w:rFonts w:ascii="Times New Roman" w:eastAsia="Times New Roman" w:hAnsi="Times New Roman" w:cs="Times New Roman"/>
          <w:kern w:val="0"/>
          <w14:ligatures w14:val="none"/>
        </w:rPr>
        <w:br/>
      </w:r>
      <w:r w:rsidR="00D020DA" w:rsidRPr="00D020DA">
        <w:rPr>
          <w:rFonts w:ascii="Times New Roman" w:eastAsia="Times New Roman" w:hAnsi="Times New Roman" w:cs="Times New Roman"/>
          <w:kern w:val="0"/>
          <w14:ligatures w14:val="none"/>
        </w:rPr>
        <w:t xml:space="preserve">represented by: </w:t>
      </w:r>
      <w:r w:rsidR="00C530D1">
        <w:rPr>
          <w:rFonts w:ascii="Times New Roman" w:eastAsia="Times New Roman" w:hAnsi="Times New Roman" w:cs="Times New Roman"/>
          <w:kern w:val="0"/>
          <w14:ligatures w14:val="none"/>
        </w:rPr>
        <w:t xml:space="preserve">Mgr. </w:t>
      </w:r>
      <w:r w:rsidR="00D020DA" w:rsidRPr="00D020DA">
        <w:rPr>
          <w:rFonts w:ascii="Times New Roman" w:eastAsia="Times New Roman" w:hAnsi="Times New Roman" w:cs="Times New Roman"/>
          <w:kern w:val="0"/>
          <w14:ligatures w14:val="none"/>
        </w:rPr>
        <w:t xml:space="preserve">Eva Lehečková, Ph.D., </w:t>
      </w:r>
    </w:p>
    <w:p w14:paraId="73BF2677" w14:textId="77777777" w:rsidR="00D54FE1" w:rsidRDefault="00D020DA"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contextualSpacing/>
        <w:rPr>
          <w:rFonts w:ascii="Times New Roman" w:eastAsia="Times New Roman" w:hAnsi="Times New Roman" w:cs="Times New Roman"/>
          <w:kern w:val="0"/>
          <w14:ligatures w14:val="none"/>
        </w:rPr>
      </w:pPr>
      <w:r w:rsidRPr="00D020DA">
        <w:rPr>
          <w:rFonts w:ascii="Times New Roman" w:eastAsia="Times New Roman" w:hAnsi="Times New Roman" w:cs="Times New Roman"/>
          <w:kern w:val="0"/>
          <w14:ligatures w14:val="none"/>
        </w:rPr>
        <w:t>Dean of the</w:t>
      </w:r>
      <w:r w:rsidR="0070405F">
        <w:rPr>
          <w:rFonts w:ascii="Times New Roman" w:eastAsia="Times New Roman" w:hAnsi="Times New Roman" w:cs="Times New Roman"/>
          <w:kern w:val="0"/>
          <w14:ligatures w14:val="none"/>
        </w:rPr>
        <w:t xml:space="preserve"> </w:t>
      </w:r>
      <w:r w:rsidRPr="00D020DA">
        <w:rPr>
          <w:rFonts w:ascii="Times New Roman" w:eastAsia="Times New Roman" w:hAnsi="Times New Roman" w:cs="Times New Roman"/>
          <w:kern w:val="0"/>
          <w14:ligatures w14:val="none"/>
        </w:rPr>
        <w:t>Faculty</w:t>
      </w:r>
    </w:p>
    <w:p w14:paraId="2D6C6E46" w14:textId="5E5EBE80" w:rsidR="00314C5F" w:rsidRPr="00314C5F"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contextualSpacing/>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t>__________________________________________________________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roofErr w:type="gramStart"/>
      <w:r w:rsidRPr="00314C5F">
        <w:rPr>
          <w:rFonts w:ascii="Times New Roman" w:eastAsia="Times New Roman" w:hAnsi="Times New Roman" w:cs="Times New Roman"/>
          <w:kern w:val="0"/>
          <w14:ligatures w14:val="none"/>
        </w:rPr>
        <w:t>Date:_</w:t>
      </w:r>
      <w:proofErr w:type="gramEnd"/>
      <w:r w:rsidRPr="00314C5F">
        <w:rPr>
          <w:rFonts w:ascii="Times New Roman" w:eastAsia="Times New Roman" w:hAnsi="Times New Roman" w:cs="Times New Roman"/>
          <w:kern w:val="0"/>
          <w14:ligatures w14:val="none"/>
        </w:rPr>
        <w:t>______________________________</w:t>
      </w:r>
    </w:p>
    <w:p w14:paraId="44D8A492" w14:textId="77777777" w:rsidR="00D9090B" w:rsidRPr="00314C5F" w:rsidRDefault="00D9090B" w:rsidP="00D9090B">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p>
    <w:p w14:paraId="33CF4806" w14:textId="79DCBC2C" w:rsidR="00314C5F" w:rsidRPr="00314C5F" w:rsidRDefault="00314C5F" w:rsidP="00282C7D">
      <w:pPr>
        <w:pBdr>
          <w:top w:val="single" w:sz="24" w:space="0" w:color="D3D3D3"/>
          <w:left w:val="single" w:sz="24" w:space="0" w:color="D3D3D3"/>
          <w:bottom w:val="single" w:sz="24" w:space="0" w:color="D3D3D3"/>
          <w:right w:val="single" w:sz="24" w:space="0" w:color="D3D3D3"/>
        </w:pBdr>
        <w:spacing w:before="100" w:beforeAutospacing="1" w:after="240" w:line="240" w:lineRule="auto"/>
        <w:rPr>
          <w:rFonts w:ascii="Times New Roman" w:eastAsia="Times New Roman" w:hAnsi="Times New Roman" w:cs="Times New Roman"/>
          <w:kern w:val="0"/>
          <w14:ligatures w14:val="none"/>
        </w:rPr>
      </w:pP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b/>
          <w:bCs/>
          <w:kern w:val="0"/>
          <w14:ligatures w14:val="none"/>
        </w:rPr>
        <w:t>Other Ownership (including other Governments, Intergovernmental Organizations (IGOs), and Non-Governmental Organizations (NGOs))</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Name of Government/Organization:</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_____________________________________________________________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Signature of Employee:</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_____________________________________________________________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roofErr w:type="gramStart"/>
      <w:r w:rsidRPr="00314C5F">
        <w:rPr>
          <w:rFonts w:ascii="Times New Roman" w:eastAsia="Times New Roman" w:hAnsi="Times New Roman" w:cs="Times New Roman"/>
          <w:kern w:val="0"/>
          <w14:ligatures w14:val="none"/>
        </w:rPr>
        <w:t>Date:_</w:t>
      </w:r>
      <w:proofErr w:type="gramEnd"/>
      <w:r w:rsidRPr="00314C5F">
        <w:rPr>
          <w:rFonts w:ascii="Times New Roman" w:eastAsia="Times New Roman" w:hAnsi="Times New Roman" w:cs="Times New Roman"/>
          <w:kern w:val="0"/>
          <w14:ligatures w14:val="none"/>
        </w:rPr>
        <w:t>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Signature of Authorized Representative:</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t>_____________________________________________________________</w:t>
      </w:r>
      <w:r w:rsidRPr="00314C5F">
        <w:rPr>
          <w:rFonts w:ascii="Times New Roman" w:eastAsia="Times New Roman" w:hAnsi="Times New Roman" w:cs="Times New Roman"/>
          <w:kern w:val="0"/>
          <w14:ligatures w14:val="none"/>
        </w:rPr>
        <w:br/>
      </w:r>
      <w:r w:rsidRPr="00314C5F">
        <w:rPr>
          <w:rFonts w:ascii="Times New Roman" w:eastAsia="Times New Roman" w:hAnsi="Times New Roman" w:cs="Times New Roman"/>
          <w:kern w:val="0"/>
          <w14:ligatures w14:val="none"/>
        </w:rPr>
        <w:br/>
      </w:r>
      <w:proofErr w:type="gramStart"/>
      <w:r w:rsidRPr="00314C5F">
        <w:rPr>
          <w:rFonts w:ascii="Times New Roman" w:eastAsia="Times New Roman" w:hAnsi="Times New Roman" w:cs="Times New Roman"/>
          <w:kern w:val="0"/>
          <w14:ligatures w14:val="none"/>
        </w:rPr>
        <w:t>Date:_</w:t>
      </w:r>
      <w:proofErr w:type="gramEnd"/>
      <w:r w:rsidRPr="00314C5F">
        <w:rPr>
          <w:rFonts w:ascii="Times New Roman" w:eastAsia="Times New Roman" w:hAnsi="Times New Roman" w:cs="Times New Roman"/>
          <w:kern w:val="0"/>
          <w14:ligatures w14:val="none"/>
        </w:rPr>
        <w:t>______________________________</w:t>
      </w:r>
    </w:p>
    <w:p w14:paraId="6B544F9C" w14:textId="4C70B4B2" w:rsidR="00314C5F" w:rsidRDefault="00314C5F" w:rsidP="00282C7D"/>
    <w:sectPr w:rsidR="00314C5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FCC8" w14:textId="77777777" w:rsidR="008445F1" w:rsidRDefault="008445F1" w:rsidP="00A76807">
      <w:pPr>
        <w:spacing w:after="0" w:line="240" w:lineRule="auto"/>
      </w:pPr>
      <w:r>
        <w:separator/>
      </w:r>
    </w:p>
  </w:endnote>
  <w:endnote w:type="continuationSeparator" w:id="0">
    <w:p w14:paraId="6BF854C2" w14:textId="77777777" w:rsidR="008445F1" w:rsidRDefault="008445F1" w:rsidP="00A7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39A3" w14:textId="77777777" w:rsidR="008445F1" w:rsidRDefault="008445F1" w:rsidP="00A76807">
      <w:pPr>
        <w:spacing w:after="0" w:line="240" w:lineRule="auto"/>
      </w:pPr>
      <w:r>
        <w:separator/>
      </w:r>
    </w:p>
  </w:footnote>
  <w:footnote w:type="continuationSeparator" w:id="0">
    <w:p w14:paraId="165C58F7" w14:textId="77777777" w:rsidR="008445F1" w:rsidRDefault="008445F1" w:rsidP="00A76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5F"/>
    <w:rsid w:val="0000281E"/>
    <w:rsid w:val="00253AD3"/>
    <w:rsid w:val="00282C7D"/>
    <w:rsid w:val="00314C5F"/>
    <w:rsid w:val="00592890"/>
    <w:rsid w:val="005A37D2"/>
    <w:rsid w:val="006A44AB"/>
    <w:rsid w:val="0070405F"/>
    <w:rsid w:val="0084260E"/>
    <w:rsid w:val="008445F1"/>
    <w:rsid w:val="009F7D99"/>
    <w:rsid w:val="00A76807"/>
    <w:rsid w:val="00A85B42"/>
    <w:rsid w:val="00AE7DAB"/>
    <w:rsid w:val="00BA74E0"/>
    <w:rsid w:val="00BE20B8"/>
    <w:rsid w:val="00BE291E"/>
    <w:rsid w:val="00C530D1"/>
    <w:rsid w:val="00D020DA"/>
    <w:rsid w:val="00D54FE1"/>
    <w:rsid w:val="00D9090B"/>
    <w:rsid w:val="00DB73B0"/>
    <w:rsid w:val="00E863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0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1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14C5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14C5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14C5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14C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4C5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4C5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4C5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4C5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14C5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14C5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14C5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14C5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14C5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4C5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4C5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4C5F"/>
    <w:rPr>
      <w:rFonts w:eastAsiaTheme="majorEastAsia" w:cstheme="majorBidi"/>
      <w:color w:val="272727" w:themeColor="text1" w:themeTint="D8"/>
    </w:rPr>
  </w:style>
  <w:style w:type="paragraph" w:styleId="Nzev">
    <w:name w:val="Title"/>
    <w:basedOn w:val="Normln"/>
    <w:next w:val="Normln"/>
    <w:link w:val="NzevChar"/>
    <w:uiPriority w:val="10"/>
    <w:qFormat/>
    <w:rsid w:val="0031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4C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4C5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4C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4C5F"/>
    <w:pPr>
      <w:spacing w:before="160"/>
      <w:jc w:val="center"/>
    </w:pPr>
    <w:rPr>
      <w:i/>
      <w:iCs/>
      <w:color w:val="404040" w:themeColor="text1" w:themeTint="BF"/>
    </w:rPr>
  </w:style>
  <w:style w:type="character" w:customStyle="1" w:styleId="CittChar">
    <w:name w:val="Citát Char"/>
    <w:basedOn w:val="Standardnpsmoodstavce"/>
    <w:link w:val="Citt"/>
    <w:uiPriority w:val="29"/>
    <w:rsid w:val="00314C5F"/>
    <w:rPr>
      <w:i/>
      <w:iCs/>
      <w:color w:val="404040" w:themeColor="text1" w:themeTint="BF"/>
    </w:rPr>
  </w:style>
  <w:style w:type="paragraph" w:styleId="Odstavecseseznamem">
    <w:name w:val="List Paragraph"/>
    <w:basedOn w:val="Normln"/>
    <w:uiPriority w:val="34"/>
    <w:qFormat/>
    <w:rsid w:val="00314C5F"/>
    <w:pPr>
      <w:ind w:left="720"/>
      <w:contextualSpacing/>
    </w:pPr>
  </w:style>
  <w:style w:type="character" w:styleId="Zdraznnintenzivn">
    <w:name w:val="Intense Emphasis"/>
    <w:basedOn w:val="Standardnpsmoodstavce"/>
    <w:uiPriority w:val="21"/>
    <w:qFormat/>
    <w:rsid w:val="00314C5F"/>
    <w:rPr>
      <w:i/>
      <w:iCs/>
      <w:color w:val="0F4761" w:themeColor="accent1" w:themeShade="BF"/>
    </w:rPr>
  </w:style>
  <w:style w:type="paragraph" w:styleId="Vrazncitt">
    <w:name w:val="Intense Quote"/>
    <w:basedOn w:val="Normln"/>
    <w:next w:val="Normln"/>
    <w:link w:val="VrazncittChar"/>
    <w:uiPriority w:val="30"/>
    <w:qFormat/>
    <w:rsid w:val="0031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14C5F"/>
    <w:rPr>
      <w:i/>
      <w:iCs/>
      <w:color w:val="0F4761" w:themeColor="accent1" w:themeShade="BF"/>
    </w:rPr>
  </w:style>
  <w:style w:type="character" w:styleId="Odkazintenzivn">
    <w:name w:val="Intense Reference"/>
    <w:basedOn w:val="Standardnpsmoodstavce"/>
    <w:uiPriority w:val="32"/>
    <w:qFormat/>
    <w:rsid w:val="00314C5F"/>
    <w:rPr>
      <w:b/>
      <w:bCs/>
      <w:smallCaps/>
      <w:color w:val="0F4761" w:themeColor="accent1" w:themeShade="BF"/>
      <w:spacing w:val="5"/>
    </w:rPr>
  </w:style>
  <w:style w:type="character" w:styleId="Hypertextovodkaz">
    <w:name w:val="Hyperlink"/>
    <w:basedOn w:val="Standardnpsmoodstavce"/>
    <w:uiPriority w:val="99"/>
    <w:semiHidden/>
    <w:unhideWhenUsed/>
    <w:rsid w:val="00314C5F"/>
    <w:rPr>
      <w:color w:val="0000FF"/>
      <w:u w:val="single"/>
    </w:rPr>
  </w:style>
  <w:style w:type="paragraph" w:customStyle="1" w:styleId="Zhlav1">
    <w:name w:val="Záhlaví1"/>
    <w:basedOn w:val="Normln"/>
    <w:rsid w:val="00314C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lnweb">
    <w:name w:val="Normal (Web)"/>
    <w:basedOn w:val="Normln"/>
    <w:uiPriority w:val="99"/>
    <w:semiHidden/>
    <w:unhideWhenUsed/>
    <w:rsid w:val="00314C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Zatekformule">
    <w:name w:val="HTML Top of Form"/>
    <w:basedOn w:val="Normln"/>
    <w:next w:val="Normln"/>
    <w:link w:val="z-ZatekformuleChar"/>
    <w:hidden/>
    <w:uiPriority w:val="99"/>
    <w:semiHidden/>
    <w:unhideWhenUsed/>
    <w:rsid w:val="00314C5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ZatekformuleChar">
    <w:name w:val="z-Začátek formuláře Char"/>
    <w:basedOn w:val="Standardnpsmoodstavce"/>
    <w:link w:val="z-Zatekformule"/>
    <w:uiPriority w:val="99"/>
    <w:semiHidden/>
    <w:rsid w:val="00314C5F"/>
    <w:rPr>
      <w:rFonts w:ascii="Arial" w:eastAsia="Times New Roman" w:hAnsi="Arial" w:cs="Arial"/>
      <w:vanish/>
      <w:kern w:val="0"/>
      <w:sz w:val="16"/>
      <w:szCs w:val="16"/>
      <w14:ligatures w14:val="none"/>
    </w:rPr>
  </w:style>
  <w:style w:type="character" w:customStyle="1" w:styleId="optionnote">
    <w:name w:val="optionnote"/>
    <w:basedOn w:val="Standardnpsmoodstavce"/>
    <w:rsid w:val="00314C5F"/>
  </w:style>
  <w:style w:type="character" w:customStyle="1" w:styleId="tableleft">
    <w:name w:val="tableleft"/>
    <w:basedOn w:val="Standardnpsmoodstavce"/>
    <w:rsid w:val="00314C5F"/>
  </w:style>
  <w:style w:type="paragraph" w:styleId="z-Konecformule">
    <w:name w:val="HTML Bottom of Form"/>
    <w:basedOn w:val="Normln"/>
    <w:next w:val="Normln"/>
    <w:link w:val="z-KonecformuleChar"/>
    <w:hidden/>
    <w:uiPriority w:val="99"/>
    <w:semiHidden/>
    <w:unhideWhenUsed/>
    <w:rsid w:val="00314C5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KonecformuleChar">
    <w:name w:val="z-Konec formuláře Char"/>
    <w:basedOn w:val="Standardnpsmoodstavce"/>
    <w:link w:val="z-Konecformule"/>
    <w:uiPriority w:val="99"/>
    <w:semiHidden/>
    <w:rsid w:val="00314C5F"/>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core-practices" TargetMode="External"/><Relationship Id="rId3" Type="http://schemas.openxmlformats.org/officeDocument/2006/relationships/webSettings" Target="webSettings.xml"/><Relationship Id="rId7" Type="http://schemas.openxmlformats.org/officeDocument/2006/relationships/hyperlink" Target="http://www.wileyauthors.com/OA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wiley.com/en-us/privacy" TargetMode="External"/><Relationship Id="rId4" Type="http://schemas.openxmlformats.org/officeDocument/2006/relationships/footnotes" Target="footnote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Words>
  <Characters>14045</Characters>
  <Application>Microsoft Office Word</Application>
  <DocSecurity>2</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2026-07-10T10:22:00Z</dcterms:created>
  <dcterms:modified xsi:type="dcterms:W3CDTF">2026-07-10T10:22:00Z</dcterms:modified>
</cp:coreProperties>
</file>