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F52F" w14:textId="1B72B051" w:rsidR="006B301F" w:rsidRPr="00465491" w:rsidRDefault="00990CB8" w:rsidP="00B96BA0">
      <w:pPr>
        <w:spacing w:after="0"/>
        <w:rPr>
          <w:rFonts w:ascii="Palatino Linotype" w:eastAsia="Times New Roman" w:hAnsi="Palatino Linotype" w:cs="Times New Roman"/>
          <w:b/>
          <w:bCs/>
          <w:iCs/>
          <w:kern w:val="0"/>
          <w:sz w:val="24"/>
          <w:szCs w:val="24"/>
          <w:lang w:eastAsia="cs-CZ"/>
          <w14:ligatures w14:val="none"/>
        </w:rPr>
      </w:pPr>
      <w:r>
        <w:tab/>
      </w:r>
      <w:r>
        <w:tab/>
      </w:r>
      <w:r>
        <w:tab/>
      </w:r>
      <w:r>
        <w:tab/>
      </w:r>
      <w:r w:rsidRPr="00465491">
        <w:rPr>
          <w:rFonts w:ascii="Palatino Linotype" w:eastAsia="Times New Roman" w:hAnsi="Palatino Linotype" w:cs="Times New Roman"/>
          <w:b/>
          <w:bCs/>
          <w:iCs/>
          <w:kern w:val="0"/>
          <w:sz w:val="24"/>
          <w:szCs w:val="24"/>
          <w:lang w:eastAsia="cs-CZ"/>
          <w14:ligatures w14:val="none"/>
        </w:rPr>
        <w:t>SMLOUVA O DÍLO</w:t>
      </w:r>
    </w:p>
    <w:p w14:paraId="2F455771" w14:textId="77777777" w:rsidR="00990CB8" w:rsidRPr="00B96BA0" w:rsidRDefault="00990CB8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</w:p>
    <w:p w14:paraId="145501EE" w14:textId="3A342C03" w:rsidR="00990CB8" w:rsidRPr="00465491" w:rsidRDefault="00990CB8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OBJEDNATEL:</w:t>
      </w:r>
    </w:p>
    <w:p w14:paraId="74551D68" w14:textId="50564434" w:rsidR="00990CB8" w:rsidRPr="00465491" w:rsidRDefault="00990CB8" w:rsidP="00B96BA0">
      <w:pPr>
        <w:spacing w:after="0"/>
        <w:rPr>
          <w:rFonts w:ascii="Palatino Linotype" w:eastAsia="Times New Roman" w:hAnsi="Palatino Linotype" w:cs="Times New Roman"/>
          <w:b/>
          <w:bCs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b/>
          <w:bCs/>
          <w:iCs/>
          <w:kern w:val="0"/>
          <w:lang w:eastAsia="cs-CZ"/>
          <w14:ligatures w14:val="none"/>
        </w:rPr>
        <w:t>Akademie múzických umění v Praze</w:t>
      </w:r>
    </w:p>
    <w:p w14:paraId="1B497D02" w14:textId="0C6CDB58" w:rsidR="00990CB8" w:rsidRPr="00B96BA0" w:rsidRDefault="00990CB8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Veřejná vysoká škola dle zákona č. 111/1998 Sb., v platném znění</w:t>
      </w:r>
    </w:p>
    <w:p w14:paraId="19777D57" w14:textId="2EEB84FE" w:rsidR="00990CB8" w:rsidRPr="00B96BA0" w:rsidRDefault="00990CB8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se sídlem: Malostranské náměstí 259/12, 118 00 Praha 1</w:t>
      </w:r>
    </w:p>
    <w:p w14:paraId="45F1EA74" w14:textId="38BEE575" w:rsidR="00990CB8" w:rsidRPr="00B96BA0" w:rsidRDefault="00990CB8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 xml:space="preserve">pracoviště: </w:t>
      </w:r>
      <w:r w:rsidRPr="00465491">
        <w:rPr>
          <w:rFonts w:ascii="Palatino Linotype" w:eastAsia="Times New Roman" w:hAnsi="Palatino Linotype" w:cs="Times New Roman"/>
          <w:b/>
          <w:bCs/>
          <w:iCs/>
          <w:kern w:val="0"/>
          <w:lang w:eastAsia="cs-CZ"/>
          <w14:ligatures w14:val="none"/>
        </w:rPr>
        <w:t>Hudební a taneční fakulta</w:t>
      </w: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 Malostranské náměstí 258/13, 118 00 Praha 1</w:t>
      </w:r>
    </w:p>
    <w:p w14:paraId="4FC7C6F5" w14:textId="285766B9" w:rsidR="00990CB8" w:rsidRPr="00B96BA0" w:rsidRDefault="00990CB8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 xml:space="preserve">zastoupené: doc. MgA. Adamem </w:t>
      </w:r>
      <w:proofErr w:type="spellStart"/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Halašem</w:t>
      </w:r>
      <w:proofErr w:type="spellEnd"/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 Ph.D., děkanem</w:t>
      </w:r>
    </w:p>
    <w:p w14:paraId="46D99117" w14:textId="65D1A3E2" w:rsidR="00990CB8" w:rsidRPr="00B96BA0" w:rsidRDefault="00990CB8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IČ: 61384984</w:t>
      </w:r>
    </w:p>
    <w:p w14:paraId="41B2FDA6" w14:textId="6D7D80B9" w:rsidR="00990CB8" w:rsidRPr="00B96BA0" w:rsidRDefault="00990CB8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DIČ: CZ</w:t>
      </w:r>
      <w:r w:rsidR="000763DC"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61384984</w:t>
      </w:r>
    </w:p>
    <w:p w14:paraId="22255161" w14:textId="0E40C102" w:rsidR="000763DC" w:rsidRPr="00B96BA0" w:rsidRDefault="000763D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bankovní účet: 19-5373180297/0100</w:t>
      </w:r>
    </w:p>
    <w:p w14:paraId="5EAE7CB2" w14:textId="29F2116A" w:rsidR="000763DC" w:rsidRPr="00B96BA0" w:rsidRDefault="000763D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kontaktní osoba. Mgr. Karel Strnad, tajemník</w:t>
      </w:r>
    </w:p>
    <w:p w14:paraId="3B9175C7" w14:textId="0E1FEF78" w:rsidR="0003566C" w:rsidRPr="00B96BA0" w:rsidRDefault="0003566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tel.: 724 039</w:t>
      </w:r>
      <w:r w:rsid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 </w:t>
      </w: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958</w:t>
      </w:r>
    </w:p>
    <w:p w14:paraId="7CDA738C" w14:textId="77777777" w:rsidR="00465491" w:rsidRDefault="00465491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</w:p>
    <w:p w14:paraId="0296FC40" w14:textId="7A3275B4" w:rsidR="00465491" w:rsidRPr="00B96BA0" w:rsidRDefault="00465491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a</w:t>
      </w:r>
    </w:p>
    <w:p w14:paraId="1B710472" w14:textId="77777777" w:rsidR="00465491" w:rsidRDefault="00465491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</w:p>
    <w:p w14:paraId="4699A820" w14:textId="638FB71F" w:rsidR="000763DC" w:rsidRPr="00B96BA0" w:rsidRDefault="000763D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DODAVATEL:</w:t>
      </w:r>
    </w:p>
    <w:p w14:paraId="3F2C18FF" w14:textId="3B46F9B1" w:rsidR="000763DC" w:rsidRPr="00465491" w:rsidRDefault="000763DC" w:rsidP="00B96BA0">
      <w:pPr>
        <w:spacing w:after="0"/>
        <w:rPr>
          <w:rFonts w:ascii="Palatino Linotype" w:eastAsia="Times New Roman" w:hAnsi="Palatino Linotype" w:cs="Times New Roman"/>
          <w:b/>
          <w:bCs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b/>
          <w:bCs/>
          <w:iCs/>
          <w:kern w:val="0"/>
          <w:lang w:eastAsia="cs-CZ"/>
          <w14:ligatures w14:val="none"/>
        </w:rPr>
        <w:t>atelier7, s.r.o.</w:t>
      </w:r>
    </w:p>
    <w:p w14:paraId="060F5032" w14:textId="57EDF9E8" w:rsidR="000763DC" w:rsidRPr="00B96BA0" w:rsidRDefault="000763D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se sídlem: Jičínská 226/17, 130 00 Praha 3</w:t>
      </w:r>
    </w:p>
    <w:p w14:paraId="0DE1450D" w14:textId="026C6A82" w:rsidR="000763DC" w:rsidRPr="00B96BA0" w:rsidRDefault="000763D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pracoviště:</w:t>
      </w:r>
    </w:p>
    <w:p w14:paraId="44109AF0" w14:textId="506B869B" w:rsidR="000763DC" w:rsidRPr="00B96BA0" w:rsidRDefault="000763D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 xml:space="preserve">zastoupené: Ing. Milanem </w:t>
      </w:r>
      <w:proofErr w:type="spellStart"/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Dropkou</w:t>
      </w:r>
      <w:proofErr w:type="spellEnd"/>
    </w:p>
    <w:p w14:paraId="530FB702" w14:textId="388517EF" w:rsidR="000763DC" w:rsidRPr="00B96BA0" w:rsidRDefault="000763D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IČ: 06987443</w:t>
      </w:r>
    </w:p>
    <w:p w14:paraId="006A7DDB" w14:textId="7418D644" w:rsidR="000763DC" w:rsidRPr="00B96BA0" w:rsidRDefault="000763D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DIČ: CZ06987443</w:t>
      </w:r>
    </w:p>
    <w:p w14:paraId="08AD8950" w14:textId="79422608" w:rsidR="000763DC" w:rsidRPr="00B96BA0" w:rsidRDefault="000763D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bankovní účet: 283543119/0300</w:t>
      </w:r>
    </w:p>
    <w:p w14:paraId="683B40B0" w14:textId="660F38EB" w:rsidR="0003566C" w:rsidRPr="00B96BA0" w:rsidRDefault="0003566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 xml:space="preserve">kontaktní osoba: Ing. Milan </w:t>
      </w:r>
      <w:proofErr w:type="spellStart"/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Dropka</w:t>
      </w:r>
      <w:proofErr w:type="spellEnd"/>
    </w:p>
    <w:p w14:paraId="49F94DA0" w14:textId="519A166C" w:rsidR="0003566C" w:rsidRPr="00B96BA0" w:rsidRDefault="0003566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 xml:space="preserve">tel.: </w:t>
      </w:r>
      <w:r w:rsidR="00647E4D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xxxx</w:t>
      </w:r>
    </w:p>
    <w:p w14:paraId="197247C9" w14:textId="77777777" w:rsidR="0003566C" w:rsidRPr="00B96BA0" w:rsidRDefault="0003566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</w:p>
    <w:p w14:paraId="7BD49E3E" w14:textId="588680E8" w:rsidR="0003566C" w:rsidRPr="00B96BA0" w:rsidRDefault="0003566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(dále „Smluvní strany“)</w:t>
      </w:r>
    </w:p>
    <w:p w14:paraId="5CF4A586" w14:textId="7D335864" w:rsidR="0003566C" w:rsidRPr="00B96BA0" w:rsidRDefault="0003566C" w:rsidP="00B96BA0">
      <w:pPr>
        <w:spacing w:after="0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B96BA0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uzavírají dle § 2586 a násl. z. č. 89/2012 Sb., občanského zákoníku tuto Smlouvu o dílo (dále jen „Smlouva“)</w:t>
      </w:r>
    </w:p>
    <w:p w14:paraId="613461C0" w14:textId="77777777" w:rsidR="0003566C" w:rsidRDefault="0003566C">
      <w:pPr>
        <w:rPr>
          <w:rFonts w:ascii="Times New Roman" w:hAnsi="Times New Roman" w:cs="Times New Roman"/>
          <w:sz w:val="24"/>
          <w:szCs w:val="24"/>
        </w:rPr>
      </w:pPr>
    </w:p>
    <w:p w14:paraId="1F5EF81D" w14:textId="77777777" w:rsidR="00885C97" w:rsidRPr="00700424" w:rsidRDefault="00885C97" w:rsidP="00885C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40" w:line="276" w:lineRule="auto"/>
        <w:ind w:left="0"/>
        <w:contextualSpacing w:val="0"/>
        <w:jc w:val="both"/>
        <w:rPr>
          <w:rFonts w:ascii="Palatino Linotype" w:hAnsi="Palatino Linotype"/>
          <w:b/>
          <w:bCs/>
          <w:u w:val="single"/>
        </w:rPr>
      </w:pPr>
      <w:r w:rsidRPr="005F44D5">
        <w:rPr>
          <w:rFonts w:ascii="Palatino Linotype" w:hAnsi="Palatino Linotype"/>
          <w:b/>
          <w:bCs/>
          <w:u w:val="single"/>
        </w:rPr>
        <w:t>Předmět plnění</w:t>
      </w:r>
      <w:r w:rsidRPr="00700424">
        <w:rPr>
          <w:rFonts w:ascii="Palatino Linotype" w:hAnsi="Palatino Linotype"/>
          <w:b/>
          <w:bCs/>
          <w:u w:val="single"/>
        </w:rPr>
        <w:t xml:space="preserve">: </w:t>
      </w:r>
    </w:p>
    <w:p w14:paraId="08144AEE" w14:textId="088699A3" w:rsidR="0003566C" w:rsidRPr="00465491" w:rsidRDefault="00885C97" w:rsidP="00885C97">
      <w:pPr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Předmětem plnění je zajištění funkce koordinátora a kooperace při řešení odborných aspektů v souvislosti s instalací nových varhan v Sále Bohuslava Martinů.</w:t>
      </w:r>
    </w:p>
    <w:p w14:paraId="34517E97" w14:textId="6CF9FEF8" w:rsidR="00885C97" w:rsidRPr="00465491" w:rsidRDefault="00885C97" w:rsidP="00885C97">
      <w:pPr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Konkrétně se jedná o tyto činnosti:</w:t>
      </w:r>
    </w:p>
    <w:p w14:paraId="653D2BF3" w14:textId="77777777" w:rsidR="00465491" w:rsidRPr="00465491" w:rsidRDefault="00885C97" w:rsidP="00465491">
      <w:pPr>
        <w:pStyle w:val="Odstavecseseznamem"/>
        <w:numPr>
          <w:ilvl w:val="0"/>
          <w:numId w:val="2"/>
        </w:numPr>
        <w:spacing w:after="0"/>
        <w:ind w:left="284" w:hanging="295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zajištění, účast a řízení koordinačních jednání na akci Revitalizace sálu Bohuslava Martinů na HAMU</w:t>
      </w:r>
      <w:r w:rsidR="00F835CB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</w:t>
      </w:r>
    </w:p>
    <w:p w14:paraId="09F8318F" w14:textId="77777777" w:rsidR="00465491" w:rsidRPr="00465491" w:rsidRDefault="00F835CB" w:rsidP="00465491">
      <w:pPr>
        <w:pStyle w:val="Odstavecseseznamem"/>
        <w:numPr>
          <w:ilvl w:val="0"/>
          <w:numId w:val="2"/>
        </w:numPr>
        <w:spacing w:after="0"/>
        <w:ind w:left="284" w:hanging="295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s</w:t>
      </w:r>
      <w:r w:rsidR="00885C97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polupráce a konzultace s vlastníkem, architekty a projektanty jednotlivých částí</w:t>
      </w: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</w:t>
      </w:r>
    </w:p>
    <w:p w14:paraId="0AF746C1" w14:textId="77777777" w:rsidR="00465491" w:rsidRDefault="00885C97" w:rsidP="00465491">
      <w:pPr>
        <w:pStyle w:val="Odstavecseseznamem"/>
        <w:numPr>
          <w:ilvl w:val="0"/>
          <w:numId w:val="2"/>
        </w:numPr>
        <w:spacing w:after="0"/>
        <w:ind w:left="284" w:hanging="295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koordinace a kontrola plnění požadavků vlastníka při zpracování a odevzdání zadaných projektových dokumentací</w:t>
      </w:r>
      <w:r w:rsidR="00F835CB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</w:t>
      </w:r>
    </w:p>
    <w:p w14:paraId="05D9ACEB" w14:textId="06913051" w:rsidR="00465491" w:rsidRPr="00465491" w:rsidRDefault="00885C97" w:rsidP="00465491">
      <w:pPr>
        <w:pStyle w:val="Odstavecseseznamem"/>
        <w:numPr>
          <w:ilvl w:val="0"/>
          <w:numId w:val="2"/>
        </w:numPr>
        <w:spacing w:after="0"/>
        <w:ind w:left="284" w:hanging="295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koordinace projekčních činností</w:t>
      </w:r>
      <w:r w:rsidR="00F835CB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</w:t>
      </w:r>
    </w:p>
    <w:p w14:paraId="1688BE44" w14:textId="77777777" w:rsidR="00465491" w:rsidRDefault="00885C97" w:rsidP="00465491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lastRenderedPageBreak/>
        <w:t>zastupování objednatele při jednání s dotčenými orgány státní správy a samosprávy včetně spolupráce a konzultace s výkonným a odborným orgánem památkové péče</w:t>
      </w:r>
      <w:r w:rsidR="00F835CB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</w:t>
      </w:r>
    </w:p>
    <w:p w14:paraId="6CF4AEDE" w14:textId="77777777" w:rsidR="00465491" w:rsidRDefault="00885C97" w:rsidP="00465491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kontrola a konzultace ekonomické stránky připravovaných akcí</w:t>
      </w:r>
      <w:r w:rsidR="00F835CB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</w:t>
      </w: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 </w:t>
      </w:r>
    </w:p>
    <w:p w14:paraId="229BD701" w14:textId="77777777" w:rsidR="00465491" w:rsidRDefault="00885C97" w:rsidP="00465491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kontrola kontrolních sestavení rozpočtů v aktuálních cenových soustavách</w:t>
      </w:r>
      <w:r w:rsidR="00F835CB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</w:t>
      </w: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 </w:t>
      </w:r>
    </w:p>
    <w:p w14:paraId="2C311FC0" w14:textId="77777777" w:rsidR="00465491" w:rsidRDefault="00885C97" w:rsidP="00465491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konzultace a spolupráce při přípravě podkladů pro vyhlášení příslušných veřejných zakázek</w:t>
      </w:r>
      <w:r w:rsidR="00F835CB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</w:t>
      </w: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 </w:t>
      </w:r>
    </w:p>
    <w:p w14:paraId="792CFF83" w14:textId="77777777" w:rsidR="00465491" w:rsidRDefault="00885C97" w:rsidP="00465491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koordinace a namátková kontrola plnění závazných stanovisek dotčených orgánů státní správy a samosprávy</w:t>
      </w:r>
      <w:r w:rsidR="00F835CB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,</w:t>
      </w:r>
    </w:p>
    <w:p w14:paraId="5954F50D" w14:textId="4CF54A37" w:rsidR="00F835CB" w:rsidRDefault="00885C97" w:rsidP="00465491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  <w:r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kontrola změn při provádění prací a informace vlastníkovi</w:t>
      </w:r>
      <w:r w:rsidR="00F835CB" w:rsidRPr="00465491"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  <w:t>.</w:t>
      </w:r>
    </w:p>
    <w:p w14:paraId="7B5408FC" w14:textId="77777777" w:rsidR="00465491" w:rsidRPr="00465491" w:rsidRDefault="00465491" w:rsidP="00465491">
      <w:pPr>
        <w:pStyle w:val="Odstavecseseznamem"/>
        <w:spacing w:after="0"/>
        <w:ind w:left="284"/>
        <w:rPr>
          <w:rFonts w:ascii="Palatino Linotype" w:eastAsia="Times New Roman" w:hAnsi="Palatino Linotype" w:cs="Times New Roman"/>
          <w:iCs/>
          <w:kern w:val="0"/>
          <w:lang w:eastAsia="cs-CZ"/>
          <w14:ligatures w14:val="none"/>
        </w:rPr>
      </w:pPr>
    </w:p>
    <w:p w14:paraId="300016F7" w14:textId="77777777" w:rsidR="00F835CB" w:rsidRDefault="00F835CB" w:rsidP="00F835CB">
      <w:pPr>
        <w:pStyle w:val="Zkladntext2"/>
        <w:keepNext/>
        <w:numPr>
          <w:ilvl w:val="0"/>
          <w:numId w:val="1"/>
        </w:numPr>
        <w:spacing w:before="240" w:after="240" w:line="276" w:lineRule="auto"/>
        <w:ind w:left="0"/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Cena za předmět plnění:</w:t>
      </w:r>
    </w:p>
    <w:p w14:paraId="0E7DCB04" w14:textId="09E97965" w:rsidR="00F835CB" w:rsidRDefault="00F835CB" w:rsidP="00F835CB">
      <w:pPr>
        <w:pStyle w:val="Zkladntext2"/>
        <w:keepNext/>
        <w:numPr>
          <w:ilvl w:val="1"/>
          <w:numId w:val="3"/>
        </w:numPr>
        <w:spacing w:before="120" w:after="120" w:line="276" w:lineRule="auto"/>
        <w:ind w:left="425" w:hanging="425"/>
        <w:rPr>
          <w:rFonts w:ascii="Palatino Linotype" w:hAnsi="Palatino Linotype"/>
          <w:sz w:val="22"/>
          <w:szCs w:val="22"/>
        </w:rPr>
      </w:pPr>
      <w:r w:rsidRPr="00362451">
        <w:rPr>
          <w:rFonts w:ascii="Palatino Linotype" w:hAnsi="Palatino Linotype"/>
          <w:iCs/>
          <w:sz w:val="22"/>
          <w:szCs w:val="22"/>
        </w:rPr>
        <w:t xml:space="preserve">Uvedená cena za předmět plnění bez daně z přidané hodnoty (dále jen „DPH“) je stanovena jako smluvní odměna v maximální výši </w:t>
      </w:r>
      <w:r w:rsidR="00B348A9">
        <w:rPr>
          <w:rFonts w:ascii="Palatino Linotype" w:hAnsi="Palatino Linotype"/>
          <w:b/>
          <w:bCs/>
          <w:iCs/>
          <w:sz w:val="22"/>
          <w:szCs w:val="22"/>
        </w:rPr>
        <w:t>5</w:t>
      </w:r>
      <w:r w:rsidRPr="00362451">
        <w:rPr>
          <w:rFonts w:ascii="Palatino Linotype" w:hAnsi="Palatino Linotype"/>
          <w:b/>
          <w:bCs/>
          <w:iCs/>
          <w:sz w:val="22"/>
          <w:szCs w:val="22"/>
        </w:rPr>
        <w:t xml:space="preserve">00 000 Kč. </w:t>
      </w:r>
      <w:r w:rsidRPr="00362451">
        <w:rPr>
          <w:rFonts w:ascii="Palatino Linotype" w:hAnsi="Palatino Linotype"/>
          <w:iCs/>
          <w:sz w:val="22"/>
          <w:szCs w:val="22"/>
        </w:rPr>
        <w:t xml:space="preserve">Konečná cena bude stanovena v závislosti na konkrétním uskutečněném plnění, a to vzhledem k počtu hodin skutečně vykonané práce doložené výkazem odpracovaných hodin. </w:t>
      </w:r>
      <w:r w:rsidRPr="005D6351">
        <w:rPr>
          <w:rFonts w:ascii="Palatino Linotype" w:hAnsi="Palatino Linotype"/>
          <w:b/>
          <w:bCs/>
          <w:iCs/>
          <w:sz w:val="22"/>
          <w:szCs w:val="22"/>
        </w:rPr>
        <w:t>Hodinová sazba činí</w:t>
      </w:r>
      <w:r w:rsidRPr="00362451">
        <w:rPr>
          <w:rFonts w:ascii="Palatino Linotype" w:hAnsi="Palatino Linotype"/>
          <w:iCs/>
          <w:sz w:val="22"/>
          <w:szCs w:val="22"/>
        </w:rPr>
        <w:t xml:space="preserve"> </w:t>
      </w:r>
      <w:r>
        <w:rPr>
          <w:rFonts w:ascii="Palatino Linotype" w:hAnsi="Palatino Linotype"/>
          <w:iCs/>
          <w:sz w:val="22"/>
          <w:szCs w:val="22"/>
        </w:rPr>
        <w:t>1</w:t>
      </w:r>
      <w:r w:rsidR="00B96BA0">
        <w:rPr>
          <w:rFonts w:ascii="Palatino Linotype" w:hAnsi="Palatino Linotype"/>
          <w:iCs/>
          <w:sz w:val="22"/>
          <w:szCs w:val="22"/>
        </w:rPr>
        <w:t xml:space="preserve"> </w:t>
      </w:r>
      <w:r>
        <w:rPr>
          <w:rFonts w:ascii="Palatino Linotype" w:hAnsi="Palatino Linotype"/>
          <w:iCs/>
          <w:sz w:val="22"/>
          <w:szCs w:val="22"/>
        </w:rPr>
        <w:t>000,-</w:t>
      </w:r>
      <w:r w:rsidRPr="00362451">
        <w:rPr>
          <w:rFonts w:ascii="Palatino Linotype" w:hAnsi="Palatino Linotype"/>
          <w:iCs/>
          <w:sz w:val="22"/>
          <w:szCs w:val="22"/>
        </w:rPr>
        <w:t xml:space="preserve"> Kč bez DPH.</w:t>
      </w:r>
      <w:r w:rsidRPr="00923E60">
        <w:rPr>
          <w:rFonts w:ascii="Palatino Linotype" w:hAnsi="Palatino Linotype"/>
          <w:sz w:val="22"/>
          <w:szCs w:val="22"/>
        </w:rPr>
        <w:t xml:space="preserve"> Tato cena je cenou maximální a</w:t>
      </w:r>
      <w:r>
        <w:rPr>
          <w:rFonts w:ascii="Palatino Linotype" w:hAnsi="Palatino Linotype"/>
          <w:sz w:val="22"/>
          <w:szCs w:val="22"/>
        </w:rPr>
        <w:t> </w:t>
      </w:r>
      <w:r w:rsidRPr="00923E60">
        <w:rPr>
          <w:rFonts w:ascii="Palatino Linotype" w:hAnsi="Palatino Linotype"/>
          <w:sz w:val="22"/>
          <w:szCs w:val="22"/>
        </w:rPr>
        <w:t xml:space="preserve">nepřekročitelnou. V této částce jsou zahrnuty veškeré náklady </w:t>
      </w:r>
      <w:r>
        <w:rPr>
          <w:rFonts w:ascii="Palatino Linotype" w:hAnsi="Palatino Linotype"/>
          <w:sz w:val="22"/>
          <w:szCs w:val="22"/>
        </w:rPr>
        <w:t>D</w:t>
      </w:r>
      <w:r w:rsidRPr="00923E60">
        <w:rPr>
          <w:rFonts w:ascii="Palatino Linotype" w:hAnsi="Palatino Linotype"/>
          <w:sz w:val="22"/>
          <w:szCs w:val="22"/>
        </w:rPr>
        <w:t xml:space="preserve">odavatele vynaložené v souvislosti s realizací předmětu plnění, a to zejména náklady na administrativní práce, na telekomunikace a poštovní styk v České republice a čas strávený na cestě za účelem konzultací při zpracování předmětu plnění na území hlavního města Prahy. </w:t>
      </w:r>
    </w:p>
    <w:p w14:paraId="1AE552AC" w14:textId="5CE2D26F" w:rsidR="00F835CB" w:rsidRDefault="00F835CB" w:rsidP="00F835CB">
      <w:pPr>
        <w:pStyle w:val="Zkladntext2"/>
        <w:numPr>
          <w:ilvl w:val="1"/>
          <w:numId w:val="3"/>
        </w:numPr>
        <w:spacing w:before="120" w:after="120" w:line="276" w:lineRule="auto"/>
        <w:ind w:left="426" w:hanging="426"/>
        <w:rPr>
          <w:rFonts w:ascii="Palatino Linotype" w:hAnsi="Palatino Linotype"/>
          <w:sz w:val="22"/>
          <w:szCs w:val="22"/>
        </w:rPr>
      </w:pPr>
      <w:r w:rsidRPr="00534E73">
        <w:rPr>
          <w:rFonts w:ascii="Palatino Linotype" w:hAnsi="Palatino Linotype"/>
          <w:sz w:val="22"/>
          <w:szCs w:val="22"/>
        </w:rPr>
        <w:t>Dodavatel je plátcem DPH, DPH bude účtována podle platných právních předpisů. Hodinová sazba včetně DPH činí 1</w:t>
      </w:r>
      <w:r w:rsidR="00B96BA0">
        <w:rPr>
          <w:rFonts w:ascii="Palatino Linotype" w:hAnsi="Palatino Linotype"/>
          <w:sz w:val="22"/>
          <w:szCs w:val="22"/>
        </w:rPr>
        <w:t xml:space="preserve"> </w:t>
      </w:r>
      <w:r w:rsidR="00B348A9">
        <w:rPr>
          <w:rFonts w:ascii="Palatino Linotype" w:hAnsi="Palatino Linotype"/>
          <w:sz w:val="22"/>
          <w:szCs w:val="22"/>
        </w:rPr>
        <w:t>210</w:t>
      </w:r>
      <w:r w:rsidRPr="00534E73">
        <w:rPr>
          <w:rFonts w:ascii="Palatino Linotype" w:hAnsi="Palatino Linotype"/>
          <w:sz w:val="22"/>
          <w:szCs w:val="22"/>
        </w:rPr>
        <w:t xml:space="preserve"> Kč. </w:t>
      </w:r>
    </w:p>
    <w:p w14:paraId="5DB0A803" w14:textId="77777777" w:rsidR="00465491" w:rsidRDefault="00465491" w:rsidP="00465491">
      <w:pPr>
        <w:pStyle w:val="Zkladntext2"/>
        <w:spacing w:before="120" w:after="120" w:line="276" w:lineRule="auto"/>
        <w:ind w:left="426"/>
        <w:rPr>
          <w:rFonts w:ascii="Palatino Linotype" w:hAnsi="Palatino Linotype"/>
          <w:sz w:val="22"/>
          <w:szCs w:val="22"/>
        </w:rPr>
      </w:pPr>
    </w:p>
    <w:p w14:paraId="4018A9FF" w14:textId="77777777" w:rsidR="00B348A9" w:rsidRPr="00BF3FC4" w:rsidRDefault="00B348A9" w:rsidP="00B348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40" w:line="276" w:lineRule="auto"/>
        <w:ind w:left="0" w:hanging="357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  <w:b/>
          <w:bCs/>
          <w:u w:val="single"/>
        </w:rPr>
        <w:t xml:space="preserve">Platební podmínky: </w:t>
      </w:r>
    </w:p>
    <w:p w14:paraId="0D3E7B40" w14:textId="77777777" w:rsidR="00B348A9" w:rsidRPr="00534E73" w:rsidRDefault="00B348A9" w:rsidP="00B348A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hanging="431"/>
        <w:contextualSpacing w:val="0"/>
        <w:jc w:val="both"/>
        <w:rPr>
          <w:rFonts w:ascii="Palatino Linotype" w:hAnsi="Palatino Linotype"/>
        </w:rPr>
      </w:pPr>
      <w:r w:rsidRPr="00534E73">
        <w:rPr>
          <w:rFonts w:ascii="Palatino Linotype" w:hAnsi="Palatino Linotype"/>
        </w:rPr>
        <w:t xml:space="preserve">Cena za předmět plnění bude účtována Objednateli na základě vystaveného daňového dokladu (faktury) průběžně – měsíčně. Faktura musí být vystavena nejpozději do 15 dnů ode dne dílčího splnění předmětu objednávky. Součástí faktury musí být podrobný rozpis konkrétně uskutečněného plnění včetně počtu odpracovaných hodin. </w:t>
      </w:r>
    </w:p>
    <w:p w14:paraId="310AF109" w14:textId="68A7F007" w:rsidR="00B348A9" w:rsidRPr="004139B9" w:rsidRDefault="00B348A9" w:rsidP="00B348A9">
      <w:pPr>
        <w:pStyle w:val="Odstavecseseznamem"/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="Palatino Linotype" w:hAnsi="Palatino Linotype"/>
        </w:rPr>
      </w:pPr>
      <w:r w:rsidRPr="00700424">
        <w:rPr>
          <w:rFonts w:ascii="Palatino Linotype" w:hAnsi="Palatino Linotype"/>
        </w:rPr>
        <w:t xml:space="preserve">Konečná faktura bude vystavena </w:t>
      </w:r>
      <w:r w:rsidRPr="002352A1">
        <w:rPr>
          <w:rFonts w:ascii="Palatino Linotype" w:hAnsi="Palatino Linotype"/>
        </w:rPr>
        <w:t xml:space="preserve">po předání předmětu plnění </w:t>
      </w:r>
      <w:r w:rsidRPr="00732448">
        <w:rPr>
          <w:rFonts w:ascii="Palatino Linotype" w:hAnsi="Palatino Linotype"/>
        </w:rPr>
        <w:t>(viz čl. 4.2.)</w:t>
      </w:r>
      <w:r w:rsidRPr="00D442FA">
        <w:rPr>
          <w:rFonts w:ascii="Palatino Linotype" w:hAnsi="Palatino Linotype"/>
        </w:rPr>
        <w:t xml:space="preserve"> na základě „Protokolu o předání a převzetí předmětu plnění“.</w:t>
      </w:r>
      <w:r w:rsidRPr="00700424">
        <w:rPr>
          <w:rFonts w:ascii="Palatino Linotype" w:hAnsi="Palatino Linotype"/>
        </w:rPr>
        <w:t xml:space="preserve"> Dnem uskutečnění zdanitelného plnění bude den převzetí předmětu plnění. </w:t>
      </w:r>
    </w:p>
    <w:p w14:paraId="0BCDB53F" w14:textId="77777777" w:rsidR="00B348A9" w:rsidRDefault="00B348A9" w:rsidP="00B348A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hanging="431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</w:rPr>
        <w:t xml:space="preserve">Faktura bude vystavena na adresu sídla </w:t>
      </w:r>
      <w:r>
        <w:rPr>
          <w:rFonts w:ascii="Palatino Linotype" w:hAnsi="Palatino Linotype"/>
        </w:rPr>
        <w:t>O</w:t>
      </w:r>
      <w:r w:rsidRPr="00BF3FC4">
        <w:rPr>
          <w:rFonts w:ascii="Palatino Linotype" w:hAnsi="Palatino Linotype"/>
        </w:rPr>
        <w:t>bjednatele uvedenou v záhlaví objednávky.</w:t>
      </w:r>
    </w:p>
    <w:p w14:paraId="36EA9F8D" w14:textId="70735536" w:rsidR="00B96BA0" w:rsidRDefault="00B348A9" w:rsidP="00B348A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6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</w:rPr>
        <w:t xml:space="preserve">Faktura bude doručena na adresu pracoviště </w:t>
      </w:r>
      <w:r>
        <w:rPr>
          <w:rFonts w:ascii="Palatino Linotype" w:hAnsi="Palatino Linotype"/>
        </w:rPr>
        <w:t>O</w:t>
      </w:r>
      <w:r w:rsidRPr="00BF3FC4">
        <w:rPr>
          <w:rFonts w:ascii="Palatino Linotype" w:hAnsi="Palatino Linotype"/>
        </w:rPr>
        <w:t>bjednatele uvedenou v záhlaví objednávky</w:t>
      </w:r>
      <w:r w:rsidR="00B96BA0">
        <w:rPr>
          <w:rFonts w:ascii="Palatino Linotype" w:hAnsi="Palatino Linotype"/>
        </w:rPr>
        <w:t xml:space="preserve"> nebo emailem na adresu </w:t>
      </w:r>
      <w:hyperlink r:id="rId8" w:history="1">
        <w:r w:rsidR="00B96BA0" w:rsidRPr="006F1BFA">
          <w:rPr>
            <w:rStyle w:val="Hypertextovodkaz"/>
            <w:rFonts w:ascii="Palatino Linotype" w:hAnsi="Palatino Linotype"/>
          </w:rPr>
          <w:t>faktury@amu.cz</w:t>
        </w:r>
      </w:hyperlink>
      <w:r w:rsidR="00B96BA0">
        <w:rPr>
          <w:rFonts w:ascii="Palatino Linotype" w:hAnsi="Palatino Linotype"/>
        </w:rPr>
        <w:t>.</w:t>
      </w:r>
    </w:p>
    <w:p w14:paraId="6C3714B6" w14:textId="77777777" w:rsidR="00B348A9" w:rsidRDefault="00B348A9" w:rsidP="00B348A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6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</w:rPr>
        <w:t xml:space="preserve">Splatnost faktury bude stanovena na </w:t>
      </w:r>
      <w:r>
        <w:rPr>
          <w:rFonts w:ascii="Palatino Linotype" w:hAnsi="Palatino Linotype"/>
        </w:rPr>
        <w:t>21</w:t>
      </w:r>
      <w:r w:rsidRPr="00BF3FC4">
        <w:rPr>
          <w:rFonts w:ascii="Palatino Linotype" w:hAnsi="Palatino Linotype"/>
        </w:rPr>
        <w:t xml:space="preserve"> dnů. </w:t>
      </w:r>
    </w:p>
    <w:p w14:paraId="18226EC0" w14:textId="57893233" w:rsidR="00B348A9" w:rsidRPr="00BF3FC4" w:rsidRDefault="00B348A9" w:rsidP="00B348A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6"/>
        <w:contextualSpacing w:val="0"/>
        <w:jc w:val="both"/>
        <w:rPr>
          <w:rFonts w:ascii="Palatino Linotype" w:hAnsi="Palatino Linotype"/>
        </w:rPr>
      </w:pPr>
      <w:r w:rsidRPr="00BF3FC4">
        <w:rPr>
          <w:rFonts w:ascii="Palatino Linotype" w:hAnsi="Palatino Linotype"/>
        </w:rPr>
        <w:lastRenderedPageBreak/>
        <w:t>Vystavená faktura musí mít veškeré náležitosti daňového dokladu ve smyslu zákona č.</w:t>
      </w:r>
      <w:r w:rsidR="00465491">
        <w:rPr>
          <w:rFonts w:ascii="Palatino Linotype" w:hAnsi="Palatino Linotype"/>
        </w:rPr>
        <w:t> </w:t>
      </w:r>
      <w:r w:rsidRPr="00BF3FC4">
        <w:rPr>
          <w:rFonts w:ascii="Palatino Linotype" w:hAnsi="Palatino Linotype"/>
        </w:rPr>
        <w:t>235/2004 Sb., o dani z přidané hodnoty, ve znění pozdějších předpisů, a</w:t>
      </w:r>
      <w:r>
        <w:rPr>
          <w:rFonts w:ascii="Palatino Linotype" w:hAnsi="Palatino Linotype"/>
        </w:rPr>
        <w:t> </w:t>
      </w:r>
      <w:r w:rsidRPr="00BF3FC4">
        <w:rPr>
          <w:rFonts w:ascii="Palatino Linotype" w:hAnsi="Palatino Linotype"/>
        </w:rPr>
        <w:t>musí obsahovat minimálně tyto údaje:</w:t>
      </w:r>
    </w:p>
    <w:p w14:paraId="7BFF6D20" w14:textId="4F250CD8" w:rsidR="00B348A9" w:rsidRPr="00923E60" w:rsidRDefault="00B348A9" w:rsidP="00B348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jc w:val="both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 xml:space="preserve">označení </w:t>
      </w:r>
      <w:r>
        <w:rPr>
          <w:rFonts w:ascii="Palatino Linotype" w:hAnsi="Palatino Linotype"/>
        </w:rPr>
        <w:t>O</w:t>
      </w:r>
      <w:r w:rsidRPr="00923E60">
        <w:rPr>
          <w:rFonts w:ascii="Palatino Linotype" w:hAnsi="Palatino Linotype"/>
        </w:rPr>
        <w:t xml:space="preserve">bjednatele a </w:t>
      </w:r>
      <w:r>
        <w:rPr>
          <w:rFonts w:ascii="Palatino Linotype" w:hAnsi="Palatino Linotype"/>
        </w:rPr>
        <w:t>D</w:t>
      </w:r>
      <w:r w:rsidRPr="00923E60">
        <w:rPr>
          <w:rFonts w:ascii="Palatino Linotype" w:hAnsi="Palatino Linotype"/>
        </w:rPr>
        <w:t>odavatele, jejich sídla, jejich IČO a DIČ, bankovní spojení a</w:t>
      </w:r>
      <w:r w:rsidR="00465491">
        <w:rPr>
          <w:rFonts w:ascii="Palatino Linotype" w:hAnsi="Palatino Linotype"/>
        </w:rPr>
        <w:t> </w:t>
      </w:r>
      <w:r w:rsidRPr="00923E60">
        <w:rPr>
          <w:rFonts w:ascii="Palatino Linotype" w:hAnsi="Palatino Linotype"/>
        </w:rPr>
        <w:t>údaj o zápisu v obchodním, živnostenském nebo obdobném rejstříku, včetně spisové značky,</w:t>
      </w:r>
    </w:p>
    <w:p w14:paraId="110A595E" w14:textId="77777777" w:rsidR="00B348A9" w:rsidRPr="00923E60" w:rsidRDefault="00B348A9" w:rsidP="00B348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jc w:val="both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>předmět a číslo objednávky,</w:t>
      </w:r>
    </w:p>
    <w:p w14:paraId="55131EA0" w14:textId="25C22A1A" w:rsidR="00B348A9" w:rsidRPr="00923E60" w:rsidRDefault="00B348A9" w:rsidP="00B348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jc w:val="both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>číslo faktury, den vystavení faktury, datum splatnosti, den uskutečnění plnění a</w:t>
      </w:r>
      <w:r w:rsidR="00465491">
        <w:rPr>
          <w:rFonts w:ascii="Palatino Linotype" w:hAnsi="Palatino Linotype"/>
        </w:rPr>
        <w:t> </w:t>
      </w:r>
      <w:r w:rsidRPr="00923E60">
        <w:rPr>
          <w:rFonts w:ascii="Palatino Linotype" w:hAnsi="Palatino Linotype"/>
        </w:rPr>
        <w:t>fakturovanou částku,</w:t>
      </w:r>
    </w:p>
    <w:p w14:paraId="598AB1CC" w14:textId="77777777" w:rsidR="00B348A9" w:rsidRPr="00102D08" w:rsidRDefault="00B348A9" w:rsidP="00B348A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jc w:val="both"/>
        <w:rPr>
          <w:rFonts w:ascii="Palatino Linotype" w:hAnsi="Palatino Linotype"/>
        </w:rPr>
      </w:pPr>
      <w:r w:rsidRPr="00923E60">
        <w:rPr>
          <w:rFonts w:ascii="Palatino Linotype" w:hAnsi="Palatino Linotype"/>
        </w:rPr>
        <w:t xml:space="preserve">základ daně (DPH), sazbu daně a její výši, razítko a podpis oprávněné osoby </w:t>
      </w:r>
      <w:r>
        <w:rPr>
          <w:rFonts w:ascii="Palatino Linotype" w:hAnsi="Palatino Linotype"/>
        </w:rPr>
        <w:t>D</w:t>
      </w:r>
      <w:r w:rsidRPr="00923E60">
        <w:rPr>
          <w:rFonts w:ascii="Palatino Linotype" w:hAnsi="Palatino Linotype"/>
        </w:rPr>
        <w:t>odavatele, stvrzující oprávněnost a formální a věcnou správnost faktury.</w:t>
      </w:r>
    </w:p>
    <w:p w14:paraId="38D3B880" w14:textId="77777777" w:rsidR="00B348A9" w:rsidRDefault="00B348A9" w:rsidP="00B348A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6"/>
        <w:contextualSpacing w:val="0"/>
        <w:jc w:val="both"/>
        <w:rPr>
          <w:rFonts w:ascii="Palatino Linotype" w:hAnsi="Palatino Linotype"/>
        </w:rPr>
      </w:pPr>
      <w:r w:rsidRPr="003B0B19">
        <w:rPr>
          <w:rFonts w:ascii="Palatino Linotype" w:hAnsi="Palatino Linotype"/>
        </w:rPr>
        <w:t xml:space="preserve">V případě, že faktura bude obsahovat nesprávné údaje nebo nebude obsahovat právními předpisy vyžadované údaje, je </w:t>
      </w:r>
      <w:r>
        <w:rPr>
          <w:rFonts w:ascii="Palatino Linotype" w:hAnsi="Palatino Linotype"/>
        </w:rPr>
        <w:t>O</w:t>
      </w:r>
      <w:r w:rsidRPr="003B0B19">
        <w:rPr>
          <w:rFonts w:ascii="Palatino Linotype" w:hAnsi="Palatino Linotype"/>
        </w:rPr>
        <w:t xml:space="preserve">bjednatel oprávněn fakturu vrátit </w:t>
      </w:r>
      <w:r>
        <w:rPr>
          <w:rFonts w:ascii="Palatino Linotype" w:hAnsi="Palatino Linotype"/>
        </w:rPr>
        <w:t>D</w:t>
      </w:r>
      <w:r w:rsidRPr="003B0B19">
        <w:rPr>
          <w:rFonts w:ascii="Palatino Linotype" w:hAnsi="Palatino Linotype"/>
        </w:rPr>
        <w:t xml:space="preserve">odavateli k opravě. Splatnost opravené faktury musí být stanovena opět na minimálně </w:t>
      </w:r>
      <w:r>
        <w:rPr>
          <w:rFonts w:ascii="Palatino Linotype" w:hAnsi="Palatino Linotype"/>
        </w:rPr>
        <w:t>60</w:t>
      </w:r>
      <w:r w:rsidRPr="003B0B19">
        <w:rPr>
          <w:rFonts w:ascii="Palatino Linotype" w:hAnsi="Palatino Linotype"/>
        </w:rPr>
        <w:t xml:space="preserve"> dnů. </w:t>
      </w:r>
    </w:p>
    <w:p w14:paraId="2D59D4BA" w14:textId="77777777" w:rsidR="00B348A9" w:rsidRDefault="00B348A9" w:rsidP="00B348A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6"/>
        <w:contextualSpacing w:val="0"/>
        <w:jc w:val="both"/>
        <w:rPr>
          <w:rFonts w:ascii="Palatino Linotype" w:hAnsi="Palatino Linotype"/>
        </w:rPr>
      </w:pPr>
      <w:r w:rsidRPr="003B0B19">
        <w:rPr>
          <w:rFonts w:ascii="Palatino Linotype" w:hAnsi="Palatino Linotype"/>
        </w:rPr>
        <w:t xml:space="preserve">Objednatel </w:t>
      </w:r>
      <w:r>
        <w:rPr>
          <w:rFonts w:ascii="Palatino Linotype" w:hAnsi="Palatino Linotype"/>
        </w:rPr>
        <w:t>uhradí</w:t>
      </w:r>
      <w:r w:rsidRPr="003B0B1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c</w:t>
      </w:r>
      <w:r w:rsidRPr="003B0B19">
        <w:rPr>
          <w:rFonts w:ascii="Palatino Linotype" w:hAnsi="Palatino Linotype"/>
        </w:rPr>
        <w:t xml:space="preserve">enu </w:t>
      </w:r>
      <w:r>
        <w:rPr>
          <w:rFonts w:ascii="Palatino Linotype" w:hAnsi="Palatino Linotype"/>
        </w:rPr>
        <w:t xml:space="preserve">za předmět plnění </w:t>
      </w:r>
      <w:r w:rsidRPr="003B0B19">
        <w:rPr>
          <w:rFonts w:ascii="Palatino Linotype" w:hAnsi="Palatino Linotype"/>
        </w:rPr>
        <w:t xml:space="preserve">bankovním převodem na účet Dodavatele, vedený u banky v České republice, specifikovaný v této </w:t>
      </w:r>
      <w:r>
        <w:rPr>
          <w:rFonts w:ascii="Palatino Linotype" w:hAnsi="Palatino Linotype"/>
        </w:rPr>
        <w:t>o</w:t>
      </w:r>
      <w:r w:rsidRPr="003B0B19">
        <w:rPr>
          <w:rFonts w:ascii="Palatino Linotype" w:hAnsi="Palatino Linotype"/>
        </w:rPr>
        <w:t xml:space="preserve">bjednávce. Ke splnění </w:t>
      </w:r>
      <w:r>
        <w:rPr>
          <w:rFonts w:ascii="Palatino Linotype" w:hAnsi="Palatino Linotype"/>
        </w:rPr>
        <w:t>závazku</w:t>
      </w:r>
      <w:r w:rsidRPr="003B0B19">
        <w:rPr>
          <w:rFonts w:ascii="Palatino Linotype" w:hAnsi="Palatino Linotype"/>
        </w:rPr>
        <w:t xml:space="preserve"> Objednatele dojde odepsáním částky z účtu Objednatele.</w:t>
      </w:r>
    </w:p>
    <w:p w14:paraId="3CD516F3" w14:textId="77777777" w:rsidR="00465491" w:rsidRDefault="00465491" w:rsidP="00465491">
      <w:pPr>
        <w:pStyle w:val="Odstavecseseznamem"/>
        <w:autoSpaceDE w:val="0"/>
        <w:autoSpaceDN w:val="0"/>
        <w:adjustRightInd w:val="0"/>
        <w:spacing w:before="120" w:after="120" w:line="276" w:lineRule="auto"/>
        <w:ind w:left="426"/>
        <w:contextualSpacing w:val="0"/>
        <w:jc w:val="both"/>
        <w:rPr>
          <w:rFonts w:ascii="Palatino Linotype" w:hAnsi="Palatino Linotype"/>
        </w:rPr>
      </w:pPr>
    </w:p>
    <w:p w14:paraId="67E8CB45" w14:textId="77777777" w:rsidR="00B348A9" w:rsidRPr="00FF58C6" w:rsidRDefault="00B348A9" w:rsidP="00B348A9">
      <w:pPr>
        <w:pStyle w:val="Odstavecseseznamem"/>
        <w:numPr>
          <w:ilvl w:val="0"/>
          <w:numId w:val="1"/>
        </w:numPr>
        <w:spacing w:before="240" w:after="240" w:line="276" w:lineRule="auto"/>
        <w:ind w:left="142"/>
        <w:contextualSpacing w:val="0"/>
        <w:jc w:val="both"/>
        <w:rPr>
          <w:rFonts w:ascii="Palatino Linotype" w:hAnsi="Palatino Linotype"/>
          <w:b/>
          <w:bCs/>
          <w:u w:val="single"/>
        </w:rPr>
      </w:pPr>
      <w:r w:rsidRPr="00FF58C6">
        <w:rPr>
          <w:rFonts w:ascii="Palatino Linotype" w:hAnsi="Palatino Linotype"/>
          <w:b/>
          <w:bCs/>
          <w:u w:val="single"/>
        </w:rPr>
        <w:t xml:space="preserve">Stanovený termín a místo plnění: </w:t>
      </w:r>
    </w:p>
    <w:p w14:paraId="533B3984" w14:textId="77777777" w:rsidR="00465491" w:rsidRPr="00465491" w:rsidRDefault="00B348A9" w:rsidP="006A4D64">
      <w:pPr>
        <w:pStyle w:val="Odstavecseseznamem"/>
        <w:numPr>
          <w:ilvl w:val="1"/>
          <w:numId w:val="5"/>
        </w:numPr>
        <w:spacing w:before="120" w:after="240" w:line="276" w:lineRule="auto"/>
        <w:jc w:val="both"/>
        <w:rPr>
          <w:rFonts w:ascii="Palatino Linotype" w:hAnsi="Palatino Linotype"/>
        </w:rPr>
      </w:pPr>
      <w:r w:rsidRPr="00465491">
        <w:rPr>
          <w:rFonts w:ascii="Palatino Linotype" w:hAnsi="Palatino Linotype"/>
        </w:rPr>
        <w:t xml:space="preserve">Objednatel je povinen oznámit Dodavateli přesné datum zahájení provádění předmětu plnění (dále jen „Datum zahájení prací“) nejpozději do 1 měsíce po uzavření této smlouvy. </w:t>
      </w:r>
      <w:r w:rsidRPr="00FF58C6">
        <w:rPr>
          <w:rFonts w:ascii="Palatino Linotype" w:hAnsi="Palatino Linotype"/>
        </w:rPr>
        <w:t xml:space="preserve">Dodavatel </w:t>
      </w:r>
      <w:r w:rsidRPr="00465491">
        <w:rPr>
          <w:rFonts w:ascii="Palatino Linotype" w:hAnsi="Palatino Linotype"/>
        </w:rPr>
        <w:t>je povinen začít s prováděním předmětu plnění do 3 dnů po datu zahájení prací.</w:t>
      </w:r>
    </w:p>
    <w:p w14:paraId="6D023261" w14:textId="260F0169" w:rsidR="00B96BA0" w:rsidRDefault="00B348A9" w:rsidP="006A4D64">
      <w:pPr>
        <w:pStyle w:val="Odstavecseseznamem"/>
        <w:numPr>
          <w:ilvl w:val="1"/>
          <w:numId w:val="5"/>
        </w:numPr>
        <w:spacing w:before="120" w:after="240" w:line="276" w:lineRule="auto"/>
        <w:jc w:val="both"/>
        <w:rPr>
          <w:rFonts w:ascii="Palatino Linotype" w:hAnsi="Palatino Linotype"/>
        </w:rPr>
      </w:pPr>
      <w:r w:rsidRPr="00465491">
        <w:rPr>
          <w:rFonts w:ascii="Palatino Linotype" w:hAnsi="Palatino Linotype"/>
        </w:rPr>
        <w:t xml:space="preserve">Předmět plnění podle této objednávky je Dodavatel povinen předat k rukám Mgr. Karla Strnada včetně předávacího protokolu na adresu Hudební a taneční fakulta, Malostranské náměstí 258/13, 118 00 Praha 1 a to nejpozději do 5 dnů od dokončení díla.  </w:t>
      </w:r>
    </w:p>
    <w:p w14:paraId="34754730" w14:textId="4505079F" w:rsidR="00732448" w:rsidRDefault="00732448" w:rsidP="006A4D64">
      <w:pPr>
        <w:pStyle w:val="Odstavecseseznamem"/>
        <w:numPr>
          <w:ilvl w:val="1"/>
          <w:numId w:val="5"/>
        </w:numPr>
        <w:spacing w:before="120" w:after="240" w:line="276" w:lineRule="auto"/>
        <w:ind w:left="357" w:hanging="357"/>
        <w:contextualSpacing w:val="0"/>
        <w:jc w:val="both"/>
        <w:rPr>
          <w:rFonts w:ascii="Palatino Linotype" w:hAnsi="Palatino Linotype"/>
        </w:rPr>
      </w:pPr>
      <w:r w:rsidRPr="00465491">
        <w:rPr>
          <w:rFonts w:ascii="Palatino Linotype" w:hAnsi="Palatino Linotype"/>
          <w:b/>
          <w:bCs/>
          <w:u w:val="single"/>
        </w:rPr>
        <w:t>Termín plnění</w:t>
      </w:r>
      <w:r w:rsidRPr="00465491">
        <w:rPr>
          <w:rFonts w:ascii="Palatino Linotype" w:hAnsi="Palatino Linotype"/>
        </w:rPr>
        <w:t>: Smlouva se uzavírá do 31. 12. 2026, nebo do vyčerpání maximální výše ceny za předmět plnění, dle toho, která varianta nastane dříve.</w:t>
      </w:r>
    </w:p>
    <w:p w14:paraId="01D401B4" w14:textId="77777777" w:rsidR="00732448" w:rsidRPr="003B0B19" w:rsidRDefault="00732448" w:rsidP="007324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40" w:line="276" w:lineRule="auto"/>
        <w:ind w:left="142"/>
        <w:contextualSpacing w:val="0"/>
        <w:jc w:val="both"/>
        <w:rPr>
          <w:rFonts w:ascii="Palatino Linotype" w:hAnsi="Palatino Linotype"/>
          <w:u w:val="single"/>
        </w:rPr>
      </w:pPr>
      <w:r w:rsidRPr="003B0B19">
        <w:rPr>
          <w:rFonts w:ascii="Palatino Linotype" w:hAnsi="Palatino Linotype"/>
          <w:b/>
          <w:u w:val="single"/>
        </w:rPr>
        <w:t>Smluvní sankce:</w:t>
      </w:r>
      <w:r w:rsidRPr="003B0B19">
        <w:rPr>
          <w:rFonts w:ascii="Palatino Linotype" w:hAnsi="Palatino Linotype"/>
        </w:rPr>
        <w:t xml:space="preserve"> </w:t>
      </w:r>
    </w:p>
    <w:p w14:paraId="79CCFABB" w14:textId="77777777" w:rsidR="006A4D64" w:rsidRDefault="00732448" w:rsidP="006A4D64">
      <w:pPr>
        <w:pStyle w:val="Odstavecseseznamem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Palatino Linotype" w:hAnsi="Palatino Linotype"/>
        </w:rPr>
      </w:pPr>
      <w:r w:rsidRPr="006A4D64">
        <w:rPr>
          <w:rFonts w:ascii="Palatino Linotype" w:hAnsi="Palatino Linotype"/>
        </w:rPr>
        <w:t>Při prodlení Dodavatele s předáním předmětu plnění dle článku 1. této objednávky zaplatí Dodavatel Objednateli smluvní pokutu ve výši 0,5 % z maximální ceny předmětu plnění včetně DPH stanovené v článku 2. této objednávky za každý započatý kalendářní den prodlení až do řádného splnění této povinnosti.</w:t>
      </w:r>
    </w:p>
    <w:p w14:paraId="0260BE05" w14:textId="77777777" w:rsidR="006A4D64" w:rsidRPr="006A4D64" w:rsidRDefault="00732448" w:rsidP="006A4D64">
      <w:pPr>
        <w:pStyle w:val="Odstavecseseznamem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Palatino Linotype" w:hAnsi="Palatino Linotype"/>
        </w:rPr>
      </w:pPr>
      <w:r w:rsidRPr="006A4D64">
        <w:rPr>
          <w:rFonts w:ascii="Palatino Linotype" w:hAnsi="Palatino Linotype"/>
        </w:rPr>
        <w:t xml:space="preserve">Při porušení povinnosti Dodavatele zahájit provádění předmětu plnění podle článku 4.1 objednávky je Dodavatel povinen zaplatit Objednateli smluvní pokutu ve výši 0,1 % </w:t>
      </w:r>
      <w:r w:rsidRPr="006A4D64">
        <w:rPr>
          <w:rFonts w:ascii="Palatino Linotype" w:hAnsi="Palatino Linotype"/>
        </w:rPr>
        <w:lastRenderedPageBreak/>
        <w:t>z maximální ceny předmětu plnění včetně DPH dle čl. 2. objednávky, nejméně však</w:t>
      </w:r>
      <w:r w:rsidRPr="006A4D64">
        <w:rPr>
          <w:rFonts w:ascii="Palatino Linotype" w:hAnsi="Palatino Linotype"/>
          <w:bCs/>
        </w:rPr>
        <w:t xml:space="preserve"> 1</w:t>
      </w:r>
      <w:r w:rsidR="00B96BA0" w:rsidRPr="006A4D64">
        <w:rPr>
          <w:rFonts w:ascii="Palatino Linotype" w:hAnsi="Palatino Linotype"/>
          <w:bCs/>
        </w:rPr>
        <w:t> </w:t>
      </w:r>
      <w:r w:rsidRPr="006A4D64">
        <w:rPr>
          <w:rFonts w:ascii="Palatino Linotype" w:hAnsi="Palatino Linotype"/>
          <w:bCs/>
        </w:rPr>
        <w:t>000,-Kč (přiměřeně k předmětu plnění) včetně DPH za každý započatý den trvání prodlení.</w:t>
      </w:r>
    </w:p>
    <w:p w14:paraId="418B27BA" w14:textId="77777777" w:rsidR="006A4D64" w:rsidRPr="006A4D64" w:rsidRDefault="00732448" w:rsidP="006A4D64">
      <w:pPr>
        <w:pStyle w:val="Odstavecseseznamem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Palatino Linotype" w:hAnsi="Palatino Linotype"/>
        </w:rPr>
      </w:pPr>
      <w:r w:rsidRPr="006A4D64">
        <w:rPr>
          <w:rFonts w:ascii="Palatino Linotype" w:hAnsi="Palatino Linotype"/>
          <w:bCs/>
        </w:rPr>
        <w:t>Dodavatel je povinen smluvní pokutu uhradit na výzvu Objednatele do 5 dnů od jejího doručení.</w:t>
      </w:r>
      <w:r w:rsidRPr="006A4D64">
        <w:rPr>
          <w:rFonts w:ascii="Palatino Linotype" w:hAnsi="Palatino Linotype"/>
          <w:b/>
          <w:bCs/>
        </w:rPr>
        <w:t xml:space="preserve"> </w:t>
      </w:r>
    </w:p>
    <w:p w14:paraId="0B861382" w14:textId="77777777" w:rsidR="006A4D64" w:rsidRPr="006A4D64" w:rsidRDefault="00732448" w:rsidP="006A4D64">
      <w:pPr>
        <w:pStyle w:val="Odstavecseseznamem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Palatino Linotype" w:hAnsi="Palatino Linotype"/>
        </w:rPr>
      </w:pPr>
      <w:r w:rsidRPr="006A4D64">
        <w:rPr>
          <w:rFonts w:ascii="Palatino Linotype" w:hAnsi="Palatino Linotype"/>
          <w:bCs/>
        </w:rPr>
        <w:t>Objednatel je oprávněn započíst si jednostranně vzniklou smluvní pokutu oproti odměně za provedení veřejné zakázky.</w:t>
      </w:r>
    </w:p>
    <w:p w14:paraId="7B3A2980" w14:textId="567CC45D" w:rsidR="00732448" w:rsidRPr="006A4D64" w:rsidRDefault="00732448" w:rsidP="006A4D64">
      <w:pPr>
        <w:pStyle w:val="Odstavecseseznamem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Palatino Linotype" w:hAnsi="Palatino Linotype"/>
        </w:rPr>
      </w:pPr>
      <w:r w:rsidRPr="006A4D64">
        <w:rPr>
          <w:rFonts w:ascii="Palatino Linotype" w:hAnsi="Palatino Linotype"/>
          <w:bCs/>
        </w:rPr>
        <w:t>Zaplacením smluvních pokut dle této Objednávky není dotčeno právo Objednatele na</w:t>
      </w:r>
      <w:r w:rsidR="00465491" w:rsidRPr="006A4D64">
        <w:rPr>
          <w:rFonts w:ascii="Palatino Linotype" w:hAnsi="Palatino Linotype"/>
          <w:bCs/>
        </w:rPr>
        <w:t> </w:t>
      </w:r>
      <w:r w:rsidRPr="006A4D64">
        <w:rPr>
          <w:rFonts w:ascii="Palatino Linotype" w:hAnsi="Palatino Linotype"/>
          <w:bCs/>
        </w:rPr>
        <w:t>náhradu újmy v části převyšující již uhrazenou smluvní pokutu.</w:t>
      </w:r>
    </w:p>
    <w:p w14:paraId="700BEBB2" w14:textId="77777777" w:rsidR="00465491" w:rsidRPr="00102D08" w:rsidRDefault="00465491" w:rsidP="00465491">
      <w:pPr>
        <w:pStyle w:val="Odstavecseseznamem"/>
        <w:spacing w:before="120" w:after="120" w:line="276" w:lineRule="auto"/>
        <w:ind w:left="499"/>
        <w:contextualSpacing w:val="0"/>
        <w:jc w:val="both"/>
        <w:rPr>
          <w:rFonts w:ascii="Palatino Linotype" w:hAnsi="Palatino Linotype"/>
          <w:bCs/>
        </w:rPr>
      </w:pPr>
    </w:p>
    <w:p w14:paraId="56179AC1" w14:textId="77777777" w:rsidR="00732448" w:rsidRDefault="00732448" w:rsidP="007324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142" w:hanging="357"/>
        <w:contextualSpacing w:val="0"/>
        <w:jc w:val="both"/>
        <w:rPr>
          <w:rFonts w:ascii="Palatino Linotype" w:hAnsi="Palatino Linotype"/>
          <w:b/>
          <w:bCs/>
          <w:u w:val="single"/>
        </w:rPr>
      </w:pPr>
      <w:r w:rsidRPr="00923E60">
        <w:rPr>
          <w:rFonts w:ascii="Palatino Linotype" w:hAnsi="Palatino Linotype"/>
          <w:b/>
          <w:bCs/>
          <w:u w:val="single"/>
        </w:rPr>
        <w:t xml:space="preserve">Další podmínky: </w:t>
      </w:r>
    </w:p>
    <w:p w14:paraId="12AAFD32" w14:textId="77777777" w:rsidR="006A4D64" w:rsidRDefault="00732448" w:rsidP="006A4D6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/>
          <w:bCs/>
        </w:rPr>
      </w:pPr>
      <w:r w:rsidRPr="003B0B19">
        <w:rPr>
          <w:rFonts w:ascii="Palatino Linotype" w:hAnsi="Palatino Linotype"/>
          <w:bCs/>
        </w:rPr>
        <w:t xml:space="preserve">Smluvní strany prohlašují, že skutečnosti uvedené v této </w:t>
      </w:r>
      <w:r>
        <w:rPr>
          <w:rFonts w:ascii="Palatino Linotype" w:hAnsi="Palatino Linotype"/>
          <w:bCs/>
        </w:rPr>
        <w:t>smlouvě</w:t>
      </w:r>
      <w:r w:rsidRPr="003B0B19">
        <w:rPr>
          <w:rFonts w:ascii="Palatino Linotype" w:hAnsi="Palatino Linotype"/>
          <w:bCs/>
        </w:rPr>
        <w:t xml:space="preserve"> nepovažují za</w:t>
      </w:r>
      <w:r w:rsidR="00465491">
        <w:rPr>
          <w:rFonts w:ascii="Palatino Linotype" w:hAnsi="Palatino Linotype"/>
          <w:bCs/>
        </w:rPr>
        <w:t> </w:t>
      </w:r>
      <w:r w:rsidRPr="003B0B19">
        <w:rPr>
          <w:rFonts w:ascii="Palatino Linotype" w:hAnsi="Palatino Linotype"/>
          <w:bCs/>
        </w:rPr>
        <w:t>obchodní tajemství ve smyslu § 504 občanského zákoníku a udělují svolení k</w:t>
      </w:r>
      <w:r>
        <w:rPr>
          <w:rFonts w:ascii="Palatino Linotype" w:hAnsi="Palatino Linotype"/>
          <w:bCs/>
        </w:rPr>
        <w:t> </w:t>
      </w:r>
      <w:r w:rsidRPr="003B0B19">
        <w:rPr>
          <w:rFonts w:ascii="Palatino Linotype" w:hAnsi="Palatino Linotype"/>
          <w:bCs/>
        </w:rPr>
        <w:t>jejich užití a zveřejnění bez stanovení jakýchkoliv dalších podmínek.</w:t>
      </w:r>
    </w:p>
    <w:p w14:paraId="0390413C" w14:textId="77777777" w:rsidR="006A4D64" w:rsidRDefault="00732448" w:rsidP="006A4D6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/>
          <w:bCs/>
        </w:rPr>
      </w:pPr>
      <w:r w:rsidRPr="006A4D64">
        <w:rPr>
          <w:rFonts w:ascii="Palatino Linotype" w:hAnsi="Palatino Linotype"/>
          <w:bCs/>
        </w:rPr>
        <w:t>Smluvní strany této objednávky výslovně sjednávají, že uveřejnění této objednávky v</w:t>
      </w:r>
      <w:r w:rsidR="00465491" w:rsidRPr="006A4D64">
        <w:rPr>
          <w:rFonts w:ascii="Palatino Linotype" w:hAnsi="Palatino Linotype"/>
          <w:bCs/>
        </w:rPr>
        <w:t> </w:t>
      </w:r>
      <w:r w:rsidRPr="006A4D64">
        <w:rPr>
          <w:rFonts w:ascii="Palatino Linotype" w:hAnsi="Palatino Linotype"/>
          <w:bCs/>
        </w:rPr>
        <w:t>registru smluv dle zákona č. 340/2015 Sb., o zvláštních podmínkách účinnosti některých smluv, uveřejňování těchto smluv a o registru smluv (zákon o registru smluv) zajistí Objednatel.</w:t>
      </w:r>
    </w:p>
    <w:p w14:paraId="30551A89" w14:textId="77777777" w:rsidR="006A4D64" w:rsidRDefault="00732448" w:rsidP="006A4D6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/>
          <w:bCs/>
        </w:rPr>
      </w:pPr>
      <w:r w:rsidRPr="006A4D64">
        <w:rPr>
          <w:rFonts w:ascii="Palatino Linotype" w:hAnsi="Palatino Linotype"/>
          <w:bCs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14:paraId="0CB2A5F7" w14:textId="77777777" w:rsidR="006A4D64" w:rsidRDefault="00EA77F3" w:rsidP="006A4D6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/>
          <w:bCs/>
        </w:rPr>
      </w:pPr>
      <w:r w:rsidRPr="006A4D64">
        <w:rPr>
          <w:rFonts w:ascii="Palatino Linotype" w:hAnsi="Palatino Linotype"/>
          <w:bCs/>
        </w:rPr>
        <w:t>Dodavatel není oprávněn postoupit jakékoliv své pohledávky z této smlouvy na třetí osobu bez předchozího písemného souhlasu Objednatele, a to ani částečně.</w:t>
      </w:r>
    </w:p>
    <w:p w14:paraId="6CC0190C" w14:textId="77777777" w:rsidR="006A4D64" w:rsidRDefault="00EA77F3" w:rsidP="006A4D6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/>
          <w:bCs/>
        </w:rPr>
      </w:pPr>
      <w:r w:rsidRPr="006A4D64">
        <w:rPr>
          <w:rFonts w:ascii="Palatino Linotype" w:hAnsi="Palatino Linotype"/>
          <w:bCs/>
        </w:rPr>
        <w:t>Pro případné spory smluvní strany sjednávají místní příslušnost obecného soudu Objednatele.</w:t>
      </w:r>
    </w:p>
    <w:p w14:paraId="5DE1386C" w14:textId="77777777" w:rsidR="006A4D64" w:rsidRDefault="00EA77F3" w:rsidP="006A4D6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/>
          <w:bCs/>
        </w:rPr>
      </w:pPr>
      <w:r w:rsidRPr="006A4D64">
        <w:rPr>
          <w:rFonts w:ascii="Palatino Linotype" w:hAnsi="Palatino Linotype"/>
          <w:bCs/>
        </w:rPr>
        <w:t>Tato smlouva je vyhotovena ve třech stejnopisech, z nichž dva obdrží Objednatel a jeden Dodavatel.</w:t>
      </w:r>
    </w:p>
    <w:p w14:paraId="19F88A2D" w14:textId="553E9B86" w:rsidR="00EA77F3" w:rsidRPr="006A4D64" w:rsidRDefault="00EA77F3" w:rsidP="006A4D6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Palatino Linotype" w:hAnsi="Palatino Linotype"/>
          <w:bCs/>
        </w:rPr>
      </w:pPr>
      <w:r w:rsidRPr="006A4D64">
        <w:rPr>
          <w:rFonts w:ascii="Palatino Linotype" w:hAnsi="Palatino Linotype"/>
          <w:bCs/>
        </w:rPr>
        <w:t>Tato smlouva může být měněna nebo zrušena pouze písemně, a to v případě změn smlouvy číslovanými dodatky, které musí být podepsány oběma Smluvními stranami.</w:t>
      </w:r>
    </w:p>
    <w:p w14:paraId="5F6D5EC9" w14:textId="77777777" w:rsidR="00EA77F3" w:rsidRDefault="00EA77F3" w:rsidP="00EA77F3">
      <w:pPr>
        <w:autoSpaceDE w:val="0"/>
        <w:autoSpaceDN w:val="0"/>
        <w:adjustRightInd w:val="0"/>
        <w:spacing w:before="120" w:after="120" w:line="276" w:lineRule="auto"/>
        <w:ind w:left="142"/>
        <w:jc w:val="both"/>
        <w:rPr>
          <w:rFonts w:ascii="Palatino Linotype" w:hAnsi="Palatino Linotype"/>
          <w:bCs/>
        </w:rPr>
      </w:pPr>
    </w:p>
    <w:p w14:paraId="2A540463" w14:textId="77777777" w:rsidR="00EA77F3" w:rsidRPr="009E4397" w:rsidRDefault="00EA77F3" w:rsidP="00EA77F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142" w:hanging="357"/>
        <w:contextualSpacing w:val="0"/>
        <w:jc w:val="both"/>
        <w:rPr>
          <w:rFonts w:ascii="Palatino Linotype" w:hAnsi="Palatino Linotype"/>
          <w:vanish/>
        </w:rPr>
      </w:pPr>
      <w:r w:rsidRPr="009E4397">
        <w:rPr>
          <w:rFonts w:ascii="Palatino Linotype" w:hAnsi="Palatino Linotype"/>
          <w:b/>
          <w:bCs/>
          <w:u w:val="single"/>
        </w:rPr>
        <w:t>Licenční ujednání</w:t>
      </w:r>
    </w:p>
    <w:p w14:paraId="74390A07" w14:textId="77777777" w:rsidR="00EA77F3" w:rsidRDefault="00EA77F3" w:rsidP="00EA77F3">
      <w:pPr>
        <w:autoSpaceDE w:val="0"/>
        <w:autoSpaceDN w:val="0"/>
        <w:adjustRightInd w:val="0"/>
        <w:spacing w:before="120" w:after="120" w:line="276" w:lineRule="auto"/>
        <w:ind w:left="-215"/>
        <w:rPr>
          <w:rFonts w:ascii="Palatino Linotype" w:hAnsi="Palatino Linotype"/>
        </w:rPr>
      </w:pPr>
    </w:p>
    <w:p w14:paraId="7E36AF1C" w14:textId="5572F006" w:rsidR="00EA77F3" w:rsidRDefault="00EA77F3" w:rsidP="00EA77F3">
      <w:pPr>
        <w:autoSpaceDE w:val="0"/>
        <w:autoSpaceDN w:val="0"/>
        <w:adjustRightInd w:val="0"/>
        <w:spacing w:before="120" w:after="120" w:line="276" w:lineRule="auto"/>
        <w:ind w:left="-215"/>
        <w:jc w:val="both"/>
        <w:rPr>
          <w:rFonts w:ascii="Palatino Linotype" w:hAnsi="Palatino Linotype"/>
        </w:rPr>
      </w:pPr>
      <w:r w:rsidRPr="009E4397">
        <w:rPr>
          <w:rFonts w:ascii="Palatino Linotype" w:hAnsi="Palatino Linotype"/>
        </w:rPr>
        <w:lastRenderedPageBreak/>
        <w:t>Dodavatel souhlasí s tím, aby Objednatel předmět plnění (dílo) dále rozmnožoval, rozšiřoval jeho originál či rozmnoženiny, sděloval ho veřejnosti, to vše v neomezeném rozsahu a</w:t>
      </w:r>
      <w:r w:rsidR="00465491">
        <w:rPr>
          <w:rFonts w:ascii="Palatino Linotype" w:hAnsi="Palatino Linotype"/>
        </w:rPr>
        <w:t> </w:t>
      </w:r>
      <w:r w:rsidRPr="009E4397">
        <w:rPr>
          <w:rFonts w:ascii="Palatino Linotype" w:hAnsi="Palatino Linotype"/>
        </w:rPr>
        <w:t>celosvětově. Dodavatel dále souhlasí s tím, aby Objednatel předmět plnění upravoval a</w:t>
      </w:r>
      <w:r w:rsidR="00465491">
        <w:rPr>
          <w:rFonts w:ascii="Palatino Linotype" w:hAnsi="Palatino Linotype"/>
        </w:rPr>
        <w:t> </w:t>
      </w:r>
      <w:r w:rsidRPr="009E4397">
        <w:rPr>
          <w:rFonts w:ascii="Palatino Linotype" w:hAnsi="Palatino Linotype"/>
        </w:rPr>
        <w:t>zpracovával</w:t>
      </w:r>
      <w:r>
        <w:rPr>
          <w:rFonts w:ascii="Palatino Linotype" w:hAnsi="Palatino Linotype"/>
        </w:rPr>
        <w:t>.</w:t>
      </w:r>
    </w:p>
    <w:p w14:paraId="06CEE6DD" w14:textId="77777777" w:rsidR="00EA77F3" w:rsidRDefault="00EA77F3" w:rsidP="00EA77F3">
      <w:pPr>
        <w:autoSpaceDE w:val="0"/>
        <w:autoSpaceDN w:val="0"/>
        <w:adjustRightInd w:val="0"/>
        <w:spacing w:before="120" w:after="120" w:line="276" w:lineRule="auto"/>
        <w:ind w:left="-215"/>
        <w:jc w:val="both"/>
        <w:rPr>
          <w:rFonts w:ascii="Palatino Linotype" w:hAnsi="Palatino Linotype"/>
        </w:rPr>
      </w:pPr>
    </w:p>
    <w:p w14:paraId="166FDE6A" w14:textId="7F6E03C4" w:rsidR="004E4319" w:rsidRDefault="004E4319" w:rsidP="00EA77F3">
      <w:pPr>
        <w:autoSpaceDE w:val="0"/>
        <w:autoSpaceDN w:val="0"/>
        <w:adjustRightInd w:val="0"/>
        <w:spacing w:before="120" w:after="120" w:line="276" w:lineRule="auto"/>
        <w:ind w:left="-21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 Praze dne </w:t>
      </w:r>
      <w:r w:rsidR="008E1209">
        <w:rPr>
          <w:rFonts w:ascii="Palatino Linotype" w:hAnsi="Palatino Linotype"/>
        </w:rPr>
        <w:t>1. 6. 2026</w:t>
      </w:r>
    </w:p>
    <w:p w14:paraId="596FA370" w14:textId="77777777" w:rsidR="004E4319" w:rsidRDefault="004E4319" w:rsidP="00EA77F3">
      <w:pPr>
        <w:autoSpaceDE w:val="0"/>
        <w:autoSpaceDN w:val="0"/>
        <w:adjustRightInd w:val="0"/>
        <w:spacing w:before="120" w:after="120" w:line="276" w:lineRule="auto"/>
        <w:ind w:left="-215"/>
        <w:jc w:val="both"/>
        <w:rPr>
          <w:rFonts w:ascii="Palatino Linotype" w:hAnsi="Palatino Linotype"/>
        </w:rPr>
      </w:pPr>
    </w:p>
    <w:p w14:paraId="1F7B38DA" w14:textId="77777777" w:rsidR="004E4319" w:rsidRDefault="004E4319" w:rsidP="00EA77F3">
      <w:pPr>
        <w:autoSpaceDE w:val="0"/>
        <w:autoSpaceDN w:val="0"/>
        <w:adjustRightInd w:val="0"/>
        <w:spacing w:before="120" w:after="120" w:line="276" w:lineRule="auto"/>
        <w:ind w:left="-215"/>
        <w:jc w:val="both"/>
        <w:rPr>
          <w:rFonts w:ascii="Palatino Linotype" w:hAnsi="Palatino Linotype"/>
        </w:rPr>
      </w:pPr>
    </w:p>
    <w:p w14:paraId="38EB3E13" w14:textId="5EB82028" w:rsidR="00732448" w:rsidRPr="004E4319" w:rsidRDefault="00EA77F3" w:rsidP="00EA77F3">
      <w:pPr>
        <w:autoSpaceDE w:val="0"/>
        <w:autoSpaceDN w:val="0"/>
        <w:adjustRightInd w:val="0"/>
        <w:spacing w:before="120" w:after="120" w:line="276" w:lineRule="auto"/>
        <w:ind w:left="-215"/>
        <w:jc w:val="both"/>
        <w:rPr>
          <w:rFonts w:ascii="Palatino Linotype" w:hAnsi="Palatino Linotype"/>
          <w:b/>
          <w:bCs/>
        </w:rPr>
      </w:pPr>
      <w:r w:rsidRPr="004E4319">
        <w:rPr>
          <w:rFonts w:ascii="Palatino Linotype" w:hAnsi="Palatino Linotype"/>
          <w:b/>
          <w:bCs/>
        </w:rPr>
        <w:t xml:space="preserve">Objednatel: </w:t>
      </w:r>
    </w:p>
    <w:p w14:paraId="0D5ED631" w14:textId="77777777" w:rsidR="006A4D64" w:rsidRDefault="006A4D64" w:rsidP="00EA77F3">
      <w:pPr>
        <w:autoSpaceDE w:val="0"/>
        <w:autoSpaceDN w:val="0"/>
        <w:adjustRightInd w:val="0"/>
        <w:spacing w:before="120" w:after="120" w:line="276" w:lineRule="auto"/>
        <w:ind w:left="-215"/>
        <w:jc w:val="both"/>
        <w:rPr>
          <w:rFonts w:ascii="Palatino Linotype" w:hAnsi="Palatino Linotype"/>
        </w:rPr>
      </w:pPr>
    </w:p>
    <w:p w14:paraId="5BE9668F" w14:textId="77777777" w:rsidR="006A4D64" w:rsidRPr="006A4D64" w:rsidRDefault="006A4D64" w:rsidP="00EA77F3">
      <w:pPr>
        <w:autoSpaceDE w:val="0"/>
        <w:autoSpaceDN w:val="0"/>
        <w:adjustRightInd w:val="0"/>
        <w:spacing w:before="120" w:after="120" w:line="276" w:lineRule="auto"/>
        <w:ind w:left="-215"/>
        <w:jc w:val="both"/>
        <w:rPr>
          <w:rFonts w:ascii="Palatino Linotype" w:hAnsi="Palatino Linotype"/>
        </w:rPr>
      </w:pPr>
    </w:p>
    <w:p w14:paraId="7A08A945" w14:textId="2410593D" w:rsidR="006A4D64" w:rsidRDefault="00EA77F3" w:rsidP="006A4D64">
      <w:pPr>
        <w:autoSpaceDE w:val="0"/>
        <w:autoSpaceDN w:val="0"/>
        <w:adjustRightInd w:val="0"/>
        <w:spacing w:before="120" w:after="0" w:line="276" w:lineRule="auto"/>
        <w:ind w:left="-215"/>
        <w:jc w:val="both"/>
        <w:rPr>
          <w:rFonts w:ascii="Palatino Linotype" w:hAnsi="Palatino Linotype"/>
        </w:rPr>
      </w:pPr>
      <w:r w:rsidRPr="006A4D64">
        <w:rPr>
          <w:rFonts w:ascii="Palatino Linotype" w:hAnsi="Palatino Linotype"/>
        </w:rPr>
        <w:t>_______________________________________</w:t>
      </w:r>
    </w:p>
    <w:p w14:paraId="4D62F1F3" w14:textId="438C5794" w:rsidR="00B348A9" w:rsidRPr="006A4D64" w:rsidRDefault="00EA77F3" w:rsidP="006A4D64">
      <w:pPr>
        <w:autoSpaceDE w:val="0"/>
        <w:autoSpaceDN w:val="0"/>
        <w:adjustRightInd w:val="0"/>
        <w:spacing w:before="120" w:after="0" w:line="276" w:lineRule="auto"/>
        <w:ind w:left="-215"/>
        <w:jc w:val="both"/>
        <w:rPr>
          <w:rFonts w:ascii="Palatino Linotype" w:hAnsi="Palatino Linotype"/>
        </w:rPr>
      </w:pPr>
      <w:r w:rsidRPr="006A4D64">
        <w:rPr>
          <w:rFonts w:ascii="Palatino Linotype" w:hAnsi="Palatino Linotype"/>
        </w:rPr>
        <w:t xml:space="preserve">doc. MgA. Adam </w:t>
      </w:r>
      <w:proofErr w:type="spellStart"/>
      <w:r w:rsidRPr="006A4D64">
        <w:rPr>
          <w:rFonts w:ascii="Palatino Linotype" w:hAnsi="Palatino Linotype"/>
        </w:rPr>
        <w:t>Halaš</w:t>
      </w:r>
      <w:proofErr w:type="spellEnd"/>
      <w:r w:rsidRPr="006A4D64">
        <w:rPr>
          <w:rFonts w:ascii="Palatino Linotype" w:hAnsi="Palatino Linotype"/>
        </w:rPr>
        <w:t>, Ph.D., děkan</w:t>
      </w:r>
    </w:p>
    <w:p w14:paraId="2D688ACE" w14:textId="77777777" w:rsidR="00B348A9" w:rsidRPr="006A4D64" w:rsidRDefault="00B348A9" w:rsidP="006A4D64">
      <w:pPr>
        <w:pStyle w:val="Zkladntext2"/>
        <w:spacing w:before="120" w:line="276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14:paraId="1B448599" w14:textId="77777777" w:rsidR="006A4D64" w:rsidRDefault="006A4D64" w:rsidP="006A4D64">
      <w:pPr>
        <w:spacing w:after="0"/>
        <w:rPr>
          <w:rFonts w:ascii="Palatino Linotype" w:hAnsi="Palatino Linotype"/>
        </w:rPr>
      </w:pPr>
    </w:p>
    <w:p w14:paraId="7A5B1171" w14:textId="77777777" w:rsidR="006A4D64" w:rsidRPr="006A4D64" w:rsidRDefault="006A4D64" w:rsidP="006A4D64">
      <w:pPr>
        <w:spacing w:after="0"/>
        <w:rPr>
          <w:rFonts w:ascii="Palatino Linotype" w:hAnsi="Palatino Linotype"/>
        </w:rPr>
      </w:pPr>
    </w:p>
    <w:p w14:paraId="4DABFC70" w14:textId="36EF7411" w:rsidR="00EA77F3" w:rsidRPr="006A4D64" w:rsidRDefault="00EA77F3" w:rsidP="006A4D64">
      <w:pPr>
        <w:spacing w:after="0"/>
        <w:ind w:left="-142"/>
        <w:rPr>
          <w:rFonts w:ascii="Palatino Linotype" w:hAnsi="Palatino Linotype"/>
        </w:rPr>
      </w:pPr>
      <w:r w:rsidRPr="006A4D64">
        <w:rPr>
          <w:rFonts w:ascii="Palatino Linotype" w:hAnsi="Palatino Linotype"/>
        </w:rPr>
        <w:t>_____________________________________</w:t>
      </w:r>
    </w:p>
    <w:p w14:paraId="004D2F72" w14:textId="2EC5F4C2" w:rsidR="00885C97" w:rsidRPr="006A4D64" w:rsidRDefault="00EA77F3" w:rsidP="006A4D64">
      <w:pPr>
        <w:spacing w:after="0"/>
        <w:ind w:left="-142"/>
        <w:rPr>
          <w:rFonts w:ascii="Palatino Linotype" w:hAnsi="Palatino Linotype"/>
        </w:rPr>
      </w:pPr>
      <w:r w:rsidRPr="006A4D64">
        <w:rPr>
          <w:rFonts w:ascii="Palatino Linotype" w:hAnsi="Palatino Linotype"/>
        </w:rPr>
        <w:t>Mgr. Bc. Jan Sedláček, Ph.D., kvestor</w:t>
      </w:r>
    </w:p>
    <w:p w14:paraId="23036BCE" w14:textId="77777777" w:rsidR="00EA77F3" w:rsidRPr="006A4D64" w:rsidRDefault="00EA77F3" w:rsidP="006A4D64">
      <w:pPr>
        <w:spacing w:after="0"/>
        <w:ind w:left="-142"/>
        <w:rPr>
          <w:rFonts w:ascii="Palatino Linotype" w:hAnsi="Palatino Linotype"/>
        </w:rPr>
      </w:pPr>
    </w:p>
    <w:p w14:paraId="4B57EF73" w14:textId="77777777" w:rsidR="00EA77F3" w:rsidRDefault="00EA77F3" w:rsidP="006A4D64">
      <w:pPr>
        <w:spacing w:after="0"/>
        <w:ind w:left="-142"/>
        <w:rPr>
          <w:rFonts w:ascii="Palatino Linotype" w:hAnsi="Palatino Linotype"/>
        </w:rPr>
      </w:pPr>
    </w:p>
    <w:p w14:paraId="635551BC" w14:textId="77777777" w:rsidR="006A4D64" w:rsidRDefault="006A4D64" w:rsidP="006A4D64">
      <w:pPr>
        <w:spacing w:after="0"/>
        <w:ind w:left="-142"/>
        <w:rPr>
          <w:rFonts w:ascii="Palatino Linotype" w:hAnsi="Palatino Linotype"/>
        </w:rPr>
      </w:pPr>
    </w:p>
    <w:p w14:paraId="7B58E3DB" w14:textId="77777777" w:rsidR="006A4D64" w:rsidRDefault="006A4D64" w:rsidP="006A4D64">
      <w:pPr>
        <w:spacing w:after="0"/>
        <w:ind w:left="-142"/>
        <w:rPr>
          <w:rFonts w:ascii="Palatino Linotype" w:hAnsi="Palatino Linotype"/>
        </w:rPr>
      </w:pPr>
    </w:p>
    <w:p w14:paraId="1BE021E7" w14:textId="77777777" w:rsidR="006A4D64" w:rsidRPr="006A4D64" w:rsidRDefault="006A4D64" w:rsidP="006A4D64">
      <w:pPr>
        <w:spacing w:after="0"/>
        <w:ind w:left="-142"/>
        <w:rPr>
          <w:rFonts w:ascii="Palatino Linotype" w:hAnsi="Palatino Linotype"/>
        </w:rPr>
      </w:pPr>
    </w:p>
    <w:p w14:paraId="4F6EB56D" w14:textId="264E8334" w:rsidR="00EA77F3" w:rsidRPr="004E4319" w:rsidRDefault="00EA77F3" w:rsidP="006A4D64">
      <w:pPr>
        <w:spacing w:after="0"/>
        <w:ind w:left="-142"/>
        <w:rPr>
          <w:rFonts w:ascii="Palatino Linotype" w:hAnsi="Palatino Linotype"/>
          <w:b/>
          <w:bCs/>
        </w:rPr>
      </w:pPr>
      <w:r w:rsidRPr="004E4319">
        <w:rPr>
          <w:rFonts w:ascii="Palatino Linotype" w:hAnsi="Palatino Linotype"/>
          <w:b/>
          <w:bCs/>
        </w:rPr>
        <w:t xml:space="preserve">Dodavatel: </w:t>
      </w:r>
    </w:p>
    <w:p w14:paraId="77FF6FDD" w14:textId="77777777" w:rsidR="006A4D64" w:rsidRDefault="006A4D64" w:rsidP="006A4D64">
      <w:pPr>
        <w:spacing w:after="0"/>
        <w:ind w:left="-142"/>
        <w:rPr>
          <w:rFonts w:ascii="Palatino Linotype" w:hAnsi="Palatino Linotype"/>
        </w:rPr>
      </w:pPr>
    </w:p>
    <w:p w14:paraId="6CCAC8B6" w14:textId="77777777" w:rsidR="006A4D64" w:rsidRDefault="006A4D64" w:rsidP="006A4D64">
      <w:pPr>
        <w:spacing w:after="0"/>
        <w:ind w:left="-142"/>
        <w:rPr>
          <w:rFonts w:ascii="Palatino Linotype" w:hAnsi="Palatino Linotype"/>
        </w:rPr>
      </w:pPr>
    </w:p>
    <w:p w14:paraId="0018B749" w14:textId="77777777" w:rsidR="006A4D64" w:rsidRPr="006A4D64" w:rsidRDefault="006A4D64" w:rsidP="006A4D64">
      <w:pPr>
        <w:spacing w:after="0"/>
        <w:ind w:left="-142"/>
        <w:rPr>
          <w:rFonts w:ascii="Palatino Linotype" w:hAnsi="Palatino Linotype"/>
        </w:rPr>
      </w:pPr>
    </w:p>
    <w:p w14:paraId="46850753" w14:textId="3A82E840" w:rsidR="00EA77F3" w:rsidRPr="006A4D64" w:rsidRDefault="00EA77F3" w:rsidP="006A4D64">
      <w:pPr>
        <w:spacing w:after="0"/>
        <w:ind w:left="-142"/>
        <w:rPr>
          <w:rFonts w:ascii="Palatino Linotype" w:hAnsi="Palatino Linotype"/>
        </w:rPr>
      </w:pPr>
      <w:r w:rsidRPr="006A4D64">
        <w:rPr>
          <w:rFonts w:ascii="Palatino Linotype" w:hAnsi="Palatino Linotype"/>
        </w:rPr>
        <w:t>______________________________________</w:t>
      </w:r>
    </w:p>
    <w:p w14:paraId="4021D6F5" w14:textId="4B14BC16" w:rsidR="00EA77F3" w:rsidRPr="006A4D64" w:rsidRDefault="00EA77F3" w:rsidP="006A4D64">
      <w:pPr>
        <w:spacing w:after="0"/>
        <w:ind w:left="-142"/>
        <w:rPr>
          <w:rFonts w:ascii="Palatino Linotype" w:hAnsi="Palatino Linotype"/>
        </w:rPr>
      </w:pPr>
      <w:r w:rsidRPr="006A4D64">
        <w:rPr>
          <w:rFonts w:ascii="Palatino Linotype" w:hAnsi="Palatino Linotype"/>
        </w:rPr>
        <w:t xml:space="preserve">Ing. </w:t>
      </w:r>
      <w:r w:rsidR="00C90F81" w:rsidRPr="006A4D64">
        <w:rPr>
          <w:rFonts w:ascii="Palatino Linotype" w:hAnsi="Palatino Linotype"/>
        </w:rPr>
        <w:t xml:space="preserve">Milan </w:t>
      </w:r>
      <w:proofErr w:type="spellStart"/>
      <w:r w:rsidR="00C90F81" w:rsidRPr="006A4D64">
        <w:rPr>
          <w:rFonts w:ascii="Palatino Linotype" w:hAnsi="Palatino Linotype"/>
        </w:rPr>
        <w:t>Dropka</w:t>
      </w:r>
      <w:proofErr w:type="spellEnd"/>
      <w:r w:rsidR="00C90F81" w:rsidRPr="006A4D64">
        <w:rPr>
          <w:rFonts w:ascii="Palatino Linotype" w:hAnsi="Palatino Linotype"/>
        </w:rPr>
        <w:t>, jednatel</w:t>
      </w:r>
    </w:p>
    <w:sectPr w:rsidR="00EA77F3" w:rsidRPr="006A4D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81BC" w14:textId="77777777" w:rsidR="00600317" w:rsidRDefault="00600317" w:rsidP="00C90F81">
      <w:pPr>
        <w:spacing w:after="0" w:line="240" w:lineRule="auto"/>
      </w:pPr>
      <w:r>
        <w:separator/>
      </w:r>
    </w:p>
  </w:endnote>
  <w:endnote w:type="continuationSeparator" w:id="0">
    <w:p w14:paraId="67A74A58" w14:textId="77777777" w:rsidR="00600317" w:rsidRDefault="00600317" w:rsidP="00C9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907757"/>
      <w:docPartObj>
        <w:docPartGallery w:val="Page Numbers (Bottom of Page)"/>
        <w:docPartUnique/>
      </w:docPartObj>
    </w:sdtPr>
    <w:sdtEndPr/>
    <w:sdtContent>
      <w:p w14:paraId="097ADB41" w14:textId="3E5EC734" w:rsidR="00C90F81" w:rsidRDefault="00C90F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6F71D" w14:textId="77777777" w:rsidR="00C90F81" w:rsidRDefault="00C90F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70D2" w14:textId="77777777" w:rsidR="00600317" w:rsidRDefault="00600317" w:rsidP="00C90F81">
      <w:pPr>
        <w:spacing w:after="0" w:line="240" w:lineRule="auto"/>
      </w:pPr>
      <w:r>
        <w:separator/>
      </w:r>
    </w:p>
  </w:footnote>
  <w:footnote w:type="continuationSeparator" w:id="0">
    <w:p w14:paraId="4A980492" w14:textId="77777777" w:rsidR="00600317" w:rsidRDefault="00600317" w:rsidP="00C90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1055E33"/>
    <w:multiLevelType w:val="multilevel"/>
    <w:tmpl w:val="8CC4E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A15B9"/>
    <w:multiLevelType w:val="multilevel"/>
    <w:tmpl w:val="F9AA72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8146E2"/>
    <w:multiLevelType w:val="hybridMultilevel"/>
    <w:tmpl w:val="79542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15661AE"/>
    <w:multiLevelType w:val="hybridMultilevel"/>
    <w:tmpl w:val="97BA4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30542">
    <w:abstractNumId w:val="4"/>
  </w:num>
  <w:num w:numId="2" w16cid:durableId="201215158">
    <w:abstractNumId w:val="3"/>
  </w:num>
  <w:num w:numId="3" w16cid:durableId="233125957">
    <w:abstractNumId w:val="1"/>
  </w:num>
  <w:num w:numId="4" w16cid:durableId="139153776">
    <w:abstractNumId w:val="5"/>
  </w:num>
  <w:num w:numId="5" w16cid:durableId="805586671">
    <w:abstractNumId w:val="2"/>
  </w:num>
  <w:num w:numId="6" w16cid:durableId="71049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B8"/>
    <w:rsid w:val="0003566C"/>
    <w:rsid w:val="00071F7B"/>
    <w:rsid w:val="000763DC"/>
    <w:rsid w:val="00465491"/>
    <w:rsid w:val="004E4319"/>
    <w:rsid w:val="00600317"/>
    <w:rsid w:val="00647E4D"/>
    <w:rsid w:val="00685586"/>
    <w:rsid w:val="006A4D64"/>
    <w:rsid w:val="006B301F"/>
    <w:rsid w:val="006E5FA2"/>
    <w:rsid w:val="00732448"/>
    <w:rsid w:val="00814E0A"/>
    <w:rsid w:val="00885C97"/>
    <w:rsid w:val="0089157F"/>
    <w:rsid w:val="008E1209"/>
    <w:rsid w:val="00990CB8"/>
    <w:rsid w:val="00B13458"/>
    <w:rsid w:val="00B348A9"/>
    <w:rsid w:val="00B96BA0"/>
    <w:rsid w:val="00C90F81"/>
    <w:rsid w:val="00D621E7"/>
    <w:rsid w:val="00EA77F3"/>
    <w:rsid w:val="00F82AF1"/>
    <w:rsid w:val="00F8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21A"/>
  <w15:chartTrackingRefBased/>
  <w15:docId w15:val="{2954BB27-D08E-4380-AFB4-814E98F0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0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0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0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0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0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0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0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0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0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0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0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0C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0C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0C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0C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0C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0C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0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0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0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0C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990C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0C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0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0C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0CB8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885C97"/>
  </w:style>
  <w:style w:type="paragraph" w:styleId="Zkladntext2">
    <w:name w:val="Body Text 2"/>
    <w:basedOn w:val="Normln"/>
    <w:link w:val="Zkladntext2Char"/>
    <w:rsid w:val="00F835C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F835C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9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F81"/>
  </w:style>
  <w:style w:type="paragraph" w:styleId="Zpat">
    <w:name w:val="footer"/>
    <w:basedOn w:val="Normln"/>
    <w:link w:val="ZpatChar"/>
    <w:uiPriority w:val="99"/>
    <w:unhideWhenUsed/>
    <w:rsid w:val="00C9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F81"/>
  </w:style>
  <w:style w:type="character" w:styleId="Hypertextovodkaz">
    <w:name w:val="Hyperlink"/>
    <w:basedOn w:val="Standardnpsmoodstavce"/>
    <w:uiPriority w:val="99"/>
    <w:unhideWhenUsed/>
    <w:rsid w:val="00B96B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6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amu.cz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ac91287659c936971a9f19d59398c356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d20ac2edbb86160803d68a1c7f62e027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E2837-6AD1-4DC7-8E7B-E07E207B1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90DE6-164A-4101-9C20-85CAF40A8B2C}"/>
</file>

<file path=customXml/itemProps3.xml><?xml version="1.0" encoding="utf-8"?>
<ds:datastoreItem xmlns:ds="http://schemas.openxmlformats.org/officeDocument/2006/customXml" ds:itemID="{F4C70446-3E65-4837-A5D1-1706F1AECC29}"/>
</file>

<file path=customXml/itemProps4.xml><?xml version="1.0" encoding="utf-8"?>
<ds:datastoreItem xmlns:ds="http://schemas.openxmlformats.org/officeDocument/2006/customXml" ds:itemID="{714A29DA-E890-434F-BC4D-094E6A3489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STRNAD</dc:creator>
  <cp:keywords/>
  <dc:description/>
  <cp:lastModifiedBy>Martina HLAVÁČKOVÁ</cp:lastModifiedBy>
  <cp:revision>2</cp:revision>
  <cp:lastPrinted>2026-07-02T07:17:00Z</cp:lastPrinted>
  <dcterms:created xsi:type="dcterms:W3CDTF">2026-07-02T08:49:00Z</dcterms:created>
  <dcterms:modified xsi:type="dcterms:W3CDTF">2026-07-02T08:49:00Z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</Properties>
</file>