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4E97" w14:textId="77777777" w:rsidR="00615E8D" w:rsidRDefault="009C7EB3">
      <w:pPr>
        <w:pStyle w:val="Zkladntext20"/>
        <w:framePr w:w="1877" w:h="283" w:wrap="none" w:hAnchor="page" w:x="5384" w:y="1"/>
        <w:shd w:val="clear" w:color="auto" w:fill="auto"/>
        <w:spacing w:after="0" w:line="240" w:lineRule="auto"/>
        <w:ind w:left="0" w:firstLine="0"/>
      </w:pPr>
      <w:r>
        <w:t>Objednávka přijatá</w:t>
      </w:r>
    </w:p>
    <w:p w14:paraId="5310F808" w14:textId="77777777" w:rsidR="00615E8D" w:rsidRDefault="009C7EB3">
      <w:pPr>
        <w:pStyle w:val="Zkladntext1"/>
        <w:framePr w:w="485" w:h="240" w:wrap="none" w:hAnchor="page" w:x="8729" w:y="1"/>
        <w:shd w:val="clear" w:color="auto" w:fill="auto"/>
      </w:pPr>
      <w:r>
        <w:t>Číslo:</w:t>
      </w:r>
    </w:p>
    <w:p w14:paraId="4D082A70" w14:textId="77777777" w:rsidR="00615E8D" w:rsidRDefault="009C7EB3">
      <w:pPr>
        <w:pStyle w:val="Zkladntext20"/>
        <w:framePr w:w="1622" w:h="254" w:wrap="none" w:hAnchor="page" w:x="9728" w:y="1"/>
        <w:shd w:val="clear" w:color="auto" w:fill="auto"/>
        <w:spacing w:after="0" w:line="240" w:lineRule="auto"/>
        <w:ind w:left="0" w:firstLine="0"/>
      </w:pPr>
      <w:r>
        <w:t>OPP-11755/2026</w:t>
      </w:r>
    </w:p>
    <w:p w14:paraId="4D50FB3B" w14:textId="77777777" w:rsidR="00615E8D" w:rsidRDefault="009C7EB3">
      <w:pPr>
        <w:pStyle w:val="Zkladntext1"/>
        <w:framePr w:w="2232" w:h="235" w:wrap="none" w:hAnchor="page" w:x="5389" w:y="390"/>
        <w:shd w:val="clear" w:color="auto" w:fill="auto"/>
      </w:pPr>
      <w:r>
        <w:t>Datum vystavení: 26.06.2026</w:t>
      </w:r>
    </w:p>
    <w:p w14:paraId="36C2D988" w14:textId="77777777" w:rsidR="00615E8D" w:rsidRDefault="009C7EB3">
      <w:pPr>
        <w:pStyle w:val="Zkladntext1"/>
        <w:framePr w:w="1435" w:h="235" w:wrap="none" w:hAnchor="page" w:x="8729" w:y="390"/>
        <w:shd w:val="clear" w:color="auto" w:fill="auto"/>
      </w:pPr>
      <w:r>
        <w:t>Konstantní symbol:</w:t>
      </w:r>
    </w:p>
    <w:p w14:paraId="6C1FFABD" w14:textId="77777777" w:rsidR="00615E8D" w:rsidRDefault="009C7EB3">
      <w:pPr>
        <w:pStyle w:val="Zkladntext1"/>
        <w:framePr w:w="2002" w:h="221" w:wrap="none" w:hAnchor="page" w:x="5393" w:y="630"/>
        <w:shd w:val="clear" w:color="auto" w:fill="auto"/>
        <w:tabs>
          <w:tab w:val="left" w:pos="1301"/>
        </w:tabs>
      </w:pPr>
      <w:r>
        <w:t>Externí číslo:</w:t>
      </w:r>
      <w:r>
        <w:tab/>
        <w:t>31/2026</w:t>
      </w:r>
    </w:p>
    <w:p w14:paraId="21E317AD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</w:pPr>
      <w:r>
        <w:t>DODAVATEL</w:t>
      </w:r>
    </w:p>
    <w:p w14:paraId="20101ACC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</w:pPr>
      <w:r>
        <w:rPr>
          <w:b/>
          <w:bCs/>
        </w:rPr>
        <w:t>PROMEDICA PRAHA GROUP, a.s.</w:t>
      </w:r>
    </w:p>
    <w:p w14:paraId="24E0BA82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</w:pPr>
      <w:r>
        <w:t>Juarezova 1071/17</w:t>
      </w:r>
    </w:p>
    <w:p w14:paraId="5C5FE21E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</w:pPr>
      <w:r>
        <w:t>16000 PRAHA 6</w:t>
      </w:r>
    </w:p>
    <w:p w14:paraId="65729162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</w:pPr>
      <w:r>
        <w:t>Česká republika</w:t>
      </w:r>
    </w:p>
    <w:p w14:paraId="7740396F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  <w:tabs>
          <w:tab w:val="left" w:pos="912"/>
        </w:tabs>
      </w:pPr>
      <w:r>
        <w:t>IČO:</w:t>
      </w:r>
      <w:r>
        <w:tab/>
        <w:t>25099019</w:t>
      </w:r>
    </w:p>
    <w:p w14:paraId="75E8598C" w14:textId="77777777" w:rsidR="00615E8D" w:rsidRDefault="009C7EB3">
      <w:pPr>
        <w:pStyle w:val="Zkladntext1"/>
        <w:framePr w:w="2640" w:h="1574" w:wrap="none" w:hAnchor="page" w:x="1083" w:y="1201"/>
        <w:shd w:val="clear" w:color="auto" w:fill="auto"/>
        <w:tabs>
          <w:tab w:val="left" w:pos="912"/>
        </w:tabs>
      </w:pPr>
      <w:r>
        <w:t>DIČ:</w:t>
      </w:r>
      <w:r>
        <w:tab/>
        <w:t>CZ25099019</w:t>
      </w:r>
    </w:p>
    <w:p w14:paraId="6DC0445F" w14:textId="77777777" w:rsidR="00615E8D" w:rsidRDefault="009C7EB3">
      <w:pPr>
        <w:pStyle w:val="Zkladntext1"/>
        <w:framePr w:w="5981" w:h="1594" w:wrap="none" w:hAnchor="page" w:x="5389" w:y="1182"/>
        <w:shd w:val="clear" w:color="auto" w:fill="auto"/>
        <w:tabs>
          <w:tab w:val="left" w:pos="4200"/>
        </w:tabs>
        <w:spacing w:after="360"/>
      </w:pPr>
      <w:r>
        <w:rPr>
          <w:u w:val="single"/>
        </w:rPr>
        <w:t>DODACÍ ADRESA:</w:t>
      </w:r>
      <w:r>
        <w:rPr>
          <w:u w:val="single"/>
        </w:rPr>
        <w:tab/>
        <w:t>Zákaznické číslo: 3350</w:t>
      </w:r>
    </w:p>
    <w:p w14:paraId="040BDBBD" w14:textId="77777777" w:rsidR="00615E8D" w:rsidRDefault="009C7EB3">
      <w:pPr>
        <w:pStyle w:val="Zkladntext20"/>
        <w:framePr w:w="5981" w:h="1594" w:wrap="none" w:hAnchor="page" w:x="5389" w:y="1182"/>
        <w:shd w:val="clear" w:color="auto" w:fill="auto"/>
        <w:spacing w:after="120"/>
        <w:ind w:left="0" w:firstLine="340"/>
      </w:pPr>
      <w:r>
        <w:t>Nemocnice Nové Město na Moravě, příspěvková organiz</w:t>
      </w:r>
    </w:p>
    <w:p w14:paraId="55F99270" w14:textId="77777777" w:rsidR="00615E8D" w:rsidRDefault="009C7EB3">
      <w:pPr>
        <w:pStyle w:val="Zkladntext20"/>
        <w:framePr w:w="5981" w:h="1594" w:wrap="none" w:hAnchor="page" w:x="5389" w:y="1182"/>
        <w:shd w:val="clear" w:color="auto" w:fill="auto"/>
        <w:spacing w:after="240"/>
        <w:ind w:left="340"/>
        <w:jc w:val="both"/>
      </w:pPr>
      <w:r>
        <w:rPr>
          <w:b w:val="0"/>
          <w:bCs w:val="0"/>
        </w:rPr>
        <w:t>Žďárská ul. 610 59231 Nové Město na Moravě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4181"/>
        <w:gridCol w:w="557"/>
        <w:gridCol w:w="1123"/>
      </w:tblGrid>
      <w:tr w:rsidR="00615E8D" w14:paraId="0C1B984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447" w:type="dxa"/>
            <w:gridSpan w:val="5"/>
            <w:shd w:val="clear" w:color="auto" w:fill="FFFFFF"/>
            <w:vAlign w:val="bottom"/>
          </w:tcPr>
          <w:p w14:paraId="6273B60A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ze dne 10.01.1997 u Městského soudu v Praze.</w:t>
            </w:r>
          </w:p>
        </w:tc>
      </w:tr>
      <w:tr w:rsidR="00615E8D" w14:paraId="515951C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9" w:type="dxa"/>
            <w:shd w:val="clear" w:color="auto" w:fill="FFFFFF"/>
            <w:vAlign w:val="bottom"/>
          </w:tcPr>
          <w:p w14:paraId="19AE35FD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Číslo účtu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9DBFD" w14:textId="3B5141FC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 xml:space="preserve">: </w:t>
            </w:r>
            <w:r w:rsidR="0021603B">
              <w:rPr>
                <w:b/>
                <w:bCs/>
              </w:rPr>
              <w:t>XXXX</w:t>
            </w:r>
          </w:p>
        </w:tc>
      </w:tr>
      <w:tr w:rsidR="00615E8D" w14:paraId="6E7A5AF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49" w:type="dxa"/>
            <w:shd w:val="clear" w:color="auto" w:fill="FFFFFF"/>
            <w:vAlign w:val="bottom"/>
          </w:tcPr>
          <w:p w14:paraId="6AA3031A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IBAN:</w:t>
            </w:r>
          </w:p>
        </w:tc>
        <w:tc>
          <w:tcPr>
            <w:tcW w:w="2837" w:type="dxa"/>
            <w:shd w:val="clear" w:color="auto" w:fill="FFFFFF"/>
          </w:tcPr>
          <w:p w14:paraId="0ABAE50C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</w:tcPr>
          <w:p w14:paraId="3EF1C6B7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14:paraId="5C612DA6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17212AF9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</w:tr>
      <w:tr w:rsidR="00615E8D" w14:paraId="382BAF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49" w:type="dxa"/>
            <w:shd w:val="clear" w:color="auto" w:fill="FFFFFF"/>
            <w:vAlign w:val="bottom"/>
          </w:tcPr>
          <w:p w14:paraId="67016F27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SWIFT:</w:t>
            </w:r>
          </w:p>
        </w:tc>
        <w:tc>
          <w:tcPr>
            <w:tcW w:w="2837" w:type="dxa"/>
            <w:shd w:val="clear" w:color="auto" w:fill="FFFFFF"/>
          </w:tcPr>
          <w:p w14:paraId="3D1223E1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  <w:vAlign w:val="bottom"/>
          </w:tcPr>
          <w:p w14:paraId="7BF73A1D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720"/>
            </w:pPr>
            <w:r>
              <w:t>ODBĚRATEL:</w:t>
            </w:r>
          </w:p>
        </w:tc>
        <w:tc>
          <w:tcPr>
            <w:tcW w:w="557" w:type="dxa"/>
            <w:shd w:val="clear" w:color="auto" w:fill="FFFFFF"/>
          </w:tcPr>
          <w:p w14:paraId="567D6065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22E7F842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</w:tr>
      <w:tr w:rsidR="00615E8D" w14:paraId="5343CA8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49" w:type="dxa"/>
            <w:shd w:val="clear" w:color="auto" w:fill="FFFFFF"/>
            <w:vAlign w:val="bottom"/>
          </w:tcPr>
          <w:p w14:paraId="7EEE2732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Banka:</w:t>
            </w:r>
          </w:p>
        </w:tc>
        <w:tc>
          <w:tcPr>
            <w:tcW w:w="2837" w:type="dxa"/>
            <w:shd w:val="clear" w:color="auto" w:fill="FFFFFF"/>
            <w:vAlign w:val="bottom"/>
          </w:tcPr>
          <w:p w14:paraId="1162B548" w14:textId="6FE9BA54" w:rsidR="00615E8D" w:rsidRDefault="0021603B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220"/>
            </w:pPr>
            <w:r>
              <w:t>XXXX</w:t>
            </w:r>
          </w:p>
        </w:tc>
        <w:tc>
          <w:tcPr>
            <w:tcW w:w="4181" w:type="dxa"/>
            <w:shd w:val="clear" w:color="auto" w:fill="FFFFFF"/>
            <w:vAlign w:val="bottom"/>
          </w:tcPr>
          <w:p w14:paraId="12D15869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720"/>
            </w:pPr>
            <w:r>
              <w:t>Nemocnice Nové Město na Moravě, příspěvkov</w:t>
            </w:r>
          </w:p>
        </w:tc>
        <w:tc>
          <w:tcPr>
            <w:tcW w:w="557" w:type="dxa"/>
            <w:shd w:val="clear" w:color="auto" w:fill="FFFFFF"/>
            <w:vAlign w:val="bottom"/>
          </w:tcPr>
          <w:p w14:paraId="0439720A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IČO: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2AD89E75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jc w:val="center"/>
            </w:pPr>
            <w:r>
              <w:t>00842001</w:t>
            </w:r>
          </w:p>
        </w:tc>
      </w:tr>
      <w:tr w:rsidR="00615E8D" w14:paraId="759147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49" w:type="dxa"/>
            <w:shd w:val="clear" w:color="auto" w:fill="FFFFFF"/>
            <w:vAlign w:val="bottom"/>
          </w:tcPr>
          <w:p w14:paraId="6ABD05E3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Úhrada:</w:t>
            </w:r>
          </w:p>
        </w:tc>
        <w:tc>
          <w:tcPr>
            <w:tcW w:w="2837" w:type="dxa"/>
            <w:shd w:val="clear" w:color="auto" w:fill="FFFFFF"/>
            <w:vAlign w:val="bottom"/>
          </w:tcPr>
          <w:p w14:paraId="7097D0CB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220"/>
            </w:pPr>
            <w:r>
              <w:t>Na bankovní účet</w:t>
            </w:r>
          </w:p>
        </w:tc>
        <w:tc>
          <w:tcPr>
            <w:tcW w:w="4181" w:type="dxa"/>
            <w:shd w:val="clear" w:color="auto" w:fill="FFFFFF"/>
            <w:vAlign w:val="bottom"/>
          </w:tcPr>
          <w:p w14:paraId="0B31FB34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720"/>
            </w:pPr>
            <w:r>
              <w:t>Žďárská 610</w:t>
            </w:r>
          </w:p>
        </w:tc>
        <w:tc>
          <w:tcPr>
            <w:tcW w:w="557" w:type="dxa"/>
            <w:shd w:val="clear" w:color="auto" w:fill="FFFFFF"/>
            <w:vAlign w:val="bottom"/>
          </w:tcPr>
          <w:p w14:paraId="177EAC52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DIČ: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71A582A1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180"/>
            </w:pPr>
            <w:r>
              <w:t>CZ00842001</w:t>
            </w:r>
          </w:p>
        </w:tc>
      </w:tr>
      <w:tr w:rsidR="00615E8D" w14:paraId="389DA5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49" w:type="dxa"/>
            <w:shd w:val="clear" w:color="auto" w:fill="FFFFFF"/>
            <w:vAlign w:val="bottom"/>
          </w:tcPr>
          <w:p w14:paraId="6165ABAC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</w:pPr>
            <w:r>
              <w:t>Doprava:</w:t>
            </w:r>
          </w:p>
        </w:tc>
        <w:tc>
          <w:tcPr>
            <w:tcW w:w="2837" w:type="dxa"/>
            <w:shd w:val="clear" w:color="auto" w:fill="FFFFFF"/>
            <w:vAlign w:val="bottom"/>
          </w:tcPr>
          <w:p w14:paraId="1477C339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220"/>
            </w:pPr>
            <w:r>
              <w:t>Dodavatel</w:t>
            </w:r>
          </w:p>
        </w:tc>
        <w:tc>
          <w:tcPr>
            <w:tcW w:w="4181" w:type="dxa"/>
            <w:shd w:val="clear" w:color="auto" w:fill="FFFFFF"/>
            <w:vAlign w:val="bottom"/>
          </w:tcPr>
          <w:p w14:paraId="51891E19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720"/>
            </w:pPr>
            <w:r>
              <w:t>592 31 Nové Město na Moravě</w:t>
            </w:r>
          </w:p>
        </w:tc>
        <w:tc>
          <w:tcPr>
            <w:tcW w:w="557" w:type="dxa"/>
            <w:shd w:val="clear" w:color="auto" w:fill="FFFFFF"/>
          </w:tcPr>
          <w:p w14:paraId="14548E5C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0AE61AC5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</w:tr>
      <w:tr w:rsidR="00615E8D" w14:paraId="52CBDD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49" w:type="dxa"/>
            <w:shd w:val="clear" w:color="auto" w:fill="FFFFFF"/>
          </w:tcPr>
          <w:p w14:paraId="12E89FFC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</w:tcPr>
          <w:p w14:paraId="014E2F63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4181" w:type="dxa"/>
            <w:shd w:val="clear" w:color="auto" w:fill="FFFFFF"/>
            <w:vAlign w:val="bottom"/>
          </w:tcPr>
          <w:p w14:paraId="2F7C9C38" w14:textId="77777777" w:rsidR="00615E8D" w:rsidRDefault="009C7EB3">
            <w:pPr>
              <w:pStyle w:val="Jin0"/>
              <w:framePr w:w="9446" w:h="1781" w:hSpace="5" w:vSpace="379" w:wrap="none" w:hAnchor="page" w:x="1093" w:y="3159"/>
              <w:shd w:val="clear" w:color="auto" w:fill="auto"/>
              <w:ind w:firstLine="720"/>
            </w:pPr>
            <w:r>
              <w:t>Česká republika</w:t>
            </w:r>
          </w:p>
        </w:tc>
        <w:tc>
          <w:tcPr>
            <w:tcW w:w="557" w:type="dxa"/>
            <w:shd w:val="clear" w:color="auto" w:fill="FFFFFF"/>
          </w:tcPr>
          <w:p w14:paraId="5A81CD1C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0A69C6D" w14:textId="77777777" w:rsidR="00615E8D" w:rsidRDefault="00615E8D">
            <w:pPr>
              <w:framePr w:w="9446" w:h="1781" w:hSpace="5" w:vSpace="379" w:wrap="none" w:hAnchor="page" w:x="1093" w:y="3159"/>
              <w:rPr>
                <w:sz w:val="10"/>
                <w:szCs w:val="10"/>
              </w:rPr>
            </w:pPr>
          </w:p>
        </w:tc>
      </w:tr>
    </w:tbl>
    <w:p w14:paraId="71F60620" w14:textId="77777777" w:rsidR="00615E8D" w:rsidRDefault="00615E8D">
      <w:pPr>
        <w:framePr w:w="9446" w:h="1781" w:hSpace="5" w:vSpace="379" w:wrap="none" w:hAnchor="page" w:x="1093" w:y="3159"/>
        <w:spacing w:line="1" w:lineRule="exact"/>
      </w:pPr>
    </w:p>
    <w:p w14:paraId="0655DF15" w14:textId="77777777" w:rsidR="00615E8D" w:rsidRDefault="009C7EB3">
      <w:pPr>
        <w:pStyle w:val="Titulektabulky0"/>
        <w:framePr w:w="6158" w:h="442" w:wrap="none" w:hAnchor="page" w:x="1088" w:y="2780"/>
        <w:shd w:val="clear" w:color="auto" w:fill="auto"/>
        <w:spacing w:line="206" w:lineRule="auto"/>
        <w:ind w:firstLine="4640"/>
      </w:pPr>
      <w:r>
        <w:rPr>
          <w:sz w:val="19"/>
          <w:szCs w:val="19"/>
        </w:rPr>
        <w:t xml:space="preserve">Česká republika </w:t>
      </w:r>
      <w:r>
        <w:t>Dodavatel je registrován pod spisovou značkou oddíl B, vložka 4492</w:t>
      </w:r>
    </w:p>
    <w:tbl>
      <w:tblPr>
        <w:tblOverlap w:val="never"/>
        <w:tblW w:w="10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149"/>
        <w:gridCol w:w="1498"/>
        <w:gridCol w:w="1805"/>
        <w:gridCol w:w="2054"/>
        <w:gridCol w:w="869"/>
      </w:tblGrid>
      <w:tr w:rsidR="00615E8D" w14:paraId="0E637290" w14:textId="77777777" w:rsidTr="0021603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5BDA02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C74D1B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Předmět zdanitelného plnění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E5B823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ind w:firstLine="2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Množství / j.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D5DA74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za MJ </w:t>
            </w:r>
            <w:r>
              <w:rPr>
                <w:sz w:val="14"/>
                <w:szCs w:val="14"/>
              </w:rPr>
              <w:t>(bez DPH)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2A4F69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ind w:right="40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celkem </w:t>
            </w:r>
            <w:r>
              <w:rPr>
                <w:sz w:val="14"/>
                <w:szCs w:val="14"/>
              </w:rPr>
              <w:t>(v CZK bez DPH)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353C9F" w14:textId="77777777" w:rsidR="00615E8D" w:rsidRDefault="009C7EB3">
            <w:pPr>
              <w:pStyle w:val="Jin0"/>
              <w:framePr w:w="10267" w:h="1454" w:wrap="none" w:hAnchor="page" w:x="1093" w:y="502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DPH </w:t>
            </w:r>
            <w:r>
              <w:rPr>
                <w:sz w:val="14"/>
                <w:szCs w:val="14"/>
              </w:rPr>
              <w:t>(v %)</w:t>
            </w:r>
          </w:p>
        </w:tc>
      </w:tr>
      <w:tr w:rsidR="0021603B" w14:paraId="21DE2E45" w14:textId="77777777" w:rsidTr="00FE25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93" w:type="dxa"/>
            <w:shd w:val="clear" w:color="auto" w:fill="FFFFFF"/>
            <w:vAlign w:val="bottom"/>
          </w:tcPr>
          <w:p w14:paraId="182EA6C7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10874016</w:t>
            </w:r>
          </w:p>
        </w:tc>
        <w:tc>
          <w:tcPr>
            <w:tcW w:w="3149" w:type="dxa"/>
            <w:shd w:val="clear" w:color="auto" w:fill="FFFFFF"/>
            <w:vAlign w:val="bottom"/>
          </w:tcPr>
          <w:p w14:paraId="50C0D711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CN-COAG Washer Siemens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1107788D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260"/>
            </w:pPr>
            <w:r>
              <w:t>2,000 bal</w:t>
            </w:r>
          </w:p>
        </w:tc>
        <w:tc>
          <w:tcPr>
            <w:tcW w:w="1805" w:type="dxa"/>
            <w:shd w:val="clear" w:color="auto" w:fill="FFFFFF"/>
          </w:tcPr>
          <w:p w14:paraId="66A876BD" w14:textId="2F8B99CE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500"/>
            </w:pPr>
            <w:r w:rsidRPr="00D51CA6">
              <w:t>XXXX</w:t>
            </w:r>
          </w:p>
        </w:tc>
        <w:tc>
          <w:tcPr>
            <w:tcW w:w="2054" w:type="dxa"/>
            <w:shd w:val="clear" w:color="auto" w:fill="FFFFFF"/>
          </w:tcPr>
          <w:p w14:paraId="67E00F5E" w14:textId="0D9838C3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900"/>
            </w:pPr>
            <w:r w:rsidRPr="00DE7ABA">
              <w:t>XXXX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19BA79C5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400"/>
            </w:pPr>
            <w:r>
              <w:t>21%</w:t>
            </w:r>
          </w:p>
        </w:tc>
      </w:tr>
      <w:tr w:rsidR="0021603B" w14:paraId="5B0E6013" w14:textId="77777777" w:rsidTr="00FE25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14:paraId="63A1CD47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10709521</w:t>
            </w:r>
          </w:p>
        </w:tc>
        <w:tc>
          <w:tcPr>
            <w:tcW w:w="3149" w:type="dxa"/>
            <w:shd w:val="clear" w:color="auto" w:fill="FFFFFF"/>
            <w:vAlign w:val="bottom"/>
          </w:tcPr>
          <w:p w14:paraId="514D102F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Antitrombin Innovance-Hemo-RTG Sie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1472AA6D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260"/>
            </w:pPr>
            <w:r>
              <w:t>6,000 bal</w:t>
            </w:r>
          </w:p>
        </w:tc>
        <w:tc>
          <w:tcPr>
            <w:tcW w:w="1805" w:type="dxa"/>
            <w:shd w:val="clear" w:color="auto" w:fill="FFFFFF"/>
          </w:tcPr>
          <w:p w14:paraId="0E00D8CA" w14:textId="7E25EE5A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500"/>
            </w:pPr>
            <w:r w:rsidRPr="00D51CA6">
              <w:t>XXXX</w:t>
            </w:r>
          </w:p>
        </w:tc>
        <w:tc>
          <w:tcPr>
            <w:tcW w:w="2054" w:type="dxa"/>
            <w:shd w:val="clear" w:color="auto" w:fill="FFFFFF"/>
          </w:tcPr>
          <w:p w14:paraId="518971E8" w14:textId="07FB4BD1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900"/>
            </w:pPr>
            <w:r w:rsidRPr="00DE7ABA">
              <w:t>XXXX</w:t>
            </w:r>
          </w:p>
        </w:tc>
        <w:tc>
          <w:tcPr>
            <w:tcW w:w="869" w:type="dxa"/>
            <w:shd w:val="clear" w:color="auto" w:fill="FFFFFF"/>
          </w:tcPr>
          <w:p w14:paraId="20E3B7C9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400"/>
            </w:pPr>
            <w:r>
              <w:t>21%</w:t>
            </w:r>
          </w:p>
        </w:tc>
      </w:tr>
      <w:tr w:rsidR="0021603B" w14:paraId="09BBFE80" w14:textId="77777777" w:rsidTr="00FE25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93" w:type="dxa"/>
            <w:shd w:val="clear" w:color="auto" w:fill="FFFFFF"/>
            <w:vAlign w:val="bottom"/>
          </w:tcPr>
          <w:p w14:paraId="5188B2BC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10446232</w:t>
            </w:r>
          </w:p>
        </w:tc>
        <w:tc>
          <w:tcPr>
            <w:tcW w:w="3149" w:type="dxa"/>
            <w:shd w:val="clear" w:color="auto" w:fill="FFFFFF"/>
            <w:vAlign w:val="bottom"/>
          </w:tcPr>
          <w:p w14:paraId="043DBD7A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Calcium Chloride Solution Siemens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4F9AA95E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260"/>
            </w:pPr>
            <w:r>
              <w:t>2,000 bal</w:t>
            </w:r>
          </w:p>
        </w:tc>
        <w:tc>
          <w:tcPr>
            <w:tcW w:w="1805" w:type="dxa"/>
            <w:shd w:val="clear" w:color="auto" w:fill="FFFFFF"/>
          </w:tcPr>
          <w:p w14:paraId="7B604FE4" w14:textId="7E081214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jc w:val="center"/>
            </w:pPr>
            <w:r w:rsidRPr="00D51CA6">
              <w:t>XXXX</w:t>
            </w:r>
          </w:p>
        </w:tc>
        <w:tc>
          <w:tcPr>
            <w:tcW w:w="2054" w:type="dxa"/>
            <w:shd w:val="clear" w:color="auto" w:fill="FFFFFF"/>
          </w:tcPr>
          <w:p w14:paraId="38E5C860" w14:textId="43EC44ED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right="400"/>
              <w:jc w:val="right"/>
            </w:pPr>
            <w:r w:rsidRPr="00DE7ABA">
              <w:t>XXXX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6244F01A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400"/>
            </w:pPr>
            <w:r>
              <w:t>21%</w:t>
            </w:r>
          </w:p>
        </w:tc>
      </w:tr>
      <w:tr w:rsidR="0021603B" w14:paraId="002074CA" w14:textId="77777777" w:rsidTr="00FE25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1F1AF1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10874008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05949FF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</w:pPr>
            <w:r>
              <w:t>Cuvettes SUC-400A Siemens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88931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260"/>
            </w:pPr>
            <w:r>
              <w:t>2,000 bal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14:paraId="5733D033" w14:textId="25E483BA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500"/>
            </w:pPr>
            <w:r w:rsidRPr="00D51CA6">
              <w:t>XXXX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FFFFFF"/>
          </w:tcPr>
          <w:p w14:paraId="79C72597" w14:textId="25BF32F6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900"/>
            </w:pPr>
            <w:r w:rsidRPr="00DE7ABA">
              <w:t>XXXX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14:paraId="67FA15BA" w14:textId="77777777" w:rsidR="0021603B" w:rsidRDefault="0021603B" w:rsidP="0021603B">
            <w:pPr>
              <w:pStyle w:val="Jin0"/>
              <w:framePr w:w="10267" w:h="1454" w:wrap="none" w:hAnchor="page" w:x="1093" w:y="5022"/>
              <w:shd w:val="clear" w:color="auto" w:fill="auto"/>
              <w:ind w:firstLine="400"/>
            </w:pPr>
            <w:r>
              <w:t>12%</w:t>
            </w:r>
          </w:p>
        </w:tc>
      </w:tr>
    </w:tbl>
    <w:p w14:paraId="782D124A" w14:textId="77777777" w:rsidR="00615E8D" w:rsidRDefault="00615E8D">
      <w:pPr>
        <w:framePr w:w="10267" w:h="1454" w:wrap="none" w:hAnchor="page" w:x="1093" w:y="5022"/>
        <w:spacing w:line="1" w:lineRule="exact"/>
      </w:pPr>
    </w:p>
    <w:p w14:paraId="7423A7D4" w14:textId="77777777" w:rsidR="00615E8D" w:rsidRDefault="009C7EB3">
      <w:pPr>
        <w:pStyle w:val="Zkladntext30"/>
        <w:framePr w:w="994" w:h="192" w:wrap="none" w:hAnchor="page" w:x="1145" w:y="14843"/>
        <w:shd w:val="clear" w:color="auto" w:fill="auto"/>
      </w:pPr>
      <w:r>
        <w:t>Razítko a podpis:</w:t>
      </w:r>
    </w:p>
    <w:p w14:paraId="16EA5D7D" w14:textId="717F97AA" w:rsidR="00615E8D" w:rsidRDefault="009C7EB3">
      <w:pPr>
        <w:pStyle w:val="Zkladntext30"/>
        <w:framePr w:w="2506" w:h="192" w:wrap="none" w:hAnchor="page" w:x="1145" w:y="15270"/>
        <w:shd w:val="clear" w:color="auto" w:fill="auto"/>
      </w:pPr>
      <w:r>
        <w:t xml:space="preserve">Vystavil: eshop Mob.: </w:t>
      </w:r>
      <w:r w:rsidR="0021603B">
        <w:t>XXXX</w:t>
      </w:r>
    </w:p>
    <w:p w14:paraId="3811466C" w14:textId="22B10265" w:rsidR="00615E8D" w:rsidRDefault="009C7EB3">
      <w:pPr>
        <w:pStyle w:val="Zkladntext30"/>
        <w:framePr w:w="1282" w:h="182" w:wrap="none" w:hAnchor="page" w:x="3920" w:y="15270"/>
        <w:shd w:val="clear" w:color="auto" w:fill="auto"/>
      </w:pPr>
      <w:r>
        <w:t xml:space="preserve">Tel.: </w:t>
      </w:r>
      <w:r w:rsidR="0021603B"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666"/>
        <w:gridCol w:w="1190"/>
        <w:gridCol w:w="1003"/>
      </w:tblGrid>
      <w:tr w:rsidR="00615E8D" w14:paraId="67201A0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198" w:type="dxa"/>
            <w:shd w:val="clear" w:color="auto" w:fill="FFFFFF"/>
            <w:vAlign w:val="center"/>
          </w:tcPr>
          <w:p w14:paraId="09C7780D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</w:pPr>
            <w:r>
              <w:t>Základní sazba 21%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445543E5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720"/>
            </w:pPr>
            <w:r>
              <w:t>52 314,00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161A7260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jc w:val="center"/>
            </w:pPr>
            <w:r>
              <w:t>10 985,94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0FA2799C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240"/>
              <w:jc w:val="both"/>
            </w:pPr>
            <w:r>
              <w:t>63 299,94</w:t>
            </w:r>
          </w:p>
        </w:tc>
      </w:tr>
      <w:tr w:rsidR="00615E8D" w14:paraId="5C74030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98" w:type="dxa"/>
            <w:shd w:val="clear" w:color="auto" w:fill="FFFFFF"/>
            <w:vAlign w:val="center"/>
          </w:tcPr>
          <w:p w14:paraId="55928B61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</w:pPr>
            <w:r>
              <w:t>Snížená sazba 12%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71F9DB1B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720"/>
            </w:pPr>
            <w:r>
              <w:t>17 700,00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195796F8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jc w:val="center"/>
            </w:pPr>
            <w:r>
              <w:t>2 124,00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50475AD2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240"/>
              <w:jc w:val="both"/>
            </w:pPr>
            <w:r>
              <w:t>19 824,00</w:t>
            </w:r>
          </w:p>
        </w:tc>
      </w:tr>
      <w:tr w:rsidR="00615E8D" w14:paraId="193C17F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A41999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76F36C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720"/>
            </w:pPr>
            <w:r>
              <w:rPr>
                <w:b/>
                <w:bCs/>
              </w:rPr>
              <w:t>70 014,00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656535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jc w:val="center"/>
            </w:pPr>
            <w:r>
              <w:rPr>
                <w:b/>
                <w:bCs/>
              </w:rPr>
              <w:t>13 109,94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E8561C" w14:textId="77777777" w:rsidR="00615E8D" w:rsidRDefault="009C7EB3">
            <w:pPr>
              <w:pStyle w:val="Jin0"/>
              <w:framePr w:w="6058" w:h="653" w:hSpace="10" w:vSpace="370" w:wrap="none" w:hAnchor="page" w:x="5230" w:y="12366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83 123,94</w:t>
            </w:r>
          </w:p>
        </w:tc>
      </w:tr>
    </w:tbl>
    <w:p w14:paraId="316FFD27" w14:textId="77777777" w:rsidR="00615E8D" w:rsidRDefault="00615E8D">
      <w:pPr>
        <w:framePr w:w="6058" w:h="653" w:hSpace="10" w:vSpace="370" w:wrap="none" w:hAnchor="page" w:x="5230" w:y="12366"/>
        <w:spacing w:line="1" w:lineRule="exact"/>
      </w:pPr>
    </w:p>
    <w:p w14:paraId="304F9145" w14:textId="77777777" w:rsidR="00615E8D" w:rsidRDefault="009C7EB3">
      <w:pPr>
        <w:pStyle w:val="Titulektabulky0"/>
        <w:framePr w:w="974" w:h="235" w:wrap="none" w:hAnchor="page" w:x="5220" w:y="11996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Částky v CZK</w:t>
      </w:r>
    </w:p>
    <w:p w14:paraId="7784BE35" w14:textId="77777777" w:rsidR="00615E8D" w:rsidRDefault="009C7EB3">
      <w:pPr>
        <w:pStyle w:val="Titulektabulky0"/>
        <w:framePr w:w="648" w:h="197" w:wrap="none" w:hAnchor="page" w:x="8268" w:y="1201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Bez DPH</w:t>
      </w:r>
    </w:p>
    <w:p w14:paraId="3A81F5A9" w14:textId="77777777" w:rsidR="00615E8D" w:rsidRDefault="009C7EB3">
      <w:pPr>
        <w:pStyle w:val="Titulektabulky0"/>
        <w:framePr w:w="1608" w:h="197" w:wrap="none" w:hAnchor="page" w:x="9689" w:y="12011"/>
        <w:shd w:val="clear" w:color="auto" w:fill="auto"/>
        <w:tabs>
          <w:tab w:val="left" w:pos="542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DPH</w:t>
      </w:r>
      <w:r>
        <w:rPr>
          <w:b/>
          <w:bCs/>
          <w:sz w:val="14"/>
          <w:szCs w:val="14"/>
        </w:rPr>
        <w:tab/>
        <w:t>Celkem s DPH</w:t>
      </w:r>
    </w:p>
    <w:p w14:paraId="26BA185B" w14:textId="77777777" w:rsidR="00615E8D" w:rsidRDefault="009C7EB3">
      <w:pPr>
        <w:pStyle w:val="Titulektabulky0"/>
        <w:framePr w:w="2722" w:h="571" w:wrap="none" w:hAnchor="page" w:x="5206" w:y="13393"/>
        <w:shd w:val="clear" w:color="auto" w:fill="auto"/>
        <w:spacing w:line="276" w:lineRule="auto"/>
      </w:pPr>
      <w:r>
        <w:rPr>
          <w:b/>
          <w:bCs/>
          <w:sz w:val="24"/>
          <w:szCs w:val="24"/>
        </w:rPr>
        <w:t xml:space="preserve">Částka k úhradě v CZK </w:t>
      </w:r>
      <w:r>
        <w:t>Základem pro výpočet daně je částka "Bez DPH".</w:t>
      </w:r>
    </w:p>
    <w:p w14:paraId="4C452B3B" w14:textId="77777777" w:rsidR="00615E8D" w:rsidRDefault="009C7EB3">
      <w:pPr>
        <w:pStyle w:val="Zkladntext40"/>
        <w:framePr w:w="1142" w:h="331" w:wrap="none" w:hAnchor="page" w:x="10169" w:y="13417"/>
        <w:shd w:val="clear" w:color="auto" w:fill="auto"/>
      </w:pPr>
      <w:r>
        <w:t>83 123,94</w:t>
      </w:r>
    </w:p>
    <w:p w14:paraId="14985DEA" w14:textId="77777777" w:rsidR="00615E8D" w:rsidRDefault="009C7EB3">
      <w:pPr>
        <w:pStyle w:val="Zkladntext30"/>
        <w:framePr w:w="912" w:h="192" w:wrap="none" w:hAnchor="page" w:x="5451" w:y="14843"/>
        <w:shd w:val="clear" w:color="auto" w:fill="auto"/>
      </w:pPr>
      <w:r>
        <w:t>Převzal(a), dne:</w:t>
      </w:r>
    </w:p>
    <w:p w14:paraId="33BB3CA0" w14:textId="02A18E2E" w:rsidR="00615E8D" w:rsidRDefault="009C7EB3" w:rsidP="0021603B">
      <w:pPr>
        <w:pStyle w:val="Zkladntext30"/>
        <w:framePr w:w="1733" w:h="192" w:wrap="none" w:hAnchor="page" w:x="5485" w:y="15270"/>
        <w:shd w:val="clear" w:color="auto" w:fill="auto"/>
      </w:pPr>
      <w:r>
        <w:t xml:space="preserve">Web: </w:t>
      </w:r>
      <w:r w:rsidR="0021603B">
        <w:t>XXXX</w:t>
      </w:r>
    </w:p>
    <w:sectPr w:rsidR="00615E8D">
      <w:footerReference w:type="default" r:id="rId6"/>
      <w:pgSz w:w="11900" w:h="16840"/>
      <w:pgMar w:top="558" w:right="532" w:bottom="578" w:left="1082" w:header="1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8A5A" w14:textId="77777777" w:rsidR="009C7EB3" w:rsidRDefault="009C7EB3">
      <w:r>
        <w:separator/>
      </w:r>
    </w:p>
  </w:endnote>
  <w:endnote w:type="continuationSeparator" w:id="0">
    <w:p w14:paraId="69659428" w14:textId="77777777" w:rsidR="009C7EB3" w:rsidRDefault="009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0DAA" w14:textId="77777777" w:rsidR="00615E8D" w:rsidRDefault="009C7EB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13F44D" wp14:editId="238FEFD6">
              <wp:simplePos x="0" y="0"/>
              <wp:positionH relativeFrom="page">
                <wp:posOffset>748030</wp:posOffset>
              </wp:positionH>
              <wp:positionV relativeFrom="page">
                <wp:posOffset>10262870</wp:posOffset>
              </wp:positionV>
              <wp:extent cx="640397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397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3A1C8" w14:textId="77777777" w:rsidR="00615E8D" w:rsidRDefault="009C7EB3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Vystaveno v systému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ABRA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1z1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899999999999999pt;margin-top:808.10000000000002pt;width:504.25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0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Vystaveno v systému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ABRA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1z1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3F0B19E" wp14:editId="23DAE22D">
              <wp:simplePos x="0" y="0"/>
              <wp:positionH relativeFrom="page">
                <wp:posOffset>711200</wp:posOffset>
              </wp:positionH>
              <wp:positionV relativeFrom="page">
                <wp:posOffset>10234295</wp:posOffset>
              </wp:positionV>
              <wp:extent cx="64833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pt;margin-top:805.85000000000002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3116" w14:textId="77777777" w:rsidR="009C7EB3" w:rsidRDefault="009C7EB3"/>
  </w:footnote>
  <w:footnote w:type="continuationSeparator" w:id="0">
    <w:p w14:paraId="791A619E" w14:textId="77777777" w:rsidR="009C7EB3" w:rsidRDefault="009C7E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8D"/>
    <w:rsid w:val="0021603B"/>
    <w:rsid w:val="00593EB6"/>
    <w:rsid w:val="00615E8D"/>
    <w:rsid w:val="009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DA14"/>
  <w15:docId w15:val="{5688B88C-203B-4530-9E9D-D9F41BA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auto"/>
      <w:ind w:left="170" w:firstLine="2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2026-07-08T10:30:00Z</dcterms:created>
  <dcterms:modified xsi:type="dcterms:W3CDTF">2026-07-08T10:31:00Z</dcterms:modified>
</cp:coreProperties>
</file>