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B2" w:rsidRDefault="00003928" w:rsidP="009A55B2">
      <w:pPr>
        <w:pStyle w:val="Nadpis1"/>
        <w:jc w:val="center"/>
        <w:rPr>
          <w:b/>
          <w:sz w:val="40"/>
        </w:rPr>
      </w:pPr>
      <w:r>
        <w:rPr>
          <w:b/>
          <w:sz w:val="40"/>
        </w:rPr>
        <w:t>Smlouva č. 16/2017</w:t>
      </w:r>
    </w:p>
    <w:p w:rsidR="00F15596" w:rsidRDefault="00F15596" w:rsidP="00F15596">
      <w:pPr>
        <w:pStyle w:val="Nadpis1"/>
        <w:jc w:val="center"/>
        <w:rPr>
          <w:sz w:val="28"/>
        </w:rPr>
      </w:pPr>
      <w:r>
        <w:rPr>
          <w:sz w:val="28"/>
        </w:rPr>
        <w:t>o podnájmu nebytových prostor uzavřená podle zákona č. 89/2012 Sb., občanského zákoníku</w:t>
      </w:r>
    </w:p>
    <w:p w:rsidR="00F15596" w:rsidRPr="007121E1" w:rsidRDefault="00F15596" w:rsidP="00F15596"/>
    <w:p w:rsidR="00F15596" w:rsidRPr="006470C0" w:rsidRDefault="00F15596" w:rsidP="00F15596">
      <w:pPr>
        <w:rPr>
          <w:b/>
        </w:rPr>
      </w:pPr>
      <w:r w:rsidRPr="006470C0">
        <w:rPr>
          <w:b/>
        </w:rPr>
        <w:t>Základní škola a Mateřská škola Petř</w:t>
      </w:r>
      <w:r>
        <w:rPr>
          <w:b/>
        </w:rPr>
        <w:t xml:space="preserve">iny – jih, Praha 6, Šantrochova </w:t>
      </w:r>
      <w:r w:rsidRPr="006470C0">
        <w:rPr>
          <w:b/>
        </w:rPr>
        <w:t>2</w:t>
      </w:r>
      <w:r>
        <w:rPr>
          <w:b/>
        </w:rPr>
        <w:t>/1800</w:t>
      </w:r>
    </w:p>
    <w:p w:rsidR="00F15596" w:rsidRPr="006470C0" w:rsidRDefault="00F15596" w:rsidP="00F15596">
      <w:r>
        <w:t>se sídlem</w:t>
      </w:r>
      <w:r w:rsidRPr="006470C0">
        <w:t xml:space="preserve">:                        </w:t>
      </w:r>
      <w:r w:rsidRPr="006470C0">
        <w:tab/>
        <w:t>Praha 6 – Břevnov, Šantrochova 2/1800</w:t>
      </w:r>
    </w:p>
    <w:p w:rsidR="00F15596" w:rsidRPr="006470C0" w:rsidRDefault="00F15596" w:rsidP="00F15596">
      <w:pPr>
        <w:rPr>
          <w:b/>
        </w:rPr>
      </w:pPr>
      <w:r w:rsidRPr="006470C0">
        <w:t>zas</w:t>
      </w:r>
      <w:r>
        <w:t>toupená ředitelkou</w:t>
      </w:r>
      <w:r w:rsidRPr="006470C0">
        <w:t xml:space="preserve">:   </w:t>
      </w:r>
      <w:r w:rsidRPr="006470C0">
        <w:tab/>
      </w:r>
      <w:r>
        <w:rPr>
          <w:b/>
        </w:rPr>
        <w:t>Mgr. Vladimírou</w:t>
      </w:r>
      <w:r w:rsidRPr="006470C0">
        <w:rPr>
          <w:b/>
        </w:rPr>
        <w:t xml:space="preserve"> </w:t>
      </w:r>
      <w:proofErr w:type="spellStart"/>
      <w:r w:rsidRPr="006470C0">
        <w:rPr>
          <w:b/>
        </w:rPr>
        <w:t>Koreňovou</w:t>
      </w:r>
      <w:proofErr w:type="spellEnd"/>
    </w:p>
    <w:p w:rsidR="00F15596" w:rsidRPr="006470C0" w:rsidRDefault="00F15596" w:rsidP="00F15596">
      <w:r w:rsidRPr="006470C0">
        <w:t xml:space="preserve">IČ :           </w:t>
      </w:r>
      <w:r>
        <w:t xml:space="preserve">                        </w:t>
      </w:r>
      <w:r>
        <w:tab/>
        <w:t>48133</w:t>
      </w:r>
      <w:r w:rsidRPr="006470C0">
        <w:t>779</w:t>
      </w:r>
    </w:p>
    <w:p w:rsidR="00F15596" w:rsidRPr="006470C0" w:rsidRDefault="00F15596" w:rsidP="00F15596">
      <w:r>
        <w:t>ZŠ je plátcem DPH</w:t>
      </w:r>
    </w:p>
    <w:p w:rsidR="00F15596" w:rsidRPr="006470C0" w:rsidRDefault="00F15596" w:rsidP="00F15596">
      <w:r>
        <w:t>Z</w:t>
      </w:r>
      <w:r w:rsidRPr="006470C0">
        <w:t>apsaná</w:t>
      </w:r>
      <w:r>
        <w:t xml:space="preserve">: v RES dne </w:t>
      </w:r>
      <w:r w:rsidRPr="006470C0">
        <w:t>1. 1. 1993</w:t>
      </w:r>
    </w:p>
    <w:p w:rsidR="00F15596" w:rsidRPr="006470C0" w:rsidRDefault="00F15596" w:rsidP="00F15596">
      <w:r w:rsidRPr="006470C0">
        <w:t>Bankovní spoj</w:t>
      </w:r>
      <w:r>
        <w:t>ení,</w:t>
      </w:r>
      <w:r w:rsidRPr="006470C0">
        <w:t xml:space="preserve"> č</w:t>
      </w:r>
      <w:r>
        <w:t>. účtu:</w:t>
      </w:r>
      <w:r w:rsidR="00224FE1">
        <w:t xml:space="preserve"> </w:t>
      </w:r>
      <w:proofErr w:type="spellStart"/>
      <w:r w:rsidR="00224FE1">
        <w:t>xxxxxxxxxxxxxxxxxxxxxxxxxxxxxxxxxxxxxx</w:t>
      </w:r>
      <w:proofErr w:type="spellEnd"/>
    </w:p>
    <w:p w:rsidR="00F15596" w:rsidRPr="006470C0" w:rsidRDefault="00F15596" w:rsidP="00F15596">
      <w:r w:rsidRPr="006470C0">
        <w:t xml:space="preserve">(dále jen </w:t>
      </w:r>
      <w:proofErr w:type="spellStart"/>
      <w:r w:rsidRPr="006470C0">
        <w:t>podnajímatel</w:t>
      </w:r>
      <w:proofErr w:type="spellEnd"/>
      <w:r w:rsidRPr="006470C0">
        <w:t>)</w:t>
      </w:r>
    </w:p>
    <w:p w:rsidR="00F15596" w:rsidRDefault="00F15596" w:rsidP="00F15596"/>
    <w:p w:rsidR="00F15596" w:rsidRDefault="00F15596" w:rsidP="00F15596">
      <w:r>
        <w:t xml:space="preserve">a </w:t>
      </w:r>
    </w:p>
    <w:p w:rsidR="00F15596" w:rsidRDefault="00F15596" w:rsidP="00F15596"/>
    <w:p w:rsidR="00F15596" w:rsidRPr="00FD0584" w:rsidRDefault="00F15596" w:rsidP="00F15596">
      <w:pPr>
        <w:rPr>
          <w:b/>
        </w:rPr>
      </w:pPr>
      <w:r>
        <w:t>právnická osoba:</w:t>
      </w:r>
      <w:r>
        <w:tab/>
      </w:r>
      <w:r>
        <w:rPr>
          <w:b/>
        </w:rPr>
        <w:t xml:space="preserve">TOSCOOL, z. </w:t>
      </w:r>
      <w:proofErr w:type="gramStart"/>
      <w:r>
        <w:rPr>
          <w:b/>
        </w:rPr>
        <w:t>s.</w:t>
      </w:r>
      <w:proofErr w:type="gramEnd"/>
      <w:r>
        <w:tab/>
      </w:r>
      <w:r w:rsidRPr="00C72AF1">
        <w:t xml:space="preserve">   </w:t>
      </w:r>
    </w:p>
    <w:p w:rsidR="00F15596" w:rsidRPr="00FD0584" w:rsidRDefault="00F15596" w:rsidP="00F15596">
      <w:r>
        <w:t>se sídlem:</w:t>
      </w:r>
      <w:r>
        <w:tab/>
      </w:r>
      <w:r>
        <w:tab/>
      </w:r>
      <w:r w:rsidR="00650032">
        <w:t>Na Okraji 439/44b, Praha 6, Veleslavín</w:t>
      </w:r>
    </w:p>
    <w:p w:rsidR="00F15596" w:rsidRPr="00F15596" w:rsidRDefault="00F15596" w:rsidP="00F15596">
      <w:r>
        <w:t>zastoupená</w:t>
      </w:r>
      <w:r w:rsidRPr="00F15596">
        <w:t xml:space="preserve">:                 </w:t>
      </w:r>
      <w:r w:rsidRPr="00F15596">
        <w:rPr>
          <w:b/>
        </w:rPr>
        <w:t xml:space="preserve">PhDr. Naděždou </w:t>
      </w:r>
      <w:proofErr w:type="spellStart"/>
      <w:r w:rsidRPr="00F15596">
        <w:rPr>
          <w:b/>
        </w:rPr>
        <w:t>Grosamovou</w:t>
      </w:r>
      <w:proofErr w:type="spellEnd"/>
      <w:r w:rsidRPr="00F15596">
        <w:t>, členem představenstva</w:t>
      </w:r>
    </w:p>
    <w:p w:rsidR="00F15596" w:rsidRPr="00C72AF1" w:rsidRDefault="00F15596" w:rsidP="00F15596">
      <w:pPr>
        <w:ind w:firstLine="708"/>
      </w:pPr>
      <w:r w:rsidRPr="00F15596">
        <w:t xml:space="preserve">     </w:t>
      </w:r>
      <w:r>
        <w:t xml:space="preserve">                   </w:t>
      </w:r>
      <w:r w:rsidR="00D648CF">
        <w:rPr>
          <w:b/>
        </w:rPr>
        <w:t>Ivanou Kodl</w:t>
      </w:r>
      <w:r w:rsidRPr="00F15596">
        <w:t>, členem představenstva</w:t>
      </w:r>
    </w:p>
    <w:p w:rsidR="00F15596" w:rsidRPr="00F15596" w:rsidRDefault="00F15596" w:rsidP="00F15596">
      <w:r>
        <w:t>IČ:</w:t>
      </w:r>
      <w:r>
        <w:tab/>
      </w:r>
      <w:r>
        <w:tab/>
      </w:r>
      <w:r>
        <w:tab/>
      </w:r>
      <w:r w:rsidRPr="00F15596">
        <w:t xml:space="preserve">02869284   </w:t>
      </w:r>
    </w:p>
    <w:p w:rsidR="00F15596" w:rsidRDefault="00F15596" w:rsidP="00F15596">
      <w:r>
        <w:t xml:space="preserve">Právnická osoba </w:t>
      </w:r>
      <w:r w:rsidR="00204695">
        <w:t>není</w:t>
      </w:r>
      <w:r>
        <w:t xml:space="preserve"> plátcem DPH</w:t>
      </w:r>
    </w:p>
    <w:p w:rsidR="00F15596" w:rsidRPr="00FD0584" w:rsidRDefault="00F15596" w:rsidP="00F15596">
      <w:r>
        <w:t>Z</w:t>
      </w:r>
      <w:r w:rsidRPr="006470C0">
        <w:t>apsaná</w:t>
      </w:r>
      <w:r>
        <w:t xml:space="preserve">: v RES dne </w:t>
      </w:r>
      <w:r w:rsidR="00204695">
        <w:t>15. 4. 2014</w:t>
      </w:r>
    </w:p>
    <w:p w:rsidR="00F15596" w:rsidRDefault="00224FE1" w:rsidP="00F15596">
      <w:r>
        <w:t xml:space="preserve">Bankovní spojení, číslo účtu: </w:t>
      </w:r>
      <w:proofErr w:type="spellStart"/>
      <w:r>
        <w:t>xxxxxxxxxxxxxxxxxxxxxxxxxxxxxxxxxxxxxxxxx</w:t>
      </w:r>
      <w:bookmarkStart w:id="0" w:name="_GoBack"/>
      <w:bookmarkEnd w:id="0"/>
      <w:proofErr w:type="spellEnd"/>
    </w:p>
    <w:p w:rsidR="00F15596" w:rsidRPr="00EC236E" w:rsidRDefault="00F15596" w:rsidP="00F15596">
      <w:r>
        <w:t xml:space="preserve"> (dále jen podnájemce)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</w:p>
    <w:p w:rsidR="00F15596" w:rsidRDefault="00F15596" w:rsidP="009A55B2"/>
    <w:p w:rsidR="009A55B2" w:rsidRDefault="009A55B2" w:rsidP="009A55B2">
      <w:pPr>
        <w:jc w:val="center"/>
      </w:pPr>
      <w:r>
        <w:t>u z a v í r a j í</w:t>
      </w:r>
    </w:p>
    <w:p w:rsidR="009A55B2" w:rsidRDefault="009A55B2" w:rsidP="009A55B2">
      <w:pPr>
        <w:pStyle w:val="Zkladntext"/>
        <w:jc w:val="center"/>
      </w:pPr>
      <w:r>
        <w:t xml:space="preserve">tuto podnájemní smlouvu o dočasném užívání prostor školy na dobu nejdéle jednoho roku.  </w:t>
      </w:r>
    </w:p>
    <w:p w:rsidR="009A55B2" w:rsidRDefault="009A55B2" w:rsidP="009A55B2">
      <w:pPr>
        <w:pStyle w:val="Zkladntext"/>
        <w:jc w:val="center"/>
      </w:pPr>
    </w:p>
    <w:p w:rsidR="009A55B2" w:rsidRPr="009A55B2" w:rsidRDefault="009A55B2" w:rsidP="009A55B2">
      <w:pPr>
        <w:pStyle w:val="Nadpis2"/>
        <w:ind w:firstLine="14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A55B2">
        <w:rPr>
          <w:rFonts w:ascii="Times New Roman" w:hAnsi="Times New Roman" w:cs="Times New Roman"/>
          <w:b w:val="0"/>
          <w:i w:val="0"/>
          <w:sz w:val="24"/>
          <w:szCs w:val="24"/>
        </w:rPr>
        <w:t>Čl. I</w:t>
      </w:r>
    </w:p>
    <w:p w:rsidR="009A55B2" w:rsidRPr="009A55B2" w:rsidRDefault="009A55B2" w:rsidP="009A55B2"/>
    <w:p w:rsidR="009A55B2" w:rsidRDefault="009A55B2" w:rsidP="009A55B2">
      <w:pPr>
        <w:numPr>
          <w:ilvl w:val="0"/>
          <w:numId w:val="1"/>
        </w:numPr>
        <w:jc w:val="both"/>
      </w:pPr>
      <w:proofErr w:type="spellStart"/>
      <w:r>
        <w:t>Podnajímatel</w:t>
      </w:r>
      <w:proofErr w:type="spellEnd"/>
      <w:r>
        <w:t xml:space="preserve"> prohlašuje, že je v souladu se smlouvou o nájmu nemovitosti uzavřenou dne 12. 9. 2005 s Městskou částí Praha 6 oprávněn </w:t>
      </w:r>
      <w:proofErr w:type="spellStart"/>
      <w:r>
        <w:t>podnajímat</w:t>
      </w:r>
      <w:proofErr w:type="spellEnd"/>
      <w:r>
        <w:t xml:space="preserve"> níže uvedené prostory.</w:t>
      </w:r>
    </w:p>
    <w:p w:rsidR="009A55B2" w:rsidRDefault="009A55B2" w:rsidP="009A55B2">
      <w:pPr>
        <w:jc w:val="both"/>
      </w:pPr>
    </w:p>
    <w:p w:rsidR="009A55B2" w:rsidRDefault="009A55B2" w:rsidP="009A55B2">
      <w:pPr>
        <w:ind w:left="142"/>
        <w:jc w:val="both"/>
      </w:pPr>
      <w:r>
        <w:t xml:space="preserve">2)  </w:t>
      </w:r>
      <w:proofErr w:type="spellStart"/>
      <w:r>
        <w:t>Podnajímatel</w:t>
      </w:r>
      <w:proofErr w:type="spellEnd"/>
      <w:r>
        <w:t xml:space="preserve"> a podnájemce uzavírají tuto podnájemní smlouvu o dočasném užívání </w:t>
      </w:r>
    </w:p>
    <w:p w:rsidR="00003928" w:rsidRDefault="00F15596" w:rsidP="009A55B2">
      <w:pPr>
        <w:ind w:left="142"/>
        <w:jc w:val="both"/>
      </w:pPr>
      <w:r>
        <w:t xml:space="preserve">     níže </w:t>
      </w:r>
      <w:r w:rsidR="00003928">
        <w:t xml:space="preserve">uvedených prostor v Základní škole a Mateřské škole </w:t>
      </w:r>
      <w:r w:rsidR="009A55B2">
        <w:t xml:space="preserve">Petřiny – jih, Praha 6, </w:t>
      </w:r>
    </w:p>
    <w:p w:rsidR="009A55B2" w:rsidRDefault="00003928" w:rsidP="009A55B2">
      <w:pPr>
        <w:ind w:left="142"/>
        <w:jc w:val="both"/>
      </w:pPr>
      <w:r>
        <w:t xml:space="preserve">     </w:t>
      </w:r>
      <w:r w:rsidR="009A55B2">
        <w:t>Šantrochova 2/1800.</w:t>
      </w:r>
    </w:p>
    <w:p w:rsidR="009A55B2" w:rsidRDefault="009A55B2" w:rsidP="009A55B2">
      <w:pPr>
        <w:ind w:left="360"/>
        <w:jc w:val="both"/>
      </w:pPr>
    </w:p>
    <w:p w:rsidR="009A55B2" w:rsidRDefault="009A55B2" w:rsidP="009A55B2">
      <w:pPr>
        <w:ind w:left="142"/>
      </w:pPr>
      <w:r>
        <w:t xml:space="preserve">3)  </w:t>
      </w:r>
      <w:proofErr w:type="spellStart"/>
      <w:r>
        <w:t>Po</w:t>
      </w:r>
      <w:r w:rsidR="00F15596">
        <w:t>dnajím</w:t>
      </w:r>
      <w:r w:rsidR="00D43B7B">
        <w:t>ány</w:t>
      </w:r>
      <w:proofErr w:type="spellEnd"/>
      <w:r w:rsidR="00D43B7B">
        <w:t xml:space="preserve"> jsou tyto prostory: 5 učeben</w:t>
      </w:r>
      <w:r>
        <w:t xml:space="preserve"> o výměře á </w:t>
      </w:r>
      <w:smartTag w:uri="urn:schemas-microsoft-com:office:smarttags" w:element="metricconverter">
        <w:smartTagPr>
          <w:attr w:name="ProductID" w:val="53 mﾲ"/>
        </w:smartTagPr>
        <w:r>
          <w:t>53 m²</w:t>
        </w:r>
      </w:smartTag>
      <w:r w:rsidR="00F15596">
        <w:t xml:space="preserve"> </w:t>
      </w:r>
      <w:r>
        <w:t>a sociální zařízení k tomu</w:t>
      </w:r>
    </w:p>
    <w:p w:rsidR="009A55B2" w:rsidRDefault="009A55B2" w:rsidP="009A55B2">
      <w:pPr>
        <w:ind w:left="142"/>
        <w:jc w:val="both"/>
      </w:pPr>
      <w:r>
        <w:t xml:space="preserve">     </w:t>
      </w:r>
      <w:r w:rsidR="00F15596">
        <w:t xml:space="preserve">přináležející o celkové výměře </w:t>
      </w:r>
      <w:smartTag w:uri="urn:schemas-microsoft-com:office:smarttags" w:element="metricconverter">
        <w:smartTagPr>
          <w:attr w:name="ProductID" w:val="40 mﾲ"/>
        </w:smartTagPr>
        <w:r>
          <w:t>40 m²</w:t>
        </w:r>
      </w:smartTag>
      <w:r>
        <w:t>.</w:t>
      </w:r>
    </w:p>
    <w:p w:rsidR="009A55B2" w:rsidRDefault="009A55B2" w:rsidP="009A55B2">
      <w:pPr>
        <w:ind w:left="360"/>
        <w:jc w:val="both"/>
      </w:pPr>
      <w:r>
        <w:t xml:space="preserve">  </w:t>
      </w:r>
    </w:p>
    <w:p w:rsidR="009A55B2" w:rsidRDefault="009A55B2" w:rsidP="009A55B2">
      <w:pPr>
        <w:ind w:left="360"/>
        <w:jc w:val="both"/>
      </w:pPr>
      <w:r>
        <w:t xml:space="preserve">Výše uvedené prostory </w:t>
      </w:r>
      <w:r w:rsidR="00204695">
        <w:t>budou užívány podnájemcem takto</w:t>
      </w:r>
      <w:r>
        <w:t>:</w:t>
      </w:r>
    </w:p>
    <w:p w:rsidR="009A55B2" w:rsidRDefault="009A55B2" w:rsidP="00204695"/>
    <w:p w:rsidR="00204695" w:rsidRPr="00DA575E" w:rsidRDefault="00003928" w:rsidP="00204695">
      <w:r>
        <w:rPr>
          <w:b/>
        </w:rPr>
        <w:t>Pondělí</w:t>
      </w:r>
      <w:r>
        <w:rPr>
          <w:b/>
        </w:rPr>
        <w:tab/>
        <w:t xml:space="preserve"> 12:45 – 14</w:t>
      </w:r>
      <w:r w:rsidR="005E10C9">
        <w:rPr>
          <w:b/>
        </w:rPr>
        <w:t>:30</w:t>
      </w:r>
      <w:r w:rsidR="00DA575E">
        <w:rPr>
          <w:b/>
        </w:rPr>
        <w:tab/>
      </w:r>
      <w:r w:rsidR="00204695" w:rsidRPr="00204695">
        <w:rPr>
          <w:b/>
        </w:rPr>
        <w:t xml:space="preserve"> </w:t>
      </w:r>
      <w:r w:rsidR="00773781">
        <w:t xml:space="preserve">(učebny: 1C </w:t>
      </w:r>
      <w:r>
        <w:t>1</w:t>
      </w:r>
      <w:r w:rsidR="005E10C9">
        <w:t>h</w:t>
      </w:r>
      <w:r w:rsidR="00204695" w:rsidRPr="00DA575E">
        <w:t>,</w:t>
      </w:r>
      <w:r>
        <w:t xml:space="preserve"> 2C 1h, 3C 1h, 4C</w:t>
      </w:r>
      <w:r w:rsidR="005E10C9">
        <w:t xml:space="preserve"> </w:t>
      </w:r>
      <w:r>
        <w:t>2</w:t>
      </w:r>
      <w:r w:rsidR="005E10C9">
        <w:t>h, 5D 1h</w:t>
      </w:r>
      <w:r w:rsidR="00773781">
        <w:t>)</w:t>
      </w:r>
    </w:p>
    <w:p w:rsidR="00204695" w:rsidRPr="00DA575E" w:rsidRDefault="005E10C9" w:rsidP="00204695">
      <w:r>
        <w:rPr>
          <w:b/>
        </w:rPr>
        <w:t>Úterý</w:t>
      </w:r>
      <w:r>
        <w:rPr>
          <w:b/>
        </w:rPr>
        <w:tab/>
      </w:r>
      <w:r>
        <w:rPr>
          <w:b/>
        </w:rPr>
        <w:tab/>
        <w:t xml:space="preserve"> </w:t>
      </w:r>
      <w:r w:rsidR="00003928">
        <w:rPr>
          <w:b/>
        </w:rPr>
        <w:t>12:45 – 14:30</w:t>
      </w:r>
      <w:r w:rsidR="00DA575E">
        <w:rPr>
          <w:b/>
        </w:rPr>
        <w:tab/>
      </w:r>
      <w:r w:rsidR="00204695" w:rsidRPr="00204695">
        <w:rPr>
          <w:b/>
        </w:rPr>
        <w:t xml:space="preserve"> </w:t>
      </w:r>
      <w:r w:rsidR="00204695" w:rsidRPr="00DA575E">
        <w:t>(</w:t>
      </w:r>
      <w:r w:rsidR="00773781">
        <w:t xml:space="preserve">učebny: </w:t>
      </w:r>
      <w:r w:rsidR="00650032">
        <w:t>1C 1</w:t>
      </w:r>
      <w:r>
        <w:t>h, 2C 1h</w:t>
      </w:r>
      <w:r w:rsidR="00650032">
        <w:t>, 3C</w:t>
      </w:r>
      <w:r>
        <w:t xml:space="preserve"> 1h</w:t>
      </w:r>
      <w:r w:rsidR="00003928">
        <w:t>, 5D 2h</w:t>
      </w:r>
      <w:r w:rsidR="00204695" w:rsidRPr="00DA575E">
        <w:t>)</w:t>
      </w:r>
    </w:p>
    <w:p w:rsidR="00204695" w:rsidRPr="00DA575E" w:rsidRDefault="005E10C9" w:rsidP="00204695">
      <w:r>
        <w:rPr>
          <w:b/>
        </w:rPr>
        <w:t>Středa</w:t>
      </w:r>
      <w:r>
        <w:rPr>
          <w:b/>
        </w:rPr>
        <w:tab/>
      </w:r>
      <w:r>
        <w:rPr>
          <w:b/>
        </w:rPr>
        <w:tab/>
        <w:t xml:space="preserve"> </w:t>
      </w:r>
      <w:r w:rsidR="00003928">
        <w:rPr>
          <w:b/>
        </w:rPr>
        <w:t>12:45 – 14:30</w:t>
      </w:r>
      <w:r w:rsidR="00DA575E">
        <w:rPr>
          <w:b/>
        </w:rPr>
        <w:tab/>
      </w:r>
      <w:r w:rsidR="00204695" w:rsidRPr="00204695">
        <w:rPr>
          <w:b/>
        </w:rPr>
        <w:t xml:space="preserve"> </w:t>
      </w:r>
      <w:r w:rsidR="00773781">
        <w:t>(učebny: 1C</w:t>
      </w:r>
      <w:r w:rsidR="00650032">
        <w:t xml:space="preserve"> 1</w:t>
      </w:r>
      <w:r>
        <w:t>h</w:t>
      </w:r>
      <w:r w:rsidR="00650032">
        <w:t xml:space="preserve">, </w:t>
      </w:r>
      <w:r w:rsidR="00773781">
        <w:t>3</w:t>
      </w:r>
      <w:r w:rsidR="00650032">
        <w:t>C</w:t>
      </w:r>
      <w:r w:rsidR="00DA575E">
        <w:t xml:space="preserve"> </w:t>
      </w:r>
      <w:r>
        <w:t>1h</w:t>
      </w:r>
      <w:r w:rsidR="00003928">
        <w:t>, 4C</w:t>
      </w:r>
      <w:r w:rsidR="00650032">
        <w:t xml:space="preserve"> 1</w:t>
      </w:r>
      <w:r w:rsidR="00003928">
        <w:t>h</w:t>
      </w:r>
      <w:r w:rsidR="00204695" w:rsidRPr="00DA575E">
        <w:t>)</w:t>
      </w:r>
    </w:p>
    <w:p w:rsidR="00204695" w:rsidRDefault="00650032" w:rsidP="00204695">
      <w:r>
        <w:rPr>
          <w:b/>
        </w:rPr>
        <w:t>Čtvrtek</w:t>
      </w:r>
      <w:r>
        <w:rPr>
          <w:b/>
        </w:rPr>
        <w:tab/>
        <w:t xml:space="preserve"> </w:t>
      </w:r>
      <w:r w:rsidR="00003928">
        <w:rPr>
          <w:b/>
        </w:rPr>
        <w:t>12:45 – 14:30</w:t>
      </w:r>
      <w:r w:rsidR="00DA575E">
        <w:rPr>
          <w:b/>
        </w:rPr>
        <w:tab/>
      </w:r>
      <w:r>
        <w:rPr>
          <w:b/>
        </w:rPr>
        <w:t xml:space="preserve"> </w:t>
      </w:r>
      <w:r w:rsidR="00204695" w:rsidRPr="00DA575E">
        <w:t>(u</w:t>
      </w:r>
      <w:r w:rsidR="00773781">
        <w:t xml:space="preserve">čebny: 1C </w:t>
      </w:r>
      <w:r>
        <w:t>1</w:t>
      </w:r>
      <w:r w:rsidR="005E10C9">
        <w:t>h</w:t>
      </w:r>
      <w:r w:rsidR="00003928">
        <w:t>, 2C 2</w:t>
      </w:r>
      <w:r w:rsidR="005E10C9">
        <w:t>h</w:t>
      </w:r>
      <w:r>
        <w:t>, 3C 2</w:t>
      </w:r>
      <w:r w:rsidR="005E10C9">
        <w:t>h</w:t>
      </w:r>
      <w:r w:rsidR="00003928">
        <w:t>, 4C</w:t>
      </w:r>
      <w:r w:rsidR="00DF3777">
        <w:t xml:space="preserve"> </w:t>
      </w:r>
      <w:r>
        <w:t>1</w:t>
      </w:r>
      <w:r w:rsidR="00003928">
        <w:t>h, 5D 1h</w:t>
      </w:r>
      <w:r w:rsidR="00204695" w:rsidRPr="00DA575E">
        <w:t>)</w:t>
      </w:r>
    </w:p>
    <w:p w:rsidR="009A55B2" w:rsidRPr="00DF3777" w:rsidRDefault="00773781" w:rsidP="00DF3777">
      <w:proofErr w:type="gramStart"/>
      <w:r>
        <w:rPr>
          <w:b/>
        </w:rPr>
        <w:t xml:space="preserve">Pátek               </w:t>
      </w:r>
      <w:r w:rsidR="00003928">
        <w:rPr>
          <w:b/>
        </w:rPr>
        <w:t>12:45</w:t>
      </w:r>
      <w:proofErr w:type="gramEnd"/>
      <w:r w:rsidR="00003928">
        <w:rPr>
          <w:b/>
        </w:rPr>
        <w:t xml:space="preserve"> – 14:30</w:t>
      </w:r>
      <w:r w:rsidR="005E10C9">
        <w:rPr>
          <w:b/>
        </w:rPr>
        <w:t xml:space="preserve">          </w:t>
      </w:r>
      <w:r w:rsidR="00DF3777">
        <w:rPr>
          <w:b/>
        </w:rPr>
        <w:t xml:space="preserve">   </w:t>
      </w:r>
      <w:r w:rsidR="00DF3777" w:rsidRPr="00DF3777">
        <w:t>(učebny</w:t>
      </w:r>
      <w:r w:rsidR="005E10C9">
        <w:t xml:space="preserve">: 1C 1h, </w:t>
      </w:r>
      <w:r w:rsidR="00003928">
        <w:t xml:space="preserve">2C 1h, </w:t>
      </w:r>
      <w:r w:rsidR="005E10C9">
        <w:t>3C 1h</w:t>
      </w:r>
      <w:r w:rsidR="00003928">
        <w:t>, 4C</w:t>
      </w:r>
      <w:r w:rsidR="005E10C9">
        <w:t xml:space="preserve"> 1h, 5D 1h</w:t>
      </w:r>
      <w:r w:rsidR="00DF3777">
        <w:t>)</w:t>
      </w:r>
    </w:p>
    <w:p w:rsidR="009A55B2" w:rsidRPr="009A55B2" w:rsidRDefault="009A55B2" w:rsidP="009A55B2">
      <w:pPr>
        <w:pStyle w:val="Nadpis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A55B2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Čl. II</w:t>
      </w:r>
    </w:p>
    <w:p w:rsidR="009A55B2" w:rsidRDefault="009A55B2" w:rsidP="009A55B2"/>
    <w:p w:rsidR="009A55B2" w:rsidRDefault="009A55B2" w:rsidP="009A55B2">
      <w:pPr>
        <w:rPr>
          <w:b/>
        </w:rPr>
      </w:pPr>
      <w:r>
        <w:t xml:space="preserve">Doba podnájmu se sjednává na dobu určitou </w:t>
      </w:r>
      <w:r w:rsidR="00DA575E">
        <w:rPr>
          <w:b/>
        </w:rPr>
        <w:t xml:space="preserve">od </w:t>
      </w:r>
      <w:r w:rsidR="00003928">
        <w:rPr>
          <w:b/>
        </w:rPr>
        <w:t>11. 9. 2017</w:t>
      </w:r>
      <w:r w:rsidR="00DA575E">
        <w:rPr>
          <w:b/>
        </w:rPr>
        <w:t xml:space="preserve"> </w:t>
      </w:r>
      <w:r w:rsidR="00DA575E" w:rsidRPr="00DF3777">
        <w:t>do</w:t>
      </w:r>
      <w:r w:rsidR="00003928">
        <w:rPr>
          <w:b/>
        </w:rPr>
        <w:t xml:space="preserve"> 22. 6. 2018</w:t>
      </w:r>
      <w:r w:rsidR="00F916EE">
        <w:rPr>
          <w:b/>
        </w:rPr>
        <w:t>.</w:t>
      </w:r>
    </w:p>
    <w:p w:rsidR="00DA575E" w:rsidRPr="00BE443C" w:rsidRDefault="00DA575E" w:rsidP="00003928">
      <w:r w:rsidRPr="00BE443C">
        <w:t>Podnájem se nekoná v době prázdnin</w:t>
      </w:r>
      <w:r>
        <w:t xml:space="preserve"> či dalších akcí určených školou viz příloha smlouvy, podnájem v tomto období</w:t>
      </w:r>
      <w:r w:rsidR="00650032">
        <w:t xml:space="preserve"> není započítán do této smlouvy</w:t>
      </w:r>
      <w:r w:rsidR="00003928">
        <w:t>.</w:t>
      </w:r>
    </w:p>
    <w:p w:rsidR="00DA575E" w:rsidRPr="004D7313" w:rsidRDefault="00DA575E" w:rsidP="009A55B2">
      <w:pPr>
        <w:rPr>
          <w:b/>
        </w:rPr>
      </w:pPr>
    </w:p>
    <w:p w:rsidR="009A55B2" w:rsidRDefault="009A55B2" w:rsidP="009A55B2"/>
    <w:p w:rsidR="009A55B2" w:rsidRDefault="009A55B2" w:rsidP="009A55B2">
      <w:pPr>
        <w:jc w:val="center"/>
      </w:pPr>
    </w:p>
    <w:p w:rsidR="009A55B2" w:rsidRDefault="009A55B2" w:rsidP="009A55B2">
      <w:pPr>
        <w:jc w:val="center"/>
      </w:pPr>
      <w:r>
        <w:t>Čl. III</w:t>
      </w:r>
    </w:p>
    <w:p w:rsidR="009A55B2" w:rsidRDefault="009A55B2" w:rsidP="009A55B2">
      <w:pPr>
        <w:pStyle w:val="Zkladntext"/>
      </w:pPr>
    </w:p>
    <w:p w:rsidR="009A55B2" w:rsidRDefault="009A55B2" w:rsidP="009A55B2">
      <w:pPr>
        <w:pStyle w:val="Zkladntext"/>
      </w:pPr>
      <w:r>
        <w:t>Podnájemce je oprávněn shora vymezené prostory</w:t>
      </w:r>
      <w:r w:rsidR="00DA575E">
        <w:t xml:space="preserve"> užívat pouze za účelem </w:t>
      </w:r>
      <w:r w:rsidR="005E10C9">
        <w:t>dalšího vzdělávání.</w:t>
      </w:r>
    </w:p>
    <w:p w:rsidR="009A55B2" w:rsidRDefault="009A55B2" w:rsidP="009A55B2">
      <w:pPr>
        <w:jc w:val="center"/>
      </w:pPr>
    </w:p>
    <w:p w:rsidR="007702CD" w:rsidRDefault="007702CD" w:rsidP="009A55B2">
      <w:pPr>
        <w:jc w:val="center"/>
      </w:pPr>
    </w:p>
    <w:p w:rsidR="009A55B2" w:rsidRDefault="009A55B2" w:rsidP="009A55B2">
      <w:pPr>
        <w:jc w:val="center"/>
      </w:pPr>
    </w:p>
    <w:p w:rsidR="009A55B2" w:rsidRDefault="009A55B2" w:rsidP="009A55B2">
      <w:pPr>
        <w:jc w:val="center"/>
      </w:pPr>
      <w:r>
        <w:t>Čl. IV</w:t>
      </w:r>
    </w:p>
    <w:p w:rsidR="009A55B2" w:rsidRDefault="009A55B2" w:rsidP="009A55B2">
      <w:pPr>
        <w:jc w:val="center"/>
      </w:pPr>
    </w:p>
    <w:p w:rsidR="009A55B2" w:rsidRDefault="009A55B2" w:rsidP="00DA575E">
      <w:pPr>
        <w:pStyle w:val="Zkladntext"/>
        <w:ind w:left="360"/>
      </w:pPr>
      <w:r>
        <w:t xml:space="preserve">1) </w:t>
      </w:r>
      <w:r w:rsidR="00DA575E">
        <w:t>Podnájemce se zavazuje uhradit částku za podnájem dle tabulky.</w:t>
      </w:r>
    </w:p>
    <w:p w:rsidR="009A55B2" w:rsidRDefault="009A55B2" w:rsidP="009A55B2">
      <w:pPr>
        <w:pStyle w:val="Zkladntext"/>
        <w:ind w:firstLine="360"/>
      </w:pPr>
      <w:r>
        <w:t xml:space="preserve">    </w:t>
      </w:r>
    </w:p>
    <w:p w:rsidR="007702CD" w:rsidRDefault="007702CD" w:rsidP="009A55B2">
      <w:pPr>
        <w:pStyle w:val="Zkladntext"/>
        <w:ind w:firstLine="360"/>
      </w:pPr>
    </w:p>
    <w:p w:rsidR="009A55B2" w:rsidRDefault="009A55B2" w:rsidP="009A55B2">
      <w:pPr>
        <w:pStyle w:val="Zkladntext"/>
        <w:ind w:firstLine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9A55B2" w:rsidTr="00DA575E">
        <w:tc>
          <w:tcPr>
            <w:tcW w:w="3070" w:type="dxa"/>
            <w:shd w:val="clear" w:color="auto" w:fill="auto"/>
          </w:tcPr>
          <w:p w:rsidR="009A55B2" w:rsidRDefault="009A55B2" w:rsidP="00DA575E">
            <w:pPr>
              <w:pStyle w:val="Zkladntext"/>
              <w:jc w:val="center"/>
            </w:pPr>
            <w:r>
              <w:t>Cena za hodinu podnájmu Kč</w:t>
            </w:r>
          </w:p>
        </w:tc>
        <w:tc>
          <w:tcPr>
            <w:tcW w:w="3071" w:type="dxa"/>
            <w:shd w:val="clear" w:color="auto" w:fill="auto"/>
          </w:tcPr>
          <w:p w:rsidR="009A55B2" w:rsidRDefault="009A55B2" w:rsidP="00DA575E">
            <w:pPr>
              <w:pStyle w:val="Zkladntext"/>
              <w:jc w:val="center"/>
            </w:pPr>
            <w:r>
              <w:t>Počet hodin</w:t>
            </w:r>
          </w:p>
        </w:tc>
        <w:tc>
          <w:tcPr>
            <w:tcW w:w="3071" w:type="dxa"/>
            <w:shd w:val="clear" w:color="auto" w:fill="auto"/>
          </w:tcPr>
          <w:p w:rsidR="009A55B2" w:rsidRDefault="009A55B2" w:rsidP="00DA575E">
            <w:pPr>
              <w:pStyle w:val="Zkladntext"/>
              <w:jc w:val="center"/>
            </w:pPr>
            <w:r>
              <w:t>Celkem za celou dobu užívání Kč</w:t>
            </w:r>
          </w:p>
        </w:tc>
      </w:tr>
      <w:tr w:rsidR="009A55B2" w:rsidTr="00DA575E">
        <w:tc>
          <w:tcPr>
            <w:tcW w:w="3070" w:type="dxa"/>
            <w:shd w:val="clear" w:color="auto" w:fill="auto"/>
          </w:tcPr>
          <w:p w:rsidR="009A55B2" w:rsidRDefault="009A55B2" w:rsidP="00DA575E">
            <w:pPr>
              <w:pStyle w:val="Zkladntext"/>
              <w:jc w:val="center"/>
            </w:pPr>
            <w:r>
              <w:t>150,-</w:t>
            </w:r>
          </w:p>
        </w:tc>
        <w:tc>
          <w:tcPr>
            <w:tcW w:w="3071" w:type="dxa"/>
            <w:shd w:val="clear" w:color="auto" w:fill="auto"/>
          </w:tcPr>
          <w:p w:rsidR="003A7DB1" w:rsidRDefault="00003928" w:rsidP="00DA575E">
            <w:pPr>
              <w:pStyle w:val="Zkladntext"/>
              <w:jc w:val="center"/>
            </w:pPr>
            <w:r>
              <w:t>924</w:t>
            </w:r>
          </w:p>
        </w:tc>
        <w:tc>
          <w:tcPr>
            <w:tcW w:w="3071" w:type="dxa"/>
            <w:shd w:val="clear" w:color="auto" w:fill="auto"/>
          </w:tcPr>
          <w:p w:rsidR="009A55B2" w:rsidRDefault="00003928" w:rsidP="00DA575E">
            <w:pPr>
              <w:pStyle w:val="Zkladntext"/>
              <w:jc w:val="center"/>
            </w:pPr>
            <w:r>
              <w:t>138 6</w:t>
            </w:r>
            <w:r w:rsidR="005E10C9">
              <w:t>0</w:t>
            </w:r>
            <w:r w:rsidR="00DA575E">
              <w:t>0,</w:t>
            </w:r>
            <w:r w:rsidR="009A55B2">
              <w:t>-</w:t>
            </w:r>
          </w:p>
        </w:tc>
      </w:tr>
    </w:tbl>
    <w:p w:rsidR="009A55B2" w:rsidRDefault="009A55B2" w:rsidP="009A55B2">
      <w:pPr>
        <w:pStyle w:val="Zkladntext"/>
        <w:ind w:firstLine="360"/>
      </w:pPr>
    </w:p>
    <w:p w:rsidR="00003928" w:rsidRDefault="005E10C9" w:rsidP="00003928">
      <w:pPr>
        <w:pStyle w:val="Zkladntext"/>
      </w:pPr>
      <w:r>
        <w:t xml:space="preserve">     2) </w:t>
      </w:r>
      <w:r w:rsidR="00003928">
        <w:t xml:space="preserve">Sjednanou platbu podnájmu uhradí podnájemce převodem na základě vystavené </w:t>
      </w:r>
    </w:p>
    <w:p w:rsidR="00003928" w:rsidRDefault="00003928" w:rsidP="00003928">
      <w:pPr>
        <w:pStyle w:val="Zkladntext"/>
        <w:ind w:left="142"/>
      </w:pPr>
      <w:r>
        <w:t xml:space="preserve">        faktury na účet </w:t>
      </w:r>
      <w:proofErr w:type="spellStart"/>
      <w:r>
        <w:t>podnajímatele</w:t>
      </w:r>
      <w:proofErr w:type="spellEnd"/>
      <w:r>
        <w:t xml:space="preserve"> takto:</w:t>
      </w:r>
    </w:p>
    <w:p w:rsidR="00003928" w:rsidRDefault="00003928" w:rsidP="00003928">
      <w:pPr>
        <w:pStyle w:val="Zkladntext"/>
        <w:ind w:left="426"/>
      </w:pPr>
    </w:p>
    <w:p w:rsidR="00003928" w:rsidRDefault="00003928" w:rsidP="00003928">
      <w:pPr>
        <w:pStyle w:val="Zkladntext"/>
        <w:ind w:left="426"/>
      </w:pPr>
    </w:p>
    <w:p w:rsidR="00003928" w:rsidRDefault="00003928" w:rsidP="00003928">
      <w:pPr>
        <w:pStyle w:val="Zkladntext"/>
        <w:ind w:left="426"/>
      </w:pPr>
      <w:proofErr w:type="gramStart"/>
      <w:r>
        <w:t>září  – prosinec</w:t>
      </w:r>
      <w:proofErr w:type="gramEnd"/>
      <w:r>
        <w:t xml:space="preserve"> 2017</w:t>
      </w:r>
      <w:r>
        <w:tab/>
      </w:r>
      <w:r>
        <w:tab/>
        <w:t xml:space="preserve">do 24. 11. 2017 </w:t>
      </w:r>
      <w:r>
        <w:tab/>
      </w:r>
      <w:r>
        <w:tab/>
        <w:t xml:space="preserve">Kč 53 400,-  </w:t>
      </w:r>
    </w:p>
    <w:p w:rsidR="00003928" w:rsidRDefault="00003928" w:rsidP="00003928">
      <w:pPr>
        <w:pStyle w:val="Zkladntext"/>
        <w:ind w:left="426"/>
      </w:pPr>
    </w:p>
    <w:p w:rsidR="00003928" w:rsidRDefault="00003928" w:rsidP="00003928">
      <w:pPr>
        <w:pStyle w:val="Zkladntext"/>
        <w:ind w:left="426"/>
      </w:pPr>
      <w:r>
        <w:t xml:space="preserve">leden – červen </w:t>
      </w:r>
      <w:proofErr w:type="gramStart"/>
      <w:r>
        <w:t>2018                    do</w:t>
      </w:r>
      <w:proofErr w:type="gramEnd"/>
      <w:r>
        <w:t xml:space="preserve"> 31. 5. 2018                        Kč 85 200,-</w:t>
      </w:r>
    </w:p>
    <w:p w:rsidR="00003928" w:rsidRDefault="00003928" w:rsidP="00003928">
      <w:pPr>
        <w:pStyle w:val="Zkladntext"/>
        <w:ind w:left="426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</w:p>
    <w:p w:rsidR="00003928" w:rsidRDefault="00003928" w:rsidP="0000392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003928" w:rsidRDefault="00003928" w:rsidP="00003928">
      <w:pPr>
        <w:pStyle w:val="Zkladntext"/>
        <w:ind w:left="426"/>
        <w:jc w:val="left"/>
      </w:pPr>
      <w:r>
        <w:t xml:space="preserve">Neuhrazení podnájemného do shora uvedených termínů opravňuje </w:t>
      </w:r>
      <w:proofErr w:type="spellStart"/>
      <w:r>
        <w:t>podnajímatele</w:t>
      </w:r>
      <w:proofErr w:type="spellEnd"/>
      <w:r>
        <w:t xml:space="preserve"> k okamžitému odstoupení od smlouvy.</w:t>
      </w:r>
    </w:p>
    <w:p w:rsidR="00DA575E" w:rsidRDefault="00DA575E" w:rsidP="00003928">
      <w:pPr>
        <w:pStyle w:val="Zkladntext"/>
        <w:jc w:val="left"/>
      </w:pPr>
    </w:p>
    <w:p w:rsidR="00DA575E" w:rsidRDefault="00DA575E" w:rsidP="00DA575E">
      <w:pPr>
        <w:pStyle w:val="Zkladntext"/>
        <w:ind w:left="426"/>
        <w:jc w:val="left"/>
      </w:pPr>
    </w:p>
    <w:p w:rsidR="00DA575E" w:rsidRDefault="00DA575E" w:rsidP="00DA575E">
      <w:pPr>
        <w:pStyle w:val="Zkladntext"/>
        <w:ind w:left="426"/>
        <w:jc w:val="left"/>
      </w:pPr>
      <w:r>
        <w:t xml:space="preserve">     </w:t>
      </w:r>
    </w:p>
    <w:p w:rsidR="007702CD" w:rsidRDefault="007702CD" w:rsidP="00DA575E">
      <w:pPr>
        <w:pStyle w:val="Zkladntext"/>
        <w:ind w:left="426"/>
        <w:jc w:val="left"/>
      </w:pPr>
    </w:p>
    <w:p w:rsidR="005E10C9" w:rsidRDefault="005E10C9" w:rsidP="005E10C9">
      <w:pPr>
        <w:pStyle w:val="Zkladntext"/>
      </w:pPr>
      <w:r>
        <w:t xml:space="preserve">     3) </w:t>
      </w:r>
      <w:proofErr w:type="spellStart"/>
      <w:r w:rsidR="00DA575E">
        <w:t>Podnajímatel</w:t>
      </w:r>
      <w:proofErr w:type="spellEnd"/>
      <w:r w:rsidR="00DA575E">
        <w:t xml:space="preserve"> je oprávněn požadovat po podnájemci smluvní pokutu za každý započatý </w:t>
      </w:r>
    </w:p>
    <w:p w:rsidR="005E10C9" w:rsidRDefault="005E10C9" w:rsidP="005E10C9">
      <w:pPr>
        <w:pStyle w:val="Zkladntext"/>
      </w:pPr>
      <w:r>
        <w:t xml:space="preserve">        </w:t>
      </w:r>
      <w:r w:rsidR="00DA575E">
        <w:t xml:space="preserve">den prodlení s platbou úhrady za podnájem po sjednaném termínu splatnosti ve výši 1% </w:t>
      </w:r>
    </w:p>
    <w:p w:rsidR="005E10C9" w:rsidRDefault="005E10C9" w:rsidP="005E10C9">
      <w:pPr>
        <w:pStyle w:val="Zkladntext"/>
      </w:pPr>
      <w:r>
        <w:t xml:space="preserve">        </w:t>
      </w:r>
      <w:r w:rsidR="00DA575E">
        <w:t xml:space="preserve">(jedno procento) z uvedených částek a podnájemce je povinen na výzvu </w:t>
      </w:r>
      <w:proofErr w:type="spellStart"/>
      <w:r w:rsidR="00DA575E">
        <w:t>podnajímatele</w:t>
      </w:r>
      <w:proofErr w:type="spellEnd"/>
      <w:r w:rsidR="00DA575E">
        <w:t xml:space="preserve"> </w:t>
      </w:r>
    </w:p>
    <w:p w:rsidR="005E10C9" w:rsidRDefault="005E10C9" w:rsidP="005E10C9">
      <w:pPr>
        <w:pStyle w:val="Zkladntext"/>
      </w:pPr>
      <w:r>
        <w:t xml:space="preserve">        </w:t>
      </w:r>
      <w:r w:rsidR="00DA575E">
        <w:t xml:space="preserve">tuto smluvní pokutu uhradit. Zaplacením smluvní pokuty není dotčeno právo </w:t>
      </w:r>
    </w:p>
    <w:p w:rsidR="00DA575E" w:rsidRDefault="005E10C9" w:rsidP="005E10C9">
      <w:pPr>
        <w:pStyle w:val="Zkladntext"/>
      </w:pPr>
      <w:r>
        <w:t xml:space="preserve">        </w:t>
      </w:r>
      <w:proofErr w:type="spellStart"/>
      <w:r w:rsidR="00DA575E">
        <w:t>podnajímatele</w:t>
      </w:r>
      <w:proofErr w:type="spellEnd"/>
      <w:r w:rsidR="00DA575E">
        <w:t xml:space="preserve"> na úhradu případné škody vzniklé pozdní platbou úhrady za podnájem. </w:t>
      </w:r>
    </w:p>
    <w:p w:rsidR="00DA575E" w:rsidRDefault="00DA575E" w:rsidP="00DA575E">
      <w:pPr>
        <w:pStyle w:val="Zkladntext"/>
        <w:ind w:left="720"/>
      </w:pPr>
    </w:p>
    <w:p w:rsidR="00DA575E" w:rsidRDefault="00DA575E" w:rsidP="00DA575E">
      <w:pPr>
        <w:pStyle w:val="NormlnIMP"/>
        <w:spacing w:before="120"/>
        <w:jc w:val="both"/>
        <w:rPr>
          <w:sz w:val="24"/>
        </w:rPr>
      </w:pPr>
    </w:p>
    <w:p w:rsidR="0068308E" w:rsidRDefault="0068308E" w:rsidP="00DA575E">
      <w:pPr>
        <w:pStyle w:val="NormlnIMP"/>
        <w:spacing w:before="120"/>
        <w:jc w:val="both"/>
        <w:rPr>
          <w:sz w:val="24"/>
        </w:rPr>
      </w:pPr>
    </w:p>
    <w:p w:rsidR="00455AF6" w:rsidRDefault="00455AF6" w:rsidP="00DA575E">
      <w:pPr>
        <w:pStyle w:val="NormlnIMP"/>
        <w:spacing w:before="120"/>
        <w:jc w:val="both"/>
        <w:rPr>
          <w:sz w:val="24"/>
        </w:rPr>
      </w:pPr>
    </w:p>
    <w:p w:rsidR="007702CD" w:rsidRDefault="007702CD" w:rsidP="00DA575E">
      <w:pPr>
        <w:pStyle w:val="NormlnIMP"/>
        <w:spacing w:before="120"/>
        <w:jc w:val="both"/>
      </w:pPr>
    </w:p>
    <w:p w:rsidR="007702CD" w:rsidRDefault="007702CD" w:rsidP="007702CD">
      <w:pPr>
        <w:pStyle w:val="NormlnIMP"/>
        <w:spacing w:before="120"/>
        <w:jc w:val="center"/>
        <w:rPr>
          <w:bCs/>
          <w:sz w:val="24"/>
        </w:rPr>
      </w:pPr>
      <w:r>
        <w:rPr>
          <w:bCs/>
          <w:sz w:val="24"/>
        </w:rPr>
        <w:lastRenderedPageBreak/>
        <w:t>Čl. V</w:t>
      </w:r>
    </w:p>
    <w:p w:rsidR="007702CD" w:rsidRDefault="007702CD" w:rsidP="007702CD"/>
    <w:p w:rsidR="007702CD" w:rsidRDefault="007702CD" w:rsidP="007702CD">
      <w:pPr>
        <w:numPr>
          <w:ilvl w:val="0"/>
          <w:numId w:val="5"/>
        </w:num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Podnájemce je oprávněn v </w:t>
      </w:r>
      <w:proofErr w:type="spellStart"/>
      <w:r>
        <w:rPr>
          <w:color w:val="000000"/>
        </w:rPr>
        <w:t>podnajatých</w:t>
      </w:r>
      <w:proofErr w:type="spellEnd"/>
      <w:r>
        <w:rPr>
          <w:color w:val="000000"/>
        </w:rPr>
        <w:t xml:space="preserve"> prostorách provozovat činnost způsobem stanoveným ve smlouvě a v souladu se školním řádem a s dalšími vnitřními předpisy školy.</w:t>
      </w:r>
    </w:p>
    <w:p w:rsidR="007702CD" w:rsidRDefault="007702CD" w:rsidP="007702CD">
      <w:pPr>
        <w:autoSpaceDE w:val="0"/>
        <w:autoSpaceDN w:val="0"/>
        <w:adjustRightInd w:val="0"/>
        <w:rPr>
          <w:color w:val="000000"/>
        </w:rPr>
      </w:pPr>
    </w:p>
    <w:p w:rsidR="007702CD" w:rsidRDefault="007702CD" w:rsidP="007702CD">
      <w:pPr>
        <w:numPr>
          <w:ilvl w:val="0"/>
          <w:numId w:val="5"/>
        </w:num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Podnájemce se zavazuje, že v </w:t>
      </w:r>
      <w:proofErr w:type="spellStart"/>
      <w:r>
        <w:rPr>
          <w:color w:val="000000"/>
        </w:rPr>
        <w:t>podnajatých</w:t>
      </w:r>
      <w:proofErr w:type="spellEnd"/>
      <w:r>
        <w:rPr>
          <w:color w:val="000000"/>
        </w:rPr>
        <w:t xml:space="preserve"> prostorách nebude plýtvat energií, bude šetřit vybavení školy a v provozních otázkách se bude řídit pokyny odpovědného pracovníka školy (</w:t>
      </w:r>
      <w:proofErr w:type="spellStart"/>
      <w:r>
        <w:rPr>
          <w:color w:val="000000"/>
        </w:rPr>
        <w:t>podnajímatele</w:t>
      </w:r>
      <w:proofErr w:type="spellEnd"/>
      <w:r>
        <w:rPr>
          <w:color w:val="000000"/>
        </w:rPr>
        <w:t>).</w:t>
      </w:r>
    </w:p>
    <w:p w:rsidR="007702CD" w:rsidRDefault="007702CD" w:rsidP="007702CD">
      <w:pPr>
        <w:autoSpaceDE w:val="0"/>
        <w:autoSpaceDN w:val="0"/>
        <w:adjustRightInd w:val="0"/>
        <w:rPr>
          <w:color w:val="000000"/>
        </w:rPr>
      </w:pPr>
    </w:p>
    <w:p w:rsidR="007702CD" w:rsidRDefault="007702CD" w:rsidP="007702CD">
      <w:pPr>
        <w:numPr>
          <w:ilvl w:val="0"/>
          <w:numId w:val="5"/>
        </w:num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Podnájemce odpovídá za škody způsobené v důsledku užívání </w:t>
      </w:r>
      <w:proofErr w:type="spellStart"/>
      <w:r>
        <w:rPr>
          <w:color w:val="000000"/>
        </w:rPr>
        <w:t>podnajatých</w:t>
      </w:r>
      <w:proofErr w:type="spellEnd"/>
      <w:r>
        <w:rPr>
          <w:color w:val="000000"/>
        </w:rPr>
        <w:t xml:space="preserve"> prostor, a to jak samotným podnájemcem, tak i osobami, kterým umožní do </w:t>
      </w:r>
      <w:proofErr w:type="spellStart"/>
      <w:r>
        <w:rPr>
          <w:color w:val="000000"/>
        </w:rPr>
        <w:t>podnajatých</w:t>
      </w:r>
      <w:proofErr w:type="spellEnd"/>
      <w:r>
        <w:rPr>
          <w:color w:val="000000"/>
        </w:rPr>
        <w:t xml:space="preserve"> prostor vstup.  </w:t>
      </w:r>
    </w:p>
    <w:p w:rsidR="007702CD" w:rsidRDefault="007702CD" w:rsidP="007702CD">
      <w:pPr>
        <w:autoSpaceDE w:val="0"/>
        <w:autoSpaceDN w:val="0"/>
        <w:adjustRightInd w:val="0"/>
        <w:jc w:val="both"/>
        <w:rPr>
          <w:color w:val="000000"/>
        </w:rPr>
      </w:pPr>
    </w:p>
    <w:p w:rsidR="007702CD" w:rsidRDefault="007702CD" w:rsidP="007702CD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Čl. VI</w:t>
      </w:r>
    </w:p>
    <w:p w:rsidR="007702CD" w:rsidRPr="00B9715A" w:rsidRDefault="007702CD" w:rsidP="007702CD"/>
    <w:p w:rsidR="007702CD" w:rsidRDefault="007702CD" w:rsidP="007702CD">
      <w:pPr>
        <w:pStyle w:val="NormlnIMP"/>
        <w:numPr>
          <w:ilvl w:val="0"/>
          <w:numId w:val="6"/>
        </w:numPr>
        <w:spacing w:line="240" w:lineRule="auto"/>
        <w:ind w:left="360"/>
        <w:rPr>
          <w:bCs/>
          <w:sz w:val="24"/>
        </w:rPr>
      </w:pPr>
      <w:r>
        <w:rPr>
          <w:bCs/>
          <w:sz w:val="24"/>
        </w:rPr>
        <w:t>Právní vztahy z této podnájemní smlouvy vyplývající se řídí zákonem č. 89/2012 Sb., občanský zákoník, ve znění pozdějších předpisů.</w:t>
      </w:r>
    </w:p>
    <w:p w:rsidR="007702CD" w:rsidRDefault="007702CD" w:rsidP="007702CD">
      <w:pPr>
        <w:pStyle w:val="NormlnIMP"/>
        <w:spacing w:line="240" w:lineRule="auto"/>
        <w:ind w:left="-3"/>
        <w:rPr>
          <w:bCs/>
          <w:sz w:val="24"/>
        </w:rPr>
      </w:pPr>
    </w:p>
    <w:p w:rsidR="007702CD" w:rsidRPr="004B6963" w:rsidRDefault="007702CD" w:rsidP="007702CD">
      <w:pPr>
        <w:pStyle w:val="NormlnIMP"/>
        <w:numPr>
          <w:ilvl w:val="0"/>
          <w:numId w:val="6"/>
        </w:numPr>
        <w:spacing w:line="240" w:lineRule="auto"/>
        <w:ind w:left="360"/>
        <w:rPr>
          <w:bCs/>
          <w:sz w:val="24"/>
        </w:rPr>
      </w:pPr>
      <w:r w:rsidRPr="004B6963">
        <w:rPr>
          <w:bCs/>
          <w:sz w:val="24"/>
        </w:rPr>
        <w:t>Platnosti tato smlouva nabývá dnem podpisu oběma smluvními stranami.</w:t>
      </w:r>
      <w:r w:rsidRPr="004B6963">
        <w:rPr>
          <w:bCs/>
          <w:sz w:val="24"/>
        </w:rPr>
        <w:br/>
        <w:t>Změny smlouvy mohou být učiněny pouze formou písemných dodatků podepsaných oběma smluvními stranami.</w:t>
      </w:r>
    </w:p>
    <w:p w:rsidR="007702CD" w:rsidRDefault="007702CD" w:rsidP="007702CD">
      <w:pPr>
        <w:pStyle w:val="NormlnIMP"/>
        <w:spacing w:line="240" w:lineRule="auto"/>
        <w:rPr>
          <w:bCs/>
          <w:sz w:val="24"/>
        </w:rPr>
      </w:pPr>
    </w:p>
    <w:p w:rsidR="007702CD" w:rsidRDefault="007702CD" w:rsidP="007702CD">
      <w:pPr>
        <w:pStyle w:val="NormlnIMP"/>
        <w:numPr>
          <w:ilvl w:val="0"/>
          <w:numId w:val="6"/>
        </w:numPr>
        <w:spacing w:line="240" w:lineRule="auto"/>
        <w:ind w:left="360"/>
        <w:rPr>
          <w:bCs/>
          <w:sz w:val="24"/>
        </w:rPr>
      </w:pPr>
      <w:r>
        <w:rPr>
          <w:bCs/>
          <w:sz w:val="24"/>
        </w:rPr>
        <w:t xml:space="preserve">Tato smlouva je vyhotovena ve třech originálech, z nichž </w:t>
      </w:r>
      <w:proofErr w:type="spellStart"/>
      <w:r>
        <w:rPr>
          <w:bCs/>
          <w:sz w:val="24"/>
        </w:rPr>
        <w:t>podnajímatel</w:t>
      </w:r>
      <w:proofErr w:type="spellEnd"/>
      <w:r>
        <w:rPr>
          <w:bCs/>
          <w:sz w:val="24"/>
        </w:rPr>
        <w:t xml:space="preserve"> obdrží dva a podnájemce jeden.</w:t>
      </w:r>
    </w:p>
    <w:p w:rsidR="007702CD" w:rsidRDefault="007702CD" w:rsidP="007702CD">
      <w:pPr>
        <w:pStyle w:val="Odstavecseseznamem"/>
        <w:rPr>
          <w:bCs/>
        </w:rPr>
      </w:pPr>
    </w:p>
    <w:p w:rsidR="007702CD" w:rsidRDefault="007702CD" w:rsidP="007702CD">
      <w:pPr>
        <w:pStyle w:val="NormlnIMP"/>
        <w:spacing w:line="240" w:lineRule="auto"/>
        <w:rPr>
          <w:bCs/>
          <w:sz w:val="24"/>
        </w:rPr>
      </w:pPr>
    </w:p>
    <w:p w:rsidR="00003928" w:rsidRPr="00445385" w:rsidRDefault="00003928" w:rsidP="00003928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45385">
        <w:rPr>
          <w:rFonts w:ascii="Times New Roman" w:hAnsi="Times New Roman" w:cs="Times New Roman"/>
          <w:b w:val="0"/>
          <w:i w:val="0"/>
          <w:sz w:val="24"/>
          <w:szCs w:val="24"/>
        </w:rPr>
        <w:t>Čl. VI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I</w:t>
      </w:r>
    </w:p>
    <w:p w:rsidR="00003928" w:rsidRDefault="00003928" w:rsidP="00003928"/>
    <w:p w:rsidR="00003928" w:rsidRDefault="00003928" w:rsidP="00003928">
      <w:r>
        <w:t xml:space="preserve">Podnájemce bere na vědomí, že </w:t>
      </w:r>
      <w:proofErr w:type="spellStart"/>
      <w:r>
        <w:t>podnajímatel</w:t>
      </w:r>
      <w:proofErr w:type="spellEnd"/>
      <w:r>
        <w:t xml:space="preserve"> je povinen na dotaz třetí osoby poskytnout informace podle ustanovení zák. č. 106/1999 Sb., o svobodném přístupu k informacím, </w:t>
      </w:r>
    </w:p>
    <w:p w:rsidR="00003928" w:rsidRDefault="00003928" w:rsidP="00003928">
      <w:r>
        <w:t xml:space="preserve">ve znění pozdějších předpisů. </w:t>
      </w:r>
    </w:p>
    <w:p w:rsidR="00003928" w:rsidRDefault="00003928" w:rsidP="00003928"/>
    <w:p w:rsidR="00003928" w:rsidRDefault="00003928" w:rsidP="00003928">
      <w:r w:rsidRPr="00D70D9C">
        <w:rPr>
          <w:shd w:val="clear" w:color="auto" w:fill="FFFFFF"/>
        </w:rPr>
        <w:t>Smluvní strany berou na vědomí, že tato smlouva podléhá povinnosti jejího uveřejnění prostřednictvím registru smluv v souladu se zákonem č. 340/2015 Sb., zákon o registru smluv (výjimky z povinnosti uveřejnění jsou uvedeny v ustanovení § 3 zákona o registru smluv). Smluvní strany dále berou na vědomí, že od 01. 07. 2017 tato smlouva (dodatek smlouvy) nabývá účinnosti nejdříve dnem jejího uveřejnění v registru smluv. S účinností od </w:t>
      </w:r>
    </w:p>
    <w:p w:rsidR="00003928" w:rsidRDefault="00003928" w:rsidP="00003928">
      <w:r w:rsidRPr="00D70D9C">
        <w:rPr>
          <w:shd w:val="clear" w:color="auto" w:fill="FFFFFF"/>
        </w:rPr>
        <w:t>01. 07. 2017 dále platí, že nebude-li smlouva uveřejněna ani do tří měsíců od jejího uzav</w:t>
      </w:r>
      <w:r>
        <w:rPr>
          <w:shd w:val="clear" w:color="auto" w:fill="FFFFFF"/>
        </w:rPr>
        <w:t xml:space="preserve">ření, bude od počátku zrušena. </w:t>
      </w:r>
      <w:proofErr w:type="spellStart"/>
      <w:r>
        <w:rPr>
          <w:shd w:val="clear" w:color="auto" w:fill="FFFFFF"/>
        </w:rPr>
        <w:t>Podnajímatel</w:t>
      </w:r>
      <w:proofErr w:type="spellEnd"/>
      <w:r w:rsidRPr="00D70D9C">
        <w:rPr>
          <w:shd w:val="clear" w:color="auto" w:fill="FFFFFF"/>
        </w:rPr>
        <w:t xml:space="preserve"> zašle tuto smlouvu správci registru smluv k uveřejnění bez zbytečného odkladu, nejpozději však do 30 dnů od jejího uzavření. </w:t>
      </w:r>
    </w:p>
    <w:p w:rsidR="00003928" w:rsidRDefault="00003928" w:rsidP="00003928"/>
    <w:p w:rsidR="00003928" w:rsidRDefault="00003928" w:rsidP="00003928">
      <w:pPr>
        <w:ind w:left="360"/>
      </w:pPr>
    </w:p>
    <w:p w:rsidR="00003928" w:rsidRDefault="00003928" w:rsidP="00003928">
      <w:pPr>
        <w:jc w:val="both"/>
      </w:pPr>
      <w:r>
        <w:t xml:space="preserve">V Praze dne: 11. 9. </w:t>
      </w:r>
      <w:proofErr w:type="gramStart"/>
      <w:r>
        <w:t>2017                                                                  V Praze</w:t>
      </w:r>
      <w:proofErr w:type="gramEnd"/>
      <w:r>
        <w:t xml:space="preserve"> dne: 11. 9. 2017</w:t>
      </w:r>
    </w:p>
    <w:p w:rsidR="00003928" w:rsidRDefault="00003928" w:rsidP="00003928">
      <w:pPr>
        <w:jc w:val="both"/>
      </w:pPr>
      <w:proofErr w:type="spellStart"/>
      <w:r>
        <w:t>Podnajímatel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Podnájemce:</w:t>
      </w:r>
    </w:p>
    <w:p w:rsidR="00DA575E" w:rsidRDefault="00DA575E" w:rsidP="00DA575E">
      <w:pPr>
        <w:jc w:val="both"/>
      </w:pPr>
    </w:p>
    <w:p w:rsidR="00DA575E" w:rsidRDefault="00DA575E" w:rsidP="00DA575E">
      <w:pPr>
        <w:jc w:val="both"/>
      </w:pPr>
    </w:p>
    <w:p w:rsidR="00DA575E" w:rsidRDefault="00DA575E" w:rsidP="00DA575E">
      <w:pPr>
        <w:jc w:val="both"/>
      </w:pPr>
      <w:r>
        <w:t xml:space="preserve">……………………..…               </w:t>
      </w:r>
      <w:r>
        <w:tab/>
      </w:r>
      <w:r>
        <w:tab/>
      </w:r>
      <w:r>
        <w:tab/>
      </w:r>
      <w:r>
        <w:tab/>
        <w:t xml:space="preserve">           …………………………</w:t>
      </w:r>
    </w:p>
    <w:p w:rsidR="00DA575E" w:rsidRDefault="00DA575E" w:rsidP="00DA575E">
      <w:pPr>
        <w:ind w:left="360"/>
        <w:jc w:val="center"/>
        <w:rPr>
          <w:b/>
        </w:rPr>
      </w:pPr>
    </w:p>
    <w:p w:rsidR="00DA575E" w:rsidRDefault="00DA575E" w:rsidP="00DA575E"/>
    <w:p w:rsidR="009A55B2" w:rsidRDefault="009A55B2" w:rsidP="009A55B2">
      <w:pPr>
        <w:pStyle w:val="Zkladntext"/>
      </w:pPr>
    </w:p>
    <w:sectPr w:rsidR="009A5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F5937"/>
    <w:multiLevelType w:val="hybridMultilevel"/>
    <w:tmpl w:val="BE1269E2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3A76D9"/>
    <w:multiLevelType w:val="hybridMultilevel"/>
    <w:tmpl w:val="594063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4B5A97"/>
    <w:multiLevelType w:val="hybridMultilevel"/>
    <w:tmpl w:val="081467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D2CB8"/>
    <w:multiLevelType w:val="hybridMultilevel"/>
    <w:tmpl w:val="79C046E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752A64"/>
    <w:multiLevelType w:val="hybridMultilevel"/>
    <w:tmpl w:val="D3F8492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9123FA"/>
    <w:multiLevelType w:val="hybridMultilevel"/>
    <w:tmpl w:val="BFD83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102E"/>
    <w:multiLevelType w:val="hybridMultilevel"/>
    <w:tmpl w:val="B3323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55B2"/>
    <w:rsid w:val="00003928"/>
    <w:rsid w:val="001D0DA4"/>
    <w:rsid w:val="00204695"/>
    <w:rsid w:val="00224FE1"/>
    <w:rsid w:val="00365F4A"/>
    <w:rsid w:val="003A7DB1"/>
    <w:rsid w:val="003B56BD"/>
    <w:rsid w:val="003E230F"/>
    <w:rsid w:val="00455AF6"/>
    <w:rsid w:val="005971C7"/>
    <w:rsid w:val="005E10C9"/>
    <w:rsid w:val="00650032"/>
    <w:rsid w:val="0068308E"/>
    <w:rsid w:val="006A61E2"/>
    <w:rsid w:val="007702CD"/>
    <w:rsid w:val="00773781"/>
    <w:rsid w:val="00791A2E"/>
    <w:rsid w:val="009A55B2"/>
    <w:rsid w:val="00BE2AED"/>
    <w:rsid w:val="00D43B7B"/>
    <w:rsid w:val="00D648CF"/>
    <w:rsid w:val="00DA575E"/>
    <w:rsid w:val="00DF3777"/>
    <w:rsid w:val="00F15596"/>
    <w:rsid w:val="00F600E6"/>
    <w:rsid w:val="00F77025"/>
    <w:rsid w:val="00F916EE"/>
    <w:rsid w:val="00FB4FC2"/>
    <w:rsid w:val="00FB6113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29A5C0-1209-419B-8ECE-20A6BE83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5B2"/>
    <w:rPr>
      <w:sz w:val="24"/>
      <w:szCs w:val="24"/>
    </w:rPr>
  </w:style>
  <w:style w:type="paragraph" w:styleId="Nadpis1">
    <w:name w:val="heading 1"/>
    <w:basedOn w:val="Normln"/>
    <w:next w:val="Normln"/>
    <w:qFormat/>
    <w:rsid w:val="009A55B2"/>
    <w:pPr>
      <w:keepNext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9A55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A55B2"/>
    <w:pPr>
      <w:jc w:val="both"/>
    </w:pPr>
    <w:rPr>
      <w:szCs w:val="20"/>
    </w:rPr>
  </w:style>
  <w:style w:type="paragraph" w:customStyle="1" w:styleId="NormlnIMP">
    <w:name w:val="Normální_IMP"/>
    <w:basedOn w:val="Normln"/>
    <w:rsid w:val="009A55B2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table" w:styleId="Mkatabulky">
    <w:name w:val="Table Grid"/>
    <w:basedOn w:val="Normlntabulka"/>
    <w:rsid w:val="009A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B61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B611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702CD"/>
    <w:pPr>
      <w:ind w:left="708"/>
    </w:pPr>
  </w:style>
  <w:style w:type="character" w:customStyle="1" w:styleId="tsubjname">
    <w:name w:val="tsubjname"/>
    <w:basedOn w:val="Standardnpsmoodstavce"/>
    <w:rsid w:val="00650032"/>
  </w:style>
  <w:style w:type="character" w:customStyle="1" w:styleId="ZkladntextChar">
    <w:name w:val="Základní text Char"/>
    <w:basedOn w:val="Standardnpsmoodstavce"/>
    <w:link w:val="Zkladntext"/>
    <w:rsid w:val="005E10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vladimira.korenova</dc:creator>
  <cp:lastModifiedBy>Vladimíra Koreňová</cp:lastModifiedBy>
  <cp:revision>2</cp:revision>
  <cp:lastPrinted>2017-09-25T09:55:00Z</cp:lastPrinted>
  <dcterms:created xsi:type="dcterms:W3CDTF">2017-10-05T13:50:00Z</dcterms:created>
  <dcterms:modified xsi:type="dcterms:W3CDTF">2017-10-05T13:50:00Z</dcterms:modified>
</cp:coreProperties>
</file>