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BB" w:rsidRDefault="001C2CE0">
      <w:pPr>
        <w:pStyle w:val="Jin0"/>
        <w:framePr w:w="3205" w:h="595" w:wrap="none" w:hAnchor="page" w:x="697" w:y="1"/>
        <w:spacing w:line="194" w:lineRule="auto"/>
        <w:ind w:firstLine="280"/>
        <w:rPr>
          <w:sz w:val="30"/>
          <w:szCs w:val="30"/>
        </w:rPr>
      </w:pPr>
      <w:r>
        <w:rPr>
          <w:rStyle w:val="Jin"/>
          <w:rFonts w:ascii="Arial" w:eastAsia="Arial" w:hAnsi="Arial" w:cs="Arial"/>
          <w:b/>
          <w:bCs/>
          <w:color w:val="DC0915"/>
          <w:sz w:val="30"/>
          <w:szCs w:val="30"/>
        </w:rPr>
        <w:t xml:space="preserve">□ </w:t>
      </w:r>
      <w:r>
        <w:rPr>
          <w:rStyle w:val="Jin"/>
          <w:rFonts w:ascii="Arial" w:eastAsia="Arial" w:hAnsi="Arial" w:cs="Arial"/>
          <w:b/>
          <w:bCs/>
          <w:sz w:val="30"/>
          <w:szCs w:val="30"/>
        </w:rPr>
        <w:t xml:space="preserve">Kroměřížské </w:t>
      </w:r>
      <w:r>
        <w:rPr>
          <w:rStyle w:val="Jin"/>
          <w:rFonts w:ascii="Arial" w:eastAsia="Arial" w:hAnsi="Arial" w:cs="Arial"/>
          <w:b/>
          <w:bCs/>
          <w:color w:val="759A55"/>
          <w:sz w:val="30"/>
          <w:szCs w:val="30"/>
        </w:rPr>
        <w:t xml:space="preserve">lid </w:t>
      </w:r>
      <w:r>
        <w:rPr>
          <w:rStyle w:val="Jin"/>
          <w:rFonts w:ascii="Arial" w:eastAsia="Arial" w:hAnsi="Arial" w:cs="Arial"/>
          <w:b/>
          <w:bCs/>
          <w:sz w:val="30"/>
          <w:szCs w:val="30"/>
        </w:rPr>
        <w:t>technické služby</w:t>
      </w:r>
    </w:p>
    <w:p w:rsidR="00AF5BBB" w:rsidRDefault="001C2CE0">
      <w:pPr>
        <w:pStyle w:val="Zkladntext20"/>
        <w:framePr w:w="1317" w:h="1303" w:wrap="none" w:hAnchor="page" w:x="528" w:y="1286"/>
      </w:pPr>
      <w:r>
        <w:rPr>
          <w:rStyle w:val="Zkladntext2"/>
        </w:rPr>
        <w:t>Dodavatel:</w:t>
      </w:r>
    </w:p>
    <w:p w:rsidR="00AF5BBB" w:rsidRDefault="001C2CE0">
      <w:pPr>
        <w:pStyle w:val="Zkladntext20"/>
        <w:framePr w:w="1317" w:h="1303" w:wrap="none" w:hAnchor="page" w:x="528" w:y="1286"/>
        <w:spacing w:after="300" w:line="230" w:lineRule="auto"/>
      </w:pPr>
      <w:r>
        <w:rPr>
          <w:rStyle w:val="Zkladntext2"/>
          <w:b/>
          <w:bCs/>
        </w:rPr>
        <w:t>VIPS gas s.r.o.</w:t>
      </w:r>
    </w:p>
    <w:p w:rsidR="00AF5BBB" w:rsidRDefault="001C2CE0">
      <w:pPr>
        <w:pStyle w:val="Zkladntext20"/>
        <w:framePr w:w="1317" w:h="1303" w:wrap="none" w:hAnchor="page" w:x="528" w:y="1286"/>
      </w:pPr>
      <w:r>
        <w:rPr>
          <w:rStyle w:val="Zkladntext2"/>
        </w:rPr>
        <w:t>Na Bělidle 1135</w:t>
      </w:r>
    </w:p>
    <w:p w:rsidR="00AF5BBB" w:rsidRDefault="001C2CE0">
      <w:pPr>
        <w:pStyle w:val="Zkladntext20"/>
        <w:framePr w:w="1317" w:h="1303" w:wrap="none" w:hAnchor="page" w:x="528" w:y="1286"/>
        <w:spacing w:line="230" w:lineRule="auto"/>
      </w:pPr>
      <w:r>
        <w:rPr>
          <w:rStyle w:val="Zkladntext2"/>
        </w:rPr>
        <w:t>460 06 Liberec</w:t>
      </w:r>
    </w:p>
    <w:p w:rsidR="00AF5BBB" w:rsidRDefault="001C2CE0">
      <w:pPr>
        <w:pStyle w:val="Zkladntext20"/>
        <w:framePr w:w="1259" w:h="271" w:wrap="none" w:hAnchor="page" w:x="4444" w:y="1286"/>
      </w:pPr>
      <w:r>
        <w:rPr>
          <w:rStyle w:val="Zkladntext2"/>
        </w:rPr>
        <w:t>Dodací adresa:</w:t>
      </w:r>
    </w:p>
    <w:p w:rsidR="00AF5BBB" w:rsidRDefault="001C2CE0">
      <w:pPr>
        <w:pStyle w:val="Zkladntext1"/>
        <w:framePr w:w="2739" w:h="2223" w:wrap="none" w:hAnchor="page" w:x="8666" w:y="23"/>
        <w:spacing w:line="180" w:lineRule="auto"/>
        <w:ind w:right="160"/>
        <w:jc w:val="right"/>
      </w:pPr>
      <w:r>
        <w:rPr>
          <w:rStyle w:val="Zkladntext"/>
        </w:rPr>
        <w:t>Odběratel:</w:t>
      </w:r>
    </w:p>
    <w:p w:rsidR="00AF5BBB" w:rsidRDefault="001C2CE0">
      <w:pPr>
        <w:pStyle w:val="Zkladntext1"/>
        <w:framePr w:w="2739" w:h="2223" w:wrap="none" w:hAnchor="page" w:x="8666" w:y="23"/>
        <w:spacing w:after="280" w:line="180" w:lineRule="auto"/>
        <w:ind w:right="160"/>
        <w:jc w:val="right"/>
      </w:pPr>
      <w:r>
        <w:rPr>
          <w:rStyle w:val="Zkladntext"/>
          <w:b/>
          <w:bCs/>
        </w:rPr>
        <w:t>Kroměřížské technické služby, s.r.o.</w:t>
      </w:r>
    </w:p>
    <w:p w:rsidR="00AF5BBB" w:rsidRDefault="001C2CE0">
      <w:pPr>
        <w:pStyle w:val="Zkladntext1"/>
        <w:framePr w:w="2739" w:h="2223" w:wrap="none" w:hAnchor="page" w:x="8666" w:y="23"/>
        <w:spacing w:line="180" w:lineRule="auto"/>
        <w:jc w:val="right"/>
      </w:pPr>
      <w:r>
        <w:rPr>
          <w:rStyle w:val="Zkladntext"/>
        </w:rPr>
        <w:t>Kaplanova 2959/6</w:t>
      </w:r>
    </w:p>
    <w:p w:rsidR="00AF5BBB" w:rsidRDefault="001C2CE0">
      <w:pPr>
        <w:pStyle w:val="Zkladntext1"/>
        <w:framePr w:w="2739" w:h="2223" w:wrap="none" w:hAnchor="page" w:x="8666" w:y="23"/>
        <w:spacing w:line="180" w:lineRule="auto"/>
        <w:ind w:right="160"/>
        <w:jc w:val="right"/>
      </w:pPr>
      <w:r>
        <w:rPr>
          <w:rStyle w:val="Zkladntext"/>
        </w:rPr>
        <w:t>767 01 Kroměříž</w:t>
      </w:r>
    </w:p>
    <w:p w:rsidR="00AF5BBB" w:rsidRDefault="001C2CE0">
      <w:pPr>
        <w:pStyle w:val="Zkladntext1"/>
        <w:framePr w:w="2739" w:h="2223" w:wrap="none" w:hAnchor="page" w:x="8666" w:y="23"/>
        <w:tabs>
          <w:tab w:val="left" w:pos="1861"/>
        </w:tabs>
        <w:spacing w:line="180" w:lineRule="auto"/>
        <w:ind w:left="1240" w:right="160"/>
        <w:jc w:val="right"/>
      </w:pPr>
      <w:r>
        <w:rPr>
          <w:rStyle w:val="Zkladntext"/>
        </w:rPr>
        <w:t>Česká republika IČO:</w:t>
      </w:r>
      <w:r>
        <w:rPr>
          <w:rStyle w:val="Zkladntext"/>
        </w:rPr>
        <w:tab/>
        <w:t>26276437</w:t>
      </w:r>
    </w:p>
    <w:p w:rsidR="00AF5BBB" w:rsidRDefault="001C2CE0">
      <w:pPr>
        <w:pStyle w:val="Zkladntext1"/>
        <w:framePr w:w="2739" w:h="2223" w:wrap="none" w:hAnchor="page" w:x="8666" w:y="23"/>
        <w:spacing w:after="160" w:line="180" w:lineRule="auto"/>
        <w:ind w:right="160"/>
        <w:jc w:val="right"/>
      </w:pPr>
      <w:r>
        <w:rPr>
          <w:rStyle w:val="Zkladntext"/>
        </w:rPr>
        <w:t>DIČ: CZ26276437</w:t>
      </w:r>
    </w:p>
    <w:p w:rsidR="00AF5BBB" w:rsidRDefault="001C2CE0">
      <w:pPr>
        <w:pStyle w:val="Jin0"/>
        <w:framePr w:w="2739" w:h="2223" w:wrap="none" w:hAnchor="page" w:x="8666" w:y="23"/>
        <w:spacing w:line="226" w:lineRule="auto"/>
        <w:jc w:val="right"/>
        <w:rPr>
          <w:sz w:val="14"/>
          <w:szCs w:val="14"/>
        </w:rPr>
      </w:pPr>
      <w:r>
        <w:rPr>
          <w:rStyle w:val="Jin"/>
          <w:sz w:val="14"/>
          <w:szCs w:val="14"/>
        </w:rPr>
        <w:t xml:space="preserve">Zapsáno u KS Brno </w:t>
      </w:r>
      <w:r>
        <w:rPr>
          <w:rStyle w:val="Jin"/>
          <w:sz w:val="14"/>
          <w:szCs w:val="14"/>
        </w:rPr>
        <w:t>oddíl C vl. 41059 Certifike ěSč NČ N SI 9001; ěSč NČ N SI14001</w:t>
      </w:r>
    </w:p>
    <w:p w:rsidR="00AF5BBB" w:rsidRDefault="00AF5BBB">
      <w:pPr>
        <w:spacing w:line="360" w:lineRule="exact"/>
      </w:pPr>
    </w:p>
    <w:p w:rsidR="00AF5BBB" w:rsidRDefault="00AF5BBB">
      <w:pPr>
        <w:spacing w:line="360" w:lineRule="exact"/>
      </w:pPr>
    </w:p>
    <w:p w:rsidR="00AF5BBB" w:rsidRDefault="00AF5BBB">
      <w:pPr>
        <w:spacing w:line="360" w:lineRule="exact"/>
      </w:pPr>
    </w:p>
    <w:p w:rsidR="00AF5BBB" w:rsidRDefault="00AF5BBB">
      <w:pPr>
        <w:spacing w:line="360" w:lineRule="exact"/>
      </w:pPr>
    </w:p>
    <w:p w:rsidR="00AF5BBB" w:rsidRDefault="00AF5BBB">
      <w:pPr>
        <w:spacing w:line="360" w:lineRule="exact"/>
      </w:pPr>
    </w:p>
    <w:p w:rsidR="00AF5BBB" w:rsidRDefault="00AF5BBB">
      <w:pPr>
        <w:spacing w:line="360" w:lineRule="exact"/>
      </w:pPr>
    </w:p>
    <w:p w:rsidR="00AF5BBB" w:rsidRDefault="00AF5BBB">
      <w:pPr>
        <w:spacing w:after="427" w:line="1" w:lineRule="exact"/>
      </w:pPr>
    </w:p>
    <w:p w:rsidR="00AF5BBB" w:rsidRDefault="00AF5BBB">
      <w:pPr>
        <w:spacing w:line="1" w:lineRule="exact"/>
        <w:sectPr w:rsidR="00AF5BBB">
          <w:pgSz w:w="11900" w:h="16840"/>
          <w:pgMar w:top="785" w:right="319" w:bottom="448" w:left="527" w:header="357" w:footer="20" w:gutter="0"/>
          <w:pgNumType w:start="1"/>
          <w:cols w:space="720"/>
          <w:noEndnote/>
          <w:docGrid w:linePitch="360"/>
        </w:sectPr>
      </w:pPr>
    </w:p>
    <w:p w:rsidR="00AF5BBB" w:rsidRDefault="001C2CE0">
      <w:pPr>
        <w:pStyle w:val="Zkladntext1"/>
        <w:tabs>
          <w:tab w:val="left" w:pos="5039"/>
          <w:tab w:val="left" w:pos="6475"/>
          <w:tab w:val="left" w:pos="7912"/>
        </w:tabs>
        <w:ind w:left="3920"/>
      </w:pPr>
      <w:r>
        <w:rPr>
          <w:rStyle w:val="Zkladntext"/>
        </w:rPr>
        <w:t>Číslo dokladu:</w:t>
      </w:r>
      <w:r>
        <w:rPr>
          <w:rStyle w:val="Zkladntext"/>
        </w:rPr>
        <w:tab/>
        <w:t>055 260018</w:t>
      </w:r>
      <w:r>
        <w:rPr>
          <w:rStyle w:val="Zkladntext"/>
        </w:rPr>
        <w:tab/>
        <w:t>Způsob dopravy:</w:t>
      </w:r>
      <w:r>
        <w:rPr>
          <w:rStyle w:val="Zkladntext"/>
        </w:rPr>
        <w:tab/>
        <w:t>Vlastni</w:t>
      </w:r>
    </w:p>
    <w:p w:rsidR="00AF5BBB" w:rsidRDefault="001C2CE0">
      <w:pPr>
        <w:pStyle w:val="Zkladntext1"/>
        <w:tabs>
          <w:tab w:val="left" w:pos="5039"/>
          <w:tab w:val="left" w:pos="6475"/>
          <w:tab w:val="left" w:pos="7912"/>
        </w:tabs>
        <w:ind w:left="3920"/>
      </w:pPr>
      <w:r>
        <w:rPr>
          <w:rStyle w:val="Zkladntext"/>
        </w:rPr>
        <w:t>Pro středisko:</w:t>
      </w:r>
      <w:r>
        <w:rPr>
          <w:rStyle w:val="Zkladntext"/>
        </w:rPr>
        <w:tab/>
        <w:t>055</w:t>
      </w:r>
      <w:r>
        <w:rPr>
          <w:rStyle w:val="Zkladntext"/>
        </w:rPr>
        <w:tab/>
        <w:t>Forma úhrady:</w:t>
      </w:r>
      <w:r>
        <w:rPr>
          <w:rStyle w:val="Zkladntext"/>
        </w:rPr>
        <w:tab/>
        <w:t>Platebním příkazem</w:t>
      </w:r>
    </w:p>
    <w:p w:rsidR="00AF5BBB" w:rsidRDefault="001C2CE0">
      <w:pPr>
        <w:pStyle w:val="Zkladntext1"/>
        <w:tabs>
          <w:tab w:val="left" w:pos="3046"/>
        </w:tabs>
        <w:ind w:left="18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12700</wp:posOffset>
                </wp:positionV>
                <wp:extent cx="1191895" cy="325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325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Zkladntext20"/>
                              <w:tabs>
                                <w:tab w:val="left" w:pos="758"/>
                              </w:tabs>
                            </w:pPr>
                            <w:r>
                              <w:rPr>
                                <w:rStyle w:val="Zkladntext2"/>
                              </w:rPr>
                              <w:t>IČO:</w:t>
                            </w:r>
                            <w:r>
                              <w:rPr>
                                <w:rStyle w:val="Zkladntext2"/>
                              </w:rPr>
                              <w:tab/>
                              <w:t>25428942</w:t>
                            </w:r>
                          </w:p>
                          <w:p w:rsidR="00AF5BBB" w:rsidRDefault="001C2CE0">
                            <w:pPr>
                              <w:pStyle w:val="Zkladntext20"/>
                              <w:tabs>
                                <w:tab w:val="left" w:pos="758"/>
                              </w:tabs>
                              <w:spacing w:line="233" w:lineRule="auto"/>
                            </w:pPr>
                            <w:r>
                              <w:rPr>
                                <w:rStyle w:val="Zkladntext2"/>
                              </w:rPr>
                              <w:t>DIČ:</w:t>
                            </w:r>
                            <w:r>
                              <w:rPr>
                                <w:rStyle w:val="Zkladntext2"/>
                              </w:rPr>
                              <w:tab/>
                              <w:t>CZ25428942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050000000000001pt;margin-top:1.pt;width:93.850000000000009pt;height:25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IČO:</w:t>
                        <w:tab/>
                        <w:t>25428942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58" w:val="left"/>
                        </w:tabs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</w:t>
                        <w:tab/>
                        <w:t>CZ25428942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Vystavil:</w:t>
      </w:r>
      <w:r>
        <w:rPr>
          <w:rStyle w:val="Zkladntext"/>
        </w:rPr>
        <w:tab/>
        <w:t xml:space="preserve">Ing. Jana </w:t>
      </w:r>
      <w:r>
        <w:rPr>
          <w:rStyle w:val="Zkladntext"/>
        </w:rPr>
        <w:t>Lehkoživová</w:t>
      </w:r>
    </w:p>
    <w:p w:rsidR="00AF5BBB" w:rsidRDefault="001C2CE0">
      <w:pPr>
        <w:pStyle w:val="Zkladntext1"/>
        <w:tabs>
          <w:tab w:val="left" w:pos="3046"/>
          <w:tab w:val="left" w:pos="5868"/>
        </w:tabs>
        <w:spacing w:after="220"/>
        <w:ind w:left="1880"/>
      </w:pPr>
      <w:r>
        <w:rPr>
          <w:rStyle w:val="Zkladntext"/>
        </w:rPr>
        <w:t>E-mail:</w:t>
      </w:r>
      <w:hyperlink r:id="rId6" w:history="1">
        <w:r>
          <w:rPr>
            <w:rStyle w:val="Zkladntext"/>
          </w:rPr>
          <w:tab/>
        </w:r>
        <w:r>
          <w:rPr>
            <w:rStyle w:val="Zkladntext"/>
          </w:rPr>
          <w:t>T</w:t>
        </w:r>
      </w:hyperlink>
      <w:r>
        <w:rPr>
          <w:rStyle w:val="Zkladntext"/>
        </w:rPr>
        <w:t>elefon:</w:t>
      </w:r>
      <w:r>
        <w:rPr>
          <w:rStyle w:val="Zkladntext"/>
        </w:rPr>
        <w:tab/>
      </w:r>
      <w:bookmarkStart w:id="0" w:name="_GoBack"/>
      <w:bookmarkEnd w:id="0"/>
    </w:p>
    <w:p w:rsidR="00AF5BBB" w:rsidRDefault="001C2CE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3340" distB="680085" distL="0" distR="0" simplePos="0" relativeHeight="125829380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53340</wp:posOffset>
                </wp:positionV>
                <wp:extent cx="998855" cy="1536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Objednáváme u Vás: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.5pt;margin-top:4.2000000000000002pt;width:78.650000000000006pt;height:12.1pt;z-index:-125829373;mso-wrap-distance-left:0;mso-wrap-distance-top:4.2000000000000002pt;mso-wrap-distance-right:0;mso-wrap-distance-bottom:53.5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Objednáváme u Vás: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" distB="680085" distL="0" distR="0" simplePos="0" relativeHeight="125829382" behindDoc="0" locked="0" layoutInCell="1" allowOverlap="1">
                <wp:simplePos x="0" y="0"/>
                <wp:positionH relativeFrom="page">
                  <wp:posOffset>2969895</wp:posOffset>
                </wp:positionH>
                <wp:positionV relativeFrom="paragraph">
                  <wp:posOffset>53340</wp:posOffset>
                </wp:positionV>
                <wp:extent cx="650875" cy="1536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3.84999999999999pt;margin-top:4.2000000000000002pt;width:51.25pt;height:12.1pt;z-index:-125829371;mso-wrap-distance-left:0;mso-wrap-distance-top:4.2000000000000002pt;mso-wrap-distance-right:0;mso-wrap-distance-bottom:53.5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0190" distB="0" distL="0" distR="0" simplePos="0" relativeHeight="12582938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250190</wp:posOffset>
                </wp:positionV>
                <wp:extent cx="3038475" cy="6369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Zkladntext1"/>
                              <w:tabs>
                                <w:tab w:val="left" w:pos="4428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>dle cenové nabídky č. 26NZL0099 ze dne 11. 3. 2026: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1,00</w:t>
                            </w:r>
                          </w:p>
                          <w:p w:rsidR="00AF5BBB" w:rsidRDefault="001C2CE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kondenzační kotel VICTRIX TERA V2 24 Plus EU s příslušenstvím</w:t>
                            </w:r>
                          </w:p>
                          <w:p w:rsidR="00AF5BBB" w:rsidRDefault="001C2CE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Místo realizace: Hanácké nám. 463 - Sbor dobrovolných hasičů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.300000000000001pt;margin-top:19.699999999999999pt;width:239.25pt;height:50.149999999999999pt;z-index:-125829369;mso-wrap-distance-left:0;mso-wrap-distance-top:19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4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dle cenové nabídky č. 26NZL0099 ze dne 11. 3. 2026:</w:t>
                        <w:tab/>
                        <w:t>1,00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kondenzační kotel VICTRIX TERA V2 24 Plus EU s příslušenstvím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Místo realizace: Hanácké nám. 463 - Sbor dobrovolných hasičů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" distB="494665" distL="0" distR="0" simplePos="0" relativeHeight="125829386" behindDoc="0" locked="0" layoutInCell="1" allowOverlap="1">
                <wp:simplePos x="0" y="0"/>
                <wp:positionH relativeFrom="page">
                  <wp:posOffset>3918585</wp:posOffset>
                </wp:positionH>
                <wp:positionV relativeFrom="paragraph">
                  <wp:posOffset>53340</wp:posOffset>
                </wp:positionV>
                <wp:extent cx="474345" cy="3390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spacing w:after="8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Cena</w:t>
                            </w:r>
                          </w:p>
                          <w:p w:rsidR="00AF5BBB" w:rsidRDefault="001C2CE0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81 737,23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8.55000000000001pt;margin-top:4.2000000000000002pt;width:37.350000000000001pt;height:26.699999999999999pt;z-index:-125829367;mso-wrap-distance-left:0;mso-wrap-distance-top:4.2000000000000002pt;mso-wrap-distance-right:0;mso-wrap-distance-bottom:38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Cena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81 737,23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494665" distL="0" distR="0" simplePos="0" relativeHeight="125829388" behindDoc="0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50800</wp:posOffset>
                </wp:positionV>
                <wp:extent cx="471805" cy="3416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spacing w:after="8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  <w:p w:rsidR="00AF5BBB" w:rsidRDefault="001C2CE0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81 737,23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27.04999999999995pt;margin-top:4.pt;width:37.149999999999999pt;height:26.900000000000002pt;z-index:-125829365;mso-wrap-distance-left:0;mso-wrap-distance-top:4.pt;mso-wrap-distance-right:0;mso-wrap-distance-bottom:38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Celkem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81 737,23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5BBB" w:rsidRDefault="001C2CE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65100" distB="0" distL="0" distR="0" simplePos="0" relativeHeight="125829390" behindDoc="0" locked="0" layoutInCell="1" allowOverlap="1">
                <wp:simplePos x="0" y="0"/>
                <wp:positionH relativeFrom="page">
                  <wp:posOffset>3196590</wp:posOffset>
                </wp:positionH>
                <wp:positionV relativeFrom="paragraph">
                  <wp:posOffset>165100</wp:posOffset>
                </wp:positionV>
                <wp:extent cx="226695" cy="1397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1.70000000000002pt;margin-top:13.pt;width:17.850000000000001pt;height:11.pt;z-index:-125829363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0" distL="0" distR="0" simplePos="0" relativeHeight="125829392" behindDoc="0" locked="0" layoutInCell="1" allowOverlap="1">
                <wp:simplePos x="0" y="0"/>
                <wp:positionH relativeFrom="page">
                  <wp:posOffset>6691630</wp:posOffset>
                </wp:positionH>
                <wp:positionV relativeFrom="paragraph">
                  <wp:posOffset>165100</wp:posOffset>
                </wp:positionV>
                <wp:extent cx="476885" cy="1397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81 737,23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26.89999999999998pt;margin-top:13.pt;width:37.550000000000004pt;height:11.pt;z-index:-125829361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81 737,23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5BBB" w:rsidRDefault="001C2CE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28600" distB="0" distL="0" distR="0" simplePos="0" relativeHeight="125829394" behindDoc="0" locked="0" layoutInCell="1" allowOverlap="1">
                <wp:simplePos x="0" y="0"/>
                <wp:positionH relativeFrom="page">
                  <wp:posOffset>4940935</wp:posOffset>
                </wp:positionH>
                <wp:positionV relativeFrom="paragraph">
                  <wp:posOffset>228600</wp:posOffset>
                </wp:positionV>
                <wp:extent cx="1061085" cy="2038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5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pBdr>
                                <w:top w:val="single" w:sz="0" w:space="0" w:color="0073CE"/>
                                <w:left w:val="single" w:sz="0" w:space="5" w:color="0073CE"/>
                                <w:bottom w:val="single" w:sz="0" w:space="0" w:color="0073CE"/>
                                <w:right w:val="single" w:sz="0" w:space="5" w:color="0073CE"/>
                              </w:pBdr>
                              <w:shd w:val="clear" w:color="auto" w:fill="0073C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9.05000000000001pt;margin-top:18.pt;width:83.549999999999997pt;height:16.050000000000001pt;z-index:-125829359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5" w:color="0073CE"/>
                          <w:bottom w:val="single" w:sz="0" w:space="0" w:color="0073CE"/>
                          <w:right w:val="single" w:sz="0" w:space="5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24"/>
                          <w:szCs w:val="24"/>
                        </w:rPr>
                        <w:t>Celkem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0" distL="0" distR="0" simplePos="0" relativeHeight="125829396" behindDoc="0" locked="0" layoutInCell="1" allowOverlap="1">
                <wp:simplePos x="0" y="0"/>
                <wp:positionH relativeFrom="page">
                  <wp:posOffset>6483350</wp:posOffset>
                </wp:positionH>
                <wp:positionV relativeFrom="paragraph">
                  <wp:posOffset>228600</wp:posOffset>
                </wp:positionV>
                <wp:extent cx="635000" cy="2038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pBdr>
                                <w:top w:val="single" w:sz="0" w:space="0" w:color="0073CE"/>
                                <w:left w:val="single" w:sz="0" w:space="5" w:color="0073CE"/>
                                <w:bottom w:val="single" w:sz="0" w:space="0" w:color="0073CE"/>
                                <w:right w:val="single" w:sz="0" w:space="5" w:color="0073CE"/>
                              </w:pBdr>
                              <w:shd w:val="clear" w:color="auto" w:fill="0073CE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81 737,23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10.5pt;margin-top:18.pt;width:50.pt;height:16.050000000000001pt;z-index:-125829357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5" w:color="0073CE"/>
                          <w:bottom w:val="single" w:sz="0" w:space="0" w:color="0073CE"/>
                          <w:right w:val="single" w:sz="0" w:space="5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24"/>
                          <w:szCs w:val="24"/>
                        </w:rPr>
                        <w:t>81 737,23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2378"/>
        <w:gridCol w:w="2241"/>
        <w:gridCol w:w="2912"/>
      </w:tblGrid>
      <w:tr w:rsidR="00AF5BB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3245" w:type="dxa"/>
            <w:vMerge w:val="restart"/>
            <w:shd w:val="clear" w:color="auto" w:fill="0073CE"/>
          </w:tcPr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before="120" w:line="214" w:lineRule="auto"/>
              <w:jc w:val="center"/>
              <w:rPr>
                <w:sz w:val="40"/>
                <w:szCs w:val="40"/>
              </w:rPr>
            </w:pPr>
            <w:r>
              <w:rPr>
                <w:rStyle w:val="Jin"/>
                <w:b/>
                <w:bCs/>
                <w:color w:val="FFFFFF"/>
                <w:sz w:val="52"/>
                <w:szCs w:val="52"/>
              </w:rPr>
              <w:t xml:space="preserve">OBJEDNÁVKA ČÍSLO </w:t>
            </w:r>
            <w:r>
              <w:rPr>
                <w:rStyle w:val="Jin"/>
                <w:b/>
                <w:bCs/>
                <w:color w:val="FFFFFF"/>
                <w:sz w:val="40"/>
                <w:szCs w:val="40"/>
              </w:rPr>
              <w:t>055260018</w:t>
            </w:r>
          </w:p>
        </w:tc>
        <w:tc>
          <w:tcPr>
            <w:tcW w:w="2378" w:type="dxa"/>
            <w:shd w:val="clear" w:color="auto" w:fill="0073CE"/>
            <w:vAlign w:val="center"/>
          </w:tcPr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after="60"/>
              <w:ind w:firstLine="340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Datum pořízení:</w:t>
            </w:r>
          </w:p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ind w:firstLine="34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color w:val="FFFFFF"/>
                <w:sz w:val="28"/>
                <w:szCs w:val="28"/>
              </w:rPr>
              <w:t>13.05.2026</w:t>
            </w:r>
          </w:p>
        </w:tc>
        <w:tc>
          <w:tcPr>
            <w:tcW w:w="2241" w:type="dxa"/>
            <w:shd w:val="clear" w:color="auto" w:fill="0073CE"/>
            <w:vAlign w:val="center"/>
          </w:tcPr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after="60"/>
              <w:jc w:val="center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Středisko:</w:t>
            </w:r>
          </w:p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jc w:val="center"/>
              <w:rPr>
                <w:sz w:val="28"/>
                <w:szCs w:val="28"/>
              </w:rPr>
            </w:pPr>
            <w:r>
              <w:rPr>
                <w:rStyle w:val="Jin"/>
                <w:color w:val="FFFFFF"/>
                <w:sz w:val="28"/>
                <w:szCs w:val="28"/>
              </w:rPr>
              <w:t>055</w:t>
            </w:r>
          </w:p>
        </w:tc>
        <w:tc>
          <w:tcPr>
            <w:tcW w:w="2912" w:type="dxa"/>
            <w:shd w:val="clear" w:color="auto" w:fill="0073CE"/>
          </w:tcPr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before="140"/>
              <w:jc w:val="center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Vaše číslo objednávky:</w:t>
            </w:r>
          </w:p>
        </w:tc>
      </w:tr>
      <w:tr w:rsidR="00AF5BBB">
        <w:tblPrEx>
          <w:tblCellMar>
            <w:top w:w="0" w:type="dxa"/>
            <w:bottom w:w="0" w:type="dxa"/>
          </w:tblCellMar>
        </w:tblPrEx>
        <w:trPr>
          <w:trHeight w:hRule="exact" w:val="982"/>
          <w:jc w:val="center"/>
        </w:trPr>
        <w:tc>
          <w:tcPr>
            <w:tcW w:w="3245" w:type="dxa"/>
            <w:vMerge/>
            <w:shd w:val="clear" w:color="auto" w:fill="0073CE"/>
          </w:tcPr>
          <w:p w:rsidR="00AF5BBB" w:rsidRDefault="00AF5BBB"/>
        </w:tc>
        <w:tc>
          <w:tcPr>
            <w:tcW w:w="7531" w:type="dxa"/>
            <w:gridSpan w:val="3"/>
            <w:shd w:val="clear" w:color="auto" w:fill="0073CE"/>
            <w:vAlign w:val="center"/>
          </w:tcPr>
          <w:p w:rsidR="00AF5BBB" w:rsidRDefault="001C2CE0">
            <w:pPr>
              <w:pStyle w:val="Jin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 xml:space="preserve">Termín dodání: </w:t>
            </w:r>
            <w:r>
              <w:rPr>
                <w:rStyle w:val="Jin"/>
                <w:b/>
                <w:bCs/>
                <w:color w:val="FFFFFF"/>
                <w:sz w:val="28"/>
                <w:szCs w:val="28"/>
              </w:rPr>
              <w:t>květen 2026</w:t>
            </w:r>
          </w:p>
        </w:tc>
      </w:tr>
    </w:tbl>
    <w:p w:rsidR="00AF5BBB" w:rsidRDefault="00AF5BBB">
      <w:pPr>
        <w:sectPr w:rsidR="00AF5BBB">
          <w:type w:val="continuous"/>
          <w:pgSz w:w="11900" w:h="16840"/>
          <w:pgMar w:top="785" w:right="318" w:bottom="448" w:left="548" w:header="0" w:footer="3" w:gutter="0"/>
          <w:cols w:space="720"/>
          <w:noEndnote/>
          <w:docGrid w:linePitch="360"/>
        </w:sectPr>
      </w:pPr>
    </w:p>
    <w:p w:rsidR="00AF5BBB" w:rsidRDefault="00AF5BBB">
      <w:pPr>
        <w:spacing w:line="62" w:lineRule="exact"/>
        <w:rPr>
          <w:sz w:val="5"/>
          <w:szCs w:val="5"/>
        </w:rPr>
      </w:pPr>
    </w:p>
    <w:p w:rsidR="00AF5BBB" w:rsidRDefault="00AF5BBB">
      <w:pPr>
        <w:spacing w:line="1" w:lineRule="exact"/>
        <w:sectPr w:rsidR="00AF5BBB">
          <w:type w:val="continuous"/>
          <w:pgSz w:w="11900" w:h="16840"/>
          <w:pgMar w:top="785" w:right="0" w:bottom="448" w:left="0" w:header="0" w:footer="3" w:gutter="0"/>
          <w:cols w:space="720"/>
          <w:noEndnote/>
          <w:docGrid w:linePitch="360"/>
        </w:sectPr>
      </w:pPr>
    </w:p>
    <w:p w:rsidR="00AF5BBB" w:rsidRDefault="001C2CE0">
      <w:pPr>
        <w:pStyle w:val="Zkladntext20"/>
        <w:ind w:left="7100"/>
      </w:pPr>
      <w:r>
        <w:rPr>
          <w:rStyle w:val="Zkladntext2"/>
        </w:rPr>
        <w:t>Prosíme o potvrzení objednávky.</w:t>
      </w:r>
    </w:p>
    <w:p w:rsidR="00AF5BBB" w:rsidRDefault="001C2CE0">
      <w:pPr>
        <w:pStyle w:val="Zkladntext20"/>
        <w:ind w:left="7100"/>
      </w:pPr>
      <w:r>
        <w:rPr>
          <w:rStyle w:val="Zkladntext2"/>
        </w:rPr>
        <w:t>Faktura musí mít splatnost 20 dnů.</w:t>
      </w:r>
    </w:p>
    <w:p w:rsidR="00AF5BBB" w:rsidRDefault="001C2CE0">
      <w:pPr>
        <w:pStyle w:val="Zkladntext20"/>
        <w:ind w:left="7100"/>
      </w:pPr>
      <w:r>
        <w:rPr>
          <w:rStyle w:val="Zkladntext2"/>
        </w:rPr>
        <w:t>Číslo objednávky uvádějte ve vystavené faktuře.</w:t>
      </w:r>
    </w:p>
    <w:p w:rsidR="00AF5BBB" w:rsidRDefault="001C2CE0">
      <w:pPr>
        <w:pStyle w:val="Zkladntext20"/>
        <w:spacing w:after="5160" w:line="187" w:lineRule="auto"/>
        <w:ind w:left="7100"/>
      </w:pPr>
      <w:r>
        <w:rPr>
          <w:noProof/>
          <w:lang w:bidi="ar-SA"/>
        </w:rPr>
        <mc:AlternateContent>
          <mc:Choice Requires="wps">
            <w:drawing>
              <wp:anchor distT="0" distB="4445" distL="114300" distR="2460625" simplePos="0" relativeHeight="125829398" behindDoc="0" locked="0" layoutInCell="1" allowOverlap="1">
                <wp:simplePos x="0" y="0"/>
                <wp:positionH relativeFrom="page">
                  <wp:posOffset>2983865</wp:posOffset>
                </wp:positionH>
                <wp:positionV relativeFrom="paragraph">
                  <wp:posOffset>3289300</wp:posOffset>
                </wp:positionV>
                <wp:extent cx="1590675" cy="27051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Děkujeme Vám za spolupráci!</w:t>
                            </w:r>
                          </w:p>
                          <w:p w:rsidR="00AF5BBB" w:rsidRDefault="001C2CE0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Zpracováno systémem Helios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Inuvio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4.95000000000002pt;margin-top:259.pt;width:125.25pt;height:21.300000000000001pt;z-index:-125829355;mso-wrap-distance-left:9.pt;mso-wrap-distance-right:193.75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Děkujeme Vám za spolupráci!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Zpracováno systémem Helios Inuvio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965" distB="0" distL="3217545" distR="113665" simplePos="0" relativeHeight="125829400" behindDoc="0" locked="0" layoutInCell="1" allowOverlap="1">
                <wp:simplePos x="0" y="0"/>
                <wp:positionH relativeFrom="page">
                  <wp:posOffset>6087110</wp:posOffset>
                </wp:positionH>
                <wp:positionV relativeFrom="paragraph">
                  <wp:posOffset>3390265</wp:posOffset>
                </wp:positionV>
                <wp:extent cx="834390" cy="17399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BBB" w:rsidRDefault="001C2CE0">
                            <w:pPr>
                              <w:pStyle w:val="Jin0"/>
                              <w:spacing w:line="168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 xml:space="preserve">1 </w:t>
                            </w:r>
                            <w:r>
                              <w:rPr>
                                <w:rStyle w:val="Jin"/>
                                <w:rFonts w:ascii="Verdana" w:eastAsia="Verdana" w:hAnsi="Verdana" w:cs="Verdana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Kroměřížské </w:t>
                            </w:r>
                            <w:r>
                              <w:rPr>
                                <w:rStyle w:val="Jin"/>
                                <w:rFonts w:ascii="Verdana" w:eastAsia="Verdana" w:hAnsi="Verdana" w:cs="Verdana"/>
                                <w:b/>
                                <w:bCs/>
                                <w:color w:val="828A70"/>
                                <w:sz w:val="11"/>
                                <w:szCs w:val="11"/>
                              </w:rPr>
                              <w:t xml:space="preserve">id </w:t>
                            </w:r>
                            <w:r>
                              <w:rPr>
                                <w:rStyle w:val="Jin"/>
                                <w:rFonts w:ascii="Verdana" w:eastAsia="Verdana" w:hAnsi="Verdana" w:cs="Verdana"/>
                                <w:b/>
                                <w:bCs/>
                                <w:sz w:val="11"/>
                                <w:szCs w:val="11"/>
                              </w:rPr>
                              <w:t>technické služby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79.30000000000001pt;margin-top:266.94999999999999pt;width:65.700000000000003pt;height:13.700000000000001pt;z-index:-125829353;mso-wrap-distance-left:253.34999999999999pt;mso-wrap-distance-top:7.9500000000000002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8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1 </w:t>
                      </w:r>
                      <w:r>
                        <w:rPr>
                          <w:rStyle w:val="CharStyle3"/>
                          <w:rFonts w:ascii="Verdana" w:eastAsia="Verdana" w:hAnsi="Verdana" w:cs="Verdana"/>
                          <w:b/>
                          <w:bCs/>
                          <w:sz w:val="11"/>
                          <w:szCs w:val="11"/>
                        </w:rPr>
                        <w:t xml:space="preserve">Kroměřížské </w:t>
                      </w:r>
                      <w:r>
                        <w:rPr>
                          <w:rStyle w:val="CharStyle3"/>
                          <w:rFonts w:ascii="Verdana" w:eastAsia="Verdana" w:hAnsi="Verdana" w:cs="Verdana"/>
                          <w:b/>
                          <w:bCs/>
                          <w:color w:val="828A70"/>
                          <w:sz w:val="11"/>
                          <w:szCs w:val="11"/>
                        </w:rPr>
                        <w:t xml:space="preserve">id </w:t>
                      </w:r>
                      <w:r>
                        <w:rPr>
                          <w:rStyle w:val="CharStyle3"/>
                          <w:rFonts w:ascii="Verdana" w:eastAsia="Verdana" w:hAnsi="Verdana" w:cs="Verdana"/>
                          <w:b/>
                          <w:bCs/>
                          <w:sz w:val="11"/>
                          <w:szCs w:val="11"/>
                        </w:rPr>
                        <w:t>technické služby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Bez této náležitost’ nebude faktuua uUrazena.</w:t>
      </w:r>
    </w:p>
    <w:p w:rsidR="00AF5BBB" w:rsidRDefault="001C2CE0">
      <w:pPr>
        <w:pStyle w:val="Zkladntext1"/>
      </w:pPr>
      <w:r>
        <w:rPr>
          <w:rStyle w:val="Zkladntext"/>
        </w:rPr>
        <w:t>Objednávka: 055260018</w:t>
      </w:r>
    </w:p>
    <w:p w:rsidR="00AF5BBB" w:rsidRDefault="001C2CE0">
      <w:pPr>
        <w:pStyle w:val="Zkladntext1"/>
      </w:pPr>
      <w:r>
        <w:rPr>
          <w:rStyle w:val="Zkladntext"/>
        </w:rPr>
        <w:t>Strana: 1/1</w:t>
      </w:r>
    </w:p>
    <w:sectPr w:rsidR="00AF5BBB">
      <w:type w:val="continuous"/>
      <w:pgSz w:w="11900" w:h="16840"/>
      <w:pgMar w:top="785" w:right="318" w:bottom="448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E0" w:rsidRDefault="001C2CE0">
      <w:r>
        <w:separator/>
      </w:r>
    </w:p>
  </w:endnote>
  <w:endnote w:type="continuationSeparator" w:id="0">
    <w:p w:rsidR="001C2CE0" w:rsidRDefault="001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E0" w:rsidRDefault="001C2CE0"/>
  </w:footnote>
  <w:footnote w:type="continuationSeparator" w:id="0">
    <w:p w:rsidR="001C2CE0" w:rsidRDefault="001C2C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B"/>
    <w:rsid w:val="001C2CE0"/>
    <w:rsid w:val="00AF5BBB"/>
    <w:rsid w:val="00F5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9D5F8-B907-4D43-AFE9-1CCEB40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kozivova@kmt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Šabata Ondřej Ph.D.</dc:creator>
  <cp:keywords/>
  <cp:lastModifiedBy>Ondřej Šabata</cp:lastModifiedBy>
  <cp:revision>2</cp:revision>
  <dcterms:created xsi:type="dcterms:W3CDTF">2026-07-07T11:51:00Z</dcterms:created>
  <dcterms:modified xsi:type="dcterms:W3CDTF">2026-07-07T11:52:00Z</dcterms:modified>
</cp:coreProperties>
</file>