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2461562" w:rsidR="00D417EF" w:rsidRPr="004937B2" w:rsidRDefault="004937B2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4937B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D417EF" w:rsidRPr="004937B2">
        <w:rPr>
          <w:rFonts w:ascii="Arial" w:hAnsi="Arial" w:cs="Arial"/>
          <w:sz w:val="22"/>
          <w:szCs w:val="22"/>
        </w:rPr>
        <w:t xml:space="preserve">Č.j.: </w:t>
      </w:r>
      <w:r w:rsidRPr="004937B2">
        <w:rPr>
          <w:rFonts w:ascii="Arial" w:hAnsi="Arial" w:cs="Arial"/>
          <w:sz w:val="22"/>
          <w:szCs w:val="22"/>
        </w:rPr>
        <w:t>SPU 230453/2026/KTOM</w:t>
      </w:r>
    </w:p>
    <w:p w14:paraId="49954279" w14:textId="05AF535B" w:rsidR="00D417EF" w:rsidRDefault="004937B2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4937B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D417EF" w:rsidRPr="004937B2">
        <w:rPr>
          <w:rFonts w:ascii="Arial" w:hAnsi="Arial" w:cs="Arial"/>
          <w:sz w:val="22"/>
          <w:szCs w:val="22"/>
        </w:rPr>
        <w:t xml:space="preserve">UID: </w:t>
      </w:r>
      <w:bookmarkEnd w:id="0"/>
      <w:r w:rsidRPr="004937B2">
        <w:rPr>
          <w:rFonts w:ascii="Arial" w:hAnsi="Arial" w:cs="Arial"/>
          <w:sz w:val="22"/>
          <w:szCs w:val="22"/>
        </w:rPr>
        <w:t>spuess9df77454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66N20/04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52388471" w:rsidR="00D417EF" w:rsidRPr="00F51B1A" w:rsidRDefault="004937B2" w:rsidP="00F51B1A">
      <w:pPr>
        <w:rPr>
          <w:rFonts w:ascii="Arial" w:hAnsi="Arial" w:cs="Arial"/>
          <w:i/>
          <w:sz w:val="22"/>
          <w:szCs w:val="22"/>
          <w:u w:val="single"/>
        </w:rPr>
      </w:pPr>
      <w:r w:rsidRPr="00F51B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Vlažný Miroslav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886EA8">
        <w:rPr>
          <w:rFonts w:ascii="Arial" w:hAnsi="Arial" w:cs="Arial"/>
          <w:snapToGrid w:val="0"/>
          <w:color w:val="000000"/>
          <w:sz w:val="22"/>
          <w:szCs w:val="22"/>
        </w:rPr>
        <w:t>73</w:t>
      </w:r>
      <w:r w:rsidR="008E32B8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8E32B8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Úterý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>, 330 41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bankovní spojení: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C5EC6C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51B1A">
        <w:rPr>
          <w:rFonts w:ascii="Arial" w:hAnsi="Arial" w:cs="Arial"/>
          <w:sz w:val="22"/>
          <w:szCs w:val="22"/>
        </w:rPr>
        <w:t xml:space="preserve">uzavírají tento dodatek č. 3 k pachtovní smlouvě č. 66N20/04, ze dne 30.11.2020 ve znění dodatku č. </w:t>
      </w:r>
      <w:proofErr w:type="gramStart"/>
      <w:r w:rsidR="00F51B1A" w:rsidRPr="00F51B1A">
        <w:rPr>
          <w:rFonts w:ascii="Arial" w:hAnsi="Arial" w:cs="Arial"/>
          <w:sz w:val="22"/>
          <w:szCs w:val="22"/>
        </w:rPr>
        <w:t>1 - 2</w:t>
      </w:r>
      <w:proofErr w:type="gramEnd"/>
      <w:r w:rsidRPr="00F51B1A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951B98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51B1A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51B1A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51B1A">
        <w:rPr>
          <w:rFonts w:ascii="Arial" w:hAnsi="Arial" w:cs="Arial"/>
          <w:iCs/>
          <w:sz w:val="22"/>
          <w:szCs w:val="22"/>
        </w:rPr>
        <w:t xml:space="preserve">19.723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F51B1A">
        <w:rPr>
          <w:rFonts w:ascii="Arial" w:hAnsi="Arial" w:cs="Arial"/>
          <w:iCs/>
          <w:sz w:val="22"/>
          <w:szCs w:val="22"/>
        </w:rPr>
        <w:t>devatenácttisícsedmsetdvacettři</w:t>
      </w:r>
      <w:proofErr w:type="spellEnd"/>
      <w:r w:rsidR="00F51B1A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C0D69D" w14:textId="2D5A7791" w:rsidR="00F51B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F51B1A">
        <w:rPr>
          <w:rFonts w:ascii="Arial" w:hAnsi="Arial" w:cs="Arial"/>
          <w:sz w:val="22"/>
          <w:szCs w:val="22"/>
        </w:rPr>
        <w:t xml:space="preserve">Ke dni </w:t>
      </w:r>
      <w:r w:rsidR="00F51B1A">
        <w:rPr>
          <w:rFonts w:ascii="Arial" w:hAnsi="Arial" w:cs="Arial"/>
          <w:b/>
          <w:bCs/>
          <w:sz w:val="22"/>
          <w:szCs w:val="22"/>
        </w:rPr>
        <w:t>12.3.2026</w:t>
      </w:r>
      <w:r w:rsidR="00F51B1A" w:rsidRPr="002A2BEE">
        <w:rPr>
          <w:rFonts w:ascii="Arial" w:hAnsi="Arial" w:cs="Arial"/>
          <w:b/>
          <w:bCs/>
          <w:sz w:val="22"/>
          <w:szCs w:val="22"/>
        </w:rPr>
        <w:t xml:space="preserve"> </w:t>
      </w:r>
      <w:r w:rsidR="00F51B1A">
        <w:rPr>
          <w:rFonts w:ascii="Arial" w:hAnsi="Arial" w:cs="Arial"/>
          <w:sz w:val="22"/>
          <w:szCs w:val="22"/>
        </w:rPr>
        <w:t xml:space="preserve">dochází k vyjmutí pozemku </w:t>
      </w:r>
      <w:proofErr w:type="spellStart"/>
      <w:r w:rsidR="00F51B1A">
        <w:rPr>
          <w:rFonts w:ascii="Arial" w:hAnsi="Arial" w:cs="Arial"/>
          <w:sz w:val="22"/>
          <w:szCs w:val="22"/>
        </w:rPr>
        <w:t>p.č</w:t>
      </w:r>
      <w:proofErr w:type="spellEnd"/>
      <w:r w:rsidR="00F51B1A">
        <w:rPr>
          <w:rFonts w:ascii="Arial" w:hAnsi="Arial" w:cs="Arial"/>
          <w:sz w:val="22"/>
          <w:szCs w:val="22"/>
        </w:rPr>
        <w:t>. 1495 dle KN v </w:t>
      </w:r>
      <w:proofErr w:type="spellStart"/>
      <w:r w:rsidR="00F51B1A">
        <w:rPr>
          <w:rFonts w:ascii="Arial" w:hAnsi="Arial" w:cs="Arial"/>
          <w:sz w:val="22"/>
          <w:szCs w:val="22"/>
        </w:rPr>
        <w:t>k.ú</w:t>
      </w:r>
      <w:proofErr w:type="spellEnd"/>
      <w:r w:rsidR="00F51B1A">
        <w:rPr>
          <w:rFonts w:ascii="Arial" w:hAnsi="Arial" w:cs="Arial"/>
          <w:sz w:val="22"/>
          <w:szCs w:val="22"/>
        </w:rPr>
        <w:t>. Olešovice na základě smlouvy o převodu pozemku 7PR26/04.</w:t>
      </w:r>
    </w:p>
    <w:p w14:paraId="3F0B5BA1" w14:textId="77777777" w:rsidR="00F51B1A" w:rsidRDefault="00F51B1A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2A9B60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na částku </w:t>
      </w:r>
      <w:r w:rsidRPr="00F51B1A">
        <w:rPr>
          <w:rFonts w:ascii="Arial" w:hAnsi="Arial" w:cs="Arial"/>
          <w:b/>
          <w:bCs/>
          <w:sz w:val="22"/>
          <w:szCs w:val="22"/>
        </w:rPr>
        <w:t>18 509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osmnáct tisíc pět set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F51B1A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F51B1A">
        <w:rPr>
          <w:rFonts w:ascii="Arial" w:hAnsi="Arial" w:cs="Arial"/>
          <w:b/>
          <w:bCs/>
          <w:sz w:val="22"/>
          <w:szCs w:val="22"/>
        </w:rPr>
        <w:t>19 051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devatenáct tisíc padesát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B7C3478" w:rsidR="00D417EF" w:rsidRPr="00012682" w:rsidRDefault="004937B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35078FD" w:rsidR="00D417EF" w:rsidRPr="004937B2" w:rsidRDefault="004937B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937B2">
        <w:rPr>
          <w:rFonts w:ascii="Arial" w:hAnsi="Arial" w:cs="Arial"/>
          <w:b w:val="0"/>
          <w:sz w:val="22"/>
          <w:szCs w:val="22"/>
        </w:rPr>
        <w:t>4</w:t>
      </w:r>
      <w:r w:rsidR="00D417EF" w:rsidRPr="004937B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4937B2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4937B2">
        <w:rPr>
          <w:rFonts w:ascii="Arial" w:hAnsi="Arial" w:cs="Arial"/>
          <w:b w:val="0"/>
          <w:sz w:val="22"/>
          <w:szCs w:val="22"/>
        </w:rPr>
        <w:t>dnem podpisu smluvními stranami</w:t>
      </w:r>
      <w:r w:rsidRPr="004937B2">
        <w:rPr>
          <w:rFonts w:ascii="Arial" w:hAnsi="Arial" w:cs="Arial"/>
          <w:b w:val="0"/>
          <w:sz w:val="22"/>
          <w:szCs w:val="22"/>
        </w:rPr>
        <w:t xml:space="preserve">, </w:t>
      </w:r>
      <w:r w:rsidR="00D417EF" w:rsidRPr="004937B2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937B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901C108" w:rsidR="00D417EF" w:rsidRPr="00012682" w:rsidRDefault="004937B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FD464C3" w:rsidR="00D417EF" w:rsidRPr="00012682" w:rsidRDefault="004937B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D393C3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937B2">
        <w:rPr>
          <w:rFonts w:ascii="Arial" w:hAnsi="Arial" w:cs="Arial"/>
          <w:sz w:val="22"/>
          <w:szCs w:val="22"/>
        </w:rPr>
        <w:t xml:space="preserve"> Plzni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8E32B8">
        <w:rPr>
          <w:rFonts w:ascii="Arial" w:hAnsi="Arial" w:cs="Arial"/>
          <w:sz w:val="22"/>
          <w:szCs w:val="22"/>
        </w:rPr>
        <w:t>17.6.2026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937B2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161D214" w14:textId="77777777" w:rsidR="004937B2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Vlažný Miroslav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3A3092BF" w14:textId="50C545F2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Klára Tomrdlová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937B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37B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937B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937B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937B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4937B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937B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937B2">
        <w:rPr>
          <w:rFonts w:ascii="Arial" w:hAnsi="Arial" w:cs="Arial"/>
          <w:sz w:val="22"/>
          <w:szCs w:val="22"/>
        </w:rPr>
        <w:t>…….</w:t>
      </w:r>
      <w:proofErr w:type="gramEnd"/>
      <w:r w:rsidRPr="004937B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4937B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937B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072A1A7" w:rsidR="00444912" w:rsidRPr="004937B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937B2">
        <w:rPr>
          <w:rFonts w:ascii="Arial" w:hAnsi="Arial" w:cs="Arial"/>
          <w:sz w:val="22"/>
          <w:szCs w:val="22"/>
        </w:rPr>
        <w:t>Registraci provedl</w:t>
      </w:r>
      <w:r w:rsidR="004937B2" w:rsidRPr="004937B2">
        <w:rPr>
          <w:rFonts w:ascii="Arial" w:hAnsi="Arial" w:cs="Arial"/>
          <w:sz w:val="22"/>
          <w:szCs w:val="22"/>
        </w:rPr>
        <w:t>a: Bc. Klára Tomrdlová</w:t>
      </w:r>
    </w:p>
    <w:p w14:paraId="6DC2266D" w14:textId="7F3B0C24" w:rsidR="00D417EF" w:rsidRPr="004937B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EFF607F" w:rsidR="00D417EF" w:rsidRPr="004937B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37B2">
        <w:rPr>
          <w:rFonts w:ascii="Arial" w:hAnsi="Arial" w:cs="Arial"/>
          <w:sz w:val="22"/>
          <w:szCs w:val="22"/>
        </w:rPr>
        <w:t xml:space="preserve">V </w:t>
      </w:r>
      <w:r w:rsidR="004937B2" w:rsidRPr="004937B2">
        <w:rPr>
          <w:rFonts w:ascii="Arial" w:hAnsi="Arial" w:cs="Arial"/>
          <w:sz w:val="22"/>
          <w:szCs w:val="22"/>
        </w:rPr>
        <w:t>Plzni</w:t>
      </w:r>
      <w:r w:rsidRPr="004937B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937B2">
        <w:rPr>
          <w:rFonts w:ascii="Arial" w:hAnsi="Arial" w:cs="Arial"/>
          <w:sz w:val="22"/>
          <w:szCs w:val="22"/>
        </w:rPr>
        <w:t>…….</w:t>
      </w:r>
      <w:proofErr w:type="gramEnd"/>
      <w:r w:rsidRPr="004937B2">
        <w:rPr>
          <w:rFonts w:ascii="Arial" w:hAnsi="Arial" w:cs="Arial"/>
          <w:sz w:val="22"/>
          <w:szCs w:val="22"/>
        </w:rPr>
        <w:t>.</w:t>
      </w:r>
      <w:r w:rsidRPr="004937B2">
        <w:rPr>
          <w:rFonts w:ascii="Arial" w:hAnsi="Arial" w:cs="Arial"/>
          <w:sz w:val="22"/>
          <w:szCs w:val="22"/>
        </w:rPr>
        <w:tab/>
      </w:r>
      <w:r w:rsidRPr="004937B2">
        <w:rPr>
          <w:rFonts w:ascii="Arial" w:hAnsi="Arial" w:cs="Arial"/>
          <w:sz w:val="22"/>
          <w:szCs w:val="22"/>
        </w:rPr>
        <w:tab/>
      </w:r>
      <w:r w:rsidRPr="004937B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937B2">
        <w:rPr>
          <w:rFonts w:ascii="Arial" w:hAnsi="Arial" w:cs="Arial"/>
          <w:sz w:val="22"/>
          <w:szCs w:val="22"/>
        </w:rPr>
        <w:tab/>
      </w:r>
      <w:r w:rsidRPr="004937B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1422" w14:textId="77777777" w:rsidR="00D0415E" w:rsidRDefault="00D0415E">
      <w:r>
        <w:separator/>
      </w:r>
    </w:p>
  </w:endnote>
  <w:endnote w:type="continuationSeparator" w:id="0">
    <w:p w14:paraId="75B4918F" w14:textId="77777777" w:rsidR="00D0415E" w:rsidRDefault="00D0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A078" w14:textId="77777777" w:rsidR="00D0415E" w:rsidRDefault="00D0415E">
      <w:r>
        <w:separator/>
      </w:r>
    </w:p>
  </w:footnote>
  <w:footnote w:type="continuationSeparator" w:id="0">
    <w:p w14:paraId="0E2A0746" w14:textId="77777777" w:rsidR="00D0415E" w:rsidRDefault="00D04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0D6FF35E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2E38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37B2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5A8A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4E0B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6E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32B8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38E9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0415E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1B1A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369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Tomrdlová Klára Bc.</cp:lastModifiedBy>
  <cp:revision>4</cp:revision>
  <cp:lastPrinted>2013-12-10T07:29:00Z</cp:lastPrinted>
  <dcterms:created xsi:type="dcterms:W3CDTF">2026-06-17T06:57:00Z</dcterms:created>
  <dcterms:modified xsi:type="dcterms:W3CDTF">2026-07-07T06:54:00Z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