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C6" w:rsidRPr="00C00B2E" w:rsidRDefault="00A4138D" w:rsidP="004E1466">
      <w:pPr>
        <w:jc w:val="center"/>
        <w:rPr>
          <w:rFonts w:ascii="Arial Narrow" w:hAnsi="Arial Narrow"/>
          <w:b/>
          <w:sz w:val="28"/>
          <w:szCs w:val="28"/>
        </w:rPr>
      </w:pPr>
      <w:r w:rsidRPr="00C00B2E">
        <w:rPr>
          <w:rFonts w:ascii="Arial Narrow" w:hAnsi="Arial Narrow"/>
          <w:b/>
          <w:sz w:val="28"/>
          <w:szCs w:val="28"/>
        </w:rPr>
        <w:t>S</w:t>
      </w:r>
      <w:r w:rsidR="009E23D9" w:rsidRPr="00C00B2E">
        <w:rPr>
          <w:rFonts w:ascii="Arial Narrow" w:hAnsi="Arial Narrow"/>
          <w:b/>
          <w:sz w:val="28"/>
          <w:szCs w:val="28"/>
        </w:rPr>
        <w:t>mlouva na výkon činností marketingu SPZ Holešov</w:t>
      </w:r>
    </w:p>
    <w:p w:rsidR="00436763" w:rsidRPr="00C00B2E" w:rsidRDefault="00A930C6" w:rsidP="004E1466">
      <w:pPr>
        <w:jc w:val="center"/>
        <w:rPr>
          <w:rFonts w:ascii="Arial Narrow" w:hAnsi="Arial Narrow"/>
          <w:b/>
          <w:sz w:val="28"/>
          <w:szCs w:val="28"/>
        </w:rPr>
      </w:pPr>
      <w:r w:rsidRPr="00C00B2E">
        <w:rPr>
          <w:rFonts w:ascii="Arial Narrow" w:hAnsi="Arial Narrow"/>
          <w:b/>
          <w:sz w:val="28"/>
          <w:szCs w:val="28"/>
        </w:rPr>
        <w:t>pro investory z Čínské lidové republiky</w:t>
      </w:r>
      <w:r w:rsidR="001C5F40" w:rsidRPr="00C00B2E">
        <w:rPr>
          <w:rFonts w:ascii="Arial Narrow" w:hAnsi="Arial Narrow"/>
          <w:b/>
          <w:sz w:val="28"/>
          <w:szCs w:val="28"/>
        </w:rPr>
        <w:t xml:space="preserve"> (dále jen „Smlouva“)</w:t>
      </w:r>
    </w:p>
    <w:p w:rsidR="007335B7" w:rsidRPr="00C00B2E" w:rsidRDefault="007335B7" w:rsidP="007335B7">
      <w:pPr>
        <w:rPr>
          <w:rFonts w:ascii="Arial Narrow" w:hAnsi="Arial Narrow"/>
          <w:sz w:val="28"/>
          <w:szCs w:val="28"/>
        </w:rPr>
      </w:pPr>
    </w:p>
    <w:p w:rsidR="007335B7" w:rsidRPr="00C00B2E" w:rsidRDefault="00164CCA" w:rsidP="007335B7">
      <w:pPr>
        <w:rPr>
          <w:rFonts w:ascii="Arial Narrow" w:hAnsi="Arial Narrow"/>
          <w:sz w:val="22"/>
          <w:szCs w:val="22"/>
        </w:rPr>
      </w:pPr>
      <w:r w:rsidRPr="00C00B2E">
        <w:rPr>
          <w:rFonts w:ascii="Arial Narrow" w:hAnsi="Arial Narrow"/>
          <w:sz w:val="22"/>
          <w:szCs w:val="22"/>
        </w:rPr>
        <w:t xml:space="preserve">uzavřená </w:t>
      </w:r>
      <w:r w:rsidR="007335B7" w:rsidRPr="00C00B2E">
        <w:rPr>
          <w:rFonts w:ascii="Arial Narrow" w:hAnsi="Arial Narrow"/>
          <w:sz w:val="22"/>
          <w:szCs w:val="22"/>
        </w:rPr>
        <w:t>mezi stranami</w:t>
      </w:r>
    </w:p>
    <w:p w:rsidR="007335B7" w:rsidRPr="00C00B2E" w:rsidRDefault="007335B7" w:rsidP="00195194">
      <w:pPr>
        <w:spacing w:before="120"/>
        <w:rPr>
          <w:rFonts w:ascii="Arial Narrow" w:hAnsi="Arial Narrow"/>
          <w:b/>
          <w:sz w:val="24"/>
        </w:rPr>
      </w:pPr>
      <w:r w:rsidRPr="00C00B2E">
        <w:rPr>
          <w:rFonts w:ascii="Arial Narrow" w:hAnsi="Arial Narrow"/>
          <w:b/>
          <w:sz w:val="24"/>
        </w:rPr>
        <w:t>Industry Servis ZK, a.s.</w:t>
      </w:r>
    </w:p>
    <w:p w:rsidR="007335B7" w:rsidRPr="00C00B2E" w:rsidRDefault="007335B7" w:rsidP="007335B7">
      <w:pPr>
        <w:rPr>
          <w:rFonts w:ascii="Arial Narrow" w:hAnsi="Arial Narrow"/>
          <w:sz w:val="22"/>
          <w:szCs w:val="22"/>
        </w:rPr>
      </w:pPr>
      <w:r w:rsidRPr="00C00B2E">
        <w:rPr>
          <w:rFonts w:ascii="Arial Narrow" w:hAnsi="Arial Narrow"/>
          <w:sz w:val="22"/>
          <w:szCs w:val="22"/>
        </w:rPr>
        <w:t>IČ: 63080</w:t>
      </w:r>
      <w:r w:rsidR="0004726F" w:rsidRPr="00C00B2E">
        <w:rPr>
          <w:rFonts w:ascii="Arial Narrow" w:hAnsi="Arial Narrow"/>
          <w:sz w:val="22"/>
          <w:szCs w:val="22"/>
        </w:rPr>
        <w:t> </w:t>
      </w:r>
      <w:r w:rsidRPr="00C00B2E">
        <w:rPr>
          <w:rFonts w:ascii="Arial Narrow" w:hAnsi="Arial Narrow"/>
          <w:sz w:val="22"/>
          <w:szCs w:val="22"/>
        </w:rPr>
        <w:t>303</w:t>
      </w:r>
      <w:r w:rsidR="0004726F" w:rsidRPr="00C00B2E">
        <w:rPr>
          <w:rFonts w:ascii="Arial Narrow" w:hAnsi="Arial Narrow"/>
          <w:sz w:val="22"/>
          <w:szCs w:val="22"/>
        </w:rPr>
        <w:t>, DIČ: CZ 63080303</w:t>
      </w:r>
    </w:p>
    <w:p w:rsidR="007335B7" w:rsidRPr="00C00B2E" w:rsidRDefault="00A4138D" w:rsidP="007335B7">
      <w:pPr>
        <w:rPr>
          <w:rFonts w:ascii="Arial Narrow" w:hAnsi="Arial Narrow"/>
          <w:sz w:val="22"/>
          <w:szCs w:val="22"/>
        </w:rPr>
      </w:pPr>
      <w:r w:rsidRPr="00C00B2E">
        <w:rPr>
          <w:rFonts w:ascii="Arial Narrow" w:hAnsi="Arial Narrow"/>
          <w:sz w:val="22"/>
          <w:szCs w:val="22"/>
        </w:rPr>
        <w:t xml:space="preserve">sídlem </w:t>
      </w:r>
      <w:r w:rsidR="007335B7" w:rsidRPr="00C00B2E">
        <w:rPr>
          <w:rFonts w:ascii="Arial Narrow" w:hAnsi="Arial Narrow"/>
          <w:sz w:val="22"/>
          <w:szCs w:val="22"/>
        </w:rPr>
        <w:t>Holešovská 1691, 769 01 Holešov</w:t>
      </w:r>
    </w:p>
    <w:p w:rsidR="00A4138D" w:rsidRPr="00C00B2E" w:rsidRDefault="00A4138D" w:rsidP="007335B7">
      <w:pPr>
        <w:rPr>
          <w:rFonts w:ascii="Arial Narrow" w:hAnsi="Arial Narrow"/>
          <w:sz w:val="22"/>
          <w:szCs w:val="22"/>
        </w:rPr>
      </w:pPr>
      <w:r w:rsidRPr="00C00B2E">
        <w:rPr>
          <w:rFonts w:ascii="Arial Narrow" w:hAnsi="Arial Narrow"/>
          <w:sz w:val="22"/>
          <w:szCs w:val="22"/>
        </w:rPr>
        <w:t xml:space="preserve">zapsaná v OR u Krajského soudu v Brně </w:t>
      </w:r>
      <w:proofErr w:type="spellStart"/>
      <w:r w:rsidRPr="00C00B2E">
        <w:rPr>
          <w:rFonts w:ascii="Arial Narrow" w:hAnsi="Arial Narrow"/>
          <w:sz w:val="22"/>
          <w:szCs w:val="22"/>
        </w:rPr>
        <w:t>sp</w:t>
      </w:r>
      <w:proofErr w:type="spellEnd"/>
      <w:r w:rsidRPr="00C00B2E">
        <w:rPr>
          <w:rFonts w:ascii="Arial Narrow" w:hAnsi="Arial Narrow"/>
          <w:sz w:val="22"/>
          <w:szCs w:val="22"/>
        </w:rPr>
        <w:t>. zn. B 1952</w:t>
      </w:r>
    </w:p>
    <w:p w:rsidR="007335B7" w:rsidRPr="00C00B2E" w:rsidRDefault="009E23D9" w:rsidP="00C00B2E">
      <w:pPr>
        <w:spacing w:before="60"/>
        <w:rPr>
          <w:rFonts w:ascii="Arial Narrow" w:hAnsi="Arial Narrow"/>
          <w:sz w:val="22"/>
          <w:szCs w:val="22"/>
        </w:rPr>
      </w:pPr>
      <w:r w:rsidRPr="00C00B2E">
        <w:rPr>
          <w:rFonts w:ascii="Arial Narrow" w:hAnsi="Arial Narrow"/>
          <w:sz w:val="22"/>
          <w:szCs w:val="22"/>
        </w:rPr>
        <w:t>zastoupená Ing. Liborem Karáskem, předsedou představenstva</w:t>
      </w:r>
    </w:p>
    <w:p w:rsidR="009E23D9" w:rsidRPr="00C00B2E" w:rsidRDefault="009E23D9" w:rsidP="007335B7">
      <w:pPr>
        <w:rPr>
          <w:rFonts w:ascii="Arial Narrow" w:hAnsi="Arial Narrow"/>
          <w:sz w:val="22"/>
          <w:szCs w:val="22"/>
        </w:rPr>
      </w:pPr>
      <w:r w:rsidRPr="00C00B2E">
        <w:rPr>
          <w:rFonts w:ascii="Arial Narrow" w:hAnsi="Arial Narrow"/>
          <w:sz w:val="22"/>
          <w:szCs w:val="22"/>
        </w:rPr>
        <w:tab/>
        <w:t xml:space="preserve">      Jiřím Němcem, členem představenstva</w:t>
      </w:r>
    </w:p>
    <w:p w:rsidR="00686883" w:rsidRPr="00C00B2E" w:rsidRDefault="00686883" w:rsidP="00C00B2E">
      <w:pPr>
        <w:spacing w:before="60"/>
        <w:rPr>
          <w:rFonts w:ascii="Arial Narrow" w:hAnsi="Arial Narrow"/>
          <w:sz w:val="22"/>
          <w:szCs w:val="22"/>
        </w:rPr>
      </w:pPr>
      <w:r w:rsidRPr="00C00B2E">
        <w:rPr>
          <w:rFonts w:ascii="Arial Narrow" w:hAnsi="Arial Narrow"/>
          <w:sz w:val="22"/>
          <w:szCs w:val="22"/>
        </w:rPr>
        <w:t>e-</w:t>
      </w:r>
      <w:r w:rsidR="001C5F40" w:rsidRPr="00C00B2E">
        <w:rPr>
          <w:rFonts w:ascii="Arial Narrow" w:hAnsi="Arial Narrow"/>
          <w:sz w:val="22"/>
          <w:szCs w:val="22"/>
        </w:rPr>
        <w:t>mailový kontakt pro účely této S</w:t>
      </w:r>
      <w:r w:rsidRPr="00C00B2E">
        <w:rPr>
          <w:rFonts w:ascii="Arial Narrow" w:hAnsi="Arial Narrow"/>
          <w:sz w:val="22"/>
          <w:szCs w:val="22"/>
        </w:rPr>
        <w:t>mlouvy:</w:t>
      </w:r>
      <w:r w:rsidR="00D05F86" w:rsidRPr="00C00B2E">
        <w:rPr>
          <w:rFonts w:ascii="Arial Narrow" w:hAnsi="Arial Narrow"/>
          <w:sz w:val="22"/>
          <w:szCs w:val="22"/>
        </w:rPr>
        <w:t xml:space="preserve"> info@industryzk.cz</w:t>
      </w:r>
    </w:p>
    <w:p w:rsidR="007335B7" w:rsidRPr="00C00B2E" w:rsidRDefault="007335B7" w:rsidP="00195194">
      <w:pPr>
        <w:rPr>
          <w:rFonts w:ascii="Arial Narrow" w:hAnsi="Arial Narrow"/>
          <w:sz w:val="22"/>
          <w:szCs w:val="22"/>
        </w:rPr>
      </w:pPr>
      <w:r w:rsidRPr="00C00B2E">
        <w:rPr>
          <w:rFonts w:ascii="Arial Narrow" w:hAnsi="Arial Narrow"/>
          <w:sz w:val="22"/>
          <w:szCs w:val="22"/>
        </w:rPr>
        <w:t>(jako objednatelem)</w:t>
      </w:r>
    </w:p>
    <w:p w:rsidR="007335B7" w:rsidRPr="00C00B2E" w:rsidRDefault="00A4138D" w:rsidP="00C00B2E">
      <w:pPr>
        <w:spacing w:before="120"/>
        <w:rPr>
          <w:rFonts w:ascii="Arial Narrow" w:hAnsi="Arial Narrow"/>
          <w:sz w:val="22"/>
          <w:szCs w:val="22"/>
        </w:rPr>
      </w:pPr>
      <w:r w:rsidRPr="00C00B2E">
        <w:rPr>
          <w:rFonts w:ascii="Arial Narrow" w:hAnsi="Arial Narrow"/>
          <w:sz w:val="22"/>
          <w:szCs w:val="22"/>
        </w:rPr>
        <w:t>a</w:t>
      </w:r>
    </w:p>
    <w:p w:rsidR="007335B7" w:rsidRPr="00C00B2E" w:rsidRDefault="00A4138D" w:rsidP="00C00B2E">
      <w:pPr>
        <w:spacing w:before="120"/>
        <w:rPr>
          <w:rFonts w:ascii="Arial Narrow" w:hAnsi="Arial Narrow"/>
          <w:b/>
          <w:sz w:val="24"/>
        </w:rPr>
      </w:pPr>
      <w:r w:rsidRPr="00C00B2E">
        <w:rPr>
          <w:rFonts w:ascii="Arial Narrow" w:hAnsi="Arial Narrow"/>
          <w:b/>
          <w:sz w:val="24"/>
        </w:rPr>
        <w:t>Synemis s.r.o.</w:t>
      </w:r>
    </w:p>
    <w:p w:rsidR="00A4138D" w:rsidRPr="00C00B2E" w:rsidRDefault="00A4138D" w:rsidP="007335B7">
      <w:pPr>
        <w:rPr>
          <w:rStyle w:val="nowrap"/>
          <w:rFonts w:ascii="Arial Narrow" w:eastAsiaTheme="minorHAnsi" w:hAnsi="Arial Narrow"/>
          <w:bCs/>
          <w:sz w:val="22"/>
          <w:szCs w:val="22"/>
        </w:rPr>
      </w:pPr>
      <w:r w:rsidRPr="00C00B2E">
        <w:rPr>
          <w:rFonts w:ascii="Arial Narrow" w:hAnsi="Arial Narrow"/>
          <w:sz w:val="22"/>
          <w:szCs w:val="22"/>
        </w:rPr>
        <w:t xml:space="preserve">IČ: </w:t>
      </w:r>
      <w:r w:rsidRPr="00C00B2E">
        <w:rPr>
          <w:rStyle w:val="nowrap"/>
          <w:rFonts w:ascii="Arial Narrow" w:eastAsiaTheme="minorHAnsi" w:hAnsi="Arial Narrow"/>
          <w:bCs/>
          <w:sz w:val="22"/>
          <w:szCs w:val="22"/>
        </w:rPr>
        <w:t>28653</w:t>
      </w:r>
      <w:r w:rsidR="0004726F" w:rsidRPr="00C00B2E">
        <w:rPr>
          <w:rStyle w:val="nowrap"/>
          <w:rFonts w:ascii="Arial Narrow" w:eastAsiaTheme="minorHAnsi" w:hAnsi="Arial Narrow"/>
          <w:bCs/>
          <w:sz w:val="22"/>
          <w:szCs w:val="22"/>
        </w:rPr>
        <w:t> </w:t>
      </w:r>
      <w:r w:rsidRPr="00C00B2E">
        <w:rPr>
          <w:rStyle w:val="nowrap"/>
          <w:rFonts w:ascii="Arial Narrow" w:eastAsiaTheme="minorHAnsi" w:hAnsi="Arial Narrow"/>
          <w:bCs/>
          <w:sz w:val="22"/>
          <w:szCs w:val="22"/>
        </w:rPr>
        <w:t>602</w:t>
      </w:r>
      <w:r w:rsidR="0004726F" w:rsidRPr="00C00B2E">
        <w:rPr>
          <w:rStyle w:val="nowrap"/>
          <w:rFonts w:ascii="Arial Narrow" w:eastAsiaTheme="minorHAnsi" w:hAnsi="Arial Narrow"/>
          <w:bCs/>
          <w:sz w:val="22"/>
          <w:szCs w:val="22"/>
        </w:rPr>
        <w:t>, DIČ: CZ28653602</w:t>
      </w:r>
    </w:p>
    <w:p w:rsidR="00A4138D" w:rsidRPr="00C00B2E" w:rsidRDefault="00A4138D" w:rsidP="00A4138D">
      <w:pPr>
        <w:rPr>
          <w:rFonts w:ascii="Arial Narrow" w:hAnsi="Arial Narrow"/>
          <w:sz w:val="22"/>
          <w:szCs w:val="22"/>
        </w:rPr>
      </w:pPr>
      <w:r w:rsidRPr="00C00B2E">
        <w:rPr>
          <w:rFonts w:ascii="Arial Narrow" w:hAnsi="Arial Narrow"/>
          <w:sz w:val="22"/>
          <w:szCs w:val="22"/>
        </w:rPr>
        <w:t>sídlem Husova 1514, 757 01 Valašské Meziříčí</w:t>
      </w:r>
    </w:p>
    <w:p w:rsidR="00A4138D" w:rsidRPr="00C00B2E" w:rsidRDefault="00A4138D" w:rsidP="00A4138D">
      <w:pPr>
        <w:rPr>
          <w:rFonts w:ascii="Arial Narrow" w:hAnsi="Arial Narrow"/>
          <w:sz w:val="22"/>
          <w:szCs w:val="22"/>
        </w:rPr>
      </w:pPr>
      <w:r w:rsidRPr="00C00B2E">
        <w:rPr>
          <w:rFonts w:ascii="Arial Narrow" w:hAnsi="Arial Narrow"/>
          <w:sz w:val="22"/>
          <w:szCs w:val="22"/>
        </w:rPr>
        <w:t xml:space="preserve">zapsaná v OR u Krajského soudu v Ostravě </w:t>
      </w:r>
      <w:proofErr w:type="spellStart"/>
      <w:r w:rsidRPr="00C00B2E">
        <w:rPr>
          <w:rFonts w:ascii="Arial Narrow" w:hAnsi="Arial Narrow"/>
          <w:sz w:val="22"/>
          <w:szCs w:val="22"/>
        </w:rPr>
        <w:t>sp</w:t>
      </w:r>
      <w:proofErr w:type="spellEnd"/>
      <w:r w:rsidRPr="00C00B2E">
        <w:rPr>
          <w:rFonts w:ascii="Arial Narrow" w:hAnsi="Arial Narrow"/>
          <w:sz w:val="22"/>
          <w:szCs w:val="22"/>
        </w:rPr>
        <w:t>. zn. C 37147</w:t>
      </w:r>
    </w:p>
    <w:p w:rsidR="0004726F" w:rsidRPr="00C00B2E" w:rsidRDefault="0004726F" w:rsidP="00A4138D">
      <w:pPr>
        <w:rPr>
          <w:rFonts w:ascii="Arial Narrow" w:hAnsi="Arial Narrow"/>
          <w:sz w:val="22"/>
          <w:szCs w:val="22"/>
        </w:rPr>
      </w:pPr>
      <w:r w:rsidRPr="00C00B2E">
        <w:rPr>
          <w:rFonts w:ascii="Arial Narrow" w:hAnsi="Arial Narrow"/>
          <w:sz w:val="22"/>
          <w:szCs w:val="22"/>
        </w:rPr>
        <w:t xml:space="preserve">bankovní spojení: </w:t>
      </w:r>
      <w:r w:rsidR="00E97F59" w:rsidRPr="00C00B2E">
        <w:rPr>
          <w:rFonts w:ascii="Arial Narrow" w:hAnsi="Arial Narrow"/>
          <w:sz w:val="22"/>
          <w:szCs w:val="22"/>
        </w:rPr>
        <w:t>1875849319/0800</w:t>
      </w:r>
    </w:p>
    <w:p w:rsidR="00A4138D" w:rsidRPr="00C00B2E" w:rsidRDefault="00A4138D" w:rsidP="00C00B2E">
      <w:pPr>
        <w:spacing w:before="60"/>
        <w:rPr>
          <w:rFonts w:ascii="Arial Narrow" w:hAnsi="Arial Narrow"/>
          <w:sz w:val="22"/>
          <w:szCs w:val="22"/>
        </w:rPr>
      </w:pPr>
      <w:r w:rsidRPr="00C00B2E">
        <w:rPr>
          <w:rFonts w:ascii="Arial Narrow" w:hAnsi="Arial Narrow"/>
          <w:sz w:val="22"/>
          <w:szCs w:val="22"/>
        </w:rPr>
        <w:t>zastoupená: Jakubem Částečkou, jednatelem</w:t>
      </w:r>
    </w:p>
    <w:p w:rsidR="001C5F40" w:rsidRPr="00C00B2E" w:rsidRDefault="001C5F40" w:rsidP="00C00B2E">
      <w:pPr>
        <w:spacing w:before="60"/>
        <w:rPr>
          <w:rFonts w:ascii="Arial Narrow" w:hAnsi="Arial Narrow"/>
          <w:sz w:val="22"/>
          <w:szCs w:val="22"/>
        </w:rPr>
      </w:pPr>
      <w:r w:rsidRPr="00C00B2E">
        <w:rPr>
          <w:rFonts w:ascii="Arial Narrow" w:hAnsi="Arial Narrow"/>
          <w:sz w:val="22"/>
          <w:szCs w:val="22"/>
        </w:rPr>
        <w:t>e-mailový kontakt pro účely této Smlouvy:</w:t>
      </w:r>
      <w:r w:rsidR="00D36BA6" w:rsidRPr="00C00B2E">
        <w:rPr>
          <w:rFonts w:ascii="Arial Narrow" w:hAnsi="Arial Narrow"/>
          <w:sz w:val="22"/>
          <w:szCs w:val="22"/>
        </w:rPr>
        <w:t xml:space="preserve"> castecka@synemis.cz</w:t>
      </w:r>
    </w:p>
    <w:p w:rsidR="007335B7" w:rsidRPr="00C00B2E" w:rsidRDefault="007335B7" w:rsidP="00195194">
      <w:pPr>
        <w:rPr>
          <w:rFonts w:ascii="Arial Narrow" w:hAnsi="Arial Narrow"/>
          <w:sz w:val="22"/>
          <w:szCs w:val="22"/>
        </w:rPr>
      </w:pPr>
      <w:r w:rsidRPr="00C00B2E">
        <w:rPr>
          <w:rFonts w:ascii="Arial Narrow" w:hAnsi="Arial Narrow"/>
          <w:sz w:val="22"/>
          <w:szCs w:val="22"/>
        </w:rPr>
        <w:t xml:space="preserve">(jako </w:t>
      </w:r>
      <w:r w:rsidR="009E23D9" w:rsidRPr="00C00B2E">
        <w:rPr>
          <w:rFonts w:ascii="Arial Narrow" w:hAnsi="Arial Narrow"/>
          <w:sz w:val="22"/>
          <w:szCs w:val="22"/>
        </w:rPr>
        <w:t>poskytovatelem</w:t>
      </w:r>
      <w:r w:rsidRPr="00C00B2E">
        <w:rPr>
          <w:rFonts w:ascii="Arial Narrow" w:hAnsi="Arial Narrow"/>
          <w:sz w:val="22"/>
          <w:szCs w:val="22"/>
        </w:rPr>
        <w:t>)</w:t>
      </w:r>
    </w:p>
    <w:p w:rsidR="009E23D9" w:rsidRPr="00C00B2E" w:rsidRDefault="009E23D9" w:rsidP="00C00B2E">
      <w:pPr>
        <w:spacing w:before="120"/>
        <w:rPr>
          <w:rFonts w:ascii="Arial Narrow" w:hAnsi="Arial Narrow"/>
          <w:sz w:val="22"/>
          <w:szCs w:val="22"/>
        </w:rPr>
      </w:pPr>
      <w:r w:rsidRPr="00C00B2E">
        <w:rPr>
          <w:rFonts w:ascii="Arial Narrow" w:hAnsi="Arial Narrow"/>
          <w:sz w:val="22"/>
          <w:szCs w:val="22"/>
        </w:rPr>
        <w:t>(společně také jako „smluvní strany“)</w:t>
      </w:r>
    </w:p>
    <w:p w:rsidR="009E23D9" w:rsidRPr="00C00B2E" w:rsidRDefault="009E23D9" w:rsidP="00C00B2E">
      <w:pPr>
        <w:spacing w:before="240"/>
        <w:jc w:val="center"/>
        <w:rPr>
          <w:rFonts w:ascii="Arial Narrow" w:hAnsi="Arial Narrow"/>
          <w:b/>
          <w:sz w:val="22"/>
          <w:szCs w:val="22"/>
        </w:rPr>
      </w:pPr>
      <w:r w:rsidRPr="00C00B2E">
        <w:rPr>
          <w:rFonts w:ascii="Arial Narrow" w:hAnsi="Arial Narrow"/>
          <w:b/>
          <w:sz w:val="22"/>
          <w:szCs w:val="22"/>
        </w:rPr>
        <w:t>Preambule</w:t>
      </w:r>
    </w:p>
    <w:p w:rsidR="009E23D9" w:rsidRPr="00C00B2E" w:rsidRDefault="00C63B9E" w:rsidP="00C00B2E">
      <w:pPr>
        <w:spacing w:before="120"/>
        <w:jc w:val="both"/>
        <w:rPr>
          <w:rFonts w:ascii="Arial Narrow" w:hAnsi="Arial Narrow"/>
          <w:sz w:val="22"/>
          <w:szCs w:val="22"/>
        </w:rPr>
      </w:pPr>
      <w:r w:rsidRPr="00C00B2E">
        <w:rPr>
          <w:rFonts w:ascii="Arial Narrow" w:hAnsi="Arial Narrow"/>
          <w:sz w:val="22"/>
          <w:szCs w:val="22"/>
        </w:rPr>
        <w:t>Objednatel je</w:t>
      </w:r>
      <w:r w:rsidR="00195194">
        <w:rPr>
          <w:rFonts w:ascii="Arial Narrow" w:hAnsi="Arial Narrow"/>
          <w:sz w:val="22"/>
          <w:szCs w:val="22"/>
        </w:rPr>
        <w:t xml:space="preserve"> </w:t>
      </w:r>
      <w:r w:rsidR="00772CE2" w:rsidRPr="00C00B2E">
        <w:rPr>
          <w:rFonts w:ascii="Arial Narrow" w:hAnsi="Arial Narrow"/>
          <w:sz w:val="22"/>
          <w:szCs w:val="22"/>
        </w:rPr>
        <w:t>právnickou osobou, která vykonává podstatnou část své činnosti pro Zlínský kraj a ve které má Zlínský kraj výlučná majetková práva</w:t>
      </w:r>
      <w:r w:rsidR="009E23D9" w:rsidRPr="00C00B2E">
        <w:rPr>
          <w:rFonts w:ascii="Arial Narrow" w:hAnsi="Arial Narrow"/>
          <w:sz w:val="22"/>
          <w:szCs w:val="22"/>
        </w:rPr>
        <w:t xml:space="preserve">. Hlavní náplní činností objednatele </w:t>
      </w:r>
      <w:r w:rsidR="00A4138D" w:rsidRPr="00C00B2E">
        <w:rPr>
          <w:rFonts w:ascii="Arial Narrow" w:hAnsi="Arial Narrow"/>
          <w:sz w:val="22"/>
          <w:szCs w:val="22"/>
        </w:rPr>
        <w:t xml:space="preserve">je </w:t>
      </w:r>
      <w:r w:rsidR="009E23D9" w:rsidRPr="00C00B2E">
        <w:rPr>
          <w:rFonts w:ascii="Arial Narrow" w:hAnsi="Arial Narrow"/>
          <w:sz w:val="22"/>
          <w:szCs w:val="22"/>
        </w:rPr>
        <w:t xml:space="preserve">výkon investorsko-inženýrské a marketingové činnosti při fungování Strategické průmyslové </w:t>
      </w:r>
      <w:r w:rsidR="0017510C" w:rsidRPr="00C00B2E">
        <w:rPr>
          <w:rFonts w:ascii="Arial Narrow" w:hAnsi="Arial Narrow"/>
          <w:sz w:val="22"/>
          <w:szCs w:val="22"/>
        </w:rPr>
        <w:t xml:space="preserve">zóny Holešov (dále jen „Zóna“) a </w:t>
      </w:r>
      <w:r w:rsidR="00A4138D" w:rsidRPr="00C00B2E">
        <w:rPr>
          <w:rFonts w:ascii="Arial Narrow" w:hAnsi="Arial Narrow"/>
          <w:sz w:val="22"/>
          <w:szCs w:val="22"/>
        </w:rPr>
        <w:t>správ</w:t>
      </w:r>
      <w:r w:rsidR="0017510C" w:rsidRPr="00C00B2E">
        <w:rPr>
          <w:rFonts w:ascii="Arial Narrow" w:hAnsi="Arial Narrow"/>
          <w:sz w:val="22"/>
          <w:szCs w:val="22"/>
        </w:rPr>
        <w:t>a</w:t>
      </w:r>
      <w:r w:rsidR="00A4138D" w:rsidRPr="00C00B2E">
        <w:rPr>
          <w:rFonts w:ascii="Arial Narrow" w:hAnsi="Arial Narrow"/>
          <w:sz w:val="22"/>
          <w:szCs w:val="22"/>
        </w:rPr>
        <w:t xml:space="preserve"> Zóny. V</w:t>
      </w:r>
      <w:r w:rsidR="009E23D9" w:rsidRPr="00C00B2E">
        <w:rPr>
          <w:rFonts w:ascii="Arial Narrow" w:hAnsi="Arial Narrow"/>
          <w:sz w:val="22"/>
          <w:szCs w:val="22"/>
        </w:rPr>
        <w:t xml:space="preserve">ýkon uvedených činností </w:t>
      </w:r>
      <w:r w:rsidR="00A4138D" w:rsidRPr="00C00B2E">
        <w:rPr>
          <w:rFonts w:ascii="Arial Narrow" w:hAnsi="Arial Narrow"/>
          <w:sz w:val="22"/>
          <w:szCs w:val="22"/>
        </w:rPr>
        <w:t xml:space="preserve">probíhá z titulu smluvně závazkových vztahů </w:t>
      </w:r>
      <w:r w:rsidR="0017510C" w:rsidRPr="00C00B2E">
        <w:rPr>
          <w:rFonts w:ascii="Arial Narrow" w:hAnsi="Arial Narrow"/>
          <w:sz w:val="22"/>
          <w:szCs w:val="22"/>
        </w:rPr>
        <w:t xml:space="preserve">uzavřených </w:t>
      </w:r>
      <w:r w:rsidR="00A4138D" w:rsidRPr="00C00B2E">
        <w:rPr>
          <w:rFonts w:ascii="Arial Narrow" w:hAnsi="Arial Narrow"/>
          <w:sz w:val="22"/>
          <w:szCs w:val="22"/>
        </w:rPr>
        <w:t>mezi objednatelem a Zlínským krajem.</w:t>
      </w:r>
    </w:p>
    <w:p w:rsidR="009E23D9" w:rsidRPr="00C00B2E" w:rsidRDefault="009E23D9" w:rsidP="00C00B2E">
      <w:pPr>
        <w:spacing w:before="120"/>
        <w:jc w:val="both"/>
        <w:rPr>
          <w:rFonts w:ascii="Arial Narrow" w:hAnsi="Arial Narrow"/>
          <w:sz w:val="22"/>
          <w:szCs w:val="22"/>
        </w:rPr>
      </w:pPr>
      <w:r w:rsidRPr="00C00B2E">
        <w:rPr>
          <w:rFonts w:ascii="Arial Narrow" w:hAnsi="Arial Narrow"/>
          <w:sz w:val="22"/>
          <w:szCs w:val="22"/>
        </w:rPr>
        <w:t xml:space="preserve">Poskytovatel je právnickou osobou, která se mj. zabývá </w:t>
      </w:r>
      <w:r w:rsidR="00F92300" w:rsidRPr="00C00B2E">
        <w:rPr>
          <w:rFonts w:ascii="Arial Narrow" w:hAnsi="Arial Narrow"/>
          <w:sz w:val="22"/>
          <w:szCs w:val="22"/>
        </w:rPr>
        <w:t>zprostředkováním investičních příležitostí pro zahraniční investory na území České republiky.</w:t>
      </w:r>
      <w:r w:rsidR="0087212A" w:rsidRPr="00C00B2E">
        <w:rPr>
          <w:rFonts w:ascii="Arial Narrow" w:hAnsi="Arial Narrow"/>
          <w:sz w:val="22"/>
          <w:szCs w:val="22"/>
        </w:rPr>
        <w:t xml:space="preserve"> Poskytovatel </w:t>
      </w:r>
      <w:r w:rsidR="00B152C7" w:rsidRPr="00C00B2E">
        <w:rPr>
          <w:rFonts w:ascii="Arial Narrow" w:hAnsi="Arial Narrow"/>
          <w:sz w:val="22"/>
          <w:szCs w:val="22"/>
        </w:rPr>
        <w:t>je osoba znalá poměrů v Čínské lidové republice</w:t>
      </w:r>
      <w:r w:rsidR="00230BE1" w:rsidRPr="00C00B2E">
        <w:rPr>
          <w:rFonts w:ascii="Arial Narrow" w:hAnsi="Arial Narrow"/>
          <w:sz w:val="22"/>
          <w:szCs w:val="22"/>
        </w:rPr>
        <w:t>,</w:t>
      </w:r>
      <w:r w:rsidR="00B152C7" w:rsidRPr="00C00B2E">
        <w:rPr>
          <w:rFonts w:ascii="Arial Narrow" w:hAnsi="Arial Narrow"/>
          <w:sz w:val="22"/>
          <w:szCs w:val="22"/>
        </w:rPr>
        <w:t xml:space="preserve"> disponující kontakty v oblasti potenciálních investorů do Zóny. Poskytovatel oslovil objednatele s nabídkou marketingových služeb pro Zónu.</w:t>
      </w:r>
    </w:p>
    <w:p w:rsidR="00877748" w:rsidRDefault="00877748" w:rsidP="00877748">
      <w:pPr>
        <w:pStyle w:val="Bezmezer"/>
        <w:jc w:val="center"/>
        <w:rPr>
          <w:rFonts w:ascii="Arial Narrow" w:hAnsi="Arial Narrow"/>
          <w:b/>
        </w:rPr>
      </w:pPr>
    </w:p>
    <w:p w:rsidR="003C2E34" w:rsidRPr="00877748" w:rsidRDefault="003C2E34" w:rsidP="00877748">
      <w:pPr>
        <w:pStyle w:val="Bezmezer"/>
        <w:jc w:val="center"/>
        <w:rPr>
          <w:rFonts w:ascii="Arial Narrow" w:hAnsi="Arial Narrow"/>
          <w:b/>
        </w:rPr>
      </w:pPr>
      <w:r w:rsidRPr="00877748">
        <w:rPr>
          <w:rFonts w:ascii="Arial Narrow" w:hAnsi="Arial Narrow"/>
          <w:b/>
        </w:rPr>
        <w:t>I.</w:t>
      </w:r>
    </w:p>
    <w:p w:rsidR="007B4E45" w:rsidRPr="00877748" w:rsidRDefault="007B4E45" w:rsidP="00877748">
      <w:pPr>
        <w:pStyle w:val="Bezmezer"/>
        <w:jc w:val="center"/>
        <w:rPr>
          <w:rFonts w:ascii="Arial Narrow" w:hAnsi="Arial Narrow"/>
          <w:b/>
        </w:rPr>
      </w:pPr>
      <w:r w:rsidRPr="00877748">
        <w:rPr>
          <w:rFonts w:ascii="Arial Narrow" w:hAnsi="Arial Narrow"/>
          <w:b/>
        </w:rPr>
        <w:t>Předmět plnění</w:t>
      </w:r>
    </w:p>
    <w:p w:rsidR="007335B7" w:rsidRPr="00C00B2E" w:rsidRDefault="00F92300" w:rsidP="003C2E34">
      <w:pPr>
        <w:spacing w:before="120"/>
        <w:jc w:val="both"/>
        <w:rPr>
          <w:rFonts w:ascii="Arial Narrow" w:hAnsi="Arial Narrow"/>
          <w:sz w:val="22"/>
          <w:szCs w:val="22"/>
        </w:rPr>
      </w:pPr>
      <w:r w:rsidRPr="00C00B2E">
        <w:rPr>
          <w:rFonts w:ascii="Arial Narrow" w:hAnsi="Arial Narrow"/>
          <w:sz w:val="22"/>
          <w:szCs w:val="22"/>
        </w:rPr>
        <w:t xml:space="preserve">Poskytovatel se touto smlouvou zavazuje </w:t>
      </w:r>
      <w:r w:rsidR="0075005E" w:rsidRPr="00C00B2E">
        <w:rPr>
          <w:rFonts w:ascii="Arial Narrow" w:hAnsi="Arial Narrow"/>
          <w:sz w:val="22"/>
          <w:szCs w:val="22"/>
        </w:rPr>
        <w:t xml:space="preserve">vykonat </w:t>
      </w:r>
      <w:r w:rsidRPr="00C00B2E">
        <w:rPr>
          <w:rFonts w:ascii="Arial Narrow" w:hAnsi="Arial Narrow"/>
          <w:b/>
          <w:sz w:val="22"/>
          <w:szCs w:val="22"/>
        </w:rPr>
        <w:t>na základě jednotlivých objednávek</w:t>
      </w:r>
      <w:r w:rsidR="00043F4D">
        <w:rPr>
          <w:rFonts w:ascii="Arial Narrow" w:hAnsi="Arial Narrow"/>
          <w:b/>
          <w:sz w:val="22"/>
          <w:szCs w:val="22"/>
        </w:rPr>
        <w:t xml:space="preserve"> </w:t>
      </w:r>
      <w:r w:rsidR="00B40B2D" w:rsidRPr="00C00B2E">
        <w:rPr>
          <w:rFonts w:ascii="Arial Narrow" w:hAnsi="Arial Narrow"/>
          <w:sz w:val="22"/>
          <w:szCs w:val="22"/>
        </w:rPr>
        <w:t xml:space="preserve">ze strany objednatele </w:t>
      </w:r>
      <w:r w:rsidR="00C13088" w:rsidRPr="00C00B2E">
        <w:rPr>
          <w:rFonts w:ascii="Arial Narrow" w:hAnsi="Arial Narrow"/>
          <w:sz w:val="22"/>
          <w:szCs w:val="22"/>
        </w:rPr>
        <w:t>(čl. </w:t>
      </w:r>
      <w:r w:rsidR="008C17BA" w:rsidRPr="00C00B2E">
        <w:rPr>
          <w:rFonts w:ascii="Arial Narrow" w:hAnsi="Arial Narrow"/>
          <w:sz w:val="22"/>
          <w:szCs w:val="22"/>
        </w:rPr>
        <w:t xml:space="preserve">II Smlouvy) </w:t>
      </w:r>
      <w:r w:rsidR="00B40B2D" w:rsidRPr="00C00B2E">
        <w:rPr>
          <w:rFonts w:ascii="Arial Narrow" w:hAnsi="Arial Narrow"/>
          <w:sz w:val="22"/>
          <w:szCs w:val="22"/>
        </w:rPr>
        <w:t xml:space="preserve">a </w:t>
      </w:r>
      <w:r w:rsidR="00B40B2D" w:rsidRPr="00C00B2E">
        <w:rPr>
          <w:rFonts w:ascii="Arial Narrow" w:hAnsi="Arial Narrow"/>
          <w:b/>
          <w:sz w:val="22"/>
          <w:szCs w:val="22"/>
        </w:rPr>
        <w:t>zároveň v rozsahu stanoveném těmito objednávkami</w:t>
      </w:r>
      <w:r w:rsidRPr="00C00B2E">
        <w:rPr>
          <w:rFonts w:ascii="Arial Narrow" w:hAnsi="Arial Narrow"/>
          <w:sz w:val="22"/>
          <w:szCs w:val="22"/>
        </w:rPr>
        <w:t>:</w:t>
      </w:r>
    </w:p>
    <w:p w:rsidR="000C6B7F" w:rsidRPr="00C00B2E" w:rsidRDefault="00B40B2D" w:rsidP="003C2E34">
      <w:pPr>
        <w:pStyle w:val="Odstavecseseznamem"/>
        <w:numPr>
          <w:ilvl w:val="0"/>
          <w:numId w:val="3"/>
        </w:numPr>
        <w:spacing w:before="60"/>
        <w:ind w:left="714" w:hanging="357"/>
        <w:contextualSpacing w:val="0"/>
        <w:jc w:val="both"/>
        <w:rPr>
          <w:rFonts w:ascii="Arial Narrow" w:hAnsi="Arial Narrow"/>
          <w:sz w:val="22"/>
          <w:szCs w:val="22"/>
        </w:rPr>
      </w:pPr>
      <w:r w:rsidRPr="00C00B2E">
        <w:rPr>
          <w:rFonts w:ascii="Arial Narrow" w:hAnsi="Arial Narrow"/>
          <w:sz w:val="22"/>
          <w:szCs w:val="22"/>
        </w:rPr>
        <w:t>Činnosti spojené s v</w:t>
      </w:r>
      <w:r w:rsidR="002E4BB2" w:rsidRPr="00C00B2E">
        <w:rPr>
          <w:rFonts w:ascii="Arial Narrow" w:hAnsi="Arial Narrow"/>
          <w:sz w:val="22"/>
          <w:szCs w:val="22"/>
        </w:rPr>
        <w:t>yhledávání</w:t>
      </w:r>
      <w:r w:rsidRPr="00C00B2E">
        <w:rPr>
          <w:rFonts w:ascii="Arial Narrow" w:hAnsi="Arial Narrow"/>
          <w:sz w:val="22"/>
          <w:szCs w:val="22"/>
        </w:rPr>
        <w:t>m</w:t>
      </w:r>
      <w:r w:rsidR="002E4BB2" w:rsidRPr="00C00B2E">
        <w:rPr>
          <w:rFonts w:ascii="Arial Narrow" w:hAnsi="Arial Narrow"/>
          <w:sz w:val="22"/>
          <w:szCs w:val="22"/>
        </w:rPr>
        <w:t xml:space="preserve"> investorů</w:t>
      </w:r>
      <w:r w:rsidR="004A6B2E" w:rsidRPr="00C00B2E">
        <w:rPr>
          <w:rFonts w:ascii="Arial Narrow" w:hAnsi="Arial Narrow"/>
          <w:sz w:val="22"/>
          <w:szCs w:val="22"/>
        </w:rPr>
        <w:t xml:space="preserve"> z Čínské lidové republiky</w:t>
      </w:r>
      <w:r w:rsidR="00C00B2E" w:rsidRPr="00C00B2E">
        <w:rPr>
          <w:rFonts w:ascii="Arial Narrow" w:hAnsi="Arial Narrow"/>
          <w:sz w:val="22"/>
          <w:szCs w:val="22"/>
        </w:rPr>
        <w:t xml:space="preserve"> </w:t>
      </w:r>
      <w:r w:rsidR="004A6B2E" w:rsidRPr="00C00B2E">
        <w:rPr>
          <w:rFonts w:ascii="Arial Narrow" w:hAnsi="Arial Narrow"/>
          <w:sz w:val="22"/>
          <w:szCs w:val="22"/>
        </w:rPr>
        <w:t xml:space="preserve">(dále jen „ČLR“) </w:t>
      </w:r>
      <w:r w:rsidR="002E4BB2" w:rsidRPr="00C00B2E">
        <w:rPr>
          <w:rFonts w:ascii="Arial Narrow" w:hAnsi="Arial Narrow"/>
          <w:sz w:val="22"/>
          <w:szCs w:val="22"/>
        </w:rPr>
        <w:t>do Zóny</w:t>
      </w:r>
      <w:r w:rsidR="00C00B2E" w:rsidRPr="00C00B2E">
        <w:rPr>
          <w:rFonts w:ascii="Arial Narrow" w:hAnsi="Arial Narrow"/>
          <w:sz w:val="22"/>
          <w:szCs w:val="22"/>
        </w:rPr>
        <w:t xml:space="preserve"> </w:t>
      </w:r>
      <w:r w:rsidR="0004726F" w:rsidRPr="00C00B2E">
        <w:rPr>
          <w:rFonts w:ascii="Arial Narrow" w:hAnsi="Arial Narrow"/>
          <w:sz w:val="22"/>
          <w:szCs w:val="22"/>
        </w:rPr>
        <w:t>(</w:t>
      </w:r>
      <w:r w:rsidR="006C3664" w:rsidRPr="00C00B2E">
        <w:rPr>
          <w:rFonts w:ascii="Arial Narrow" w:hAnsi="Arial Narrow"/>
          <w:sz w:val="22"/>
          <w:szCs w:val="22"/>
        </w:rPr>
        <w:t xml:space="preserve">zejm. </w:t>
      </w:r>
      <w:r w:rsidR="000C6B7F" w:rsidRPr="00C00B2E">
        <w:rPr>
          <w:rFonts w:ascii="Arial Narrow" w:hAnsi="Arial Narrow"/>
          <w:sz w:val="22"/>
          <w:szCs w:val="22"/>
        </w:rPr>
        <w:t xml:space="preserve">organizování setkání, meetingů a přednášek za účelem představení </w:t>
      </w:r>
      <w:r w:rsidR="006C3664" w:rsidRPr="00C00B2E">
        <w:rPr>
          <w:rFonts w:ascii="Arial Narrow" w:hAnsi="Arial Narrow"/>
          <w:sz w:val="22"/>
          <w:szCs w:val="22"/>
        </w:rPr>
        <w:t>Zóny</w:t>
      </w:r>
      <w:r w:rsidR="000C6B7F" w:rsidRPr="00C00B2E">
        <w:rPr>
          <w:rFonts w:ascii="Arial Narrow" w:hAnsi="Arial Narrow"/>
          <w:sz w:val="22"/>
          <w:szCs w:val="22"/>
        </w:rPr>
        <w:t xml:space="preserve"> investorům z ČLR)</w:t>
      </w:r>
    </w:p>
    <w:p w:rsidR="008C17BA" w:rsidRPr="00C00B2E" w:rsidRDefault="00B40B2D" w:rsidP="003C2E34">
      <w:pPr>
        <w:pStyle w:val="Odstavecseseznamem"/>
        <w:numPr>
          <w:ilvl w:val="0"/>
          <w:numId w:val="3"/>
        </w:numPr>
        <w:spacing w:before="60"/>
        <w:ind w:left="714" w:hanging="357"/>
        <w:contextualSpacing w:val="0"/>
        <w:jc w:val="both"/>
        <w:rPr>
          <w:rFonts w:ascii="Arial Narrow" w:hAnsi="Arial Narrow"/>
          <w:sz w:val="22"/>
          <w:szCs w:val="22"/>
        </w:rPr>
      </w:pPr>
      <w:r w:rsidRPr="00C00B2E">
        <w:rPr>
          <w:rFonts w:ascii="Arial Narrow" w:hAnsi="Arial Narrow"/>
          <w:sz w:val="22"/>
          <w:szCs w:val="22"/>
        </w:rPr>
        <w:t>Činnosti spojené s prezentací</w:t>
      </w:r>
      <w:r w:rsidR="002E4BB2" w:rsidRPr="00C00B2E">
        <w:rPr>
          <w:rFonts w:ascii="Arial Narrow" w:hAnsi="Arial Narrow"/>
          <w:sz w:val="22"/>
          <w:szCs w:val="22"/>
        </w:rPr>
        <w:t xml:space="preserve"> Zóny</w:t>
      </w:r>
      <w:r w:rsidR="00C00B2E" w:rsidRPr="00C00B2E">
        <w:rPr>
          <w:rFonts w:ascii="Arial Narrow" w:hAnsi="Arial Narrow"/>
          <w:sz w:val="22"/>
          <w:szCs w:val="22"/>
        </w:rPr>
        <w:t xml:space="preserve"> </w:t>
      </w:r>
      <w:r w:rsidR="004A6B2E" w:rsidRPr="00C00B2E">
        <w:rPr>
          <w:rFonts w:ascii="Arial Narrow" w:hAnsi="Arial Narrow"/>
          <w:sz w:val="22"/>
          <w:szCs w:val="22"/>
        </w:rPr>
        <w:t xml:space="preserve">potenciálním investorům z ČLR </w:t>
      </w:r>
      <w:r w:rsidRPr="00C00B2E">
        <w:rPr>
          <w:rFonts w:ascii="Arial Narrow" w:hAnsi="Arial Narrow"/>
          <w:sz w:val="22"/>
          <w:szCs w:val="22"/>
        </w:rPr>
        <w:t>(</w:t>
      </w:r>
      <w:r w:rsidR="0004726F" w:rsidRPr="00C00B2E">
        <w:rPr>
          <w:rFonts w:ascii="Arial Narrow" w:hAnsi="Arial Narrow"/>
          <w:sz w:val="22"/>
          <w:szCs w:val="22"/>
        </w:rPr>
        <w:t xml:space="preserve">zejm. </w:t>
      </w:r>
      <w:r w:rsidRPr="00C00B2E">
        <w:rPr>
          <w:rFonts w:ascii="Arial Narrow" w:hAnsi="Arial Narrow"/>
          <w:sz w:val="22"/>
          <w:szCs w:val="22"/>
        </w:rPr>
        <w:t>účast na konferencích</w:t>
      </w:r>
      <w:r w:rsidR="00724D5C" w:rsidRPr="00C00B2E">
        <w:rPr>
          <w:rFonts w:ascii="Arial Narrow" w:hAnsi="Arial Narrow"/>
          <w:sz w:val="22"/>
          <w:szCs w:val="22"/>
        </w:rPr>
        <w:t>, marketingová činnost v ČLR spočívající v jednání s potenciálními investory, jednání s příslušnými orgány státní správy</w:t>
      </w:r>
      <w:r w:rsidRPr="00C00B2E">
        <w:rPr>
          <w:rFonts w:ascii="Arial Narrow" w:hAnsi="Arial Narrow"/>
          <w:sz w:val="22"/>
          <w:szCs w:val="22"/>
        </w:rPr>
        <w:t>)</w:t>
      </w:r>
    </w:p>
    <w:p w:rsidR="00B40B2D" w:rsidRPr="00C00B2E" w:rsidRDefault="00B40B2D" w:rsidP="003C2E34">
      <w:pPr>
        <w:pStyle w:val="Odstavecseseznamem"/>
        <w:numPr>
          <w:ilvl w:val="0"/>
          <w:numId w:val="3"/>
        </w:numPr>
        <w:spacing w:before="60"/>
        <w:ind w:left="714" w:hanging="357"/>
        <w:contextualSpacing w:val="0"/>
        <w:jc w:val="both"/>
        <w:rPr>
          <w:rFonts w:ascii="Arial Narrow" w:hAnsi="Arial Narrow"/>
          <w:sz w:val="22"/>
          <w:szCs w:val="22"/>
        </w:rPr>
      </w:pPr>
      <w:r w:rsidRPr="00C00B2E">
        <w:rPr>
          <w:rFonts w:ascii="Arial Narrow" w:hAnsi="Arial Narrow"/>
          <w:sz w:val="22"/>
          <w:szCs w:val="22"/>
        </w:rPr>
        <w:t>Specifické činnosti obdobného charakteru</w:t>
      </w:r>
      <w:r w:rsidR="00195194">
        <w:rPr>
          <w:rFonts w:ascii="Arial Narrow" w:hAnsi="Arial Narrow"/>
          <w:sz w:val="22"/>
          <w:szCs w:val="22"/>
        </w:rPr>
        <w:t xml:space="preserve"> j</w:t>
      </w:r>
      <w:r w:rsidR="008C17BA" w:rsidRPr="00C00B2E">
        <w:rPr>
          <w:rFonts w:ascii="Arial Narrow" w:hAnsi="Arial Narrow"/>
          <w:sz w:val="22"/>
          <w:szCs w:val="22"/>
        </w:rPr>
        <w:t xml:space="preserve">ako v písm. </w:t>
      </w:r>
      <w:r w:rsidR="008E3929" w:rsidRPr="00C00B2E">
        <w:rPr>
          <w:rFonts w:ascii="Arial Narrow" w:hAnsi="Arial Narrow"/>
          <w:sz w:val="22"/>
          <w:szCs w:val="22"/>
        </w:rPr>
        <w:t>a) nebo</w:t>
      </w:r>
      <w:r w:rsidR="008C17BA" w:rsidRPr="00C00B2E">
        <w:rPr>
          <w:rFonts w:ascii="Arial Narrow" w:hAnsi="Arial Narrow"/>
          <w:sz w:val="22"/>
          <w:szCs w:val="22"/>
        </w:rPr>
        <w:t xml:space="preserve"> b) či činnosti s těmito činnostmi spojené </w:t>
      </w:r>
      <w:r w:rsidR="00E8671D" w:rsidRPr="00C00B2E">
        <w:rPr>
          <w:rFonts w:ascii="Arial Narrow" w:hAnsi="Arial Narrow"/>
          <w:sz w:val="22"/>
          <w:szCs w:val="22"/>
        </w:rPr>
        <w:t>dle požadavků objednatele</w:t>
      </w:r>
    </w:p>
    <w:p w:rsidR="003C2E34" w:rsidRDefault="003C2E34">
      <w:pPr>
        <w:rPr>
          <w:rFonts w:ascii="Arial Narrow" w:hAnsi="Arial Narrow"/>
          <w:b/>
          <w:sz w:val="22"/>
          <w:szCs w:val="22"/>
        </w:rPr>
      </w:pPr>
      <w:r>
        <w:rPr>
          <w:rFonts w:ascii="Arial Narrow" w:hAnsi="Arial Narrow"/>
          <w:b/>
          <w:sz w:val="22"/>
          <w:szCs w:val="22"/>
        </w:rPr>
        <w:br w:type="page"/>
      </w:r>
    </w:p>
    <w:p w:rsidR="007B4E45" w:rsidRPr="00C00B2E" w:rsidRDefault="007B4E45" w:rsidP="00C00B2E">
      <w:pPr>
        <w:spacing w:before="120"/>
        <w:jc w:val="center"/>
        <w:rPr>
          <w:rFonts w:ascii="Arial Narrow" w:hAnsi="Arial Narrow"/>
          <w:b/>
          <w:sz w:val="22"/>
          <w:szCs w:val="22"/>
        </w:rPr>
      </w:pPr>
      <w:r w:rsidRPr="00C00B2E">
        <w:rPr>
          <w:rFonts w:ascii="Arial Narrow" w:hAnsi="Arial Narrow"/>
          <w:b/>
          <w:sz w:val="22"/>
          <w:szCs w:val="22"/>
        </w:rPr>
        <w:lastRenderedPageBreak/>
        <w:t>II.</w:t>
      </w:r>
    </w:p>
    <w:p w:rsidR="007B4E45" w:rsidRPr="00C00B2E" w:rsidRDefault="007B4E45" w:rsidP="00195194">
      <w:pPr>
        <w:jc w:val="center"/>
        <w:rPr>
          <w:rFonts w:ascii="Arial Narrow" w:hAnsi="Arial Narrow"/>
          <w:b/>
          <w:sz w:val="22"/>
          <w:szCs w:val="22"/>
        </w:rPr>
      </w:pPr>
      <w:r w:rsidRPr="00C00B2E">
        <w:rPr>
          <w:rFonts w:ascii="Arial Narrow" w:hAnsi="Arial Narrow"/>
          <w:b/>
          <w:sz w:val="22"/>
          <w:szCs w:val="22"/>
        </w:rPr>
        <w:t>Způsob objednávání</w:t>
      </w:r>
    </w:p>
    <w:p w:rsidR="007B4E45" w:rsidRPr="00C00B2E" w:rsidRDefault="007B4E45" w:rsidP="00195194">
      <w:pPr>
        <w:pStyle w:val="Odstavecseseznamem"/>
        <w:numPr>
          <w:ilvl w:val="0"/>
          <w:numId w:val="2"/>
        </w:numPr>
        <w:tabs>
          <w:tab w:val="left" w:pos="284"/>
        </w:tabs>
        <w:spacing w:before="120"/>
        <w:ind w:left="284" w:hanging="284"/>
        <w:jc w:val="both"/>
        <w:rPr>
          <w:rFonts w:ascii="Arial Narrow" w:hAnsi="Arial Narrow"/>
          <w:sz w:val="22"/>
          <w:szCs w:val="22"/>
        </w:rPr>
      </w:pPr>
      <w:r w:rsidRPr="00C00B2E">
        <w:rPr>
          <w:rFonts w:ascii="Arial Narrow" w:hAnsi="Arial Narrow"/>
          <w:sz w:val="22"/>
          <w:szCs w:val="22"/>
        </w:rPr>
        <w:t xml:space="preserve">Objednávky činností poskytovatele uvedených v čl. I je možné ze strany oprávněných osob </w:t>
      </w:r>
      <w:r w:rsidR="0017510C" w:rsidRPr="00C00B2E">
        <w:rPr>
          <w:rFonts w:ascii="Arial Narrow" w:hAnsi="Arial Narrow"/>
          <w:sz w:val="22"/>
          <w:szCs w:val="22"/>
        </w:rPr>
        <w:t xml:space="preserve">objednatele </w:t>
      </w:r>
      <w:r w:rsidRPr="00C00B2E">
        <w:rPr>
          <w:rFonts w:ascii="Arial Narrow" w:hAnsi="Arial Narrow"/>
          <w:sz w:val="22"/>
          <w:szCs w:val="22"/>
        </w:rPr>
        <w:t>provádět jakoukoliv zákonem přípustnou formou. V případě zvolení formy ústní si poskytovatel vyžádá potvrzení takové objednávky minimálně ve formě e-mailového dopisu.</w:t>
      </w:r>
    </w:p>
    <w:p w:rsidR="007B4E45" w:rsidRPr="00C00B2E" w:rsidRDefault="007B4E45" w:rsidP="00195194">
      <w:pPr>
        <w:pStyle w:val="Odstavecseseznamem"/>
        <w:numPr>
          <w:ilvl w:val="0"/>
          <w:numId w:val="2"/>
        </w:numPr>
        <w:tabs>
          <w:tab w:val="left" w:pos="284"/>
        </w:tabs>
        <w:spacing w:before="120"/>
        <w:ind w:left="284" w:hanging="284"/>
        <w:contextualSpacing w:val="0"/>
        <w:rPr>
          <w:rFonts w:ascii="Arial Narrow" w:hAnsi="Arial Narrow"/>
          <w:sz w:val="22"/>
          <w:szCs w:val="22"/>
        </w:rPr>
      </w:pPr>
      <w:r w:rsidRPr="00C00B2E">
        <w:rPr>
          <w:rFonts w:ascii="Arial Narrow" w:hAnsi="Arial Narrow"/>
          <w:sz w:val="22"/>
          <w:szCs w:val="22"/>
        </w:rPr>
        <w:t xml:space="preserve">Po obdržení objednávky poskytovatel zašle bez zbytečného </w:t>
      </w:r>
      <w:r w:rsidR="00A957B9" w:rsidRPr="00C00B2E">
        <w:rPr>
          <w:rFonts w:ascii="Arial Narrow" w:hAnsi="Arial Narrow"/>
          <w:sz w:val="22"/>
          <w:szCs w:val="22"/>
        </w:rPr>
        <w:t xml:space="preserve">odkladu </w:t>
      </w:r>
      <w:r w:rsidRPr="00C00B2E">
        <w:rPr>
          <w:rFonts w:ascii="Arial Narrow" w:hAnsi="Arial Narrow"/>
          <w:sz w:val="22"/>
          <w:szCs w:val="22"/>
        </w:rPr>
        <w:t>na elektronickou adresu objednatele informaci o potvrzení přijaté objednávky.</w:t>
      </w:r>
    </w:p>
    <w:p w:rsidR="007B4E45" w:rsidRPr="00C00B2E" w:rsidRDefault="007B4E45" w:rsidP="00195194">
      <w:pPr>
        <w:pStyle w:val="Odstavecseseznamem"/>
        <w:numPr>
          <w:ilvl w:val="0"/>
          <w:numId w:val="2"/>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 xml:space="preserve">V případě, že by z jakýchkoliv důvodů nebyl poskytovatel schopný zadání dle odst. 1 </w:t>
      </w:r>
      <w:r w:rsidR="00E8671D" w:rsidRPr="00C00B2E">
        <w:rPr>
          <w:rFonts w:ascii="Arial Narrow" w:hAnsi="Arial Narrow"/>
          <w:sz w:val="22"/>
          <w:szCs w:val="22"/>
        </w:rPr>
        <w:t xml:space="preserve">tohoto článku </w:t>
      </w:r>
      <w:r w:rsidRPr="00C00B2E">
        <w:rPr>
          <w:rFonts w:ascii="Arial Narrow" w:hAnsi="Arial Narrow"/>
          <w:sz w:val="22"/>
          <w:szCs w:val="22"/>
        </w:rPr>
        <w:t>splnit, uvědomí o tom objednatele</w:t>
      </w:r>
      <w:r w:rsidR="00A971B6" w:rsidRPr="00C00B2E">
        <w:rPr>
          <w:rFonts w:ascii="Arial Narrow" w:hAnsi="Arial Narrow"/>
          <w:sz w:val="22"/>
          <w:szCs w:val="22"/>
        </w:rPr>
        <w:t xml:space="preserve"> též způsobem stanoveným v odst. 2</w:t>
      </w:r>
      <w:r w:rsidR="00E8671D" w:rsidRPr="00C00B2E">
        <w:rPr>
          <w:rFonts w:ascii="Arial Narrow" w:hAnsi="Arial Narrow"/>
          <w:sz w:val="22"/>
          <w:szCs w:val="22"/>
        </w:rPr>
        <w:t xml:space="preserve"> tohoto článku</w:t>
      </w:r>
      <w:r w:rsidR="00A971B6" w:rsidRPr="00C00B2E">
        <w:rPr>
          <w:rFonts w:ascii="Arial Narrow" w:hAnsi="Arial Narrow"/>
          <w:sz w:val="22"/>
          <w:szCs w:val="22"/>
        </w:rPr>
        <w:t>.</w:t>
      </w:r>
    </w:p>
    <w:p w:rsidR="0062213F" w:rsidRPr="00C00B2E" w:rsidRDefault="008C17BA" w:rsidP="00195194">
      <w:pPr>
        <w:pStyle w:val="Odstavecseseznamem"/>
        <w:numPr>
          <w:ilvl w:val="0"/>
          <w:numId w:val="2"/>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V</w:t>
      </w:r>
      <w:r w:rsidR="0062213F" w:rsidRPr="00C00B2E">
        <w:rPr>
          <w:rFonts w:ascii="Arial Narrow" w:hAnsi="Arial Narrow"/>
          <w:sz w:val="22"/>
          <w:szCs w:val="22"/>
        </w:rPr>
        <w:t xml:space="preserve"> případě, že dle zákona 340/2012 Sb., o registru smluv bude vyplývat povinnost </w:t>
      </w:r>
      <w:r w:rsidR="00230BE1" w:rsidRPr="00C00B2E">
        <w:rPr>
          <w:rFonts w:ascii="Arial Narrow" w:hAnsi="Arial Narrow"/>
          <w:sz w:val="22"/>
          <w:szCs w:val="22"/>
        </w:rPr>
        <w:t>učinit</w:t>
      </w:r>
      <w:r w:rsidR="0062213F" w:rsidRPr="00C00B2E">
        <w:rPr>
          <w:rFonts w:ascii="Arial Narrow" w:hAnsi="Arial Narrow"/>
          <w:sz w:val="22"/>
          <w:szCs w:val="22"/>
        </w:rPr>
        <w:t xml:space="preserve"> jednotlivé objednávky v písemné formě a uveřejnit je v registru smluv, zavazují se strany si navzájem poskytnout přiměřenou součinnost pro dosažení takového </w:t>
      </w:r>
      <w:r w:rsidR="00A957B9" w:rsidRPr="00C00B2E">
        <w:rPr>
          <w:rFonts w:ascii="Arial Narrow" w:hAnsi="Arial Narrow"/>
          <w:sz w:val="22"/>
          <w:szCs w:val="22"/>
        </w:rPr>
        <w:t>stavu</w:t>
      </w:r>
      <w:r w:rsidR="0062213F" w:rsidRPr="00C00B2E">
        <w:rPr>
          <w:rFonts w:ascii="Arial Narrow" w:hAnsi="Arial Narrow"/>
          <w:sz w:val="22"/>
          <w:szCs w:val="22"/>
        </w:rPr>
        <w:t>.</w:t>
      </w:r>
      <w:r w:rsidR="00195194">
        <w:rPr>
          <w:rFonts w:ascii="Arial Narrow" w:hAnsi="Arial Narrow"/>
          <w:sz w:val="22"/>
          <w:szCs w:val="22"/>
        </w:rPr>
        <w:t xml:space="preserve"> </w:t>
      </w:r>
      <w:r w:rsidR="009E738D" w:rsidRPr="00C00B2E">
        <w:rPr>
          <w:rFonts w:ascii="Arial Narrow" w:hAnsi="Arial Narrow"/>
          <w:sz w:val="22"/>
          <w:szCs w:val="22"/>
        </w:rPr>
        <w:t>Stejně tak dojde k potvrzení objednávek písemnou formou v případě, že si to vyžádají vnitřní potřeby poskytovatele či objednatele.</w:t>
      </w:r>
    </w:p>
    <w:p w:rsidR="00CB6AD2" w:rsidRPr="00C00B2E" w:rsidRDefault="00CB6AD2" w:rsidP="00195194">
      <w:pPr>
        <w:spacing w:before="240"/>
        <w:jc w:val="center"/>
        <w:rPr>
          <w:rFonts w:ascii="Arial Narrow" w:hAnsi="Arial Narrow"/>
          <w:b/>
          <w:sz w:val="22"/>
          <w:szCs w:val="22"/>
        </w:rPr>
      </w:pPr>
      <w:r w:rsidRPr="00C00B2E">
        <w:rPr>
          <w:rFonts w:ascii="Arial Narrow" w:hAnsi="Arial Narrow"/>
          <w:b/>
          <w:sz w:val="22"/>
          <w:szCs w:val="22"/>
        </w:rPr>
        <w:t>III.</w:t>
      </w:r>
    </w:p>
    <w:p w:rsidR="00CB6AD2" w:rsidRPr="00C00B2E" w:rsidRDefault="00CB6AD2" w:rsidP="00195194">
      <w:pPr>
        <w:jc w:val="center"/>
        <w:rPr>
          <w:rFonts w:ascii="Arial Narrow" w:hAnsi="Arial Narrow"/>
          <w:b/>
          <w:sz w:val="22"/>
          <w:szCs w:val="22"/>
        </w:rPr>
      </w:pPr>
      <w:r w:rsidRPr="00C00B2E">
        <w:rPr>
          <w:rFonts w:ascii="Arial Narrow" w:hAnsi="Arial Narrow"/>
          <w:b/>
          <w:sz w:val="22"/>
          <w:szCs w:val="22"/>
        </w:rPr>
        <w:t>Cena</w:t>
      </w:r>
    </w:p>
    <w:p w:rsidR="00A957B9" w:rsidRPr="00C00B2E" w:rsidRDefault="004035EF" w:rsidP="00195194">
      <w:pPr>
        <w:pStyle w:val="Odstavecseseznamem"/>
        <w:numPr>
          <w:ilvl w:val="0"/>
          <w:numId w:val="5"/>
        </w:numPr>
        <w:tabs>
          <w:tab w:val="left" w:pos="284"/>
        </w:tabs>
        <w:spacing w:before="120"/>
        <w:ind w:left="284" w:hanging="284"/>
        <w:jc w:val="both"/>
        <w:rPr>
          <w:rFonts w:ascii="Arial Narrow" w:hAnsi="Arial Narrow"/>
          <w:sz w:val="22"/>
          <w:szCs w:val="22"/>
        </w:rPr>
      </w:pPr>
      <w:r w:rsidRPr="00C00B2E">
        <w:rPr>
          <w:rFonts w:ascii="Arial Narrow" w:hAnsi="Arial Narrow"/>
          <w:sz w:val="22"/>
          <w:szCs w:val="22"/>
        </w:rPr>
        <w:t xml:space="preserve">Objednatel se zavazuje poskytovateli zaplatit za objednané a vykonané činnosti uvedené v čl. I této </w:t>
      </w:r>
      <w:r w:rsidR="00A957B9" w:rsidRPr="00C00B2E">
        <w:rPr>
          <w:rFonts w:ascii="Arial Narrow" w:hAnsi="Arial Narrow"/>
          <w:sz w:val="22"/>
          <w:szCs w:val="22"/>
        </w:rPr>
        <w:t>Smlouvy úplatu, která se vypočítá níže uvedenou kalkulací:</w:t>
      </w:r>
    </w:p>
    <w:p w:rsidR="00A957B9" w:rsidRPr="00C00B2E" w:rsidRDefault="00195194" w:rsidP="00195194">
      <w:pPr>
        <w:tabs>
          <w:tab w:val="left" w:pos="1134"/>
          <w:tab w:val="right" w:pos="6946"/>
        </w:tabs>
        <w:spacing w:before="60"/>
        <w:rPr>
          <w:rFonts w:ascii="Arial Narrow" w:hAnsi="Arial Narrow"/>
          <w:sz w:val="22"/>
          <w:szCs w:val="22"/>
        </w:rPr>
      </w:pPr>
      <w:r>
        <w:rPr>
          <w:rFonts w:ascii="Arial Narrow" w:hAnsi="Arial Narrow"/>
          <w:sz w:val="22"/>
          <w:szCs w:val="22"/>
        </w:rPr>
        <w:tab/>
      </w:r>
      <w:r w:rsidR="00A957B9" w:rsidRPr="00C00B2E">
        <w:rPr>
          <w:rFonts w:ascii="Arial Narrow" w:hAnsi="Arial Narrow"/>
          <w:sz w:val="22"/>
          <w:szCs w:val="22"/>
        </w:rPr>
        <w:t>Hodinová sazba za vykonanou práci jednou osobou</w:t>
      </w:r>
      <w:r w:rsidR="00A957B9" w:rsidRPr="00C00B2E">
        <w:rPr>
          <w:rFonts w:ascii="Arial Narrow" w:hAnsi="Arial Narrow"/>
          <w:sz w:val="22"/>
          <w:szCs w:val="22"/>
        </w:rPr>
        <w:tab/>
      </w:r>
      <w:r w:rsidR="00E97F59" w:rsidRPr="00C00B2E">
        <w:rPr>
          <w:rFonts w:ascii="Arial Narrow" w:hAnsi="Arial Narrow"/>
          <w:sz w:val="22"/>
          <w:szCs w:val="22"/>
        </w:rPr>
        <w:t>650</w:t>
      </w:r>
      <w:r w:rsidR="00A957B9" w:rsidRPr="00C00B2E">
        <w:rPr>
          <w:rFonts w:ascii="Arial Narrow" w:hAnsi="Arial Narrow"/>
          <w:sz w:val="22"/>
          <w:szCs w:val="22"/>
        </w:rPr>
        <w:t>,- Kč</w:t>
      </w:r>
    </w:p>
    <w:p w:rsidR="00A957B9" w:rsidRPr="00C00B2E" w:rsidRDefault="00195194" w:rsidP="00195194">
      <w:pPr>
        <w:tabs>
          <w:tab w:val="left" w:pos="1134"/>
          <w:tab w:val="right" w:pos="6946"/>
        </w:tabs>
        <w:spacing w:before="60"/>
        <w:rPr>
          <w:rFonts w:ascii="Arial Narrow" w:hAnsi="Arial Narrow"/>
          <w:sz w:val="22"/>
          <w:szCs w:val="22"/>
        </w:rPr>
      </w:pPr>
      <w:r>
        <w:rPr>
          <w:rFonts w:ascii="Arial Narrow" w:hAnsi="Arial Narrow"/>
          <w:sz w:val="22"/>
          <w:szCs w:val="22"/>
        </w:rPr>
        <w:tab/>
      </w:r>
      <w:r w:rsidR="00A957B9" w:rsidRPr="00C00B2E">
        <w:rPr>
          <w:rFonts w:ascii="Arial Narrow" w:hAnsi="Arial Narrow"/>
          <w:sz w:val="22"/>
          <w:szCs w:val="22"/>
        </w:rPr>
        <w:t>Sazba za ujetý kilometr</w:t>
      </w:r>
      <w:r>
        <w:rPr>
          <w:rFonts w:ascii="Arial Narrow" w:hAnsi="Arial Narrow"/>
          <w:sz w:val="22"/>
          <w:szCs w:val="22"/>
        </w:rPr>
        <w:t xml:space="preserve"> </w:t>
      </w:r>
      <w:r w:rsidR="00A957B9" w:rsidRPr="00C00B2E">
        <w:rPr>
          <w:rFonts w:ascii="Arial Narrow" w:hAnsi="Arial Narrow"/>
          <w:sz w:val="22"/>
          <w:szCs w:val="22"/>
        </w:rPr>
        <w:t>automobilem</w:t>
      </w:r>
      <w:r>
        <w:rPr>
          <w:rFonts w:ascii="Arial Narrow" w:hAnsi="Arial Narrow"/>
          <w:sz w:val="22"/>
          <w:szCs w:val="22"/>
        </w:rPr>
        <w:tab/>
      </w:r>
      <w:r w:rsidR="00A957B9" w:rsidRPr="00C00B2E">
        <w:rPr>
          <w:rFonts w:ascii="Arial Narrow" w:hAnsi="Arial Narrow"/>
          <w:sz w:val="22"/>
          <w:szCs w:val="22"/>
        </w:rPr>
        <w:t>5,80 Kč</w:t>
      </w:r>
    </w:p>
    <w:p w:rsidR="00616679" w:rsidRPr="00C00B2E" w:rsidRDefault="00195194" w:rsidP="00195194">
      <w:pPr>
        <w:tabs>
          <w:tab w:val="left" w:pos="1134"/>
          <w:tab w:val="right" w:pos="6946"/>
        </w:tabs>
        <w:spacing w:before="60"/>
        <w:rPr>
          <w:rFonts w:ascii="Arial Narrow" w:hAnsi="Arial Narrow"/>
          <w:sz w:val="22"/>
          <w:szCs w:val="22"/>
        </w:rPr>
      </w:pPr>
      <w:r>
        <w:rPr>
          <w:rFonts w:ascii="Arial Narrow" w:hAnsi="Arial Narrow"/>
          <w:sz w:val="22"/>
          <w:szCs w:val="22"/>
        </w:rPr>
        <w:tab/>
      </w:r>
      <w:r w:rsidR="00A957B9" w:rsidRPr="00C00B2E">
        <w:rPr>
          <w:rFonts w:ascii="Arial Narrow" w:hAnsi="Arial Narrow"/>
          <w:sz w:val="22"/>
          <w:szCs w:val="22"/>
        </w:rPr>
        <w:t>Účelně vynaložené náklady</w:t>
      </w:r>
      <w:r>
        <w:rPr>
          <w:rFonts w:ascii="Arial Narrow" w:hAnsi="Arial Narrow"/>
          <w:sz w:val="22"/>
          <w:szCs w:val="22"/>
        </w:rPr>
        <w:tab/>
      </w:r>
      <w:r w:rsidR="00A957B9" w:rsidRPr="00C00B2E">
        <w:rPr>
          <w:rFonts w:ascii="Arial Narrow" w:hAnsi="Arial Narrow"/>
          <w:sz w:val="22"/>
          <w:szCs w:val="22"/>
        </w:rPr>
        <w:t>dle jejich skutečné výše</w:t>
      </w:r>
    </w:p>
    <w:p w:rsidR="0075005E" w:rsidRPr="00C00B2E" w:rsidRDefault="0075005E" w:rsidP="00195194">
      <w:pPr>
        <w:pStyle w:val="Odstavecseseznamem"/>
        <w:numPr>
          <w:ilvl w:val="0"/>
          <w:numId w:val="5"/>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V případě vyslání na zahraniční cestu přesahující svým trváním jeden den se za vykonanou práci v každém jednotlivém dni považuje u každ</w:t>
      </w:r>
      <w:r w:rsidR="00FD0547" w:rsidRPr="00C00B2E">
        <w:rPr>
          <w:rFonts w:ascii="Arial Narrow" w:hAnsi="Arial Narrow"/>
          <w:sz w:val="22"/>
          <w:szCs w:val="22"/>
        </w:rPr>
        <w:t>é jednotlivé osoby 8 hodin, pokud nebude prokázáno jinak.</w:t>
      </w:r>
    </w:p>
    <w:p w:rsidR="00A957B9" w:rsidRPr="00C00B2E" w:rsidRDefault="00230BE1" w:rsidP="00195194">
      <w:pPr>
        <w:pStyle w:val="Odstavecseseznamem"/>
        <w:numPr>
          <w:ilvl w:val="0"/>
          <w:numId w:val="5"/>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K cenám uvedeným</w:t>
      </w:r>
      <w:r w:rsidR="00A957B9" w:rsidRPr="00C00B2E">
        <w:rPr>
          <w:rFonts w:ascii="Arial Narrow" w:hAnsi="Arial Narrow"/>
          <w:sz w:val="22"/>
          <w:szCs w:val="22"/>
        </w:rPr>
        <w:t xml:space="preserve"> v odst. 1 </w:t>
      </w:r>
      <w:r w:rsidR="00510E56" w:rsidRPr="00C00B2E">
        <w:rPr>
          <w:rFonts w:ascii="Arial Narrow" w:hAnsi="Arial Narrow"/>
          <w:sz w:val="22"/>
          <w:szCs w:val="22"/>
        </w:rPr>
        <w:t>bude připočtena d</w:t>
      </w:r>
      <w:r w:rsidRPr="00C00B2E">
        <w:rPr>
          <w:rFonts w:ascii="Arial Narrow" w:hAnsi="Arial Narrow"/>
          <w:sz w:val="22"/>
          <w:szCs w:val="22"/>
        </w:rPr>
        <w:t>aň z přidané hodnoty</w:t>
      </w:r>
      <w:r w:rsidR="00510E56" w:rsidRPr="00C00B2E">
        <w:rPr>
          <w:rFonts w:ascii="Arial Narrow" w:hAnsi="Arial Narrow"/>
          <w:sz w:val="22"/>
          <w:szCs w:val="22"/>
        </w:rPr>
        <w:t xml:space="preserve"> v sazbě, kterou zákon stanoví pro jednotlivé druhy plnění.</w:t>
      </w:r>
    </w:p>
    <w:p w:rsidR="00230BE1" w:rsidRPr="00C00B2E" w:rsidRDefault="00616679" w:rsidP="00195194">
      <w:pPr>
        <w:pStyle w:val="Odstavecseseznamem"/>
        <w:numPr>
          <w:ilvl w:val="0"/>
          <w:numId w:val="5"/>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Limit plnění dle odst. 1., 2. činí po dobu trvání této Smlouvy částku 200.000,- Kč. Navýšení této částky je možné za předpokladu vzájemné písemné dohody smluvních stran a také za předpokladu, že takový postup bude souladný se směrnicí Zlínského kraje SM/25/03/13, o Zadávání veřejných zakázek administrovaných organizacemi kraje.</w:t>
      </w:r>
    </w:p>
    <w:p w:rsidR="004A6B2E" w:rsidRPr="00C00B2E" w:rsidRDefault="004A6B2E" w:rsidP="00C00B2E">
      <w:pPr>
        <w:spacing w:before="120"/>
        <w:jc w:val="center"/>
        <w:rPr>
          <w:rFonts w:ascii="Arial Narrow" w:hAnsi="Arial Narrow"/>
          <w:b/>
          <w:sz w:val="22"/>
          <w:szCs w:val="22"/>
        </w:rPr>
      </w:pPr>
      <w:r w:rsidRPr="00C00B2E">
        <w:rPr>
          <w:rFonts w:ascii="Arial Narrow" w:hAnsi="Arial Narrow"/>
          <w:b/>
          <w:sz w:val="22"/>
          <w:szCs w:val="22"/>
        </w:rPr>
        <w:t>IV.</w:t>
      </w:r>
    </w:p>
    <w:p w:rsidR="00F92300" w:rsidRPr="00C00B2E" w:rsidRDefault="004A6B2E" w:rsidP="005A5678">
      <w:pPr>
        <w:jc w:val="center"/>
        <w:rPr>
          <w:rFonts w:ascii="Arial Narrow" w:hAnsi="Arial Narrow"/>
          <w:b/>
          <w:sz w:val="22"/>
          <w:szCs w:val="22"/>
        </w:rPr>
      </w:pPr>
      <w:r w:rsidRPr="00C00B2E">
        <w:rPr>
          <w:rFonts w:ascii="Arial Narrow" w:hAnsi="Arial Narrow"/>
          <w:b/>
          <w:sz w:val="22"/>
          <w:szCs w:val="22"/>
        </w:rPr>
        <w:t>Účelně vynaložené náklady</w:t>
      </w:r>
    </w:p>
    <w:p w:rsidR="004A6B2E" w:rsidRPr="00C00B2E" w:rsidRDefault="004A6B2E" w:rsidP="005A5678">
      <w:pPr>
        <w:pStyle w:val="Odstavecseseznamem"/>
        <w:numPr>
          <w:ilvl w:val="0"/>
          <w:numId w:val="6"/>
        </w:numPr>
        <w:tabs>
          <w:tab w:val="left" w:pos="284"/>
        </w:tabs>
        <w:spacing w:before="120"/>
        <w:ind w:left="284" w:hanging="284"/>
        <w:jc w:val="both"/>
        <w:rPr>
          <w:rFonts w:ascii="Arial Narrow" w:hAnsi="Arial Narrow"/>
          <w:sz w:val="22"/>
          <w:szCs w:val="22"/>
        </w:rPr>
      </w:pPr>
      <w:r w:rsidRPr="00C00B2E">
        <w:rPr>
          <w:rFonts w:ascii="Arial Narrow" w:hAnsi="Arial Narrow"/>
          <w:sz w:val="22"/>
          <w:szCs w:val="22"/>
        </w:rPr>
        <w:t>Účelně vynaloženými náklady dle této Smlouvy se rozumí náklady</w:t>
      </w:r>
      <w:r w:rsidR="0021757D">
        <w:rPr>
          <w:rFonts w:ascii="Arial Narrow" w:hAnsi="Arial Narrow"/>
          <w:sz w:val="22"/>
          <w:szCs w:val="22"/>
        </w:rPr>
        <w:t xml:space="preserve"> </w:t>
      </w:r>
      <w:r w:rsidRPr="00C00B2E">
        <w:rPr>
          <w:rFonts w:ascii="Arial Narrow" w:hAnsi="Arial Narrow"/>
          <w:sz w:val="22"/>
          <w:szCs w:val="22"/>
        </w:rPr>
        <w:t>nad rámec ceny lidské práce, které vznikají při činnosti poskytovatele uvedené v čl. I této Smlouvy v rozsahu jednotlivých objednávek, jsou nezbytné pro výkon této činnosti a jsou v příčinné souvislosti s touto činností, a to zejména:</w:t>
      </w:r>
    </w:p>
    <w:p w:rsidR="00A957B9" w:rsidRPr="00C00B2E" w:rsidRDefault="0085062D" w:rsidP="005A5678">
      <w:pPr>
        <w:pStyle w:val="Odstavecseseznamem"/>
        <w:numPr>
          <w:ilvl w:val="0"/>
          <w:numId w:val="7"/>
        </w:numPr>
        <w:tabs>
          <w:tab w:val="left" w:pos="993"/>
        </w:tabs>
        <w:spacing w:before="60"/>
        <w:ind w:left="992" w:hanging="272"/>
        <w:contextualSpacing w:val="0"/>
        <w:rPr>
          <w:rFonts w:ascii="Arial Narrow" w:hAnsi="Arial Narrow"/>
          <w:sz w:val="22"/>
          <w:szCs w:val="22"/>
        </w:rPr>
      </w:pPr>
      <w:r w:rsidRPr="00C00B2E">
        <w:rPr>
          <w:rFonts w:ascii="Arial Narrow" w:hAnsi="Arial Narrow"/>
          <w:sz w:val="22"/>
          <w:szCs w:val="22"/>
        </w:rPr>
        <w:t>Náklady osobní přepravy (ceny letenek, jízdné veřejnou dopravou, individuální přeprava, pokud není zahrnuta v ceně sazby za ujetý kilometr automobilem dle čl. III)</w:t>
      </w:r>
    </w:p>
    <w:p w:rsidR="00A957B9" w:rsidRPr="00C00B2E" w:rsidRDefault="0085062D" w:rsidP="005A5678">
      <w:pPr>
        <w:pStyle w:val="Odstavecseseznamem"/>
        <w:numPr>
          <w:ilvl w:val="0"/>
          <w:numId w:val="7"/>
        </w:numPr>
        <w:tabs>
          <w:tab w:val="left" w:pos="993"/>
        </w:tabs>
        <w:spacing w:before="60"/>
        <w:ind w:left="992" w:hanging="272"/>
        <w:contextualSpacing w:val="0"/>
        <w:rPr>
          <w:rFonts w:ascii="Arial Narrow" w:hAnsi="Arial Narrow"/>
          <w:sz w:val="22"/>
          <w:szCs w:val="22"/>
        </w:rPr>
      </w:pPr>
      <w:r w:rsidRPr="00C00B2E">
        <w:rPr>
          <w:rFonts w:ascii="Arial Narrow" w:hAnsi="Arial Narrow"/>
          <w:sz w:val="22"/>
          <w:szCs w:val="22"/>
        </w:rPr>
        <w:t>Náklady ubytování</w:t>
      </w:r>
    </w:p>
    <w:p w:rsidR="0075005E" w:rsidRPr="00C00B2E" w:rsidRDefault="0075005E" w:rsidP="005A5678">
      <w:pPr>
        <w:pStyle w:val="Odstavecseseznamem"/>
        <w:numPr>
          <w:ilvl w:val="0"/>
          <w:numId w:val="7"/>
        </w:numPr>
        <w:tabs>
          <w:tab w:val="left" w:pos="993"/>
        </w:tabs>
        <w:spacing w:before="60"/>
        <w:ind w:left="992" w:hanging="272"/>
        <w:contextualSpacing w:val="0"/>
        <w:rPr>
          <w:rFonts w:ascii="Arial Narrow" w:hAnsi="Arial Narrow"/>
          <w:sz w:val="22"/>
          <w:szCs w:val="22"/>
        </w:rPr>
      </w:pPr>
      <w:r w:rsidRPr="00C00B2E">
        <w:rPr>
          <w:rFonts w:ascii="Arial Narrow" w:hAnsi="Arial Narrow"/>
          <w:sz w:val="22"/>
          <w:szCs w:val="22"/>
        </w:rPr>
        <w:t>Přidružené náklady marketingu</w:t>
      </w:r>
      <w:r w:rsidR="00616679" w:rsidRPr="00C00B2E">
        <w:rPr>
          <w:rFonts w:ascii="Arial Narrow" w:hAnsi="Arial Narrow"/>
          <w:sz w:val="22"/>
          <w:szCs w:val="22"/>
        </w:rPr>
        <w:t xml:space="preserve"> dle specifické objednávky</w:t>
      </w:r>
    </w:p>
    <w:p w:rsidR="004A6B2E" w:rsidRPr="00C00B2E" w:rsidRDefault="000F3629" w:rsidP="005A5678">
      <w:pPr>
        <w:pStyle w:val="Odstavecseseznamem"/>
        <w:numPr>
          <w:ilvl w:val="0"/>
          <w:numId w:val="6"/>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N</w:t>
      </w:r>
      <w:r w:rsidR="0062213F" w:rsidRPr="00C00B2E">
        <w:rPr>
          <w:rFonts w:ascii="Arial Narrow" w:hAnsi="Arial Narrow"/>
          <w:sz w:val="22"/>
          <w:szCs w:val="22"/>
        </w:rPr>
        <w:t xml:space="preserve">áklady </w:t>
      </w:r>
      <w:r w:rsidR="008C17BA" w:rsidRPr="00C00B2E">
        <w:rPr>
          <w:rFonts w:ascii="Arial Narrow" w:hAnsi="Arial Narrow"/>
          <w:sz w:val="22"/>
          <w:szCs w:val="22"/>
        </w:rPr>
        <w:t xml:space="preserve">dle odst. 1 tohoto článku </w:t>
      </w:r>
      <w:r w:rsidR="0062213F" w:rsidRPr="00C00B2E">
        <w:rPr>
          <w:rFonts w:ascii="Arial Narrow" w:hAnsi="Arial Narrow"/>
          <w:sz w:val="22"/>
          <w:szCs w:val="22"/>
        </w:rPr>
        <w:t xml:space="preserve">budou </w:t>
      </w:r>
      <w:r w:rsidRPr="00C00B2E">
        <w:rPr>
          <w:rFonts w:ascii="Arial Narrow" w:hAnsi="Arial Narrow"/>
          <w:sz w:val="22"/>
          <w:szCs w:val="22"/>
        </w:rPr>
        <w:t xml:space="preserve">uplatňovány </w:t>
      </w:r>
      <w:r w:rsidR="0062213F" w:rsidRPr="00C00B2E">
        <w:rPr>
          <w:rFonts w:ascii="Arial Narrow" w:hAnsi="Arial Narrow"/>
          <w:sz w:val="22"/>
          <w:szCs w:val="22"/>
        </w:rPr>
        <w:t>m</w:t>
      </w:r>
      <w:r w:rsidR="008C17BA" w:rsidRPr="00C00B2E">
        <w:rPr>
          <w:rFonts w:ascii="Arial Narrow" w:hAnsi="Arial Narrow"/>
          <w:sz w:val="22"/>
          <w:szCs w:val="22"/>
        </w:rPr>
        <w:t>aximálně v takové</w:t>
      </w:r>
      <w:r w:rsidRPr="00C00B2E">
        <w:rPr>
          <w:rFonts w:ascii="Arial Narrow" w:hAnsi="Arial Narrow"/>
          <w:sz w:val="22"/>
          <w:szCs w:val="22"/>
        </w:rPr>
        <w:t xml:space="preserve"> výši, které</w:t>
      </w:r>
      <w:r w:rsidR="0021757D">
        <w:rPr>
          <w:rFonts w:ascii="Arial Narrow" w:hAnsi="Arial Narrow"/>
          <w:sz w:val="22"/>
          <w:szCs w:val="22"/>
        </w:rPr>
        <w:t xml:space="preserve"> </w:t>
      </w:r>
      <w:r w:rsidR="008C17BA" w:rsidRPr="00C00B2E">
        <w:rPr>
          <w:rFonts w:ascii="Arial Narrow" w:hAnsi="Arial Narrow"/>
          <w:sz w:val="22"/>
          <w:szCs w:val="22"/>
        </w:rPr>
        <w:t>by při obdobných činnostech vynaložila</w:t>
      </w:r>
      <w:r w:rsidR="0021757D">
        <w:rPr>
          <w:rFonts w:ascii="Arial Narrow" w:hAnsi="Arial Narrow"/>
          <w:sz w:val="22"/>
          <w:szCs w:val="22"/>
        </w:rPr>
        <w:t xml:space="preserve"> </w:t>
      </w:r>
      <w:r w:rsidR="008C17BA" w:rsidRPr="00C00B2E">
        <w:rPr>
          <w:rFonts w:ascii="Arial Narrow" w:hAnsi="Arial Narrow"/>
          <w:sz w:val="22"/>
          <w:szCs w:val="22"/>
        </w:rPr>
        <w:t>průměrná</w:t>
      </w:r>
      <w:r w:rsidR="0062213F" w:rsidRPr="00C00B2E">
        <w:rPr>
          <w:rFonts w:ascii="Arial Narrow" w:hAnsi="Arial Narrow"/>
          <w:sz w:val="22"/>
          <w:szCs w:val="22"/>
        </w:rPr>
        <w:t xml:space="preserve"> osoba </w:t>
      </w:r>
      <w:r w:rsidR="00B37712" w:rsidRPr="00C00B2E">
        <w:rPr>
          <w:rFonts w:ascii="Arial Narrow" w:hAnsi="Arial Narrow"/>
          <w:sz w:val="22"/>
          <w:szCs w:val="22"/>
        </w:rPr>
        <w:t xml:space="preserve">v obdobném postavení </w:t>
      </w:r>
      <w:r w:rsidRPr="00C00B2E">
        <w:rPr>
          <w:rFonts w:ascii="Arial Narrow" w:hAnsi="Arial Narrow"/>
          <w:sz w:val="22"/>
          <w:szCs w:val="22"/>
        </w:rPr>
        <w:t>v souladu s principem řádného hospodáře.</w:t>
      </w:r>
      <w:r w:rsidR="00B37712" w:rsidRPr="00C00B2E">
        <w:rPr>
          <w:rFonts w:ascii="Arial Narrow" w:hAnsi="Arial Narrow"/>
          <w:sz w:val="22"/>
          <w:szCs w:val="22"/>
        </w:rPr>
        <w:t xml:space="preserve"> Ceny letenek budou počítány maximálně do výše</w:t>
      </w:r>
      <w:r w:rsidR="008C17BA" w:rsidRPr="00C00B2E">
        <w:rPr>
          <w:rFonts w:ascii="Arial Narrow" w:hAnsi="Arial Narrow"/>
          <w:sz w:val="22"/>
          <w:szCs w:val="22"/>
        </w:rPr>
        <w:t xml:space="preserve"> ekonomické třídy a ubytování maximálně do výše </w:t>
      </w:r>
      <w:r w:rsidR="00B37712" w:rsidRPr="00C00B2E">
        <w:rPr>
          <w:rFonts w:ascii="Arial Narrow" w:hAnsi="Arial Narrow"/>
          <w:sz w:val="22"/>
          <w:szCs w:val="22"/>
        </w:rPr>
        <w:t xml:space="preserve">standardu </w:t>
      </w:r>
      <w:r w:rsidR="008C17BA" w:rsidRPr="00C00B2E">
        <w:rPr>
          <w:rFonts w:ascii="Arial Narrow" w:hAnsi="Arial Narrow"/>
          <w:sz w:val="22"/>
          <w:szCs w:val="22"/>
        </w:rPr>
        <w:t>střední kvality.</w:t>
      </w:r>
      <w:r w:rsidR="00A3621D" w:rsidRPr="00C00B2E">
        <w:rPr>
          <w:rFonts w:ascii="Arial Narrow" w:hAnsi="Arial Narrow"/>
          <w:sz w:val="22"/>
          <w:szCs w:val="22"/>
        </w:rPr>
        <w:t xml:space="preserve"> Současně bude dodržen princip 3E – efektivity, účelnosti a hospodárnosti.</w:t>
      </w:r>
    </w:p>
    <w:p w:rsidR="004A6B2E" w:rsidRPr="00C00B2E" w:rsidRDefault="0062213F" w:rsidP="005A5678">
      <w:pPr>
        <w:pStyle w:val="Odstavecseseznamem"/>
        <w:numPr>
          <w:ilvl w:val="0"/>
          <w:numId w:val="6"/>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V</w:t>
      </w:r>
      <w:r w:rsidR="008C17BA" w:rsidRPr="00C00B2E">
        <w:rPr>
          <w:rFonts w:ascii="Arial Narrow" w:hAnsi="Arial Narrow"/>
          <w:sz w:val="22"/>
          <w:szCs w:val="22"/>
        </w:rPr>
        <w:t xml:space="preserve"> případě vzniku pochybností o možnosti uplatnitelnosti nákladů dle odst. 1. a 2. tohoto článku si poskytovatel předem vyžádá stanovisko objednatele. </w:t>
      </w:r>
      <w:r w:rsidR="00AB3DBE" w:rsidRPr="00C00B2E">
        <w:rPr>
          <w:rFonts w:ascii="Arial Narrow" w:hAnsi="Arial Narrow"/>
          <w:sz w:val="22"/>
          <w:szCs w:val="22"/>
        </w:rPr>
        <w:t>Pokud si</w:t>
      </w:r>
      <w:r w:rsidR="008C17BA" w:rsidRPr="00C00B2E">
        <w:rPr>
          <w:rFonts w:ascii="Arial Narrow" w:hAnsi="Arial Narrow"/>
          <w:sz w:val="22"/>
          <w:szCs w:val="22"/>
        </w:rPr>
        <w:t xml:space="preserve"> poskytovatel takové stanovisko objednate</w:t>
      </w:r>
      <w:r w:rsidR="00B37712" w:rsidRPr="00C00B2E">
        <w:rPr>
          <w:rFonts w:ascii="Arial Narrow" w:hAnsi="Arial Narrow"/>
          <w:sz w:val="22"/>
          <w:szCs w:val="22"/>
        </w:rPr>
        <w:t>le nevyžádá, jdou pochybnosti při</w:t>
      </w:r>
      <w:r w:rsidR="008C17BA" w:rsidRPr="00C00B2E">
        <w:rPr>
          <w:rFonts w:ascii="Arial Narrow" w:hAnsi="Arial Narrow"/>
          <w:sz w:val="22"/>
          <w:szCs w:val="22"/>
        </w:rPr>
        <w:t xml:space="preserve"> stanovení výše </w:t>
      </w:r>
      <w:r w:rsidR="00B37712" w:rsidRPr="00C00B2E">
        <w:rPr>
          <w:rFonts w:ascii="Arial Narrow" w:hAnsi="Arial Narrow"/>
          <w:sz w:val="22"/>
          <w:szCs w:val="22"/>
        </w:rPr>
        <w:t>účelně vynaložených</w:t>
      </w:r>
      <w:r w:rsidR="008C17BA" w:rsidRPr="00C00B2E">
        <w:rPr>
          <w:rFonts w:ascii="Arial Narrow" w:hAnsi="Arial Narrow"/>
          <w:sz w:val="22"/>
          <w:szCs w:val="22"/>
        </w:rPr>
        <w:t xml:space="preserve"> nákladů v jeho neprospěch.</w:t>
      </w:r>
    </w:p>
    <w:p w:rsidR="003C2E34" w:rsidRDefault="003C2E34">
      <w:pPr>
        <w:rPr>
          <w:rFonts w:ascii="Arial Narrow" w:hAnsi="Arial Narrow"/>
          <w:b/>
          <w:sz w:val="22"/>
          <w:szCs w:val="22"/>
        </w:rPr>
      </w:pPr>
      <w:r>
        <w:rPr>
          <w:rFonts w:ascii="Arial Narrow" w:hAnsi="Arial Narrow"/>
          <w:b/>
          <w:sz w:val="22"/>
          <w:szCs w:val="22"/>
        </w:rPr>
        <w:br w:type="page"/>
      </w:r>
      <w:bookmarkStart w:id="0" w:name="_GoBack"/>
      <w:bookmarkEnd w:id="0"/>
    </w:p>
    <w:p w:rsidR="00E8671D" w:rsidRPr="00C00B2E" w:rsidRDefault="00E8671D" w:rsidP="005A5678">
      <w:pPr>
        <w:spacing w:before="240"/>
        <w:jc w:val="center"/>
        <w:rPr>
          <w:rFonts w:ascii="Arial Narrow" w:hAnsi="Arial Narrow"/>
          <w:b/>
          <w:sz w:val="22"/>
          <w:szCs w:val="22"/>
        </w:rPr>
      </w:pPr>
      <w:r w:rsidRPr="00C00B2E">
        <w:rPr>
          <w:rFonts w:ascii="Arial Narrow" w:hAnsi="Arial Narrow"/>
          <w:b/>
          <w:sz w:val="22"/>
          <w:szCs w:val="22"/>
        </w:rPr>
        <w:lastRenderedPageBreak/>
        <w:t>V.</w:t>
      </w:r>
    </w:p>
    <w:p w:rsidR="00E8671D" w:rsidRPr="00C00B2E" w:rsidRDefault="008C17BA" w:rsidP="005A5678">
      <w:pPr>
        <w:jc w:val="center"/>
        <w:rPr>
          <w:rFonts w:ascii="Arial Narrow" w:hAnsi="Arial Narrow"/>
          <w:b/>
          <w:sz w:val="22"/>
          <w:szCs w:val="22"/>
        </w:rPr>
      </w:pPr>
      <w:r w:rsidRPr="00C00B2E">
        <w:rPr>
          <w:rFonts w:ascii="Arial Narrow" w:hAnsi="Arial Narrow"/>
          <w:b/>
          <w:sz w:val="22"/>
          <w:szCs w:val="22"/>
        </w:rPr>
        <w:t>Vyúčtování, s</w:t>
      </w:r>
      <w:r w:rsidR="00E8671D" w:rsidRPr="00C00B2E">
        <w:rPr>
          <w:rFonts w:ascii="Arial Narrow" w:hAnsi="Arial Narrow"/>
          <w:b/>
          <w:sz w:val="22"/>
          <w:szCs w:val="22"/>
        </w:rPr>
        <w:t>platnost ceny</w:t>
      </w:r>
    </w:p>
    <w:p w:rsidR="008C17BA" w:rsidRPr="00C00B2E" w:rsidRDefault="008C17BA" w:rsidP="005A5678">
      <w:pPr>
        <w:pStyle w:val="Odstavecseseznamem"/>
        <w:numPr>
          <w:ilvl w:val="0"/>
          <w:numId w:val="8"/>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 xml:space="preserve">Vyúčtování </w:t>
      </w:r>
      <w:r w:rsidR="00686883" w:rsidRPr="00C00B2E">
        <w:rPr>
          <w:rFonts w:ascii="Arial Narrow" w:hAnsi="Arial Narrow"/>
          <w:sz w:val="22"/>
          <w:szCs w:val="22"/>
        </w:rPr>
        <w:t>ceny dle čl. III této Smlouvy zašle poskytovatel objednateli k odsouhlasení bez zbytečného odkladu poté, co byly činnosti dle jednotlivé objednávky vykonány. K tomuto vyúčtování poskytovatel přiloží kopie dokladů prokazující vznik účelně vynaložených nákladů (např. letenky, jízdenky, účtenky).</w:t>
      </w:r>
    </w:p>
    <w:p w:rsidR="00686883" w:rsidRPr="00C00B2E" w:rsidRDefault="00686883" w:rsidP="005A5678">
      <w:pPr>
        <w:pStyle w:val="Odstavecseseznamem"/>
        <w:numPr>
          <w:ilvl w:val="0"/>
          <w:numId w:val="8"/>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V případě, že objednatel nebude vyúčtování dle odst. 1 tohoto článku rozporovat či se ve lhůtě 10 kalendářních dnů nevyjádří, vystaví poskytovatel objednateli fakturu. Objednatel si však vyhrazuje právo rozporovat skutečnosti uvedené ve vyúčtování dle odst. 1 tohoto článku i po uplynutí výše uvedené lhůty.</w:t>
      </w:r>
    </w:p>
    <w:p w:rsidR="00E8671D" w:rsidRPr="00C00B2E" w:rsidRDefault="00E8671D" w:rsidP="005A5678">
      <w:pPr>
        <w:pStyle w:val="Odstavecseseznamem"/>
        <w:numPr>
          <w:ilvl w:val="0"/>
          <w:numId w:val="8"/>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Cena uvedená v čl. III bude splatná 30 kalendářní</w:t>
      </w:r>
      <w:r w:rsidR="0070213F" w:rsidRPr="00C00B2E">
        <w:rPr>
          <w:rFonts w:ascii="Arial Narrow" w:hAnsi="Arial Narrow"/>
          <w:sz w:val="22"/>
          <w:szCs w:val="22"/>
        </w:rPr>
        <w:t>ch</w:t>
      </w:r>
      <w:r w:rsidRPr="00C00B2E">
        <w:rPr>
          <w:rFonts w:ascii="Arial Narrow" w:hAnsi="Arial Narrow"/>
          <w:sz w:val="22"/>
          <w:szCs w:val="22"/>
        </w:rPr>
        <w:t xml:space="preserve"> dní od </w:t>
      </w:r>
      <w:r w:rsidR="0070213F" w:rsidRPr="00C00B2E">
        <w:rPr>
          <w:rFonts w:ascii="Arial Narrow" w:hAnsi="Arial Narrow"/>
          <w:sz w:val="22"/>
          <w:szCs w:val="22"/>
        </w:rPr>
        <w:t>vystavení</w:t>
      </w:r>
      <w:r w:rsidRPr="00C00B2E">
        <w:rPr>
          <w:rFonts w:ascii="Arial Narrow" w:hAnsi="Arial Narrow"/>
          <w:sz w:val="22"/>
          <w:szCs w:val="22"/>
        </w:rPr>
        <w:t xml:space="preserve"> faktury </w:t>
      </w:r>
      <w:r w:rsidR="0070213F" w:rsidRPr="00C00B2E">
        <w:rPr>
          <w:rFonts w:ascii="Arial Narrow" w:hAnsi="Arial Narrow"/>
          <w:sz w:val="22"/>
          <w:szCs w:val="22"/>
        </w:rPr>
        <w:t>poskytovatelem, pokud byla tato faktura minimálně 20 kalendářních dní před datem splatnosti objednateli prokazatelně doručena či objednatel prokazatelně nabyl právo s doručovanou zásilkou disponovat. V případě pozdějšího doručení se lhůta splatnosti přiměřeně posunuje. F</w:t>
      </w:r>
      <w:r w:rsidRPr="00C00B2E">
        <w:rPr>
          <w:rFonts w:ascii="Arial Narrow" w:hAnsi="Arial Narrow"/>
          <w:sz w:val="22"/>
          <w:szCs w:val="22"/>
        </w:rPr>
        <w:t>aktura bude splňovat náležitosti daňového dokladu dle zákona o</w:t>
      </w:r>
      <w:r w:rsidR="00C13088" w:rsidRPr="00C00B2E">
        <w:rPr>
          <w:rFonts w:ascii="Arial Narrow" w:hAnsi="Arial Narrow"/>
          <w:sz w:val="22"/>
          <w:szCs w:val="22"/>
        </w:rPr>
        <w:t> </w:t>
      </w:r>
      <w:r w:rsidRPr="00C00B2E">
        <w:rPr>
          <w:rFonts w:ascii="Arial Narrow" w:hAnsi="Arial Narrow"/>
          <w:sz w:val="22"/>
          <w:szCs w:val="22"/>
        </w:rPr>
        <w:t>DPH. V případě, že bude faktura neúplná, vyhrazuje si objednatel vrátit ji poskytovateli s tím, že lhůta splatnosti se přiměřeně posouvá.</w:t>
      </w:r>
    </w:p>
    <w:p w:rsidR="00173A00" w:rsidRPr="00C00B2E" w:rsidRDefault="00D84C5D" w:rsidP="00C00B2E">
      <w:pPr>
        <w:spacing w:before="120"/>
        <w:jc w:val="center"/>
        <w:rPr>
          <w:rFonts w:ascii="Arial Narrow" w:hAnsi="Arial Narrow"/>
          <w:b/>
          <w:sz w:val="22"/>
          <w:szCs w:val="22"/>
        </w:rPr>
      </w:pPr>
      <w:r w:rsidRPr="00C00B2E">
        <w:rPr>
          <w:rFonts w:ascii="Arial Narrow" w:hAnsi="Arial Narrow"/>
          <w:b/>
          <w:sz w:val="22"/>
          <w:szCs w:val="22"/>
        </w:rPr>
        <w:t>V</w:t>
      </w:r>
      <w:r w:rsidR="0087212A" w:rsidRPr="00C00B2E">
        <w:rPr>
          <w:rFonts w:ascii="Arial Narrow" w:hAnsi="Arial Narrow"/>
          <w:b/>
          <w:sz w:val="22"/>
          <w:szCs w:val="22"/>
        </w:rPr>
        <w:t>I</w:t>
      </w:r>
      <w:r w:rsidRPr="00C00B2E">
        <w:rPr>
          <w:rFonts w:ascii="Arial Narrow" w:hAnsi="Arial Narrow"/>
          <w:b/>
          <w:sz w:val="22"/>
          <w:szCs w:val="22"/>
        </w:rPr>
        <w:t>.</w:t>
      </w:r>
    </w:p>
    <w:p w:rsidR="00D84C5D" w:rsidRPr="00C00B2E" w:rsidRDefault="001C5F40" w:rsidP="005A5678">
      <w:pPr>
        <w:jc w:val="center"/>
        <w:rPr>
          <w:rFonts w:ascii="Arial Narrow" w:hAnsi="Arial Narrow"/>
          <w:b/>
          <w:sz w:val="22"/>
          <w:szCs w:val="22"/>
        </w:rPr>
      </w:pPr>
      <w:r w:rsidRPr="00C00B2E">
        <w:rPr>
          <w:rFonts w:ascii="Arial Narrow" w:hAnsi="Arial Narrow"/>
          <w:b/>
          <w:sz w:val="22"/>
          <w:szCs w:val="22"/>
        </w:rPr>
        <w:t>Doba trvání S</w:t>
      </w:r>
      <w:r w:rsidR="00D84C5D" w:rsidRPr="00C00B2E">
        <w:rPr>
          <w:rFonts w:ascii="Arial Narrow" w:hAnsi="Arial Narrow"/>
          <w:b/>
          <w:sz w:val="22"/>
          <w:szCs w:val="22"/>
        </w:rPr>
        <w:t>mlouvy</w:t>
      </w:r>
    </w:p>
    <w:p w:rsidR="00D84C5D" w:rsidRPr="00C00B2E" w:rsidRDefault="001C5F40" w:rsidP="005A5678">
      <w:pPr>
        <w:pStyle w:val="Odstavecseseznamem"/>
        <w:numPr>
          <w:ilvl w:val="0"/>
          <w:numId w:val="10"/>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Tato S</w:t>
      </w:r>
      <w:r w:rsidR="00D84C5D" w:rsidRPr="00C00B2E">
        <w:rPr>
          <w:rFonts w:ascii="Arial Narrow" w:hAnsi="Arial Narrow"/>
          <w:sz w:val="22"/>
          <w:szCs w:val="22"/>
        </w:rPr>
        <w:t xml:space="preserve">mlouva se sjednává na dobu určitou, a to </w:t>
      </w:r>
      <w:r w:rsidR="003C2E34">
        <w:rPr>
          <w:rFonts w:ascii="Arial Narrow" w:hAnsi="Arial Narrow"/>
          <w:sz w:val="22"/>
          <w:szCs w:val="22"/>
        </w:rPr>
        <w:t>6 měsíců</w:t>
      </w:r>
      <w:r w:rsidR="00D84C5D" w:rsidRPr="00C00B2E">
        <w:rPr>
          <w:rFonts w:ascii="Arial Narrow" w:hAnsi="Arial Narrow"/>
          <w:sz w:val="22"/>
          <w:szCs w:val="22"/>
        </w:rPr>
        <w:t xml:space="preserve"> od </w:t>
      </w:r>
      <w:r w:rsidR="003C2E34">
        <w:rPr>
          <w:rFonts w:ascii="Arial Narrow" w:hAnsi="Arial Narrow"/>
          <w:sz w:val="22"/>
          <w:szCs w:val="22"/>
        </w:rPr>
        <w:t>26. dubna 2016</w:t>
      </w:r>
      <w:r w:rsidR="00D84C5D" w:rsidRPr="00C00B2E">
        <w:rPr>
          <w:rFonts w:ascii="Arial Narrow" w:hAnsi="Arial Narrow"/>
          <w:sz w:val="22"/>
          <w:szCs w:val="22"/>
        </w:rPr>
        <w:t>. V rozsahu, kdy datum uvedené v předchozí větě předchází datu podpisu tohoto písemného vyhotovení Smlouvy, bere se tato písemná forma jako deklarace dříve vzniklého ústního závazku. Pokud se objednatel alespoň 14 dní před sjednaným ukončením této Smlouvy vyjádří, že má zájmem na jejím pokračování, Smlouva se ode dne předpokládaného ukonče</w:t>
      </w:r>
      <w:r w:rsidRPr="00C00B2E">
        <w:rPr>
          <w:rFonts w:ascii="Arial Narrow" w:hAnsi="Arial Narrow"/>
          <w:sz w:val="22"/>
          <w:szCs w:val="22"/>
        </w:rPr>
        <w:t>ní automaticky transformuje na S</w:t>
      </w:r>
      <w:r w:rsidR="00D84C5D" w:rsidRPr="00C00B2E">
        <w:rPr>
          <w:rFonts w:ascii="Arial Narrow" w:hAnsi="Arial Narrow"/>
          <w:sz w:val="22"/>
          <w:szCs w:val="22"/>
        </w:rPr>
        <w:t>mlouvu na dobu neurčitou.</w:t>
      </w:r>
    </w:p>
    <w:p w:rsidR="00D84C5D" w:rsidRPr="00C00B2E" w:rsidRDefault="001C5F40" w:rsidP="005A5678">
      <w:pPr>
        <w:pStyle w:val="Odstavecseseznamem"/>
        <w:numPr>
          <w:ilvl w:val="0"/>
          <w:numId w:val="10"/>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Výpověď S</w:t>
      </w:r>
      <w:r w:rsidR="00D84C5D" w:rsidRPr="00C00B2E">
        <w:rPr>
          <w:rFonts w:ascii="Arial Narrow" w:hAnsi="Arial Narrow"/>
          <w:sz w:val="22"/>
          <w:szCs w:val="22"/>
        </w:rPr>
        <w:t>mlouvy na dobu neurčitou uvedené v odst. 1 tohoto článku je možné učinit i bez uvedení důvodu s výpovědní dobou 1 měsíc ode dne doručení výpovědi druhé smluvní straně.</w:t>
      </w:r>
    </w:p>
    <w:p w:rsidR="0087212A" w:rsidRPr="00C00B2E" w:rsidRDefault="0087212A" w:rsidP="005A5678">
      <w:pPr>
        <w:pStyle w:val="Odstavecseseznamem"/>
        <w:numPr>
          <w:ilvl w:val="0"/>
          <w:numId w:val="10"/>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 xml:space="preserve">V této souvislosti strany konstatují, že do doby podpisu písemného vyhotovení této Smlouvy vykonal poskytovatel pro objednatele činnosti spočívající v </w:t>
      </w:r>
      <w:r w:rsidR="000479B6" w:rsidRPr="00C00B2E">
        <w:rPr>
          <w:rFonts w:ascii="Arial Narrow" w:hAnsi="Arial Narrow"/>
          <w:sz w:val="22"/>
          <w:szCs w:val="22"/>
        </w:rPr>
        <w:t xml:space="preserve">představení společnosti Synemis s.r.o. za účasti </w:t>
      </w:r>
      <w:r w:rsidR="00D36BA6" w:rsidRPr="00C00B2E">
        <w:rPr>
          <w:rFonts w:ascii="Arial Narrow" w:hAnsi="Arial Narrow"/>
          <w:sz w:val="22"/>
          <w:szCs w:val="22"/>
        </w:rPr>
        <w:t>vedení Zlínského kraje a vedení společnosti Industry Servis ZK, a.s.</w:t>
      </w:r>
      <w:r w:rsidR="000479B6" w:rsidRPr="00C00B2E">
        <w:rPr>
          <w:rFonts w:ascii="Arial Narrow" w:hAnsi="Arial Narrow"/>
          <w:sz w:val="22"/>
          <w:szCs w:val="22"/>
        </w:rPr>
        <w:t xml:space="preserve">, seznámení s možnostmi společnosti, představení některých potenciálních investorů a nastínění strategie spolupráce (prezentace </w:t>
      </w:r>
      <w:proofErr w:type="spellStart"/>
      <w:r w:rsidR="000479B6" w:rsidRPr="00C00B2E">
        <w:rPr>
          <w:rFonts w:ascii="Arial Narrow" w:hAnsi="Arial Narrow"/>
          <w:sz w:val="22"/>
          <w:szCs w:val="22"/>
        </w:rPr>
        <w:t>Powerpoint</w:t>
      </w:r>
      <w:proofErr w:type="spellEnd"/>
      <w:r w:rsidR="000479B6" w:rsidRPr="00C00B2E">
        <w:rPr>
          <w:rFonts w:ascii="Arial Narrow" w:hAnsi="Arial Narrow"/>
          <w:sz w:val="22"/>
          <w:szCs w:val="22"/>
        </w:rPr>
        <w:t xml:space="preserve">). </w:t>
      </w:r>
      <w:r w:rsidRPr="00C00B2E">
        <w:rPr>
          <w:rFonts w:ascii="Arial Narrow" w:hAnsi="Arial Narrow"/>
          <w:sz w:val="22"/>
          <w:szCs w:val="22"/>
        </w:rPr>
        <w:t xml:space="preserve">Cena za </w:t>
      </w:r>
      <w:r w:rsidR="00C63B9E" w:rsidRPr="00C00B2E">
        <w:rPr>
          <w:rFonts w:ascii="Arial Narrow" w:hAnsi="Arial Narrow"/>
          <w:sz w:val="22"/>
          <w:szCs w:val="22"/>
        </w:rPr>
        <w:t>tyto</w:t>
      </w:r>
      <w:r w:rsidRPr="00C00B2E">
        <w:rPr>
          <w:rFonts w:ascii="Arial Narrow" w:hAnsi="Arial Narrow"/>
          <w:sz w:val="22"/>
          <w:szCs w:val="22"/>
        </w:rPr>
        <w:t xml:space="preserve"> činnosti</w:t>
      </w:r>
      <w:r w:rsidR="0021757D">
        <w:rPr>
          <w:rFonts w:ascii="Arial Narrow" w:hAnsi="Arial Narrow"/>
          <w:sz w:val="22"/>
          <w:szCs w:val="22"/>
        </w:rPr>
        <w:t xml:space="preserve"> </w:t>
      </w:r>
      <w:r w:rsidRPr="00C00B2E">
        <w:rPr>
          <w:rFonts w:ascii="Arial Narrow" w:hAnsi="Arial Narrow"/>
          <w:sz w:val="22"/>
          <w:szCs w:val="22"/>
        </w:rPr>
        <w:t xml:space="preserve">bude stanovena a fakturována přiměřeně dle výše uvedených pravidel (čl. </w:t>
      </w:r>
      <w:r w:rsidR="001C5F40" w:rsidRPr="00C00B2E">
        <w:rPr>
          <w:rFonts w:ascii="Arial Narrow" w:hAnsi="Arial Narrow"/>
          <w:sz w:val="22"/>
          <w:szCs w:val="22"/>
        </w:rPr>
        <w:t>III., IV., V.</w:t>
      </w:r>
      <w:r w:rsidRPr="00C00B2E">
        <w:rPr>
          <w:rFonts w:ascii="Arial Narrow" w:hAnsi="Arial Narrow"/>
          <w:sz w:val="22"/>
          <w:szCs w:val="22"/>
        </w:rPr>
        <w:t xml:space="preserve"> této Smlouvy).</w:t>
      </w:r>
    </w:p>
    <w:p w:rsidR="007335B7" w:rsidRPr="00C00B2E" w:rsidRDefault="007B4E45" w:rsidP="00C00B2E">
      <w:pPr>
        <w:spacing w:before="120"/>
        <w:jc w:val="center"/>
        <w:rPr>
          <w:rFonts w:ascii="Arial Narrow" w:hAnsi="Arial Narrow"/>
          <w:b/>
          <w:sz w:val="22"/>
          <w:szCs w:val="22"/>
        </w:rPr>
      </w:pPr>
      <w:r w:rsidRPr="00C00B2E">
        <w:rPr>
          <w:rFonts w:ascii="Arial Narrow" w:hAnsi="Arial Narrow"/>
          <w:b/>
          <w:sz w:val="22"/>
          <w:szCs w:val="22"/>
        </w:rPr>
        <w:t>V</w:t>
      </w:r>
      <w:r w:rsidR="004A6B2E" w:rsidRPr="00C00B2E">
        <w:rPr>
          <w:rFonts w:ascii="Arial Narrow" w:hAnsi="Arial Narrow"/>
          <w:b/>
          <w:sz w:val="22"/>
          <w:szCs w:val="22"/>
        </w:rPr>
        <w:t>I</w:t>
      </w:r>
      <w:r w:rsidR="00D84C5D" w:rsidRPr="00C00B2E">
        <w:rPr>
          <w:rFonts w:ascii="Arial Narrow" w:hAnsi="Arial Narrow"/>
          <w:b/>
          <w:sz w:val="22"/>
          <w:szCs w:val="22"/>
        </w:rPr>
        <w:t>I</w:t>
      </w:r>
      <w:r w:rsidR="007335B7" w:rsidRPr="00C00B2E">
        <w:rPr>
          <w:rFonts w:ascii="Arial Narrow" w:hAnsi="Arial Narrow"/>
          <w:b/>
          <w:sz w:val="22"/>
          <w:szCs w:val="22"/>
        </w:rPr>
        <w:t>.</w:t>
      </w:r>
    </w:p>
    <w:p w:rsidR="007B4E45" w:rsidRPr="00C00B2E" w:rsidRDefault="007B4E45" w:rsidP="005A5678">
      <w:pPr>
        <w:jc w:val="center"/>
        <w:rPr>
          <w:rFonts w:ascii="Arial Narrow" w:hAnsi="Arial Narrow"/>
          <w:b/>
          <w:sz w:val="22"/>
          <w:szCs w:val="22"/>
        </w:rPr>
      </w:pPr>
      <w:r w:rsidRPr="00C00B2E">
        <w:rPr>
          <w:rFonts w:ascii="Arial Narrow" w:hAnsi="Arial Narrow"/>
          <w:b/>
          <w:sz w:val="22"/>
          <w:szCs w:val="22"/>
        </w:rPr>
        <w:t>Další podmínky</w:t>
      </w:r>
    </w:p>
    <w:p w:rsidR="007335B7" w:rsidRPr="00C00B2E" w:rsidRDefault="00F92300" w:rsidP="005A5678">
      <w:pPr>
        <w:pStyle w:val="Odstavecseseznamem"/>
        <w:numPr>
          <w:ilvl w:val="0"/>
          <w:numId w:val="4"/>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 xml:space="preserve">Poskytovatel tímto prohlašuje, že se seznámil se zněním „smlouvy na výkon činností marketingu a komunikace při zabezpečení realizace akce SPZ Holešov D/2759/2015/KORA“ a že si je vědom povinností </w:t>
      </w:r>
      <w:r w:rsidR="00A4138D" w:rsidRPr="00C00B2E">
        <w:rPr>
          <w:rFonts w:ascii="Arial Narrow" w:hAnsi="Arial Narrow"/>
          <w:sz w:val="22"/>
          <w:szCs w:val="22"/>
        </w:rPr>
        <w:t>objednatele</w:t>
      </w:r>
      <w:r w:rsidRPr="00C00B2E">
        <w:rPr>
          <w:rFonts w:ascii="Arial Narrow" w:hAnsi="Arial Narrow"/>
          <w:sz w:val="22"/>
          <w:szCs w:val="22"/>
        </w:rPr>
        <w:t xml:space="preserve"> plynoucích z uvedené smlouvy vůči Zlínskému kraji. Poskytovatel se při vý</w:t>
      </w:r>
      <w:r w:rsidR="00A4138D" w:rsidRPr="00C00B2E">
        <w:rPr>
          <w:rFonts w:ascii="Arial Narrow" w:hAnsi="Arial Narrow"/>
          <w:sz w:val="22"/>
          <w:szCs w:val="22"/>
        </w:rPr>
        <w:t xml:space="preserve">konu výše uvedených činností </w:t>
      </w:r>
      <w:r w:rsidRPr="00C00B2E">
        <w:rPr>
          <w:rFonts w:ascii="Arial Narrow" w:hAnsi="Arial Narrow"/>
          <w:sz w:val="22"/>
          <w:szCs w:val="22"/>
        </w:rPr>
        <w:t>zavazuje respektovat práva a povinnosti objedna</w:t>
      </w:r>
      <w:r w:rsidR="002E4BB2" w:rsidRPr="00C00B2E">
        <w:rPr>
          <w:rFonts w:ascii="Arial Narrow" w:hAnsi="Arial Narrow"/>
          <w:sz w:val="22"/>
          <w:szCs w:val="22"/>
        </w:rPr>
        <w:t>tele plynoucí z uvedené smlouvy.</w:t>
      </w:r>
    </w:p>
    <w:p w:rsidR="002E4BB2" w:rsidRPr="00C00B2E" w:rsidRDefault="002E4BB2" w:rsidP="005A5678">
      <w:pPr>
        <w:pStyle w:val="Odstavecseseznamem"/>
        <w:numPr>
          <w:ilvl w:val="0"/>
          <w:numId w:val="4"/>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Poskytovatel rovněž prohlašuje, že jsou mu známy zá</w:t>
      </w:r>
      <w:r w:rsidR="00EE11AF" w:rsidRPr="00C00B2E">
        <w:rPr>
          <w:rFonts w:ascii="Arial Narrow" w:hAnsi="Arial Narrow"/>
          <w:sz w:val="22"/>
          <w:szCs w:val="22"/>
        </w:rPr>
        <w:t xml:space="preserve">vazné podmínky podpory poskytnuté pro akce „SPZ Holešov – výkupy nemovitostí, I. etapa“, evidenční číslo ISPROFIN: 222232 0007, „SPZ Holešov – výkupy nemovitostí, II. etapa“, evidenční číslo ISPROFIN: 222D232000018, „SPZ Holešov – vnitřní infrastruktura“, </w:t>
      </w:r>
      <w:r w:rsidR="00A3621D" w:rsidRPr="00C00B2E">
        <w:rPr>
          <w:rFonts w:ascii="Arial Narrow" w:hAnsi="Arial Narrow"/>
          <w:sz w:val="22"/>
          <w:szCs w:val="22"/>
        </w:rPr>
        <w:t xml:space="preserve">evidenční číslo ISPROFIN: 222D23200019, </w:t>
      </w:r>
      <w:r w:rsidR="00EE11AF" w:rsidRPr="00C00B2E">
        <w:rPr>
          <w:rFonts w:ascii="Arial Narrow" w:hAnsi="Arial Narrow"/>
          <w:sz w:val="22"/>
          <w:szCs w:val="22"/>
        </w:rPr>
        <w:t>evidenční číslo ISPROFIN: 222D232000035, realizované v rámci Programu na podporu podnikatelských nemovitostí a infrastruktury, podprogram Příprava a rozvoj Podnikatelských zón.</w:t>
      </w:r>
    </w:p>
    <w:p w:rsidR="00EE11AF" w:rsidRPr="00C00B2E" w:rsidRDefault="00EE11AF" w:rsidP="005A5678">
      <w:pPr>
        <w:pStyle w:val="Odstavecseseznamem"/>
        <w:numPr>
          <w:ilvl w:val="0"/>
          <w:numId w:val="4"/>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Poskytovatel rovněž prohlašuje, že jsou mu známy podmínky stanovené aktuálním Územním plánem města Holešova a Zásadami územního rozvoje Zlín</w:t>
      </w:r>
      <w:r w:rsidR="00B51DE1" w:rsidRPr="00C00B2E">
        <w:rPr>
          <w:rFonts w:ascii="Arial Narrow" w:hAnsi="Arial Narrow"/>
          <w:sz w:val="22"/>
          <w:szCs w:val="22"/>
        </w:rPr>
        <w:t>ského kraje stanovující</w:t>
      </w:r>
      <w:r w:rsidRPr="00C00B2E">
        <w:rPr>
          <w:rFonts w:ascii="Arial Narrow" w:hAnsi="Arial Narrow"/>
          <w:sz w:val="22"/>
          <w:szCs w:val="22"/>
        </w:rPr>
        <w:t xml:space="preserve"> pro umísťování staveb jednotlivých investičních akcí</w:t>
      </w:r>
      <w:r w:rsidR="00B51DE1" w:rsidRPr="00C00B2E">
        <w:rPr>
          <w:rFonts w:ascii="Arial Narrow" w:hAnsi="Arial Narrow"/>
          <w:sz w:val="22"/>
          <w:szCs w:val="22"/>
        </w:rPr>
        <w:t xml:space="preserve"> v Zóně</w:t>
      </w:r>
      <w:r w:rsidRPr="00C00B2E">
        <w:rPr>
          <w:rFonts w:ascii="Arial Narrow" w:hAnsi="Arial Narrow"/>
          <w:sz w:val="22"/>
          <w:szCs w:val="22"/>
        </w:rPr>
        <w:t>. Stejně tak jsou posky</w:t>
      </w:r>
      <w:r w:rsidR="00B40B2D" w:rsidRPr="00C00B2E">
        <w:rPr>
          <w:rFonts w:ascii="Arial Narrow" w:hAnsi="Arial Narrow"/>
          <w:sz w:val="22"/>
          <w:szCs w:val="22"/>
        </w:rPr>
        <w:t xml:space="preserve">tovateli známy podmínky stanoveného ochranného pásma vodních zdrojů (resp. pásma hygienické ochrany) pro vodní zdroj Holešov </w:t>
      </w:r>
      <w:proofErr w:type="gramStart"/>
      <w:r w:rsidR="00B40B2D" w:rsidRPr="00C00B2E">
        <w:rPr>
          <w:rFonts w:ascii="Arial Narrow" w:hAnsi="Arial Narrow"/>
          <w:sz w:val="22"/>
          <w:szCs w:val="22"/>
        </w:rPr>
        <w:t>č.j.</w:t>
      </w:r>
      <w:proofErr w:type="gramEnd"/>
      <w:r w:rsidR="00B40B2D" w:rsidRPr="00C00B2E">
        <w:rPr>
          <w:rFonts w:ascii="Arial Narrow" w:hAnsi="Arial Narrow"/>
          <w:sz w:val="22"/>
          <w:szCs w:val="22"/>
        </w:rPr>
        <w:t xml:space="preserve"> Vod.235/1-160/1984 vydaném Okresním národním výborem v Kroměříži, odborem vodního a lesního hospodářství a zemědělství, dne 13. 1. 1984, ve znění rozhodnutí o změně rozhodnutí č. ŽP/24263/2007/Ve.</w:t>
      </w:r>
    </w:p>
    <w:p w:rsidR="00B40B2D" w:rsidRPr="00C00B2E" w:rsidRDefault="00B40B2D" w:rsidP="005A5678">
      <w:pPr>
        <w:pStyle w:val="Odstavecseseznamem"/>
        <w:keepNext/>
        <w:numPr>
          <w:ilvl w:val="0"/>
          <w:numId w:val="4"/>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lastRenderedPageBreak/>
        <w:t xml:space="preserve">Poskytovatel </w:t>
      </w:r>
      <w:r w:rsidR="00B51DE1" w:rsidRPr="00C00B2E">
        <w:rPr>
          <w:rFonts w:ascii="Arial Narrow" w:hAnsi="Arial Narrow"/>
          <w:sz w:val="22"/>
          <w:szCs w:val="22"/>
        </w:rPr>
        <w:t xml:space="preserve">dále prohlašuje, že </w:t>
      </w:r>
      <w:r w:rsidRPr="00C00B2E">
        <w:rPr>
          <w:rFonts w:ascii="Arial Narrow" w:hAnsi="Arial Narrow"/>
          <w:sz w:val="22"/>
          <w:szCs w:val="22"/>
        </w:rPr>
        <w:t xml:space="preserve">při činnosti dle čl. I této </w:t>
      </w:r>
      <w:r w:rsidR="001C5F40" w:rsidRPr="00C00B2E">
        <w:rPr>
          <w:rFonts w:ascii="Arial Narrow" w:hAnsi="Arial Narrow"/>
          <w:sz w:val="22"/>
          <w:szCs w:val="22"/>
        </w:rPr>
        <w:t>S</w:t>
      </w:r>
      <w:r w:rsidRPr="00C00B2E">
        <w:rPr>
          <w:rFonts w:ascii="Arial Narrow" w:hAnsi="Arial Narrow"/>
          <w:sz w:val="22"/>
          <w:szCs w:val="22"/>
        </w:rPr>
        <w:t xml:space="preserve">mlouvy </w:t>
      </w:r>
      <w:r w:rsidR="00B51DE1" w:rsidRPr="00C00B2E">
        <w:rPr>
          <w:rFonts w:ascii="Arial Narrow" w:hAnsi="Arial Narrow"/>
          <w:sz w:val="22"/>
          <w:szCs w:val="22"/>
        </w:rPr>
        <w:t xml:space="preserve">bere </w:t>
      </w:r>
      <w:r w:rsidRPr="00C00B2E">
        <w:rPr>
          <w:rFonts w:ascii="Arial Narrow" w:hAnsi="Arial Narrow"/>
          <w:sz w:val="22"/>
          <w:szCs w:val="22"/>
        </w:rPr>
        <w:t xml:space="preserve">ohled na omezení stanovené v odst. 1., 2., 3. tohoto </w:t>
      </w:r>
      <w:r w:rsidR="00E8671D" w:rsidRPr="00C00B2E">
        <w:rPr>
          <w:rFonts w:ascii="Arial Narrow" w:hAnsi="Arial Narrow"/>
          <w:sz w:val="22"/>
          <w:szCs w:val="22"/>
        </w:rPr>
        <w:t>(</w:t>
      </w:r>
      <w:r w:rsidRPr="00C00B2E">
        <w:rPr>
          <w:rFonts w:ascii="Arial Narrow" w:hAnsi="Arial Narrow"/>
          <w:sz w:val="22"/>
          <w:szCs w:val="22"/>
        </w:rPr>
        <w:t>V</w:t>
      </w:r>
      <w:r w:rsidR="004A6B2E" w:rsidRPr="00C00B2E">
        <w:rPr>
          <w:rFonts w:ascii="Arial Narrow" w:hAnsi="Arial Narrow"/>
          <w:sz w:val="22"/>
          <w:szCs w:val="22"/>
        </w:rPr>
        <w:t>I</w:t>
      </w:r>
      <w:r w:rsidR="00D84C5D" w:rsidRPr="00C00B2E">
        <w:rPr>
          <w:rFonts w:ascii="Arial Narrow" w:hAnsi="Arial Narrow"/>
          <w:sz w:val="22"/>
          <w:szCs w:val="22"/>
        </w:rPr>
        <w:t>I</w:t>
      </w:r>
      <w:r w:rsidRPr="00C00B2E">
        <w:rPr>
          <w:rFonts w:ascii="Arial Narrow" w:hAnsi="Arial Narrow"/>
          <w:sz w:val="22"/>
          <w:szCs w:val="22"/>
        </w:rPr>
        <w:t>.) článku.</w:t>
      </w:r>
    </w:p>
    <w:p w:rsidR="00D84C5D" w:rsidRPr="00C00B2E" w:rsidRDefault="00D84C5D" w:rsidP="00C00B2E">
      <w:pPr>
        <w:spacing w:before="120"/>
        <w:jc w:val="center"/>
        <w:rPr>
          <w:rFonts w:ascii="Arial Narrow" w:hAnsi="Arial Narrow"/>
          <w:b/>
          <w:sz w:val="22"/>
          <w:szCs w:val="22"/>
        </w:rPr>
      </w:pPr>
      <w:r w:rsidRPr="00C00B2E">
        <w:rPr>
          <w:rFonts w:ascii="Arial Narrow" w:hAnsi="Arial Narrow"/>
          <w:b/>
          <w:sz w:val="22"/>
          <w:szCs w:val="22"/>
        </w:rPr>
        <w:t>VIII.</w:t>
      </w:r>
    </w:p>
    <w:p w:rsidR="00D84C5D" w:rsidRPr="00C00B2E" w:rsidRDefault="00D84C5D" w:rsidP="005A5678">
      <w:pPr>
        <w:jc w:val="center"/>
        <w:rPr>
          <w:rFonts w:ascii="Arial Narrow" w:hAnsi="Arial Narrow"/>
          <w:b/>
          <w:sz w:val="22"/>
          <w:szCs w:val="22"/>
        </w:rPr>
      </w:pPr>
      <w:r w:rsidRPr="00C00B2E">
        <w:rPr>
          <w:rFonts w:ascii="Arial Narrow" w:hAnsi="Arial Narrow"/>
          <w:b/>
          <w:sz w:val="22"/>
          <w:szCs w:val="22"/>
        </w:rPr>
        <w:t>Volba práva, soudu</w:t>
      </w:r>
    </w:p>
    <w:p w:rsidR="00D84C5D" w:rsidRPr="00C00B2E" w:rsidRDefault="00BF2020" w:rsidP="005A5678">
      <w:pPr>
        <w:pStyle w:val="Odstavecseseznamem"/>
        <w:numPr>
          <w:ilvl w:val="0"/>
          <w:numId w:val="11"/>
        </w:numPr>
        <w:tabs>
          <w:tab w:val="left" w:pos="284"/>
        </w:tabs>
        <w:spacing w:before="120"/>
        <w:ind w:left="284" w:hanging="284"/>
        <w:contextualSpacing w:val="0"/>
        <w:rPr>
          <w:rFonts w:ascii="Arial Narrow" w:hAnsi="Arial Narrow"/>
          <w:sz w:val="22"/>
          <w:szCs w:val="22"/>
        </w:rPr>
      </w:pPr>
      <w:r w:rsidRPr="00C00B2E">
        <w:rPr>
          <w:rFonts w:ascii="Arial Narrow" w:hAnsi="Arial Narrow"/>
          <w:sz w:val="22"/>
          <w:szCs w:val="22"/>
        </w:rPr>
        <w:t xml:space="preserve">Strany si pro tuto Smlouvu </w:t>
      </w:r>
      <w:r w:rsidR="00D84C5D" w:rsidRPr="00C00B2E">
        <w:rPr>
          <w:rFonts w:ascii="Arial Narrow" w:hAnsi="Arial Narrow"/>
          <w:sz w:val="22"/>
          <w:szCs w:val="22"/>
        </w:rPr>
        <w:t>zvolily české právo</w:t>
      </w:r>
      <w:r w:rsidRPr="00C00B2E">
        <w:rPr>
          <w:rFonts w:ascii="Arial Narrow" w:hAnsi="Arial Narrow"/>
          <w:sz w:val="22"/>
          <w:szCs w:val="22"/>
        </w:rPr>
        <w:t>.</w:t>
      </w:r>
    </w:p>
    <w:p w:rsidR="00230BE1" w:rsidRPr="00C00B2E" w:rsidRDefault="00BF2020" w:rsidP="005A5678">
      <w:pPr>
        <w:pStyle w:val="Odstavecseseznamem"/>
        <w:numPr>
          <w:ilvl w:val="0"/>
          <w:numId w:val="11"/>
        </w:numPr>
        <w:tabs>
          <w:tab w:val="left" w:pos="284"/>
        </w:tabs>
        <w:spacing w:before="120"/>
        <w:ind w:left="284" w:hanging="284"/>
        <w:contextualSpacing w:val="0"/>
        <w:rPr>
          <w:rFonts w:ascii="Arial Narrow" w:hAnsi="Arial Narrow"/>
          <w:sz w:val="22"/>
          <w:szCs w:val="22"/>
        </w:rPr>
      </w:pPr>
      <w:r w:rsidRPr="00C00B2E">
        <w:rPr>
          <w:rFonts w:ascii="Arial Narrow" w:hAnsi="Arial Narrow"/>
          <w:sz w:val="22"/>
          <w:szCs w:val="22"/>
        </w:rPr>
        <w:t>Případné spory z této Smlouvy budou předně řešeny smírně. Následně pak u obecného soudu objednatele.</w:t>
      </w:r>
    </w:p>
    <w:p w:rsidR="00230BE1" w:rsidRPr="00C00B2E" w:rsidRDefault="00230BE1" w:rsidP="00C00B2E">
      <w:pPr>
        <w:pStyle w:val="Odstavecseseznamem"/>
        <w:spacing w:before="120"/>
        <w:rPr>
          <w:rFonts w:ascii="Arial Narrow" w:hAnsi="Arial Narrow"/>
          <w:b/>
          <w:sz w:val="22"/>
          <w:szCs w:val="22"/>
        </w:rPr>
      </w:pPr>
    </w:p>
    <w:p w:rsidR="00230BE1" w:rsidRPr="00C00B2E" w:rsidRDefault="00230BE1" w:rsidP="00C00B2E">
      <w:pPr>
        <w:spacing w:before="120"/>
        <w:jc w:val="center"/>
        <w:rPr>
          <w:rFonts w:ascii="Arial Narrow" w:hAnsi="Arial Narrow"/>
          <w:b/>
          <w:sz w:val="22"/>
          <w:szCs w:val="22"/>
        </w:rPr>
      </w:pPr>
      <w:r w:rsidRPr="00C00B2E">
        <w:rPr>
          <w:rFonts w:ascii="Arial Narrow" w:hAnsi="Arial Narrow"/>
          <w:b/>
          <w:sz w:val="22"/>
          <w:szCs w:val="22"/>
        </w:rPr>
        <w:t>IX.</w:t>
      </w:r>
    </w:p>
    <w:p w:rsidR="00230BE1" w:rsidRPr="00C00B2E" w:rsidRDefault="00230BE1" w:rsidP="005A5678">
      <w:pPr>
        <w:jc w:val="center"/>
        <w:rPr>
          <w:rFonts w:ascii="Arial Narrow" w:hAnsi="Arial Narrow"/>
          <w:sz w:val="22"/>
          <w:szCs w:val="22"/>
        </w:rPr>
      </w:pPr>
      <w:r w:rsidRPr="00C00B2E">
        <w:rPr>
          <w:rFonts w:ascii="Arial Narrow" w:hAnsi="Arial Narrow"/>
          <w:b/>
          <w:sz w:val="22"/>
          <w:szCs w:val="22"/>
        </w:rPr>
        <w:t>Závěrečná ustanovení</w:t>
      </w:r>
    </w:p>
    <w:p w:rsidR="00230BE1" w:rsidRPr="00C00B2E" w:rsidRDefault="00230BE1" w:rsidP="005A5678">
      <w:pPr>
        <w:pStyle w:val="Odstavecseseznamem"/>
        <w:numPr>
          <w:ilvl w:val="0"/>
          <w:numId w:val="12"/>
        </w:numPr>
        <w:tabs>
          <w:tab w:val="left" w:pos="284"/>
          <w:tab w:val="left" w:pos="1515"/>
        </w:tabs>
        <w:spacing w:before="120"/>
        <w:ind w:left="284" w:hanging="284"/>
        <w:contextualSpacing w:val="0"/>
        <w:jc w:val="both"/>
        <w:rPr>
          <w:rFonts w:ascii="Arial Narrow" w:hAnsi="Arial Narrow"/>
          <w:sz w:val="22"/>
          <w:szCs w:val="22"/>
        </w:rPr>
      </w:pPr>
      <w:r w:rsidRPr="00C00B2E">
        <w:rPr>
          <w:rFonts w:ascii="Arial Narrow" w:hAnsi="Arial Narrow"/>
          <w:sz w:val="22"/>
          <w:szCs w:val="22"/>
        </w:rPr>
        <w:t xml:space="preserve">Poskytovatel zachová mlčenlivost o všech </w:t>
      </w:r>
      <w:r w:rsidR="00772CE2" w:rsidRPr="00C00B2E">
        <w:rPr>
          <w:rFonts w:ascii="Arial Narrow" w:hAnsi="Arial Narrow"/>
          <w:sz w:val="22"/>
          <w:szCs w:val="22"/>
        </w:rPr>
        <w:t>informacích</w:t>
      </w:r>
      <w:r w:rsidRPr="00C00B2E">
        <w:rPr>
          <w:rFonts w:ascii="Arial Narrow" w:hAnsi="Arial Narrow"/>
          <w:sz w:val="22"/>
          <w:szCs w:val="22"/>
        </w:rPr>
        <w:t xml:space="preserve">, o kterých se dozvěděl v souvislosti s činností </w:t>
      </w:r>
      <w:r w:rsidR="00772CE2" w:rsidRPr="00C00B2E">
        <w:rPr>
          <w:rFonts w:ascii="Arial Narrow" w:hAnsi="Arial Narrow"/>
          <w:sz w:val="22"/>
          <w:szCs w:val="22"/>
        </w:rPr>
        <w:t>dle této Smlouvy, ledaže by opak stanovil zákon či potřeba plnění dle této Smlouvy.</w:t>
      </w:r>
    </w:p>
    <w:p w:rsidR="00772CE2" w:rsidRPr="00C00B2E" w:rsidRDefault="00772CE2" w:rsidP="005A5678">
      <w:pPr>
        <w:pStyle w:val="Odstavecseseznamem"/>
        <w:numPr>
          <w:ilvl w:val="0"/>
          <w:numId w:val="12"/>
        </w:numPr>
        <w:tabs>
          <w:tab w:val="left" w:pos="284"/>
          <w:tab w:val="left" w:pos="1515"/>
        </w:tabs>
        <w:spacing w:before="120"/>
        <w:ind w:left="284" w:hanging="284"/>
        <w:contextualSpacing w:val="0"/>
        <w:jc w:val="both"/>
        <w:rPr>
          <w:rFonts w:ascii="Arial Narrow" w:hAnsi="Arial Narrow"/>
          <w:sz w:val="22"/>
          <w:szCs w:val="22"/>
        </w:rPr>
      </w:pPr>
      <w:r w:rsidRPr="00C00B2E">
        <w:rPr>
          <w:rFonts w:ascii="Arial Narrow" w:hAnsi="Arial Narrow"/>
          <w:sz w:val="22"/>
          <w:szCs w:val="22"/>
        </w:rPr>
        <w:t>V případě změny údajů uvedených v záhlaví této Smlouvy se strany navzájem zavazují o takové skutečnosti bez zbytečného odkladu informovat.</w:t>
      </w:r>
    </w:p>
    <w:p w:rsidR="00487675" w:rsidRPr="00C00B2E" w:rsidRDefault="00230BE1" w:rsidP="005A5678">
      <w:pPr>
        <w:pStyle w:val="Odstavecseseznamem"/>
        <w:keepNext/>
        <w:numPr>
          <w:ilvl w:val="0"/>
          <w:numId w:val="12"/>
        </w:numPr>
        <w:tabs>
          <w:tab w:val="left" w:pos="284"/>
        </w:tabs>
        <w:spacing w:before="120"/>
        <w:ind w:left="284" w:hanging="284"/>
        <w:contextualSpacing w:val="0"/>
        <w:jc w:val="both"/>
        <w:rPr>
          <w:rFonts w:ascii="Arial Narrow" w:hAnsi="Arial Narrow"/>
          <w:sz w:val="22"/>
          <w:szCs w:val="22"/>
        </w:rPr>
      </w:pPr>
      <w:r w:rsidRPr="00C00B2E">
        <w:rPr>
          <w:rFonts w:ascii="Arial Narrow" w:hAnsi="Arial Narrow"/>
          <w:sz w:val="22"/>
          <w:szCs w:val="22"/>
        </w:rPr>
        <w:t>Tato Smlouva má 2 rovnocenná vyhotovení, z nichž každé přináleží jedné smluvní straně.</w:t>
      </w:r>
    </w:p>
    <w:p w:rsidR="00230BE1" w:rsidRPr="00C00B2E" w:rsidRDefault="00230BE1" w:rsidP="00230BE1">
      <w:pPr>
        <w:pStyle w:val="Odstavecseseznamem"/>
        <w:keepNext/>
        <w:rPr>
          <w:rFonts w:ascii="Arial Narrow" w:hAnsi="Arial Narrow"/>
          <w:sz w:val="22"/>
          <w:szCs w:val="22"/>
        </w:rPr>
      </w:pPr>
    </w:p>
    <w:p w:rsidR="00487675" w:rsidRPr="00C00B2E" w:rsidRDefault="00487675" w:rsidP="00AB3DBE">
      <w:pPr>
        <w:keepNext/>
        <w:rPr>
          <w:rFonts w:ascii="Arial Narrow" w:hAnsi="Arial Narrow"/>
          <w:sz w:val="22"/>
          <w:szCs w:val="22"/>
        </w:rPr>
      </w:pPr>
    </w:p>
    <w:p w:rsidR="00487675" w:rsidRPr="00C00B2E" w:rsidRDefault="00487675" w:rsidP="00AB3DBE">
      <w:pPr>
        <w:keepNext/>
        <w:rPr>
          <w:rFonts w:ascii="Arial Narrow" w:hAnsi="Arial Narrow"/>
          <w:sz w:val="22"/>
          <w:szCs w:val="22"/>
        </w:rPr>
      </w:pPr>
    </w:p>
    <w:p w:rsidR="00487675" w:rsidRPr="00C00B2E" w:rsidRDefault="00487675" w:rsidP="00AB3DBE">
      <w:pPr>
        <w:keepNext/>
        <w:rPr>
          <w:rFonts w:ascii="Arial Narrow" w:hAnsi="Arial Narrow"/>
          <w:sz w:val="22"/>
          <w:szCs w:val="22"/>
        </w:rPr>
      </w:pPr>
    </w:p>
    <w:p w:rsidR="00487675" w:rsidRPr="00C00B2E" w:rsidRDefault="003C2E34" w:rsidP="00AB3DBE">
      <w:pPr>
        <w:keepNext/>
        <w:rPr>
          <w:rFonts w:ascii="Arial Narrow" w:hAnsi="Arial Narrow"/>
          <w:sz w:val="22"/>
          <w:szCs w:val="22"/>
        </w:rPr>
      </w:pPr>
      <w:r>
        <w:rPr>
          <w:rFonts w:ascii="Arial Narrow" w:hAnsi="Arial Narrow"/>
          <w:sz w:val="22"/>
          <w:szCs w:val="22"/>
        </w:rPr>
        <w:t>V Holešově dne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Ve Valašském Meziříčí</w:t>
      </w:r>
      <w:r w:rsidR="00487675" w:rsidRPr="00C00B2E">
        <w:rPr>
          <w:rFonts w:ascii="Arial Narrow" w:hAnsi="Arial Narrow"/>
          <w:sz w:val="22"/>
          <w:szCs w:val="22"/>
        </w:rPr>
        <w:t xml:space="preserve"> dne</w:t>
      </w:r>
      <w:r>
        <w:rPr>
          <w:rFonts w:ascii="Arial Narrow" w:hAnsi="Arial Narrow"/>
          <w:sz w:val="22"/>
          <w:szCs w:val="22"/>
        </w:rPr>
        <w:t xml:space="preserve"> </w:t>
      </w:r>
      <w:r w:rsidR="00487675" w:rsidRPr="00C00B2E">
        <w:rPr>
          <w:rFonts w:ascii="Arial Narrow" w:hAnsi="Arial Narrow"/>
          <w:sz w:val="22"/>
          <w:szCs w:val="22"/>
        </w:rPr>
        <w:t>……….………</w:t>
      </w:r>
      <w:proofErr w:type="gramStart"/>
      <w:r w:rsidR="00487675" w:rsidRPr="00C00B2E">
        <w:rPr>
          <w:rFonts w:ascii="Arial Narrow" w:hAnsi="Arial Narrow"/>
          <w:sz w:val="22"/>
          <w:szCs w:val="22"/>
        </w:rPr>
        <w:t>…..</w:t>
      </w:r>
      <w:proofErr w:type="gramEnd"/>
    </w:p>
    <w:p w:rsidR="004E1466" w:rsidRPr="00C00B2E" w:rsidRDefault="004E1466" w:rsidP="00AB3DBE">
      <w:pPr>
        <w:keepNext/>
        <w:rPr>
          <w:rFonts w:ascii="Arial Narrow" w:hAnsi="Arial Narrow"/>
          <w:sz w:val="22"/>
          <w:szCs w:val="22"/>
        </w:rPr>
      </w:pPr>
    </w:p>
    <w:p w:rsidR="004E1466" w:rsidRPr="00C00B2E" w:rsidRDefault="004E1466" w:rsidP="00AB3DBE">
      <w:pPr>
        <w:keepNext/>
        <w:rPr>
          <w:rFonts w:ascii="Arial Narrow" w:hAnsi="Arial Narrow"/>
          <w:sz w:val="22"/>
          <w:szCs w:val="22"/>
        </w:rPr>
      </w:pPr>
    </w:p>
    <w:p w:rsidR="004E1466" w:rsidRPr="00C00B2E" w:rsidRDefault="004E1466" w:rsidP="00AB3DBE">
      <w:pPr>
        <w:keepNext/>
        <w:rPr>
          <w:rFonts w:ascii="Arial Narrow" w:hAnsi="Arial Narrow"/>
          <w:sz w:val="22"/>
          <w:szCs w:val="22"/>
        </w:rPr>
      </w:pPr>
    </w:p>
    <w:p w:rsidR="004E1466" w:rsidRPr="00C00B2E" w:rsidRDefault="004E1466" w:rsidP="00AB3DBE">
      <w:pPr>
        <w:keepNext/>
        <w:rPr>
          <w:rFonts w:ascii="Arial Narrow" w:hAnsi="Arial Narrow"/>
          <w:sz w:val="22"/>
          <w:szCs w:val="22"/>
        </w:rPr>
      </w:pPr>
    </w:p>
    <w:p w:rsidR="004E1466" w:rsidRPr="00C00B2E" w:rsidRDefault="004E1466" w:rsidP="00AB3DBE">
      <w:pPr>
        <w:keepNext/>
        <w:rPr>
          <w:rFonts w:ascii="Arial Narrow" w:hAnsi="Arial Narrow"/>
          <w:sz w:val="22"/>
          <w:szCs w:val="22"/>
        </w:rPr>
      </w:pPr>
      <w:r w:rsidRPr="00C00B2E">
        <w:rPr>
          <w:rFonts w:ascii="Arial Narrow" w:hAnsi="Arial Narrow"/>
          <w:sz w:val="22"/>
          <w:szCs w:val="22"/>
        </w:rPr>
        <w:t>…………………………………….</w:t>
      </w:r>
      <w:r w:rsidRPr="00C00B2E">
        <w:rPr>
          <w:rFonts w:ascii="Arial Narrow" w:hAnsi="Arial Narrow"/>
          <w:sz w:val="22"/>
          <w:szCs w:val="22"/>
        </w:rPr>
        <w:tab/>
      </w:r>
      <w:r w:rsidRPr="00C00B2E">
        <w:rPr>
          <w:rFonts w:ascii="Arial Narrow" w:hAnsi="Arial Narrow"/>
          <w:sz w:val="22"/>
          <w:szCs w:val="22"/>
        </w:rPr>
        <w:tab/>
      </w:r>
      <w:r w:rsidRPr="00C00B2E">
        <w:rPr>
          <w:rFonts w:ascii="Arial Narrow" w:hAnsi="Arial Narrow"/>
          <w:sz w:val="22"/>
          <w:szCs w:val="22"/>
        </w:rPr>
        <w:tab/>
      </w:r>
      <w:r w:rsidRPr="00C00B2E">
        <w:rPr>
          <w:rFonts w:ascii="Arial Narrow" w:hAnsi="Arial Narrow"/>
          <w:sz w:val="22"/>
          <w:szCs w:val="22"/>
        </w:rPr>
        <w:tab/>
      </w:r>
      <w:r w:rsidRPr="00C00B2E">
        <w:rPr>
          <w:rFonts w:ascii="Arial Narrow" w:hAnsi="Arial Narrow"/>
          <w:sz w:val="22"/>
          <w:szCs w:val="22"/>
        </w:rPr>
        <w:tab/>
        <w:t>……………………………………….</w:t>
      </w:r>
    </w:p>
    <w:p w:rsidR="001C5F40" w:rsidRPr="00C00B2E" w:rsidRDefault="001C5F40" w:rsidP="005A5678">
      <w:pPr>
        <w:keepNext/>
        <w:tabs>
          <w:tab w:val="left" w:pos="6237"/>
        </w:tabs>
        <w:rPr>
          <w:rFonts w:ascii="Arial Narrow" w:hAnsi="Arial Narrow"/>
          <w:sz w:val="22"/>
          <w:szCs w:val="22"/>
        </w:rPr>
      </w:pPr>
      <w:r w:rsidRPr="00C00B2E">
        <w:rPr>
          <w:rFonts w:ascii="Arial Narrow" w:hAnsi="Arial Narrow"/>
          <w:sz w:val="22"/>
          <w:szCs w:val="22"/>
        </w:rPr>
        <w:t>Ing. Libor Karásek</w:t>
      </w:r>
      <w:r w:rsidRPr="00C00B2E">
        <w:rPr>
          <w:rFonts w:ascii="Arial Narrow" w:hAnsi="Arial Narrow"/>
          <w:sz w:val="22"/>
          <w:szCs w:val="22"/>
        </w:rPr>
        <w:tab/>
        <w:t>Jakub Č</w:t>
      </w:r>
      <w:r w:rsidR="00C978BB" w:rsidRPr="00C00B2E">
        <w:rPr>
          <w:rFonts w:ascii="Arial Narrow" w:hAnsi="Arial Narrow"/>
          <w:sz w:val="22"/>
          <w:szCs w:val="22"/>
        </w:rPr>
        <w:t>ástečka</w:t>
      </w:r>
    </w:p>
    <w:p w:rsidR="001C5F40" w:rsidRPr="00C00B2E" w:rsidRDefault="001C5F40" w:rsidP="005A5678">
      <w:pPr>
        <w:keepNext/>
        <w:tabs>
          <w:tab w:val="left" w:pos="6237"/>
        </w:tabs>
        <w:rPr>
          <w:rFonts w:ascii="Arial Narrow" w:hAnsi="Arial Narrow"/>
          <w:sz w:val="22"/>
          <w:szCs w:val="22"/>
        </w:rPr>
      </w:pPr>
      <w:r w:rsidRPr="00C00B2E">
        <w:rPr>
          <w:rFonts w:ascii="Arial Narrow" w:hAnsi="Arial Narrow"/>
          <w:sz w:val="22"/>
          <w:szCs w:val="22"/>
        </w:rPr>
        <w:t>předseda představenstva</w:t>
      </w:r>
      <w:r w:rsidRPr="00C00B2E">
        <w:rPr>
          <w:rFonts w:ascii="Arial Narrow" w:hAnsi="Arial Narrow"/>
          <w:sz w:val="22"/>
          <w:szCs w:val="22"/>
        </w:rPr>
        <w:tab/>
        <w:t>jednatel</w:t>
      </w:r>
    </w:p>
    <w:p w:rsidR="001C5F40" w:rsidRPr="00C00B2E" w:rsidRDefault="001C5F40" w:rsidP="005A5678">
      <w:pPr>
        <w:keepNext/>
        <w:tabs>
          <w:tab w:val="left" w:pos="6237"/>
        </w:tabs>
        <w:rPr>
          <w:rFonts w:ascii="Arial Narrow" w:hAnsi="Arial Narrow"/>
          <w:sz w:val="22"/>
          <w:szCs w:val="22"/>
        </w:rPr>
      </w:pPr>
      <w:r w:rsidRPr="00C00B2E">
        <w:rPr>
          <w:rFonts w:ascii="Arial Narrow" w:hAnsi="Arial Narrow"/>
          <w:sz w:val="22"/>
          <w:szCs w:val="22"/>
        </w:rPr>
        <w:t>Industry Servis ZK, a.s.</w:t>
      </w:r>
      <w:r w:rsidRPr="00C00B2E">
        <w:rPr>
          <w:rFonts w:ascii="Arial Narrow" w:hAnsi="Arial Narrow"/>
          <w:sz w:val="22"/>
          <w:szCs w:val="22"/>
        </w:rPr>
        <w:tab/>
        <w:t>Synemis s.r.o.</w:t>
      </w:r>
    </w:p>
    <w:p w:rsidR="001C5F40" w:rsidRPr="00C00B2E" w:rsidRDefault="001C5F40" w:rsidP="00AB3DBE">
      <w:pPr>
        <w:keepNext/>
        <w:rPr>
          <w:rFonts w:ascii="Arial Narrow" w:hAnsi="Arial Narrow"/>
          <w:sz w:val="22"/>
          <w:szCs w:val="22"/>
        </w:rPr>
      </w:pPr>
    </w:p>
    <w:p w:rsidR="001C5F40" w:rsidRPr="00C00B2E" w:rsidRDefault="001C5F40" w:rsidP="00AB3DBE">
      <w:pPr>
        <w:keepNext/>
        <w:rPr>
          <w:rFonts w:ascii="Arial Narrow" w:hAnsi="Arial Narrow"/>
          <w:sz w:val="22"/>
          <w:szCs w:val="22"/>
        </w:rPr>
      </w:pPr>
    </w:p>
    <w:p w:rsidR="001C5F40" w:rsidRPr="00C00B2E" w:rsidRDefault="001C5F40" w:rsidP="00AB3DBE">
      <w:pPr>
        <w:keepNext/>
        <w:rPr>
          <w:rFonts w:ascii="Arial Narrow" w:hAnsi="Arial Narrow"/>
          <w:sz w:val="22"/>
          <w:szCs w:val="22"/>
        </w:rPr>
      </w:pPr>
    </w:p>
    <w:p w:rsidR="001C5F40" w:rsidRPr="00C00B2E" w:rsidRDefault="001C5F40" w:rsidP="00AB3DBE">
      <w:pPr>
        <w:keepNext/>
        <w:rPr>
          <w:rFonts w:ascii="Arial Narrow" w:hAnsi="Arial Narrow"/>
          <w:sz w:val="22"/>
          <w:szCs w:val="22"/>
        </w:rPr>
      </w:pPr>
    </w:p>
    <w:p w:rsidR="001C5F40" w:rsidRPr="00C00B2E" w:rsidRDefault="001C5F40" w:rsidP="00AB3DBE">
      <w:pPr>
        <w:keepNext/>
        <w:rPr>
          <w:rFonts w:ascii="Arial Narrow" w:hAnsi="Arial Narrow"/>
          <w:sz w:val="22"/>
          <w:szCs w:val="22"/>
        </w:rPr>
      </w:pPr>
    </w:p>
    <w:p w:rsidR="001C5F40" w:rsidRPr="00C00B2E" w:rsidRDefault="001C5F40" w:rsidP="00AB3DBE">
      <w:pPr>
        <w:keepNext/>
        <w:rPr>
          <w:rFonts w:ascii="Arial Narrow" w:hAnsi="Arial Narrow"/>
          <w:sz w:val="22"/>
          <w:szCs w:val="22"/>
        </w:rPr>
      </w:pPr>
      <w:r w:rsidRPr="00C00B2E">
        <w:rPr>
          <w:rFonts w:ascii="Arial Narrow" w:hAnsi="Arial Narrow"/>
          <w:sz w:val="22"/>
          <w:szCs w:val="22"/>
        </w:rPr>
        <w:t>…………………………………….</w:t>
      </w:r>
    </w:p>
    <w:p w:rsidR="004E1466" w:rsidRPr="00C00B2E" w:rsidRDefault="001C5F40" w:rsidP="00AB3DBE">
      <w:pPr>
        <w:keepNext/>
        <w:rPr>
          <w:rFonts w:ascii="Arial Narrow" w:hAnsi="Arial Narrow"/>
          <w:sz w:val="22"/>
          <w:szCs w:val="22"/>
        </w:rPr>
      </w:pPr>
      <w:r w:rsidRPr="00C00B2E">
        <w:rPr>
          <w:rFonts w:ascii="Arial Narrow" w:hAnsi="Arial Narrow"/>
          <w:sz w:val="22"/>
          <w:szCs w:val="22"/>
        </w:rPr>
        <w:t>Jiří Němec</w:t>
      </w:r>
    </w:p>
    <w:p w:rsidR="001C5F40" w:rsidRPr="00C00B2E" w:rsidRDefault="001C5F40" w:rsidP="001C5F40">
      <w:pPr>
        <w:keepNext/>
        <w:rPr>
          <w:rFonts w:ascii="Arial Narrow" w:hAnsi="Arial Narrow"/>
          <w:sz w:val="22"/>
          <w:szCs w:val="22"/>
        </w:rPr>
      </w:pPr>
      <w:r w:rsidRPr="00C00B2E">
        <w:rPr>
          <w:rFonts w:ascii="Arial Narrow" w:hAnsi="Arial Narrow"/>
          <w:sz w:val="22"/>
          <w:szCs w:val="22"/>
        </w:rPr>
        <w:t>člen představenstva</w:t>
      </w:r>
    </w:p>
    <w:p w:rsidR="001C5F40" w:rsidRPr="00C00B2E" w:rsidRDefault="001C5F40" w:rsidP="001C5F40">
      <w:pPr>
        <w:keepNext/>
        <w:rPr>
          <w:rFonts w:ascii="Arial Narrow" w:hAnsi="Arial Narrow"/>
          <w:sz w:val="22"/>
          <w:szCs w:val="22"/>
        </w:rPr>
      </w:pPr>
      <w:r w:rsidRPr="00C00B2E">
        <w:rPr>
          <w:rFonts w:ascii="Arial Narrow" w:hAnsi="Arial Narrow"/>
          <w:sz w:val="22"/>
          <w:szCs w:val="22"/>
        </w:rPr>
        <w:t>Industry Servis ZK, a.s.</w:t>
      </w:r>
    </w:p>
    <w:p w:rsidR="001C5F40" w:rsidRPr="00C00B2E" w:rsidRDefault="001C5F40" w:rsidP="00AB3DBE">
      <w:pPr>
        <w:keepNext/>
        <w:rPr>
          <w:rFonts w:ascii="Arial Narrow" w:hAnsi="Arial Narrow"/>
          <w:sz w:val="22"/>
          <w:szCs w:val="22"/>
        </w:rPr>
      </w:pPr>
    </w:p>
    <w:sectPr w:rsidR="001C5F40" w:rsidRPr="00C00B2E" w:rsidSect="00C00B2E">
      <w:footerReference w:type="default" r:id="rId9"/>
      <w:pgSz w:w="11906" w:h="16838" w:code="9"/>
      <w:pgMar w:top="1474" w:right="1418" w:bottom="136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7E3BD6" w15:done="0"/>
  <w15:commentEx w15:paraId="4616E94D" w15:done="0"/>
  <w15:commentEx w15:paraId="744DBE75" w15:done="0"/>
  <w15:commentEx w15:paraId="01C3B666" w15:done="0"/>
  <w15:commentEx w15:paraId="15B8EE0A" w15:done="0"/>
  <w15:commentEx w15:paraId="79BC5E9E" w15:done="0"/>
  <w15:commentEx w15:paraId="455CC132" w15:done="0"/>
  <w15:commentEx w15:paraId="6E9BB059" w15:done="0"/>
  <w15:commentEx w15:paraId="17546166" w15:done="0"/>
  <w15:commentEx w15:paraId="126C65F2" w15:done="0"/>
  <w15:commentEx w15:paraId="77FE74EA" w15:done="0"/>
  <w15:commentEx w15:paraId="638FB3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05C" w:rsidRDefault="00B3205C">
      <w:r>
        <w:separator/>
      </w:r>
    </w:p>
  </w:endnote>
  <w:endnote w:type="continuationSeparator" w:id="0">
    <w:p w:rsidR="00B3205C" w:rsidRDefault="00B3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29323"/>
      <w:docPartObj>
        <w:docPartGallery w:val="Page Numbers (Bottom of Page)"/>
        <w:docPartUnique/>
      </w:docPartObj>
    </w:sdtPr>
    <w:sdtEndPr/>
    <w:sdtContent>
      <w:p w:rsidR="005A5678" w:rsidRDefault="002F293C">
        <w:pPr>
          <w:pStyle w:val="Zpat"/>
          <w:jc w:val="center"/>
        </w:pPr>
        <w:r>
          <w:fldChar w:fldCharType="begin"/>
        </w:r>
        <w:r>
          <w:instrText xml:space="preserve"> PAGE   \* MERGEFORMAT </w:instrText>
        </w:r>
        <w:r>
          <w:fldChar w:fldCharType="separate"/>
        </w:r>
        <w:r w:rsidR="00877748">
          <w:rPr>
            <w:noProof/>
          </w:rPr>
          <w:t>1</w:t>
        </w:r>
        <w:r>
          <w:rPr>
            <w:noProof/>
          </w:rPr>
          <w:fldChar w:fldCharType="end"/>
        </w:r>
      </w:p>
    </w:sdtContent>
  </w:sdt>
  <w:p w:rsidR="005A5678" w:rsidRDefault="005A56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05C" w:rsidRDefault="00B3205C">
      <w:r>
        <w:separator/>
      </w:r>
    </w:p>
  </w:footnote>
  <w:footnote w:type="continuationSeparator" w:id="0">
    <w:p w:rsidR="00B3205C" w:rsidRDefault="00B32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5BC"/>
    <w:multiLevelType w:val="hybridMultilevel"/>
    <w:tmpl w:val="8738D0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9957FA"/>
    <w:multiLevelType w:val="hybridMultilevel"/>
    <w:tmpl w:val="06263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AA2111"/>
    <w:multiLevelType w:val="hybridMultilevel"/>
    <w:tmpl w:val="9BD271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8B212E"/>
    <w:multiLevelType w:val="hybridMultilevel"/>
    <w:tmpl w:val="D68688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530645"/>
    <w:multiLevelType w:val="hybridMultilevel"/>
    <w:tmpl w:val="90B4D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EC84FF7"/>
    <w:multiLevelType w:val="hybridMultilevel"/>
    <w:tmpl w:val="D918E84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6486F93"/>
    <w:multiLevelType w:val="hybridMultilevel"/>
    <w:tmpl w:val="1A8CC4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8245F48"/>
    <w:multiLevelType w:val="hybridMultilevel"/>
    <w:tmpl w:val="A560D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2413C4C"/>
    <w:multiLevelType w:val="hybridMultilevel"/>
    <w:tmpl w:val="806AE6AE"/>
    <w:lvl w:ilvl="0" w:tplc="710408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EDE09C7"/>
    <w:multiLevelType w:val="hybridMultilevel"/>
    <w:tmpl w:val="077EB596"/>
    <w:lvl w:ilvl="0" w:tplc="B84CD2A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A3176B1"/>
    <w:multiLevelType w:val="hybridMultilevel"/>
    <w:tmpl w:val="06565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D796DB1"/>
    <w:multiLevelType w:val="hybridMultilevel"/>
    <w:tmpl w:val="FCBC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1"/>
  </w:num>
  <w:num w:numId="5">
    <w:abstractNumId w:val="7"/>
  </w:num>
  <w:num w:numId="6">
    <w:abstractNumId w:val="10"/>
  </w:num>
  <w:num w:numId="7">
    <w:abstractNumId w:val="8"/>
  </w:num>
  <w:num w:numId="8">
    <w:abstractNumId w:val="2"/>
  </w:num>
  <w:num w:numId="9">
    <w:abstractNumId w:val="6"/>
  </w:num>
  <w:num w:numId="10">
    <w:abstractNumId w:val="0"/>
  </w:num>
  <w:num w:numId="11">
    <w:abstractNumId w:val="9"/>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usková Věra">
    <w15:presenceInfo w15:providerId="AD" w15:userId="S-1-5-21-240127028-979645192-923749875-5484"/>
  </w15:person>
  <w15:person w15:author="Mareček David">
    <w15:presenceInfo w15:providerId="AD" w15:userId="S-1-5-21-240127028-979645192-923749875-2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0062"/>
    <w:rsid w:val="00005616"/>
    <w:rsid w:val="00027F8B"/>
    <w:rsid w:val="00043F4D"/>
    <w:rsid w:val="0004726F"/>
    <w:rsid w:val="000479B6"/>
    <w:rsid w:val="00050651"/>
    <w:rsid w:val="0008650D"/>
    <w:rsid w:val="000922B0"/>
    <w:rsid w:val="000B7BDD"/>
    <w:rsid w:val="000C1E01"/>
    <w:rsid w:val="000C446F"/>
    <w:rsid w:val="000C6B7F"/>
    <w:rsid w:val="000F3629"/>
    <w:rsid w:val="000F7262"/>
    <w:rsid w:val="00112072"/>
    <w:rsid w:val="00112A3C"/>
    <w:rsid w:val="0013117B"/>
    <w:rsid w:val="00164CCA"/>
    <w:rsid w:val="001667D7"/>
    <w:rsid w:val="00173A00"/>
    <w:rsid w:val="0017510C"/>
    <w:rsid w:val="00184D86"/>
    <w:rsid w:val="00195194"/>
    <w:rsid w:val="001B4F17"/>
    <w:rsid w:val="001C0DD5"/>
    <w:rsid w:val="001C5F40"/>
    <w:rsid w:val="001D27D3"/>
    <w:rsid w:val="001E037E"/>
    <w:rsid w:val="001E7A63"/>
    <w:rsid w:val="001F1264"/>
    <w:rsid w:val="001F7326"/>
    <w:rsid w:val="00214B5B"/>
    <w:rsid w:val="0021757D"/>
    <w:rsid w:val="00230BE1"/>
    <w:rsid w:val="002512B4"/>
    <w:rsid w:val="00273044"/>
    <w:rsid w:val="002814C8"/>
    <w:rsid w:val="0028345E"/>
    <w:rsid w:val="002A2371"/>
    <w:rsid w:val="002A5F49"/>
    <w:rsid w:val="002B0141"/>
    <w:rsid w:val="002E4BB2"/>
    <w:rsid w:val="002F293C"/>
    <w:rsid w:val="0030368E"/>
    <w:rsid w:val="003131EB"/>
    <w:rsid w:val="00321FD7"/>
    <w:rsid w:val="00322683"/>
    <w:rsid w:val="00330FFC"/>
    <w:rsid w:val="003A5B81"/>
    <w:rsid w:val="003C2E34"/>
    <w:rsid w:val="003D4D44"/>
    <w:rsid w:val="004035EF"/>
    <w:rsid w:val="004119A1"/>
    <w:rsid w:val="00424E63"/>
    <w:rsid w:val="00434259"/>
    <w:rsid w:val="00436763"/>
    <w:rsid w:val="00436BFC"/>
    <w:rsid w:val="00442988"/>
    <w:rsid w:val="00444E4B"/>
    <w:rsid w:val="00452FB9"/>
    <w:rsid w:val="00457DBF"/>
    <w:rsid w:val="004874DF"/>
    <w:rsid w:val="00487675"/>
    <w:rsid w:val="004A0229"/>
    <w:rsid w:val="004A6B2E"/>
    <w:rsid w:val="004B26FA"/>
    <w:rsid w:val="004C19A9"/>
    <w:rsid w:val="004C49EA"/>
    <w:rsid w:val="004D0062"/>
    <w:rsid w:val="004D7D31"/>
    <w:rsid w:val="004E1466"/>
    <w:rsid w:val="004F22BF"/>
    <w:rsid w:val="004F23DB"/>
    <w:rsid w:val="00510E56"/>
    <w:rsid w:val="005134A0"/>
    <w:rsid w:val="00516C18"/>
    <w:rsid w:val="00552742"/>
    <w:rsid w:val="0055723F"/>
    <w:rsid w:val="00562312"/>
    <w:rsid w:val="005651BA"/>
    <w:rsid w:val="00572002"/>
    <w:rsid w:val="00582926"/>
    <w:rsid w:val="005A5678"/>
    <w:rsid w:val="005D1A8B"/>
    <w:rsid w:val="0060784D"/>
    <w:rsid w:val="00611068"/>
    <w:rsid w:val="00616679"/>
    <w:rsid w:val="0062213F"/>
    <w:rsid w:val="00637E34"/>
    <w:rsid w:val="00663FC4"/>
    <w:rsid w:val="00686883"/>
    <w:rsid w:val="0069211D"/>
    <w:rsid w:val="00696659"/>
    <w:rsid w:val="006B3CAB"/>
    <w:rsid w:val="006C3664"/>
    <w:rsid w:val="006E15C4"/>
    <w:rsid w:val="006F6D4F"/>
    <w:rsid w:val="0070213F"/>
    <w:rsid w:val="00716814"/>
    <w:rsid w:val="00724D5C"/>
    <w:rsid w:val="00731486"/>
    <w:rsid w:val="007335B7"/>
    <w:rsid w:val="00746BEB"/>
    <w:rsid w:val="0075005E"/>
    <w:rsid w:val="00771EFC"/>
    <w:rsid w:val="00772CE2"/>
    <w:rsid w:val="007953B6"/>
    <w:rsid w:val="0079665B"/>
    <w:rsid w:val="007B4E45"/>
    <w:rsid w:val="007D4678"/>
    <w:rsid w:val="008133A1"/>
    <w:rsid w:val="00817CF8"/>
    <w:rsid w:val="00832BB7"/>
    <w:rsid w:val="0085062D"/>
    <w:rsid w:val="008537C9"/>
    <w:rsid w:val="0087212A"/>
    <w:rsid w:val="00877748"/>
    <w:rsid w:val="0088163B"/>
    <w:rsid w:val="008919C5"/>
    <w:rsid w:val="00895124"/>
    <w:rsid w:val="008C17BA"/>
    <w:rsid w:val="008D06B8"/>
    <w:rsid w:val="008E3929"/>
    <w:rsid w:val="008F049D"/>
    <w:rsid w:val="0090323C"/>
    <w:rsid w:val="009171B0"/>
    <w:rsid w:val="0092777C"/>
    <w:rsid w:val="009318A4"/>
    <w:rsid w:val="00941DC7"/>
    <w:rsid w:val="00973266"/>
    <w:rsid w:val="009E23D9"/>
    <w:rsid w:val="009E738D"/>
    <w:rsid w:val="009F454C"/>
    <w:rsid w:val="00A00B06"/>
    <w:rsid w:val="00A013D9"/>
    <w:rsid w:val="00A15406"/>
    <w:rsid w:val="00A26DD8"/>
    <w:rsid w:val="00A31C8A"/>
    <w:rsid w:val="00A3621D"/>
    <w:rsid w:val="00A4138D"/>
    <w:rsid w:val="00A41720"/>
    <w:rsid w:val="00A52421"/>
    <w:rsid w:val="00A54A0C"/>
    <w:rsid w:val="00A54B61"/>
    <w:rsid w:val="00A555FE"/>
    <w:rsid w:val="00A76D09"/>
    <w:rsid w:val="00A81C4F"/>
    <w:rsid w:val="00A83AE8"/>
    <w:rsid w:val="00A83CE6"/>
    <w:rsid w:val="00A930C6"/>
    <w:rsid w:val="00A957B9"/>
    <w:rsid w:val="00A971B6"/>
    <w:rsid w:val="00AA3A4A"/>
    <w:rsid w:val="00AB3DBE"/>
    <w:rsid w:val="00AE20E1"/>
    <w:rsid w:val="00AE305A"/>
    <w:rsid w:val="00B01109"/>
    <w:rsid w:val="00B152C7"/>
    <w:rsid w:val="00B3205C"/>
    <w:rsid w:val="00B37712"/>
    <w:rsid w:val="00B40B2D"/>
    <w:rsid w:val="00B45D77"/>
    <w:rsid w:val="00B512D5"/>
    <w:rsid w:val="00B51DE1"/>
    <w:rsid w:val="00B70AF7"/>
    <w:rsid w:val="00B77205"/>
    <w:rsid w:val="00BB2C62"/>
    <w:rsid w:val="00BD46F3"/>
    <w:rsid w:val="00BD71A8"/>
    <w:rsid w:val="00BF2020"/>
    <w:rsid w:val="00C00B2E"/>
    <w:rsid w:val="00C13088"/>
    <w:rsid w:val="00C227CB"/>
    <w:rsid w:val="00C355E2"/>
    <w:rsid w:val="00C63B9E"/>
    <w:rsid w:val="00C720D4"/>
    <w:rsid w:val="00C978BB"/>
    <w:rsid w:val="00CA124F"/>
    <w:rsid w:val="00CB6AD2"/>
    <w:rsid w:val="00CC00A3"/>
    <w:rsid w:val="00CE1FEE"/>
    <w:rsid w:val="00CE3399"/>
    <w:rsid w:val="00D04F85"/>
    <w:rsid w:val="00D05F86"/>
    <w:rsid w:val="00D10049"/>
    <w:rsid w:val="00D17C20"/>
    <w:rsid w:val="00D30199"/>
    <w:rsid w:val="00D36BA6"/>
    <w:rsid w:val="00D41799"/>
    <w:rsid w:val="00D84C5D"/>
    <w:rsid w:val="00D87C42"/>
    <w:rsid w:val="00DC5E0C"/>
    <w:rsid w:val="00DE1777"/>
    <w:rsid w:val="00DE5843"/>
    <w:rsid w:val="00DE79C1"/>
    <w:rsid w:val="00DF5CEC"/>
    <w:rsid w:val="00E035AF"/>
    <w:rsid w:val="00E11A31"/>
    <w:rsid w:val="00E2029E"/>
    <w:rsid w:val="00E271C5"/>
    <w:rsid w:val="00E50F73"/>
    <w:rsid w:val="00E645DF"/>
    <w:rsid w:val="00E82122"/>
    <w:rsid w:val="00E8671D"/>
    <w:rsid w:val="00E97F59"/>
    <w:rsid w:val="00EA0868"/>
    <w:rsid w:val="00ED419E"/>
    <w:rsid w:val="00EE11AF"/>
    <w:rsid w:val="00EF3BDB"/>
    <w:rsid w:val="00F00E0C"/>
    <w:rsid w:val="00F0470A"/>
    <w:rsid w:val="00F277FA"/>
    <w:rsid w:val="00F33AA0"/>
    <w:rsid w:val="00F374A5"/>
    <w:rsid w:val="00F4498C"/>
    <w:rsid w:val="00F827A6"/>
    <w:rsid w:val="00F92300"/>
    <w:rsid w:val="00FC6C40"/>
    <w:rsid w:val="00FD0547"/>
    <w:rsid w:val="00FD5DB5"/>
    <w:rsid w:val="00FE6433"/>
    <w:rsid w:val="00FF0571"/>
    <w:rsid w:val="00FF600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0062"/>
    <w:rPr>
      <w:rFonts w:ascii="Arial" w:hAnsi="Arial"/>
      <w:szCs w:val="24"/>
    </w:rPr>
  </w:style>
  <w:style w:type="paragraph" w:styleId="Nadpis1">
    <w:name w:val="heading 1"/>
    <w:basedOn w:val="Normln"/>
    <w:next w:val="Normln"/>
    <w:link w:val="Nadpis1Char"/>
    <w:qFormat/>
    <w:rsid w:val="000F7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817CF8"/>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D0062"/>
    <w:pPr>
      <w:tabs>
        <w:tab w:val="center" w:pos="4536"/>
        <w:tab w:val="right" w:pos="9072"/>
      </w:tabs>
    </w:pPr>
  </w:style>
  <w:style w:type="paragraph" w:styleId="Zpat">
    <w:name w:val="footer"/>
    <w:basedOn w:val="Normln"/>
    <w:link w:val="ZpatChar"/>
    <w:uiPriority w:val="99"/>
    <w:rsid w:val="004D0062"/>
    <w:pPr>
      <w:tabs>
        <w:tab w:val="center" w:pos="4536"/>
        <w:tab w:val="right" w:pos="9072"/>
      </w:tabs>
    </w:pPr>
  </w:style>
  <w:style w:type="paragraph" w:styleId="Prosttext">
    <w:name w:val="Plain Text"/>
    <w:basedOn w:val="Normln"/>
    <w:link w:val="ProsttextChar"/>
    <w:uiPriority w:val="99"/>
    <w:unhideWhenUsed/>
    <w:rsid w:val="004D7D31"/>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4D7D31"/>
    <w:rPr>
      <w:rFonts w:ascii="Consolas" w:eastAsiaTheme="minorHAnsi" w:hAnsi="Consolas" w:cstheme="minorBidi"/>
      <w:sz w:val="21"/>
      <w:szCs w:val="21"/>
      <w:lang w:eastAsia="en-US"/>
    </w:rPr>
  </w:style>
  <w:style w:type="paragraph" w:styleId="Bezmezer">
    <w:name w:val="No Spacing"/>
    <w:uiPriority w:val="1"/>
    <w:qFormat/>
    <w:rsid w:val="004D7D31"/>
    <w:rPr>
      <w:rFonts w:asciiTheme="minorHAnsi" w:eastAsiaTheme="minorEastAsia" w:hAnsiTheme="minorHAnsi" w:cstheme="minorBidi"/>
      <w:sz w:val="22"/>
      <w:szCs w:val="22"/>
    </w:rPr>
  </w:style>
  <w:style w:type="character" w:customStyle="1" w:styleId="Nadpis2Char">
    <w:name w:val="Nadpis 2 Char"/>
    <w:basedOn w:val="Standardnpsmoodstavce"/>
    <w:link w:val="Nadpis2"/>
    <w:uiPriority w:val="9"/>
    <w:rsid w:val="00817CF8"/>
    <w:rPr>
      <w:rFonts w:asciiTheme="majorHAnsi" w:eastAsiaTheme="majorEastAsia" w:hAnsiTheme="majorHAnsi" w:cstheme="majorBidi"/>
      <w:b/>
      <w:bCs/>
      <w:color w:val="4F81BD" w:themeColor="accent1"/>
      <w:sz w:val="26"/>
      <w:szCs w:val="26"/>
      <w:lang w:eastAsia="en-US"/>
    </w:rPr>
  </w:style>
  <w:style w:type="paragraph" w:styleId="Nzev">
    <w:name w:val="Title"/>
    <w:basedOn w:val="Normln"/>
    <w:next w:val="Normln"/>
    <w:link w:val="NzevChar"/>
    <w:qFormat/>
    <w:rsid w:val="00457D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457DBF"/>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Standardnpsmoodstavce"/>
    <w:link w:val="Nadpis1"/>
    <w:rsid w:val="000F7262"/>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nhideWhenUsed/>
    <w:rsid w:val="00436763"/>
    <w:rPr>
      <w:color w:val="0000FF" w:themeColor="hyperlink"/>
      <w:u w:val="single"/>
    </w:rPr>
  </w:style>
  <w:style w:type="paragraph" w:styleId="Odstavecseseznamem">
    <w:name w:val="List Paragraph"/>
    <w:basedOn w:val="Normln"/>
    <w:uiPriority w:val="34"/>
    <w:qFormat/>
    <w:rsid w:val="00F92300"/>
    <w:pPr>
      <w:ind w:left="720"/>
      <w:contextualSpacing/>
    </w:pPr>
  </w:style>
  <w:style w:type="character" w:customStyle="1" w:styleId="nowrap">
    <w:name w:val="nowrap"/>
    <w:basedOn w:val="Standardnpsmoodstavce"/>
    <w:rsid w:val="00A4138D"/>
  </w:style>
  <w:style w:type="character" w:styleId="Odkaznakoment">
    <w:name w:val="annotation reference"/>
    <w:basedOn w:val="Standardnpsmoodstavce"/>
    <w:semiHidden/>
    <w:unhideWhenUsed/>
    <w:rsid w:val="005134A0"/>
    <w:rPr>
      <w:sz w:val="16"/>
      <w:szCs w:val="16"/>
    </w:rPr>
  </w:style>
  <w:style w:type="paragraph" w:styleId="Textkomente">
    <w:name w:val="annotation text"/>
    <w:basedOn w:val="Normln"/>
    <w:link w:val="TextkomenteChar"/>
    <w:semiHidden/>
    <w:unhideWhenUsed/>
    <w:rsid w:val="005134A0"/>
    <w:rPr>
      <w:szCs w:val="20"/>
    </w:rPr>
  </w:style>
  <w:style w:type="character" w:customStyle="1" w:styleId="TextkomenteChar">
    <w:name w:val="Text komentáře Char"/>
    <w:basedOn w:val="Standardnpsmoodstavce"/>
    <w:link w:val="Textkomente"/>
    <w:semiHidden/>
    <w:rsid w:val="005134A0"/>
    <w:rPr>
      <w:rFonts w:ascii="Arial" w:hAnsi="Arial"/>
    </w:rPr>
  </w:style>
  <w:style w:type="paragraph" w:styleId="Pedmtkomente">
    <w:name w:val="annotation subject"/>
    <w:basedOn w:val="Textkomente"/>
    <w:next w:val="Textkomente"/>
    <w:link w:val="PedmtkomenteChar"/>
    <w:semiHidden/>
    <w:unhideWhenUsed/>
    <w:rsid w:val="005134A0"/>
    <w:rPr>
      <w:b/>
      <w:bCs/>
    </w:rPr>
  </w:style>
  <w:style w:type="character" w:customStyle="1" w:styleId="PedmtkomenteChar">
    <w:name w:val="Předmět komentáře Char"/>
    <w:basedOn w:val="TextkomenteChar"/>
    <w:link w:val="Pedmtkomente"/>
    <w:semiHidden/>
    <w:rsid w:val="005134A0"/>
    <w:rPr>
      <w:rFonts w:ascii="Arial" w:hAnsi="Arial"/>
      <w:b/>
      <w:bCs/>
    </w:rPr>
  </w:style>
  <w:style w:type="paragraph" w:styleId="Textbubliny">
    <w:name w:val="Balloon Text"/>
    <w:basedOn w:val="Normln"/>
    <w:link w:val="TextbublinyChar"/>
    <w:semiHidden/>
    <w:unhideWhenUsed/>
    <w:rsid w:val="005134A0"/>
    <w:rPr>
      <w:rFonts w:ascii="Segoe UI" w:hAnsi="Segoe UI" w:cs="Segoe UI"/>
      <w:sz w:val="18"/>
      <w:szCs w:val="18"/>
    </w:rPr>
  </w:style>
  <w:style w:type="character" w:customStyle="1" w:styleId="TextbublinyChar">
    <w:name w:val="Text bubliny Char"/>
    <w:basedOn w:val="Standardnpsmoodstavce"/>
    <w:link w:val="Textbubliny"/>
    <w:semiHidden/>
    <w:rsid w:val="005134A0"/>
    <w:rPr>
      <w:rFonts w:ascii="Segoe UI" w:hAnsi="Segoe UI" w:cs="Segoe UI"/>
      <w:sz w:val="18"/>
      <w:szCs w:val="18"/>
    </w:rPr>
  </w:style>
  <w:style w:type="character" w:customStyle="1" w:styleId="ZpatChar">
    <w:name w:val="Zápatí Char"/>
    <w:basedOn w:val="Standardnpsmoodstavce"/>
    <w:link w:val="Zpat"/>
    <w:uiPriority w:val="99"/>
    <w:rsid w:val="005A5678"/>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0062"/>
    <w:rPr>
      <w:rFonts w:ascii="Arial" w:hAnsi="Arial"/>
      <w:szCs w:val="24"/>
    </w:rPr>
  </w:style>
  <w:style w:type="paragraph" w:styleId="Nadpis1">
    <w:name w:val="heading 1"/>
    <w:basedOn w:val="Normln"/>
    <w:next w:val="Normln"/>
    <w:link w:val="Nadpis1Char"/>
    <w:qFormat/>
    <w:rsid w:val="000F7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817CF8"/>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D0062"/>
    <w:pPr>
      <w:tabs>
        <w:tab w:val="center" w:pos="4536"/>
        <w:tab w:val="right" w:pos="9072"/>
      </w:tabs>
    </w:pPr>
  </w:style>
  <w:style w:type="paragraph" w:styleId="Zpat">
    <w:name w:val="footer"/>
    <w:basedOn w:val="Normln"/>
    <w:rsid w:val="004D0062"/>
    <w:pPr>
      <w:tabs>
        <w:tab w:val="center" w:pos="4536"/>
        <w:tab w:val="right" w:pos="9072"/>
      </w:tabs>
    </w:pPr>
  </w:style>
  <w:style w:type="paragraph" w:styleId="Prosttext">
    <w:name w:val="Plain Text"/>
    <w:basedOn w:val="Normln"/>
    <w:link w:val="ProsttextChar"/>
    <w:uiPriority w:val="99"/>
    <w:unhideWhenUsed/>
    <w:rsid w:val="004D7D31"/>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4D7D31"/>
    <w:rPr>
      <w:rFonts w:ascii="Consolas" w:eastAsiaTheme="minorHAnsi" w:hAnsi="Consolas" w:cstheme="minorBidi"/>
      <w:sz w:val="21"/>
      <w:szCs w:val="21"/>
      <w:lang w:eastAsia="en-US"/>
    </w:rPr>
  </w:style>
  <w:style w:type="paragraph" w:styleId="Bezmezer">
    <w:name w:val="No Spacing"/>
    <w:uiPriority w:val="1"/>
    <w:qFormat/>
    <w:rsid w:val="004D7D31"/>
    <w:rPr>
      <w:rFonts w:asciiTheme="minorHAnsi" w:eastAsiaTheme="minorEastAsia" w:hAnsiTheme="minorHAnsi" w:cstheme="minorBidi"/>
      <w:sz w:val="22"/>
      <w:szCs w:val="22"/>
    </w:rPr>
  </w:style>
  <w:style w:type="character" w:customStyle="1" w:styleId="Nadpis2Char">
    <w:name w:val="Nadpis 2 Char"/>
    <w:basedOn w:val="Standardnpsmoodstavce"/>
    <w:link w:val="Nadpis2"/>
    <w:uiPriority w:val="9"/>
    <w:rsid w:val="00817CF8"/>
    <w:rPr>
      <w:rFonts w:asciiTheme="majorHAnsi" w:eastAsiaTheme="majorEastAsia" w:hAnsiTheme="majorHAnsi" w:cstheme="majorBidi"/>
      <w:b/>
      <w:bCs/>
      <w:color w:val="4F81BD" w:themeColor="accent1"/>
      <w:sz w:val="26"/>
      <w:szCs w:val="26"/>
      <w:lang w:eastAsia="en-US"/>
    </w:rPr>
  </w:style>
  <w:style w:type="paragraph" w:styleId="Nzev">
    <w:name w:val="Title"/>
    <w:basedOn w:val="Normln"/>
    <w:next w:val="Normln"/>
    <w:link w:val="NzevChar"/>
    <w:qFormat/>
    <w:rsid w:val="00457D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457DBF"/>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Standardnpsmoodstavce"/>
    <w:link w:val="Nadpis1"/>
    <w:rsid w:val="000F7262"/>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nhideWhenUsed/>
    <w:rsid w:val="00436763"/>
    <w:rPr>
      <w:color w:val="0000FF" w:themeColor="hyperlink"/>
      <w:u w:val="single"/>
    </w:rPr>
  </w:style>
  <w:style w:type="paragraph" w:styleId="Odstavecseseznamem">
    <w:name w:val="List Paragraph"/>
    <w:basedOn w:val="Normln"/>
    <w:uiPriority w:val="34"/>
    <w:qFormat/>
    <w:rsid w:val="00F92300"/>
    <w:pPr>
      <w:ind w:left="720"/>
      <w:contextualSpacing/>
    </w:pPr>
  </w:style>
  <w:style w:type="character" w:customStyle="1" w:styleId="nowrap">
    <w:name w:val="nowrap"/>
    <w:basedOn w:val="Standardnpsmoodstavce"/>
    <w:rsid w:val="00A4138D"/>
  </w:style>
  <w:style w:type="character" w:styleId="Odkaznakoment">
    <w:name w:val="annotation reference"/>
    <w:basedOn w:val="Standardnpsmoodstavce"/>
    <w:semiHidden/>
    <w:unhideWhenUsed/>
    <w:rsid w:val="005134A0"/>
    <w:rPr>
      <w:sz w:val="16"/>
      <w:szCs w:val="16"/>
    </w:rPr>
  </w:style>
  <w:style w:type="paragraph" w:styleId="Textkomente">
    <w:name w:val="annotation text"/>
    <w:basedOn w:val="Normln"/>
    <w:link w:val="TextkomenteChar"/>
    <w:semiHidden/>
    <w:unhideWhenUsed/>
    <w:rsid w:val="005134A0"/>
    <w:rPr>
      <w:szCs w:val="20"/>
    </w:rPr>
  </w:style>
  <w:style w:type="character" w:customStyle="1" w:styleId="TextkomenteChar">
    <w:name w:val="Text komentáře Char"/>
    <w:basedOn w:val="Standardnpsmoodstavce"/>
    <w:link w:val="Textkomente"/>
    <w:semiHidden/>
    <w:rsid w:val="005134A0"/>
    <w:rPr>
      <w:rFonts w:ascii="Arial" w:hAnsi="Arial"/>
    </w:rPr>
  </w:style>
  <w:style w:type="paragraph" w:styleId="Pedmtkomente">
    <w:name w:val="annotation subject"/>
    <w:basedOn w:val="Textkomente"/>
    <w:next w:val="Textkomente"/>
    <w:link w:val="PedmtkomenteChar"/>
    <w:semiHidden/>
    <w:unhideWhenUsed/>
    <w:rsid w:val="005134A0"/>
    <w:rPr>
      <w:b/>
      <w:bCs/>
    </w:rPr>
  </w:style>
  <w:style w:type="character" w:customStyle="1" w:styleId="PedmtkomenteChar">
    <w:name w:val="Předmět komentáře Char"/>
    <w:basedOn w:val="TextkomenteChar"/>
    <w:link w:val="Pedmtkomente"/>
    <w:semiHidden/>
    <w:rsid w:val="005134A0"/>
    <w:rPr>
      <w:rFonts w:ascii="Arial" w:hAnsi="Arial"/>
      <w:b/>
      <w:bCs/>
    </w:rPr>
  </w:style>
  <w:style w:type="paragraph" w:styleId="Textbubliny">
    <w:name w:val="Balloon Text"/>
    <w:basedOn w:val="Normln"/>
    <w:link w:val="TextbublinyChar"/>
    <w:semiHidden/>
    <w:unhideWhenUsed/>
    <w:rsid w:val="005134A0"/>
    <w:rPr>
      <w:rFonts w:ascii="Segoe UI" w:hAnsi="Segoe UI" w:cs="Segoe UI"/>
      <w:sz w:val="18"/>
      <w:szCs w:val="18"/>
    </w:rPr>
  </w:style>
  <w:style w:type="character" w:customStyle="1" w:styleId="TextbublinyChar">
    <w:name w:val="Text bubliny Char"/>
    <w:basedOn w:val="Standardnpsmoodstavce"/>
    <w:link w:val="Textbubliny"/>
    <w:semiHidden/>
    <w:rsid w:val="00513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51653">
      <w:bodyDiv w:val="1"/>
      <w:marLeft w:val="0"/>
      <w:marRight w:val="0"/>
      <w:marTop w:val="0"/>
      <w:marBottom w:val="0"/>
      <w:divBdr>
        <w:top w:val="none" w:sz="0" w:space="0" w:color="auto"/>
        <w:left w:val="none" w:sz="0" w:space="0" w:color="auto"/>
        <w:bottom w:val="none" w:sz="0" w:space="0" w:color="auto"/>
        <w:right w:val="none" w:sz="0" w:space="0" w:color="auto"/>
      </w:divBdr>
      <w:divsChild>
        <w:div w:id="1857496656">
          <w:marLeft w:val="0"/>
          <w:marRight w:val="0"/>
          <w:marTop w:val="0"/>
          <w:marBottom w:val="0"/>
          <w:divBdr>
            <w:top w:val="none" w:sz="0" w:space="0" w:color="auto"/>
            <w:left w:val="none" w:sz="0" w:space="0" w:color="auto"/>
            <w:bottom w:val="none" w:sz="0" w:space="0" w:color="auto"/>
            <w:right w:val="none" w:sz="0" w:space="0" w:color="auto"/>
          </w:divBdr>
          <w:divsChild>
            <w:div w:id="1489900395">
              <w:marLeft w:val="0"/>
              <w:marRight w:val="0"/>
              <w:marTop w:val="0"/>
              <w:marBottom w:val="0"/>
              <w:divBdr>
                <w:top w:val="none" w:sz="0" w:space="0" w:color="auto"/>
                <w:left w:val="none" w:sz="0" w:space="0" w:color="auto"/>
                <w:bottom w:val="none" w:sz="0" w:space="0" w:color="auto"/>
                <w:right w:val="none" w:sz="0" w:space="0" w:color="auto"/>
              </w:divBdr>
              <w:divsChild>
                <w:div w:id="2010058031">
                  <w:marLeft w:val="0"/>
                  <w:marRight w:val="0"/>
                  <w:marTop w:val="0"/>
                  <w:marBottom w:val="0"/>
                  <w:divBdr>
                    <w:top w:val="none" w:sz="0" w:space="0" w:color="auto"/>
                    <w:left w:val="none" w:sz="0" w:space="0" w:color="auto"/>
                    <w:bottom w:val="none" w:sz="0" w:space="0" w:color="auto"/>
                    <w:right w:val="none" w:sz="0" w:space="0" w:color="auto"/>
                  </w:divBdr>
                  <w:divsChild>
                    <w:div w:id="425617395">
                      <w:marLeft w:val="0"/>
                      <w:marRight w:val="0"/>
                      <w:marTop w:val="0"/>
                      <w:marBottom w:val="0"/>
                      <w:divBdr>
                        <w:top w:val="none" w:sz="0" w:space="0" w:color="auto"/>
                        <w:left w:val="none" w:sz="0" w:space="0" w:color="auto"/>
                        <w:bottom w:val="none" w:sz="0" w:space="0" w:color="auto"/>
                        <w:right w:val="none" w:sz="0" w:space="0" w:color="auto"/>
                      </w:divBdr>
                      <w:divsChild>
                        <w:div w:id="1402799552">
                          <w:marLeft w:val="0"/>
                          <w:marRight w:val="0"/>
                          <w:marTop w:val="0"/>
                          <w:marBottom w:val="0"/>
                          <w:divBdr>
                            <w:top w:val="none" w:sz="0" w:space="0" w:color="auto"/>
                            <w:left w:val="none" w:sz="0" w:space="0" w:color="auto"/>
                            <w:bottom w:val="none" w:sz="0" w:space="0" w:color="auto"/>
                            <w:right w:val="none" w:sz="0" w:space="0" w:color="auto"/>
                          </w:divBdr>
                          <w:divsChild>
                            <w:div w:id="1781217413">
                              <w:marLeft w:val="0"/>
                              <w:marRight w:val="0"/>
                              <w:marTop w:val="0"/>
                              <w:marBottom w:val="0"/>
                              <w:divBdr>
                                <w:top w:val="none" w:sz="0" w:space="0" w:color="auto"/>
                                <w:left w:val="none" w:sz="0" w:space="0" w:color="auto"/>
                                <w:bottom w:val="none" w:sz="0" w:space="0" w:color="auto"/>
                                <w:right w:val="none" w:sz="0" w:space="0" w:color="auto"/>
                              </w:divBdr>
                              <w:divsChild>
                                <w:div w:id="98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0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E9BE-C28B-4184-B55E-8D773E11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1523</Words>
  <Characters>8991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Hexxa</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Cícha</dc:creator>
  <cp:lastModifiedBy>fuksa</cp:lastModifiedBy>
  <cp:revision>6</cp:revision>
  <cp:lastPrinted>2016-05-26T11:32:00Z</cp:lastPrinted>
  <dcterms:created xsi:type="dcterms:W3CDTF">2016-06-27T06:19:00Z</dcterms:created>
  <dcterms:modified xsi:type="dcterms:W3CDTF">2016-07-14T10:49:00Z</dcterms:modified>
</cp:coreProperties>
</file>