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1A9F2" w14:textId="30EBF42E" w:rsidR="009134AE" w:rsidRPr="00CA635D" w:rsidRDefault="009134AE" w:rsidP="009134AE">
      <w:pPr>
        <w:pStyle w:val="Nadpis1"/>
        <w:tabs>
          <w:tab w:val="left" w:pos="24665"/>
        </w:tabs>
        <w:ind w:right="-20"/>
        <w:jc w:val="center"/>
        <w:rPr>
          <w:rFonts w:cs="Arial"/>
          <w:sz w:val="24"/>
          <w:szCs w:val="24"/>
        </w:rPr>
      </w:pPr>
      <w:r>
        <w:rPr>
          <w:rFonts w:cs="Arial"/>
          <w:sz w:val="24"/>
          <w:szCs w:val="24"/>
        </w:rPr>
        <w:t>Smlouva o spolupráci</w:t>
      </w:r>
      <w:r w:rsidRPr="00CA635D">
        <w:rPr>
          <w:rFonts w:cs="Arial"/>
          <w:sz w:val="24"/>
          <w:szCs w:val="24"/>
        </w:rPr>
        <w:t xml:space="preserve"> č</w:t>
      </w:r>
      <w:r w:rsidRPr="008F0C6C">
        <w:rPr>
          <w:rFonts w:cs="Arial"/>
          <w:sz w:val="24"/>
          <w:szCs w:val="24"/>
        </w:rPr>
        <w:t xml:space="preserve">. </w:t>
      </w:r>
      <w:r w:rsidR="00980F63" w:rsidRPr="00980F63">
        <w:rPr>
          <w:sz w:val="24"/>
        </w:rPr>
        <w:t>0</w:t>
      </w:r>
      <w:r w:rsidR="00980F63">
        <w:rPr>
          <w:sz w:val="24"/>
        </w:rPr>
        <w:t>10</w:t>
      </w:r>
      <w:r w:rsidR="00980F63" w:rsidRPr="00980F63">
        <w:rPr>
          <w:sz w:val="24"/>
        </w:rPr>
        <w:t>-2016-ZF-RP Brno</w:t>
      </w:r>
      <w:r w:rsidRPr="00CA635D">
        <w:rPr>
          <w:rFonts w:cs="Arial"/>
          <w:sz w:val="24"/>
          <w:szCs w:val="24"/>
        </w:rPr>
        <w:t xml:space="preserve"> </w:t>
      </w:r>
      <w:r w:rsidR="00FD170C">
        <w:rPr>
          <w:rFonts w:cs="Arial"/>
          <w:sz w:val="24"/>
          <w:szCs w:val="24"/>
        </w:rPr>
        <w:t>RP Brno</w:t>
      </w:r>
      <w:r w:rsidRPr="00CA635D">
        <w:rPr>
          <w:rFonts w:cs="Arial"/>
          <w:sz w:val="24"/>
          <w:szCs w:val="24"/>
        </w:rPr>
        <w:t xml:space="preserve"> </w:t>
      </w:r>
      <w:r w:rsidRPr="00FD170C">
        <w:rPr>
          <w:rFonts w:cs="Arial"/>
          <w:sz w:val="24"/>
          <w:szCs w:val="24"/>
        </w:rPr>
        <w:t>2016</w:t>
      </w:r>
    </w:p>
    <w:p w14:paraId="2671A9F3" w14:textId="77777777" w:rsidR="009134AE" w:rsidRPr="00CA635D" w:rsidRDefault="009134AE" w:rsidP="009134AE">
      <w:pPr>
        <w:jc w:val="center"/>
        <w:rPr>
          <w:rFonts w:ascii="Arial" w:hAnsi="Arial" w:cs="Arial"/>
          <w:b/>
          <w:szCs w:val="24"/>
        </w:rPr>
      </w:pPr>
      <w:r>
        <w:rPr>
          <w:rFonts w:ascii="Arial" w:hAnsi="Arial" w:cs="Arial"/>
          <w:b/>
          <w:szCs w:val="24"/>
        </w:rPr>
        <w:t>v rámci</w:t>
      </w:r>
      <w:r w:rsidRPr="00CA635D">
        <w:rPr>
          <w:rFonts w:ascii="Arial" w:hAnsi="Arial" w:cs="Arial"/>
          <w:b/>
          <w:szCs w:val="24"/>
        </w:rPr>
        <w:t xml:space="preserve"> poskytnutí finančních prostředků z Fondu prevence</w:t>
      </w:r>
    </w:p>
    <w:p w14:paraId="2671A9F4" w14:textId="77777777" w:rsidR="009134AE" w:rsidRPr="00CA635D" w:rsidRDefault="009134AE" w:rsidP="009134AE">
      <w:pPr>
        <w:jc w:val="center"/>
        <w:rPr>
          <w:rFonts w:ascii="Arial" w:hAnsi="Arial" w:cs="Arial"/>
          <w:b/>
          <w:szCs w:val="24"/>
        </w:rPr>
      </w:pPr>
      <w:r w:rsidRPr="00CA635D">
        <w:rPr>
          <w:rFonts w:ascii="Arial" w:hAnsi="Arial" w:cs="Arial"/>
          <w:b/>
          <w:szCs w:val="24"/>
        </w:rPr>
        <w:t>Všeobecné zdravotní pojišťovny České republiky</w:t>
      </w:r>
    </w:p>
    <w:p w14:paraId="2671A9F5" w14:textId="77777777" w:rsidR="009134AE" w:rsidRPr="00CA635D" w:rsidRDefault="009134AE" w:rsidP="009134AE">
      <w:pPr>
        <w:jc w:val="center"/>
        <w:rPr>
          <w:rFonts w:ascii="Arial" w:hAnsi="Arial" w:cs="Arial"/>
          <w:b/>
          <w:szCs w:val="24"/>
        </w:rPr>
      </w:pPr>
      <w:r w:rsidRPr="00CA635D">
        <w:rPr>
          <w:rFonts w:ascii="Arial" w:hAnsi="Arial" w:cs="Arial"/>
          <w:b/>
          <w:szCs w:val="24"/>
        </w:rPr>
        <w:t>(dále jen „Smlouva“)</w:t>
      </w:r>
    </w:p>
    <w:p w14:paraId="2671A9F6" w14:textId="77777777" w:rsidR="009134AE" w:rsidRPr="00CA635D" w:rsidRDefault="009134AE" w:rsidP="009134AE">
      <w:pPr>
        <w:jc w:val="center"/>
        <w:rPr>
          <w:rFonts w:ascii="Arial" w:hAnsi="Arial" w:cs="Arial"/>
          <w:b/>
          <w:szCs w:val="24"/>
        </w:rPr>
      </w:pPr>
    </w:p>
    <w:p w14:paraId="2671A9F7" w14:textId="77777777" w:rsidR="009134AE" w:rsidRPr="00CA635D" w:rsidRDefault="009134AE" w:rsidP="009134AE">
      <w:pPr>
        <w:rPr>
          <w:rFonts w:ascii="Arial" w:hAnsi="Arial" w:cs="Arial"/>
          <w:szCs w:val="24"/>
        </w:rPr>
      </w:pPr>
      <w:r w:rsidRPr="00CA635D">
        <w:rPr>
          <w:rFonts w:ascii="Arial" w:hAnsi="Arial" w:cs="Arial"/>
          <w:szCs w:val="24"/>
        </w:rPr>
        <w:t xml:space="preserve">uzavřená v souladu s § 1746 odst. (2) zákona č. 89/2012 Sb., občanský zákoník </w:t>
      </w:r>
    </w:p>
    <w:p w14:paraId="2671A9F8" w14:textId="77777777" w:rsidR="009134AE" w:rsidRPr="00CA635D" w:rsidRDefault="009134AE" w:rsidP="009134AE">
      <w:pPr>
        <w:tabs>
          <w:tab w:val="left" w:pos="2552"/>
        </w:tabs>
        <w:ind w:right="-20"/>
        <w:rPr>
          <w:rFonts w:ascii="Arial" w:hAnsi="Arial" w:cs="Arial"/>
          <w:b/>
          <w:szCs w:val="24"/>
        </w:rPr>
      </w:pPr>
    </w:p>
    <w:p w14:paraId="2671A9F9" w14:textId="77777777" w:rsidR="009134AE" w:rsidRDefault="009134AE" w:rsidP="009134AE">
      <w:pPr>
        <w:tabs>
          <w:tab w:val="left" w:pos="2552"/>
        </w:tabs>
        <w:jc w:val="center"/>
        <w:rPr>
          <w:rFonts w:ascii="Arial" w:hAnsi="Arial" w:cs="Arial"/>
          <w:b/>
          <w:szCs w:val="24"/>
        </w:rPr>
      </w:pPr>
    </w:p>
    <w:p w14:paraId="2671A9FA" w14:textId="77777777" w:rsidR="009134AE" w:rsidRPr="00CA635D" w:rsidRDefault="009134AE" w:rsidP="009134AE">
      <w:pPr>
        <w:tabs>
          <w:tab w:val="left" w:pos="2552"/>
        </w:tabs>
        <w:jc w:val="center"/>
        <w:rPr>
          <w:rFonts w:ascii="Arial" w:hAnsi="Arial" w:cs="Arial"/>
          <w:b/>
          <w:szCs w:val="24"/>
        </w:rPr>
      </w:pPr>
      <w:r w:rsidRPr="00CA635D">
        <w:rPr>
          <w:rFonts w:ascii="Arial" w:hAnsi="Arial" w:cs="Arial"/>
          <w:b/>
          <w:szCs w:val="24"/>
        </w:rPr>
        <w:t>Smluvní strany</w:t>
      </w:r>
    </w:p>
    <w:p w14:paraId="2671A9FB" w14:textId="77777777" w:rsidR="009134AE" w:rsidRPr="00CA635D" w:rsidRDefault="009134AE" w:rsidP="009134AE">
      <w:pPr>
        <w:tabs>
          <w:tab w:val="left" w:pos="2552"/>
        </w:tabs>
        <w:rPr>
          <w:rFonts w:ascii="Arial" w:hAnsi="Arial" w:cs="Arial"/>
          <w:b/>
          <w:szCs w:val="24"/>
        </w:rPr>
      </w:pPr>
    </w:p>
    <w:p w14:paraId="2671A9FC" w14:textId="77777777" w:rsidR="009134AE" w:rsidRPr="00CA635D" w:rsidRDefault="009134AE" w:rsidP="009134AE">
      <w:pPr>
        <w:rPr>
          <w:rFonts w:ascii="Arial" w:hAnsi="Arial" w:cs="Arial"/>
          <w:szCs w:val="24"/>
        </w:rPr>
      </w:pPr>
    </w:p>
    <w:p w14:paraId="2671A9FD" w14:textId="77777777" w:rsidR="009134AE" w:rsidRPr="00CA635D" w:rsidRDefault="009134AE" w:rsidP="009134AE">
      <w:pPr>
        <w:numPr>
          <w:ilvl w:val="0"/>
          <w:numId w:val="1"/>
        </w:numPr>
        <w:suppressAutoHyphens/>
        <w:ind w:left="709" w:hanging="709"/>
        <w:rPr>
          <w:rFonts w:ascii="Arial" w:hAnsi="Arial" w:cs="Arial"/>
          <w:szCs w:val="24"/>
        </w:rPr>
      </w:pPr>
      <w:r w:rsidRPr="00CA635D">
        <w:rPr>
          <w:rFonts w:ascii="Arial" w:hAnsi="Arial" w:cs="Arial"/>
          <w:b/>
          <w:szCs w:val="24"/>
        </w:rPr>
        <w:t xml:space="preserve">Všeobecná zdravotní pojišťovna České republiky </w:t>
      </w:r>
    </w:p>
    <w:p w14:paraId="2671A9FE" w14:textId="77777777" w:rsidR="009134AE" w:rsidRPr="00CA635D" w:rsidRDefault="009134AE" w:rsidP="009134AE">
      <w:pPr>
        <w:tabs>
          <w:tab w:val="left" w:pos="2268"/>
          <w:tab w:val="left" w:pos="2694"/>
          <w:tab w:val="left" w:pos="2835"/>
        </w:tabs>
        <w:suppressAutoHyphens/>
        <w:ind w:left="1417" w:hanging="708"/>
        <w:rPr>
          <w:rFonts w:ascii="Arial" w:hAnsi="Arial" w:cs="Arial"/>
          <w:szCs w:val="24"/>
        </w:rPr>
      </w:pPr>
      <w:r w:rsidRPr="00CA635D">
        <w:rPr>
          <w:rFonts w:ascii="Arial" w:hAnsi="Arial" w:cs="Arial"/>
          <w:szCs w:val="24"/>
        </w:rPr>
        <w:t>se sídlem:             Orlická 4/2020, 130 00 Praha 3</w:t>
      </w:r>
    </w:p>
    <w:p w14:paraId="2671A9FF"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kterou zastupuje: </w:t>
      </w:r>
      <w:r>
        <w:rPr>
          <w:rFonts w:ascii="Arial" w:hAnsi="Arial" w:cs="Arial"/>
          <w:szCs w:val="24"/>
        </w:rPr>
        <w:tab/>
      </w:r>
      <w:r w:rsidRPr="00CA635D">
        <w:rPr>
          <w:rFonts w:ascii="Arial" w:hAnsi="Arial" w:cs="Arial"/>
          <w:szCs w:val="24"/>
        </w:rPr>
        <w:t>Ing. Zdeněk Kabátek, ředitel</w:t>
      </w:r>
    </w:p>
    <w:p w14:paraId="2671AA00" w14:textId="5B8DEB0C" w:rsidR="009134AE" w:rsidRDefault="009134AE" w:rsidP="009134AE">
      <w:pPr>
        <w:ind w:left="709"/>
        <w:rPr>
          <w:rFonts w:ascii="Arial" w:hAnsi="Arial" w:cs="Arial"/>
          <w:szCs w:val="24"/>
        </w:rPr>
      </w:pPr>
      <w:r w:rsidRPr="00CA635D">
        <w:rPr>
          <w:rFonts w:ascii="Arial" w:hAnsi="Arial" w:cs="Arial"/>
          <w:szCs w:val="24"/>
        </w:rPr>
        <w:t>k podpisu této S</w:t>
      </w:r>
      <w:r>
        <w:rPr>
          <w:rFonts w:ascii="Arial" w:hAnsi="Arial" w:cs="Arial"/>
          <w:szCs w:val="24"/>
        </w:rPr>
        <w:t xml:space="preserve">mlouvy je pověřen: </w:t>
      </w:r>
      <w:r w:rsidR="00FD170C">
        <w:rPr>
          <w:rFonts w:ascii="Arial" w:hAnsi="Arial" w:cs="Arial"/>
          <w:szCs w:val="24"/>
        </w:rPr>
        <w:t>Ing. Jiří Kropáč, MBA</w:t>
      </w:r>
    </w:p>
    <w:p w14:paraId="0AE07574" w14:textId="77777777" w:rsidR="00D90FAD" w:rsidRPr="00D90FAD" w:rsidRDefault="00D90FAD" w:rsidP="00D90FAD">
      <w:pPr>
        <w:ind w:left="709"/>
        <w:rPr>
          <w:rFonts w:ascii="Arial" w:hAnsi="Arial" w:cs="Arial"/>
          <w:szCs w:val="24"/>
        </w:rPr>
      </w:pPr>
      <w:r w:rsidRPr="00D90FAD">
        <w:rPr>
          <w:rFonts w:ascii="Arial" w:hAnsi="Arial" w:cs="Arial"/>
          <w:szCs w:val="24"/>
        </w:rPr>
        <w:t>ředitel Regionální pobočky Brno, pobočky pro Jihomoravský kraj</w:t>
      </w:r>
    </w:p>
    <w:p w14:paraId="54FAB1BB" w14:textId="6006956A" w:rsidR="00D90FAD" w:rsidRPr="00CA635D" w:rsidRDefault="00D90FAD" w:rsidP="00D90FAD">
      <w:pPr>
        <w:ind w:left="709"/>
        <w:rPr>
          <w:rFonts w:ascii="Arial" w:hAnsi="Arial" w:cs="Arial"/>
          <w:szCs w:val="24"/>
        </w:rPr>
      </w:pPr>
      <w:r w:rsidRPr="00D90FAD">
        <w:rPr>
          <w:rFonts w:ascii="Arial" w:hAnsi="Arial" w:cs="Arial"/>
          <w:szCs w:val="24"/>
        </w:rPr>
        <w:t>a Kraj Vysočina</w:t>
      </w:r>
    </w:p>
    <w:p w14:paraId="2671AA01"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IČO: </w:t>
      </w:r>
      <w:r w:rsidRPr="00CA635D">
        <w:rPr>
          <w:rFonts w:ascii="Arial" w:hAnsi="Arial" w:cs="Arial"/>
          <w:szCs w:val="24"/>
        </w:rPr>
        <w:tab/>
        <w:t>41197518</w:t>
      </w:r>
    </w:p>
    <w:p w14:paraId="2671AA02" w14:textId="77777777" w:rsidR="009134AE" w:rsidRPr="00CA635D" w:rsidRDefault="009134AE" w:rsidP="009134AE">
      <w:pPr>
        <w:tabs>
          <w:tab w:val="left" w:pos="2694"/>
          <w:tab w:val="left" w:pos="3119"/>
        </w:tabs>
        <w:ind w:left="709"/>
        <w:rPr>
          <w:rFonts w:ascii="Arial" w:hAnsi="Arial" w:cs="Arial"/>
          <w:szCs w:val="24"/>
        </w:rPr>
      </w:pPr>
      <w:r w:rsidRPr="00CA635D">
        <w:rPr>
          <w:rFonts w:ascii="Arial" w:hAnsi="Arial" w:cs="Arial"/>
          <w:szCs w:val="24"/>
        </w:rPr>
        <w:t xml:space="preserve">DIČ: </w:t>
      </w:r>
      <w:r w:rsidRPr="00CA635D">
        <w:rPr>
          <w:rFonts w:ascii="Arial" w:hAnsi="Arial" w:cs="Arial"/>
          <w:szCs w:val="24"/>
        </w:rPr>
        <w:tab/>
        <w:t xml:space="preserve">CZ41197518 </w:t>
      </w:r>
    </w:p>
    <w:p w14:paraId="2671AA05" w14:textId="77777777" w:rsidR="009134AE" w:rsidRPr="00CA635D" w:rsidRDefault="009134AE" w:rsidP="009134AE">
      <w:pPr>
        <w:pStyle w:val="Zkladntext22"/>
        <w:ind w:left="709"/>
        <w:jc w:val="both"/>
        <w:rPr>
          <w:rFonts w:ascii="Arial" w:hAnsi="Arial" w:cs="Arial"/>
          <w:i w:val="0"/>
          <w:szCs w:val="24"/>
        </w:rPr>
      </w:pPr>
      <w:r w:rsidRPr="00CA635D">
        <w:rPr>
          <w:rFonts w:ascii="Arial" w:hAnsi="Arial" w:cs="Arial"/>
          <w:i w:val="0"/>
          <w:szCs w:val="24"/>
        </w:rPr>
        <w:t>zřízená zákonem č. 551/1991 Sb., o Všeobecné zdravotní pojišťovně České republiky</w:t>
      </w:r>
    </w:p>
    <w:p w14:paraId="2671AA06" w14:textId="77777777" w:rsidR="009134AE" w:rsidRPr="00CA635D" w:rsidRDefault="009134AE" w:rsidP="009134AE">
      <w:pPr>
        <w:pStyle w:val="Zkladntext22"/>
        <w:ind w:left="709"/>
        <w:jc w:val="both"/>
        <w:rPr>
          <w:rFonts w:ascii="Arial" w:hAnsi="Arial" w:cs="Arial"/>
          <w:b/>
          <w:i w:val="0"/>
          <w:szCs w:val="24"/>
        </w:rPr>
      </w:pPr>
      <w:r w:rsidRPr="00CA635D">
        <w:rPr>
          <w:rFonts w:ascii="Arial" w:hAnsi="Arial" w:cs="Arial"/>
          <w:b/>
          <w:i w:val="0"/>
          <w:szCs w:val="24"/>
        </w:rPr>
        <w:t>(dále jen: „VZP ČR”)</w:t>
      </w:r>
    </w:p>
    <w:p w14:paraId="2671AA07" w14:textId="77777777" w:rsidR="009134AE" w:rsidRPr="00CA635D" w:rsidRDefault="009134AE" w:rsidP="009134AE">
      <w:pPr>
        <w:spacing w:before="240" w:after="240"/>
        <w:ind w:firstLine="709"/>
        <w:rPr>
          <w:rFonts w:ascii="Arial" w:hAnsi="Arial" w:cs="Arial"/>
          <w:szCs w:val="24"/>
        </w:rPr>
      </w:pPr>
      <w:r w:rsidRPr="00CA635D">
        <w:rPr>
          <w:rFonts w:ascii="Arial" w:hAnsi="Arial" w:cs="Arial"/>
          <w:szCs w:val="24"/>
        </w:rPr>
        <w:t>a</w:t>
      </w:r>
      <w:r w:rsidRPr="00CA635D">
        <w:rPr>
          <w:rFonts w:ascii="Arial" w:hAnsi="Arial" w:cs="Arial"/>
          <w:szCs w:val="24"/>
        </w:rPr>
        <w:tab/>
      </w:r>
    </w:p>
    <w:p w14:paraId="2671AA08" w14:textId="521F99D4" w:rsidR="009134AE" w:rsidRPr="00F40E99" w:rsidRDefault="009134AE" w:rsidP="009134AE">
      <w:pPr>
        <w:pStyle w:val="Zkladntext21"/>
        <w:ind w:hanging="567"/>
        <w:jc w:val="both"/>
        <w:rPr>
          <w:rFonts w:ascii="Arial" w:hAnsi="Arial" w:cs="Arial"/>
          <w:b/>
          <w:szCs w:val="24"/>
        </w:rPr>
      </w:pPr>
      <w:r w:rsidRPr="00F40E99">
        <w:rPr>
          <w:rFonts w:ascii="Arial" w:hAnsi="Arial" w:cs="Arial"/>
          <w:szCs w:val="24"/>
        </w:rPr>
        <w:t>2.</w:t>
      </w:r>
      <w:r w:rsidRPr="00F40E99">
        <w:rPr>
          <w:rFonts w:ascii="Arial" w:hAnsi="Arial" w:cs="Arial"/>
          <w:szCs w:val="24"/>
        </w:rPr>
        <w:tab/>
      </w:r>
      <w:r w:rsidR="00F40E99" w:rsidRPr="00F40E99">
        <w:rPr>
          <w:rFonts w:ascii="Arial" w:hAnsi="Arial" w:cs="Arial"/>
          <w:b/>
          <w:szCs w:val="24"/>
        </w:rPr>
        <w:t>Nemocnice TGM Hodonín, příspěvková organizace</w:t>
      </w:r>
    </w:p>
    <w:p w14:paraId="2671AA09" w14:textId="54A2D93A" w:rsidR="009134AE" w:rsidRPr="00F40E99" w:rsidRDefault="009134AE" w:rsidP="009134AE">
      <w:pPr>
        <w:pStyle w:val="Zkladntext21"/>
        <w:jc w:val="both"/>
        <w:rPr>
          <w:rFonts w:ascii="Arial" w:hAnsi="Arial" w:cs="Arial"/>
          <w:szCs w:val="24"/>
        </w:rPr>
      </w:pPr>
      <w:r w:rsidRPr="00F40E99">
        <w:rPr>
          <w:rFonts w:ascii="Arial" w:hAnsi="Arial" w:cs="Arial"/>
          <w:szCs w:val="24"/>
        </w:rPr>
        <w:t xml:space="preserve">se sídlem: </w:t>
      </w:r>
      <w:r w:rsidRPr="00F40E99">
        <w:rPr>
          <w:rFonts w:ascii="Arial" w:hAnsi="Arial" w:cs="Arial"/>
          <w:szCs w:val="24"/>
        </w:rPr>
        <w:tab/>
      </w:r>
      <w:r w:rsidRPr="00F40E99">
        <w:rPr>
          <w:rFonts w:ascii="Arial" w:hAnsi="Arial" w:cs="Arial"/>
          <w:szCs w:val="24"/>
        </w:rPr>
        <w:tab/>
      </w:r>
      <w:r w:rsidR="00F40E99" w:rsidRPr="00F40E99">
        <w:rPr>
          <w:rFonts w:ascii="Arial" w:hAnsi="Arial" w:cs="Arial"/>
          <w:szCs w:val="24"/>
        </w:rPr>
        <w:t>Purkyňova 2731/11, 695 26 Hodonín</w:t>
      </w:r>
    </w:p>
    <w:p w14:paraId="2671AA0A" w14:textId="3C563F60" w:rsidR="009134AE" w:rsidRPr="00F40E99" w:rsidRDefault="009134AE" w:rsidP="009134AE">
      <w:pPr>
        <w:pStyle w:val="Zkladntext21"/>
        <w:jc w:val="both"/>
        <w:rPr>
          <w:rFonts w:ascii="Arial" w:hAnsi="Arial" w:cs="Arial"/>
          <w:szCs w:val="24"/>
        </w:rPr>
      </w:pPr>
      <w:r w:rsidRPr="00F40E99">
        <w:rPr>
          <w:rFonts w:ascii="Arial" w:hAnsi="Arial" w:cs="Arial"/>
          <w:szCs w:val="24"/>
        </w:rPr>
        <w:t xml:space="preserve">kterou zastupuje/jí: </w:t>
      </w:r>
      <w:r w:rsidRPr="00F40E99">
        <w:rPr>
          <w:rFonts w:ascii="Arial" w:hAnsi="Arial" w:cs="Arial"/>
          <w:szCs w:val="24"/>
        </w:rPr>
        <w:tab/>
      </w:r>
      <w:r w:rsidR="00F40E99" w:rsidRPr="00F40E99">
        <w:rPr>
          <w:rFonts w:ascii="Arial" w:hAnsi="Arial" w:cs="Arial"/>
          <w:szCs w:val="24"/>
        </w:rPr>
        <w:t>MUDr. Věra Dostálová, ředitelka</w:t>
      </w:r>
    </w:p>
    <w:p w14:paraId="2671AA0D" w14:textId="7C6B11D0" w:rsidR="009134AE" w:rsidRPr="00F40E99" w:rsidRDefault="009134AE" w:rsidP="00980F63">
      <w:pPr>
        <w:pStyle w:val="Zkladntext21"/>
        <w:ind w:hanging="567"/>
        <w:jc w:val="both"/>
        <w:rPr>
          <w:rFonts w:ascii="Arial" w:hAnsi="Arial" w:cs="Arial"/>
          <w:szCs w:val="24"/>
        </w:rPr>
      </w:pPr>
      <w:r w:rsidRPr="00F40E99">
        <w:rPr>
          <w:rFonts w:ascii="Arial" w:hAnsi="Arial" w:cs="Arial"/>
          <w:szCs w:val="24"/>
        </w:rPr>
        <w:tab/>
        <w:t xml:space="preserve">IČO: </w:t>
      </w:r>
      <w:r w:rsidRPr="00F40E99">
        <w:rPr>
          <w:rFonts w:ascii="Arial" w:hAnsi="Arial" w:cs="Arial"/>
          <w:szCs w:val="24"/>
        </w:rPr>
        <w:tab/>
      </w:r>
      <w:r w:rsidR="00980F63">
        <w:rPr>
          <w:rFonts w:ascii="Arial" w:hAnsi="Arial" w:cs="Arial"/>
          <w:szCs w:val="24"/>
        </w:rPr>
        <w:t xml:space="preserve">                   </w:t>
      </w:r>
      <w:r w:rsidR="00F40E99" w:rsidRPr="00F40E99">
        <w:rPr>
          <w:rFonts w:ascii="Arial" w:hAnsi="Arial" w:cs="Arial"/>
          <w:szCs w:val="24"/>
        </w:rPr>
        <w:t>00226637</w:t>
      </w:r>
    </w:p>
    <w:p w14:paraId="2671AA0E" w14:textId="7CB4CA86" w:rsidR="009134AE" w:rsidRPr="00F40E99" w:rsidRDefault="009134AE" w:rsidP="009134AE">
      <w:pPr>
        <w:pStyle w:val="Zhlav"/>
        <w:tabs>
          <w:tab w:val="left" w:pos="567"/>
          <w:tab w:val="left" w:pos="2694"/>
        </w:tabs>
        <w:ind w:left="708" w:hanging="141"/>
        <w:rPr>
          <w:rFonts w:ascii="Arial" w:hAnsi="Arial" w:cs="Arial"/>
          <w:szCs w:val="24"/>
        </w:rPr>
      </w:pPr>
      <w:r w:rsidRPr="00F40E99">
        <w:rPr>
          <w:rFonts w:ascii="Arial" w:hAnsi="Arial" w:cs="Arial"/>
          <w:szCs w:val="24"/>
        </w:rPr>
        <w:t xml:space="preserve">DIČ: </w:t>
      </w:r>
      <w:r w:rsidRPr="00F40E99">
        <w:rPr>
          <w:rFonts w:ascii="Arial" w:hAnsi="Arial" w:cs="Arial"/>
          <w:szCs w:val="24"/>
        </w:rPr>
        <w:tab/>
      </w:r>
      <w:r w:rsidR="00F40E99" w:rsidRPr="00F40E99">
        <w:rPr>
          <w:rFonts w:ascii="Arial" w:hAnsi="Arial" w:cs="Arial"/>
          <w:szCs w:val="24"/>
        </w:rPr>
        <w:t>CZ 00226637</w:t>
      </w:r>
    </w:p>
    <w:p w14:paraId="2671AA11" w14:textId="345A23C6" w:rsidR="009134AE" w:rsidRPr="00F40E99" w:rsidRDefault="009134AE" w:rsidP="00980F63">
      <w:pPr>
        <w:pStyle w:val="Zhlav"/>
        <w:tabs>
          <w:tab w:val="left" w:pos="567"/>
          <w:tab w:val="left" w:pos="2694"/>
        </w:tabs>
        <w:rPr>
          <w:rFonts w:ascii="Arial" w:hAnsi="Arial" w:cs="Arial"/>
          <w:szCs w:val="24"/>
        </w:rPr>
      </w:pPr>
      <w:r w:rsidRPr="00F40E99">
        <w:rPr>
          <w:rFonts w:ascii="Arial" w:hAnsi="Arial" w:cs="Arial"/>
          <w:szCs w:val="24"/>
        </w:rPr>
        <w:tab/>
        <w:t>zaps</w:t>
      </w:r>
      <w:r w:rsidR="00C270B4" w:rsidRPr="00F40E99">
        <w:rPr>
          <w:rFonts w:ascii="Arial" w:hAnsi="Arial" w:cs="Arial"/>
          <w:szCs w:val="24"/>
        </w:rPr>
        <w:t>aná</w:t>
      </w:r>
      <w:r w:rsidRPr="00F40E99">
        <w:rPr>
          <w:rFonts w:ascii="Arial" w:hAnsi="Arial" w:cs="Arial"/>
          <w:szCs w:val="24"/>
        </w:rPr>
        <w:t xml:space="preserve"> v obchodním rejstříku </w:t>
      </w:r>
      <w:r w:rsidR="00F40E99" w:rsidRPr="00F40E99">
        <w:rPr>
          <w:rFonts w:ascii="Arial" w:hAnsi="Arial" w:cs="Arial"/>
          <w:szCs w:val="24"/>
        </w:rPr>
        <w:t xml:space="preserve">u Krajského </w:t>
      </w:r>
      <w:r w:rsidRPr="00F40E99">
        <w:rPr>
          <w:rFonts w:ascii="Arial" w:hAnsi="Arial" w:cs="Arial"/>
          <w:szCs w:val="24"/>
        </w:rPr>
        <w:t>soudu v</w:t>
      </w:r>
      <w:r w:rsidR="00F40E99" w:rsidRPr="00F40E99">
        <w:rPr>
          <w:rFonts w:ascii="Arial" w:hAnsi="Arial" w:cs="Arial"/>
          <w:szCs w:val="24"/>
        </w:rPr>
        <w:t> Brně,</w:t>
      </w:r>
      <w:r w:rsidRPr="00F40E99">
        <w:rPr>
          <w:rFonts w:ascii="Arial" w:hAnsi="Arial" w:cs="Arial"/>
          <w:szCs w:val="24"/>
        </w:rPr>
        <w:t xml:space="preserve"> </w:t>
      </w:r>
      <w:r w:rsidR="00F40E99" w:rsidRPr="00F40E99">
        <w:rPr>
          <w:rFonts w:ascii="Arial" w:hAnsi="Arial" w:cs="Arial"/>
          <w:szCs w:val="24"/>
        </w:rPr>
        <w:t xml:space="preserve">oddíl </w:t>
      </w:r>
      <w:proofErr w:type="spellStart"/>
      <w:r w:rsidR="00F40E99" w:rsidRPr="00F40E99">
        <w:rPr>
          <w:rFonts w:ascii="Arial" w:hAnsi="Arial" w:cs="Arial"/>
          <w:szCs w:val="24"/>
        </w:rPr>
        <w:t>Pr</w:t>
      </w:r>
      <w:proofErr w:type="spellEnd"/>
      <w:r w:rsidRPr="00F40E99">
        <w:rPr>
          <w:rFonts w:ascii="Arial" w:hAnsi="Arial" w:cs="Arial"/>
          <w:szCs w:val="24"/>
        </w:rPr>
        <w:t xml:space="preserve">, vložka </w:t>
      </w:r>
      <w:r w:rsidR="00F40E99" w:rsidRPr="00F40E99">
        <w:rPr>
          <w:rFonts w:ascii="Arial" w:hAnsi="Arial" w:cs="Arial"/>
          <w:szCs w:val="24"/>
        </w:rPr>
        <w:t>1228</w:t>
      </w:r>
    </w:p>
    <w:p w14:paraId="2671AA12" w14:textId="011B270B" w:rsidR="009134AE" w:rsidRPr="00F40E99" w:rsidRDefault="009134AE" w:rsidP="009134AE">
      <w:pPr>
        <w:pStyle w:val="Zhlav"/>
        <w:tabs>
          <w:tab w:val="left" w:pos="567"/>
        </w:tabs>
        <w:rPr>
          <w:rFonts w:ascii="Arial" w:hAnsi="Arial" w:cs="Arial"/>
          <w:b/>
          <w:szCs w:val="24"/>
        </w:rPr>
      </w:pPr>
      <w:r w:rsidRPr="00F40E99">
        <w:rPr>
          <w:rFonts w:ascii="Arial" w:hAnsi="Arial" w:cs="Arial"/>
          <w:b/>
          <w:szCs w:val="24"/>
        </w:rPr>
        <w:tab/>
        <w:t>(dále jen: „Partner“)</w:t>
      </w:r>
    </w:p>
    <w:p w14:paraId="2671AA13" w14:textId="77777777" w:rsidR="009134AE" w:rsidRPr="00CA635D" w:rsidRDefault="009134AE" w:rsidP="009134AE">
      <w:pPr>
        <w:pStyle w:val="Zhlav"/>
        <w:tabs>
          <w:tab w:val="left" w:pos="567"/>
        </w:tabs>
        <w:rPr>
          <w:rFonts w:ascii="Arial" w:hAnsi="Arial" w:cs="Arial"/>
          <w:b/>
          <w:szCs w:val="24"/>
        </w:rPr>
      </w:pPr>
      <w:r w:rsidRPr="00F40E99">
        <w:rPr>
          <w:rFonts w:ascii="Arial" w:hAnsi="Arial" w:cs="Arial"/>
          <w:b/>
          <w:szCs w:val="24"/>
        </w:rPr>
        <w:tab/>
        <w:t>(společně též „smluvní strany“ nebo jednotlivě „smluvní strana“)</w:t>
      </w:r>
    </w:p>
    <w:p w14:paraId="2671AA14" w14:textId="77777777" w:rsidR="009134AE" w:rsidRPr="00CA635D" w:rsidRDefault="009134AE" w:rsidP="009134AE">
      <w:pPr>
        <w:pStyle w:val="Zhlav"/>
        <w:tabs>
          <w:tab w:val="left" w:pos="567"/>
        </w:tabs>
        <w:rPr>
          <w:rFonts w:ascii="Arial" w:hAnsi="Arial" w:cs="Arial"/>
          <w:b/>
          <w:szCs w:val="24"/>
        </w:rPr>
      </w:pPr>
      <w:r w:rsidRPr="00CA635D">
        <w:rPr>
          <w:rFonts w:ascii="Arial" w:hAnsi="Arial" w:cs="Arial"/>
          <w:b/>
          <w:szCs w:val="24"/>
        </w:rPr>
        <w:tab/>
      </w:r>
    </w:p>
    <w:p w14:paraId="2671AA15" w14:textId="77777777" w:rsidR="00FF5E5E" w:rsidRDefault="00FF5E5E" w:rsidP="009134AE">
      <w:pPr>
        <w:spacing w:line="276" w:lineRule="auto"/>
        <w:jc w:val="center"/>
        <w:rPr>
          <w:rFonts w:ascii="Arial" w:hAnsi="Arial" w:cs="Arial"/>
          <w:b/>
          <w:szCs w:val="24"/>
        </w:rPr>
      </w:pPr>
    </w:p>
    <w:p w14:paraId="2671AA16" w14:textId="77777777" w:rsidR="00FF5E5E" w:rsidRDefault="00FF5E5E" w:rsidP="009134AE">
      <w:pPr>
        <w:spacing w:line="276" w:lineRule="auto"/>
        <w:jc w:val="center"/>
        <w:rPr>
          <w:rFonts w:ascii="Arial" w:hAnsi="Arial" w:cs="Arial"/>
          <w:b/>
          <w:szCs w:val="24"/>
        </w:rPr>
      </w:pPr>
    </w:p>
    <w:p w14:paraId="2671AA17" w14:textId="77777777" w:rsidR="009134AE" w:rsidRPr="00CA635D" w:rsidRDefault="009134AE" w:rsidP="009134AE">
      <w:pPr>
        <w:spacing w:line="276" w:lineRule="auto"/>
        <w:jc w:val="center"/>
        <w:rPr>
          <w:rFonts w:ascii="Arial" w:hAnsi="Arial" w:cs="Arial"/>
          <w:b/>
          <w:szCs w:val="24"/>
        </w:rPr>
      </w:pPr>
      <w:r w:rsidRPr="00CA635D">
        <w:rPr>
          <w:rFonts w:ascii="Arial" w:hAnsi="Arial" w:cs="Arial"/>
          <w:b/>
          <w:szCs w:val="24"/>
        </w:rPr>
        <w:t>Článek I.</w:t>
      </w:r>
    </w:p>
    <w:p w14:paraId="2671AA18" w14:textId="77777777" w:rsidR="009134AE" w:rsidRDefault="009134AE" w:rsidP="009134AE">
      <w:pPr>
        <w:jc w:val="center"/>
        <w:rPr>
          <w:rFonts w:ascii="Arial" w:hAnsi="Arial" w:cs="Arial"/>
          <w:b/>
          <w:szCs w:val="24"/>
        </w:rPr>
      </w:pPr>
      <w:r w:rsidRPr="00CA635D">
        <w:rPr>
          <w:rFonts w:ascii="Arial" w:hAnsi="Arial" w:cs="Arial"/>
          <w:b/>
          <w:szCs w:val="24"/>
        </w:rPr>
        <w:t>Účel Smlouvy</w:t>
      </w:r>
    </w:p>
    <w:p w14:paraId="24715280" w14:textId="77777777" w:rsidR="00D90FAD" w:rsidRPr="00CA635D" w:rsidRDefault="00D90FAD" w:rsidP="009134AE">
      <w:pPr>
        <w:jc w:val="center"/>
        <w:rPr>
          <w:rFonts w:ascii="Arial" w:hAnsi="Arial" w:cs="Arial"/>
          <w:b/>
          <w:szCs w:val="24"/>
        </w:rPr>
      </w:pPr>
    </w:p>
    <w:p w14:paraId="2671AA1A" w14:textId="77777777" w:rsidR="009134AE" w:rsidRPr="0050131D"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t xml:space="preserve">V souladu s ustanovením § 6 odst. (7) a § 7 odst. (2) písm. b) zák. č. 551/1991 Sb., o Všeobecné zdravotní pojišťovně České republiky, ve znění pozdějších předpisů, vytvořila VZP ČR Fond prevence </w:t>
      </w:r>
      <w:r w:rsidRPr="0050131D">
        <w:rPr>
          <w:rFonts w:cs="Arial"/>
          <w:i w:val="0"/>
          <w:szCs w:val="24"/>
        </w:rPr>
        <w:t>(dále jen "FP").</w:t>
      </w:r>
      <w:r w:rsidRPr="0050131D">
        <w:rPr>
          <w:rFonts w:cs="Arial"/>
          <w:b w:val="0"/>
          <w:i w:val="0"/>
          <w:szCs w:val="24"/>
        </w:rPr>
        <w:t xml:space="preserve"> Finanční prostředky FP jsou určeny na podporu a realizaci zdravotních opatření a programů, které zlepšují zdravotní péči o pojištěnce VZP ČR a příznivě spolupůsobí proti vzniku jejich onemocnění nebo proti zhoršování jejich zdravotního stavu a které nejsou běžně hrazeny z finančních prostředků základního fondu zdravotního pojištění ani z jiných finančních zdrojů.</w:t>
      </w:r>
    </w:p>
    <w:p w14:paraId="2671AA1B" w14:textId="77777777" w:rsidR="009134AE" w:rsidRPr="0050131D"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t xml:space="preserve">K naplnění cíle shora uvedených programů a opatření připravila VZP ČR pro rok </w:t>
      </w:r>
      <w:r w:rsidRPr="00773668">
        <w:rPr>
          <w:rFonts w:cs="Arial"/>
          <w:b w:val="0"/>
          <w:i w:val="0"/>
          <w:szCs w:val="24"/>
        </w:rPr>
        <w:t>2016</w:t>
      </w:r>
      <w:r w:rsidRPr="0050131D">
        <w:rPr>
          <w:rFonts w:cs="Arial"/>
          <w:b w:val="0"/>
          <w:i w:val="0"/>
          <w:szCs w:val="24"/>
        </w:rPr>
        <w:t xml:space="preserve"> </w:t>
      </w:r>
      <w:r w:rsidRPr="0050131D">
        <w:rPr>
          <w:rFonts w:cs="Arial"/>
          <w:i w:val="0"/>
          <w:szCs w:val="24"/>
        </w:rPr>
        <w:t xml:space="preserve">projekt s názvem „Zdravá firma“ na podporu zaměstnaneckých </w:t>
      </w:r>
      <w:r w:rsidRPr="0050131D">
        <w:rPr>
          <w:rFonts w:cs="Arial"/>
          <w:i w:val="0"/>
          <w:szCs w:val="24"/>
        </w:rPr>
        <w:lastRenderedPageBreak/>
        <w:t>preventivních programů a aktivit, nehrazených z veřejného zdravotního pojištění (dále jen „Preventivní program“).</w:t>
      </w:r>
      <w:r w:rsidRPr="0050131D">
        <w:rPr>
          <w:rFonts w:cs="Arial"/>
          <w:b w:val="0"/>
          <w:i w:val="0"/>
          <w:szCs w:val="24"/>
        </w:rPr>
        <w:t xml:space="preserve"> Účelem Preventivního programu je předcházení závažným onemocněním v závislosti na vykonávaném zaměstnání pojištěnců VZP ČR. </w:t>
      </w:r>
    </w:p>
    <w:p w14:paraId="2671AA1C" w14:textId="77777777" w:rsidR="009134AE" w:rsidRPr="00773668" w:rsidRDefault="009134AE" w:rsidP="009134AE">
      <w:pPr>
        <w:pStyle w:val="Nadpis2"/>
        <w:keepNext w:val="0"/>
        <w:numPr>
          <w:ilvl w:val="1"/>
          <w:numId w:val="3"/>
        </w:numPr>
        <w:spacing w:before="0" w:after="120"/>
        <w:jc w:val="both"/>
        <w:rPr>
          <w:rFonts w:cs="Arial"/>
          <w:b w:val="0"/>
          <w:bCs/>
          <w:i w:val="0"/>
          <w:szCs w:val="24"/>
        </w:rPr>
      </w:pPr>
      <w:r w:rsidRPr="0050131D">
        <w:rPr>
          <w:rFonts w:cs="Arial"/>
          <w:b w:val="0"/>
          <w:i w:val="0"/>
          <w:szCs w:val="24"/>
        </w:rPr>
        <w:t>Partner projevil zájem účastnit se Preventivního programu v </w:t>
      </w:r>
      <w:r w:rsidRPr="00773668">
        <w:rPr>
          <w:rFonts w:cs="Arial"/>
          <w:b w:val="0"/>
          <w:i w:val="0"/>
          <w:szCs w:val="24"/>
        </w:rPr>
        <w:t>roce 2016.</w:t>
      </w:r>
    </w:p>
    <w:p w14:paraId="2671AA1D" w14:textId="77777777" w:rsidR="009134AE" w:rsidRPr="0050131D" w:rsidRDefault="009134AE" w:rsidP="009134AE">
      <w:pPr>
        <w:pStyle w:val="Nadpis2"/>
        <w:keepNext w:val="0"/>
        <w:numPr>
          <w:ilvl w:val="1"/>
          <w:numId w:val="3"/>
        </w:numPr>
        <w:tabs>
          <w:tab w:val="left" w:pos="567"/>
        </w:tabs>
        <w:spacing w:before="0" w:after="120"/>
        <w:jc w:val="both"/>
        <w:rPr>
          <w:rFonts w:cs="Arial"/>
          <w:b w:val="0"/>
          <w:bCs/>
          <w:i w:val="0"/>
          <w:szCs w:val="24"/>
        </w:rPr>
      </w:pPr>
      <w:r w:rsidRPr="00773668">
        <w:rPr>
          <w:rFonts w:cs="Arial"/>
          <w:b w:val="0"/>
          <w:i w:val="0"/>
          <w:szCs w:val="24"/>
        </w:rPr>
        <w:t>VZP ČR má zájem o spolupráci s Partnerem na Preventivním programu v roce 2016 a poskytnout zaměstnancům Partnera, kteří jsou pojištěnci VZP ČR a zároveň členy Klubu pevného zdraví VZP ČR, finanční prostředky</w:t>
      </w:r>
      <w:r w:rsidRPr="0050131D">
        <w:rPr>
          <w:rFonts w:cs="Arial"/>
          <w:b w:val="0"/>
          <w:i w:val="0"/>
          <w:szCs w:val="24"/>
        </w:rPr>
        <w:t xml:space="preserve"> na realizaci Preventivního programu. </w:t>
      </w:r>
    </w:p>
    <w:p w14:paraId="2671AA1E" w14:textId="77777777" w:rsidR="009134AE" w:rsidRDefault="009134AE" w:rsidP="009134AE"/>
    <w:p w14:paraId="2A76B618" w14:textId="77777777" w:rsidR="00D90FAD" w:rsidRPr="0050131D" w:rsidRDefault="00D90FAD" w:rsidP="009134AE"/>
    <w:p w14:paraId="2671AA20" w14:textId="77777777" w:rsidR="00FF5E5E" w:rsidRDefault="00FF5E5E" w:rsidP="009134AE">
      <w:pPr>
        <w:jc w:val="center"/>
        <w:rPr>
          <w:rFonts w:ascii="Arial" w:hAnsi="Arial" w:cs="Arial"/>
          <w:b/>
          <w:szCs w:val="24"/>
        </w:rPr>
      </w:pPr>
    </w:p>
    <w:p w14:paraId="2671AA21" w14:textId="77777777" w:rsidR="009134AE" w:rsidRPr="0050131D" w:rsidRDefault="009134AE" w:rsidP="009134AE">
      <w:pPr>
        <w:jc w:val="center"/>
        <w:rPr>
          <w:rFonts w:ascii="Arial" w:hAnsi="Arial" w:cs="Arial"/>
          <w:b/>
          <w:szCs w:val="24"/>
        </w:rPr>
      </w:pPr>
      <w:r w:rsidRPr="0050131D">
        <w:rPr>
          <w:rFonts w:ascii="Arial" w:hAnsi="Arial" w:cs="Arial"/>
          <w:b/>
          <w:szCs w:val="24"/>
        </w:rPr>
        <w:t>Článek II.</w:t>
      </w:r>
    </w:p>
    <w:p w14:paraId="2671AA22" w14:textId="77777777" w:rsidR="009134AE" w:rsidRDefault="009134AE" w:rsidP="009134AE">
      <w:pPr>
        <w:spacing w:after="120"/>
        <w:jc w:val="center"/>
        <w:rPr>
          <w:rFonts w:ascii="Arial" w:hAnsi="Arial" w:cs="Arial"/>
          <w:b/>
          <w:szCs w:val="24"/>
        </w:rPr>
      </w:pPr>
      <w:r w:rsidRPr="0050131D">
        <w:rPr>
          <w:rFonts w:ascii="Arial" w:hAnsi="Arial" w:cs="Arial"/>
          <w:b/>
          <w:szCs w:val="24"/>
        </w:rPr>
        <w:t>Předmět Smlouvy</w:t>
      </w:r>
    </w:p>
    <w:p w14:paraId="2FE97197" w14:textId="77777777" w:rsidR="00D21949" w:rsidRDefault="00D21949" w:rsidP="009134AE">
      <w:pPr>
        <w:spacing w:after="120"/>
        <w:jc w:val="center"/>
        <w:rPr>
          <w:rFonts w:ascii="Arial" w:hAnsi="Arial" w:cs="Arial"/>
          <w:b/>
          <w:szCs w:val="24"/>
        </w:rPr>
      </w:pPr>
    </w:p>
    <w:p w14:paraId="2671AA23" w14:textId="7DAAB9D7" w:rsidR="009134AE" w:rsidRPr="00CF1FBA" w:rsidRDefault="009134AE" w:rsidP="009134AE">
      <w:pPr>
        <w:pStyle w:val="Nadpis2"/>
        <w:keepNext w:val="0"/>
        <w:numPr>
          <w:ilvl w:val="1"/>
          <w:numId w:val="2"/>
        </w:numPr>
        <w:tabs>
          <w:tab w:val="left" w:pos="709"/>
        </w:tabs>
        <w:spacing w:before="0" w:after="120"/>
        <w:jc w:val="both"/>
        <w:rPr>
          <w:rFonts w:cs="Arial"/>
          <w:b w:val="0"/>
          <w:bCs/>
          <w:i w:val="0"/>
          <w:szCs w:val="24"/>
        </w:rPr>
      </w:pPr>
      <w:r w:rsidRPr="0050131D">
        <w:rPr>
          <w:rFonts w:cs="Arial"/>
          <w:b w:val="0"/>
          <w:i w:val="0"/>
          <w:szCs w:val="24"/>
        </w:rPr>
        <w:t xml:space="preserve">Předmětem této Smlouvy je závazek VZP ČR ze svého Fondu prevence poskytnout zaměstnancům Partnera za podmínek stanovených touto Smlouvou finanční prostředky (příspěvek) na zajištění realizace Preventivního programu, tj. čerpání zdravotních služeb nad rámec služeb hrazených z veřejného zdravotního pojištění do </w:t>
      </w:r>
      <w:r w:rsidRPr="0050131D">
        <w:rPr>
          <w:rFonts w:cs="Arial"/>
          <w:i w:val="0"/>
          <w:szCs w:val="24"/>
        </w:rPr>
        <w:t xml:space="preserve">celkové maximální a nepřekročitelné </w:t>
      </w:r>
      <w:r w:rsidRPr="00CF1FBA">
        <w:rPr>
          <w:rFonts w:cs="Arial"/>
          <w:i w:val="0"/>
          <w:szCs w:val="24"/>
        </w:rPr>
        <w:t xml:space="preserve">výše </w:t>
      </w:r>
      <w:r w:rsidR="00980F63">
        <w:rPr>
          <w:rFonts w:cs="Arial"/>
          <w:i w:val="0"/>
          <w:szCs w:val="24"/>
        </w:rPr>
        <w:t>148 800</w:t>
      </w:r>
      <w:r w:rsidRPr="00CF1FBA">
        <w:rPr>
          <w:rFonts w:cs="Arial"/>
          <w:i w:val="0"/>
          <w:szCs w:val="24"/>
        </w:rPr>
        <w:t xml:space="preserve"> Kč </w:t>
      </w:r>
      <w:r w:rsidRPr="00980F63">
        <w:rPr>
          <w:rFonts w:cs="Arial"/>
          <w:i w:val="0"/>
          <w:szCs w:val="24"/>
        </w:rPr>
        <w:t xml:space="preserve">(slovy: </w:t>
      </w:r>
      <w:proofErr w:type="spellStart"/>
      <w:r w:rsidR="00980F63" w:rsidRPr="00980F63">
        <w:rPr>
          <w:rFonts w:cs="Arial"/>
          <w:i w:val="0"/>
          <w:szCs w:val="24"/>
        </w:rPr>
        <w:t>stočtyřicetosmtisícosmsetkorunčeských</w:t>
      </w:r>
      <w:proofErr w:type="spellEnd"/>
      <w:r w:rsidRPr="00980F63">
        <w:rPr>
          <w:rFonts w:cs="Arial"/>
          <w:i w:val="0"/>
          <w:szCs w:val="24"/>
        </w:rPr>
        <w:t>)</w:t>
      </w:r>
      <w:r w:rsidRPr="00980F63">
        <w:rPr>
          <w:rFonts w:cs="Arial"/>
          <w:b w:val="0"/>
          <w:i w:val="0"/>
          <w:szCs w:val="24"/>
        </w:rPr>
        <w:t>,</w:t>
      </w:r>
      <w:r w:rsidRPr="00CF1FBA">
        <w:rPr>
          <w:rFonts w:cs="Arial"/>
          <w:b w:val="0"/>
          <w:i w:val="0"/>
          <w:szCs w:val="24"/>
        </w:rPr>
        <w:t xml:space="preserve"> a to ve lhůtě a způsobem dle  Článku IV. této Smlouvy.</w:t>
      </w:r>
    </w:p>
    <w:p w14:paraId="2671AA24" w14:textId="20F7D3C2" w:rsidR="009134AE" w:rsidRPr="00CF1FBA" w:rsidRDefault="009134AE" w:rsidP="009134AE">
      <w:pPr>
        <w:pStyle w:val="Nadpis2"/>
        <w:keepNext w:val="0"/>
        <w:numPr>
          <w:ilvl w:val="1"/>
          <w:numId w:val="2"/>
        </w:numPr>
        <w:tabs>
          <w:tab w:val="left" w:pos="709"/>
        </w:tabs>
        <w:spacing w:before="0" w:after="120"/>
        <w:jc w:val="both"/>
        <w:rPr>
          <w:rFonts w:cs="Arial"/>
          <w:b w:val="0"/>
          <w:bCs/>
          <w:i w:val="0"/>
          <w:szCs w:val="24"/>
        </w:rPr>
      </w:pPr>
      <w:r w:rsidRPr="00CF1FBA">
        <w:rPr>
          <w:rFonts w:cs="Arial"/>
          <w:b w:val="0"/>
          <w:i w:val="0"/>
          <w:szCs w:val="24"/>
        </w:rPr>
        <w:t>Maximální přípustná výše příspěvku na každého jednoho</w:t>
      </w:r>
      <w:r w:rsidR="00555A48" w:rsidRPr="00CF1FBA">
        <w:rPr>
          <w:rFonts w:cs="Arial"/>
          <w:b w:val="0"/>
          <w:i w:val="0"/>
          <w:szCs w:val="24"/>
        </w:rPr>
        <w:t xml:space="preserve"> (1</w:t>
      </w:r>
      <w:r w:rsidRPr="00CF1FBA">
        <w:rPr>
          <w:rFonts w:cs="Arial"/>
          <w:b w:val="0"/>
          <w:i w:val="0"/>
          <w:szCs w:val="24"/>
        </w:rPr>
        <w:t xml:space="preserve">) zaměstnance, který se bude účastnit Preventivního programu, je stanovena </w:t>
      </w:r>
      <w:r w:rsidRPr="00CF1FBA">
        <w:rPr>
          <w:rFonts w:cs="Arial"/>
          <w:i w:val="0"/>
          <w:szCs w:val="24"/>
        </w:rPr>
        <w:t xml:space="preserve">do maximální a nepřekročitelné částky </w:t>
      </w:r>
      <w:r w:rsidR="00980F63">
        <w:rPr>
          <w:rFonts w:cs="Arial"/>
          <w:i w:val="0"/>
          <w:szCs w:val="24"/>
        </w:rPr>
        <w:t>800</w:t>
      </w:r>
      <w:r w:rsidRPr="00CF1FBA">
        <w:rPr>
          <w:rFonts w:cs="Arial"/>
          <w:i w:val="0"/>
          <w:szCs w:val="24"/>
        </w:rPr>
        <w:t xml:space="preserve"> Kč (slovy</w:t>
      </w:r>
      <w:r w:rsidR="00980F63">
        <w:rPr>
          <w:rFonts w:cs="Arial"/>
          <w:i w:val="0"/>
          <w:szCs w:val="24"/>
        </w:rPr>
        <w:t xml:space="preserve">: </w:t>
      </w:r>
      <w:proofErr w:type="spellStart"/>
      <w:r w:rsidR="00980F63">
        <w:rPr>
          <w:rFonts w:cs="Arial"/>
          <w:i w:val="0"/>
          <w:szCs w:val="24"/>
        </w:rPr>
        <w:t>osmsetkorunčeských</w:t>
      </w:r>
      <w:proofErr w:type="spellEnd"/>
      <w:r w:rsidR="00980F63">
        <w:rPr>
          <w:rFonts w:cs="Arial"/>
          <w:i w:val="0"/>
          <w:szCs w:val="24"/>
        </w:rPr>
        <w:t>).</w:t>
      </w:r>
      <w:r w:rsidRPr="00CF1FBA">
        <w:rPr>
          <w:rFonts w:cs="Arial"/>
          <w:b w:val="0"/>
          <w:i w:val="0"/>
          <w:szCs w:val="24"/>
        </w:rPr>
        <w:t xml:space="preserve"> </w:t>
      </w:r>
    </w:p>
    <w:p w14:paraId="2671AA25" w14:textId="77777777" w:rsidR="009134AE" w:rsidRPr="00CF1FBA" w:rsidRDefault="009134AE" w:rsidP="009134AE">
      <w:pPr>
        <w:pStyle w:val="Nadpis2"/>
        <w:keepNext w:val="0"/>
        <w:numPr>
          <w:ilvl w:val="1"/>
          <w:numId w:val="2"/>
        </w:numPr>
        <w:spacing w:before="0" w:after="120"/>
        <w:jc w:val="both"/>
        <w:rPr>
          <w:rFonts w:cs="Arial"/>
          <w:b w:val="0"/>
          <w:bCs/>
          <w:i w:val="0"/>
          <w:szCs w:val="24"/>
        </w:rPr>
      </w:pPr>
      <w:r w:rsidRPr="00CF1FBA">
        <w:rPr>
          <w:rFonts w:cs="Arial"/>
          <w:b w:val="0"/>
          <w:i w:val="0"/>
          <w:szCs w:val="24"/>
        </w:rPr>
        <w:t>Poskytnutí finančních prostředků (příspěvku) podle této Smlouvy je určeno pouze pro zaměstnance Partnera, kteří:</w:t>
      </w:r>
      <w:r w:rsidRPr="00CF1FBA">
        <w:rPr>
          <w:i w:val="0"/>
        </w:rPr>
        <w:t xml:space="preserve"> </w:t>
      </w:r>
    </w:p>
    <w:p w14:paraId="2671AA26" w14:textId="77777777" w:rsidR="009134AE" w:rsidRPr="00CF1FBA" w:rsidRDefault="009134AE" w:rsidP="009134AE">
      <w:pPr>
        <w:pStyle w:val="Odstavecseseznamem"/>
        <w:numPr>
          <w:ilvl w:val="0"/>
          <w:numId w:val="4"/>
        </w:numPr>
        <w:suppressAutoHyphens/>
        <w:ind w:left="1134" w:hanging="567"/>
        <w:rPr>
          <w:rFonts w:ascii="Arial" w:hAnsi="Arial" w:cs="Arial"/>
          <w:szCs w:val="24"/>
        </w:rPr>
      </w:pPr>
      <w:r w:rsidRPr="00CF1FBA">
        <w:rPr>
          <w:rFonts w:ascii="Arial" w:hAnsi="Arial" w:cs="Arial"/>
          <w:szCs w:val="24"/>
        </w:rPr>
        <w:t>požádají o příspěvek z FP osobně</w:t>
      </w:r>
      <w:r w:rsidRPr="00CF1FBA" w:rsidDel="00C86422">
        <w:rPr>
          <w:rFonts w:ascii="Arial" w:hAnsi="Arial" w:cs="Arial"/>
          <w:szCs w:val="24"/>
        </w:rPr>
        <w:t xml:space="preserve"> </w:t>
      </w:r>
      <w:r w:rsidRPr="00CF1FBA">
        <w:rPr>
          <w:rFonts w:ascii="Arial" w:hAnsi="Arial" w:cs="Arial"/>
          <w:szCs w:val="24"/>
        </w:rPr>
        <w:t>přímo na klientském pracovišti VZP ČR nebo za ně podá žádost o poskytnutí příspěvku z FP jejich personální oddělení,</w:t>
      </w:r>
    </w:p>
    <w:p w14:paraId="2671AA27" w14:textId="77777777" w:rsidR="009134AE" w:rsidRPr="00CF1FBA" w:rsidRDefault="009134AE" w:rsidP="009134AE">
      <w:pPr>
        <w:pStyle w:val="Odstavecseseznamem"/>
        <w:numPr>
          <w:ilvl w:val="0"/>
          <w:numId w:val="4"/>
        </w:numPr>
        <w:suppressAutoHyphens/>
        <w:ind w:left="1134" w:hanging="567"/>
        <w:rPr>
          <w:rFonts w:ascii="Arial" w:hAnsi="Arial" w:cs="Arial"/>
          <w:szCs w:val="24"/>
        </w:rPr>
      </w:pPr>
      <w:r w:rsidRPr="00CF1FBA">
        <w:rPr>
          <w:rFonts w:ascii="Arial" w:hAnsi="Arial" w:cs="Arial"/>
          <w:szCs w:val="24"/>
        </w:rPr>
        <w:t>jsou po celou dobu účasti v Preventivním programu pojištěnci VZP ČR,</w:t>
      </w:r>
    </w:p>
    <w:p w14:paraId="2671AA28" w14:textId="77777777" w:rsidR="009134AE" w:rsidRPr="00CF1FBA" w:rsidRDefault="009134AE" w:rsidP="009134AE">
      <w:pPr>
        <w:pStyle w:val="Odstavecseseznamem"/>
        <w:numPr>
          <w:ilvl w:val="0"/>
          <w:numId w:val="4"/>
        </w:numPr>
        <w:overflowPunct w:val="0"/>
        <w:autoSpaceDE w:val="0"/>
        <w:autoSpaceDN w:val="0"/>
        <w:adjustRightInd w:val="0"/>
        <w:spacing w:before="120"/>
        <w:ind w:left="1134" w:right="284" w:hanging="567"/>
        <w:textAlignment w:val="baseline"/>
        <w:outlineLvl w:val="0"/>
        <w:rPr>
          <w:rFonts w:ascii="Arial" w:hAnsi="Arial" w:cs="Arial"/>
          <w:szCs w:val="24"/>
        </w:rPr>
      </w:pPr>
      <w:r w:rsidRPr="00CF1FBA">
        <w:rPr>
          <w:rFonts w:ascii="Arial" w:hAnsi="Arial" w:cs="Arial"/>
          <w:szCs w:val="24"/>
        </w:rPr>
        <w:t xml:space="preserve">jsou zároveň členy Klubu pevného zdraví VZP ČR (dále jen „KPZ“). V případě, že zaměstnanec – pojištěnec VZP ČR není dosud registrován v KPZ, může o registraci do KPZ požádat i v okamžiku, kdy požádá o příspěvek, </w:t>
      </w:r>
    </w:p>
    <w:p w14:paraId="2671AA29" w14:textId="77777777" w:rsidR="009134AE" w:rsidRPr="00CF1FBA" w:rsidRDefault="009134AE" w:rsidP="009134AE">
      <w:pPr>
        <w:pStyle w:val="Odstavecseseznamem"/>
        <w:numPr>
          <w:ilvl w:val="0"/>
          <w:numId w:val="4"/>
        </w:numPr>
        <w:overflowPunct w:val="0"/>
        <w:autoSpaceDE w:val="0"/>
        <w:autoSpaceDN w:val="0"/>
        <w:adjustRightInd w:val="0"/>
        <w:spacing w:before="120"/>
        <w:ind w:left="1134" w:right="284" w:hanging="567"/>
        <w:textAlignment w:val="baseline"/>
        <w:outlineLvl w:val="0"/>
        <w:rPr>
          <w:rFonts w:ascii="Arial" w:hAnsi="Arial" w:cs="Arial"/>
          <w:szCs w:val="24"/>
        </w:rPr>
      </w:pPr>
      <w:r w:rsidRPr="00CF1FBA">
        <w:rPr>
          <w:rFonts w:ascii="Arial" w:hAnsi="Arial" w:cs="Arial"/>
          <w:szCs w:val="24"/>
        </w:rPr>
        <w:t>nemají žádné dluhy na veřejném zdravotním pojištění, které vznikly ze samostatně výdělečné činnosti.</w:t>
      </w:r>
    </w:p>
    <w:p w14:paraId="2671AA2A" w14:textId="77777777" w:rsidR="009134AE" w:rsidRPr="00CF1FBA" w:rsidRDefault="009134AE" w:rsidP="009134AE">
      <w:pPr>
        <w:rPr>
          <w:rFonts w:ascii="Arial" w:hAnsi="Arial" w:cs="Arial"/>
          <w:szCs w:val="24"/>
        </w:rPr>
      </w:pPr>
    </w:p>
    <w:p w14:paraId="2671AA2B" w14:textId="37552B2B" w:rsidR="00053373" w:rsidRDefault="009134AE" w:rsidP="009134AE">
      <w:pPr>
        <w:pStyle w:val="Odstavecseseznamem"/>
        <w:numPr>
          <w:ilvl w:val="1"/>
          <w:numId w:val="2"/>
        </w:numPr>
        <w:spacing w:after="120"/>
        <w:rPr>
          <w:rFonts w:ascii="Arial" w:hAnsi="Arial" w:cs="Arial"/>
          <w:szCs w:val="24"/>
        </w:rPr>
      </w:pPr>
      <w:r w:rsidRPr="00CF1FBA">
        <w:rPr>
          <w:rFonts w:ascii="Arial" w:hAnsi="Arial" w:cs="Arial"/>
          <w:szCs w:val="24"/>
        </w:rPr>
        <w:t xml:space="preserve">Poskytnutí finančního příspěvku z FP zaměstnancům Partnera v rámci Preventivního programu dle této Smlouvy je vázáno pouze </w:t>
      </w:r>
      <w:proofErr w:type="gramStart"/>
      <w:r w:rsidRPr="00CF1FBA">
        <w:rPr>
          <w:rFonts w:ascii="Arial" w:hAnsi="Arial" w:cs="Arial"/>
          <w:szCs w:val="24"/>
        </w:rPr>
        <w:t>na</w:t>
      </w:r>
      <w:proofErr w:type="gramEnd"/>
      <w:r w:rsidRPr="00CF1FBA">
        <w:rPr>
          <w:rFonts w:ascii="Arial" w:hAnsi="Arial" w:cs="Arial"/>
          <w:szCs w:val="24"/>
        </w:rPr>
        <w:t>:</w:t>
      </w:r>
    </w:p>
    <w:p w14:paraId="41711D0F" w14:textId="77777777" w:rsidR="00053373" w:rsidRDefault="00053373" w:rsidP="00053373">
      <w:pPr>
        <w:pStyle w:val="Odstavecseseznamem"/>
        <w:numPr>
          <w:ilvl w:val="2"/>
          <w:numId w:val="2"/>
        </w:numPr>
        <w:tabs>
          <w:tab w:val="left" w:pos="1291"/>
        </w:tabs>
        <w:rPr>
          <w:rFonts w:ascii="Arial" w:hAnsi="Arial" w:cs="Arial"/>
          <w:szCs w:val="24"/>
        </w:rPr>
      </w:pPr>
      <w:r w:rsidRPr="00053373">
        <w:rPr>
          <w:rFonts w:ascii="Arial" w:hAnsi="Arial" w:cs="Arial"/>
          <w:szCs w:val="24"/>
        </w:rPr>
        <w:t xml:space="preserve">přípravky podporující imunitu - balíček s produkty podporujícími imunitu, příspěvek na doplňky výživy na prevenci osteoporózy, příspěvek na doplňky </w:t>
      </w:r>
      <w:r>
        <w:rPr>
          <w:rFonts w:ascii="Arial" w:hAnsi="Arial" w:cs="Arial"/>
          <w:szCs w:val="24"/>
        </w:rPr>
        <w:t>stravy na kloubní výživu – vše zakoupené v lékárně,</w:t>
      </w:r>
    </w:p>
    <w:p w14:paraId="175FA72B" w14:textId="2B7497CD" w:rsidR="00053373" w:rsidRPr="00053373" w:rsidRDefault="00053373" w:rsidP="00053373">
      <w:pPr>
        <w:pStyle w:val="Odstavecseseznamem"/>
        <w:numPr>
          <w:ilvl w:val="2"/>
          <w:numId w:val="2"/>
        </w:numPr>
        <w:tabs>
          <w:tab w:val="left" w:pos="1291"/>
        </w:tabs>
        <w:rPr>
          <w:rFonts w:ascii="Arial" w:hAnsi="Arial" w:cs="Arial"/>
          <w:szCs w:val="24"/>
        </w:rPr>
      </w:pPr>
      <w:r w:rsidRPr="00053373">
        <w:rPr>
          <w:rFonts w:ascii="Arial" w:hAnsi="Arial" w:cs="Arial"/>
          <w:szCs w:val="24"/>
        </w:rPr>
        <w:t xml:space="preserve">očkování nehrazené z veřejného zdravotního pojištění - klíšťová encefalitida, hepatitida A, hepatitida B, chřipka, vzteklina, žlutá zimnice, černý kašel – </w:t>
      </w:r>
      <w:proofErr w:type="spellStart"/>
      <w:r w:rsidRPr="00053373">
        <w:rPr>
          <w:rFonts w:ascii="Arial" w:hAnsi="Arial" w:cs="Arial"/>
          <w:szCs w:val="24"/>
        </w:rPr>
        <w:t>pertus</w:t>
      </w:r>
      <w:proofErr w:type="spellEnd"/>
      <w:r w:rsidRPr="00053373">
        <w:rPr>
          <w:rFonts w:ascii="Arial" w:hAnsi="Arial" w:cs="Arial"/>
          <w:szCs w:val="24"/>
        </w:rPr>
        <w:t xml:space="preserve"> (tetan, záškrt), břišní tyfus.</w:t>
      </w:r>
    </w:p>
    <w:p w14:paraId="4B9CD4AB" w14:textId="27928FC3" w:rsidR="00053373" w:rsidRDefault="00053373" w:rsidP="00053373">
      <w:pPr>
        <w:pStyle w:val="Nadpis1"/>
        <w:numPr>
          <w:ilvl w:val="2"/>
          <w:numId w:val="2"/>
        </w:numPr>
        <w:spacing w:before="0"/>
        <w:rPr>
          <w:rFonts w:cs="Arial"/>
          <w:b w:val="0"/>
          <w:kern w:val="0"/>
          <w:sz w:val="24"/>
          <w:szCs w:val="24"/>
          <w:lang w:eastAsia="cs-CZ"/>
        </w:rPr>
      </w:pPr>
      <w:r w:rsidRPr="00053373">
        <w:rPr>
          <w:rFonts w:cs="Arial"/>
          <w:b w:val="0"/>
          <w:kern w:val="0"/>
          <w:sz w:val="24"/>
          <w:szCs w:val="24"/>
          <w:lang w:eastAsia="cs-CZ"/>
        </w:rPr>
        <w:lastRenderedPageBreak/>
        <w:t xml:space="preserve">rekondiční, kondiční, rehabilitační a pohybové aktivity - permanentka do fitness centra (cvičení), permanentka do sauny, permanentka do bazénu (nebo plavecký výcvik), permanentka do solné jeskyně, permanentka na </w:t>
      </w:r>
      <w:proofErr w:type="spellStart"/>
      <w:r w:rsidRPr="00053373">
        <w:rPr>
          <w:rFonts w:cs="Arial"/>
          <w:b w:val="0"/>
          <w:kern w:val="0"/>
          <w:sz w:val="24"/>
          <w:szCs w:val="24"/>
          <w:lang w:eastAsia="cs-CZ"/>
        </w:rPr>
        <w:t>wellness</w:t>
      </w:r>
      <w:proofErr w:type="spellEnd"/>
      <w:r w:rsidRPr="00053373">
        <w:rPr>
          <w:rFonts w:cs="Arial"/>
          <w:b w:val="0"/>
          <w:kern w:val="0"/>
          <w:sz w:val="24"/>
          <w:szCs w:val="24"/>
          <w:lang w:eastAsia="cs-CZ"/>
        </w:rPr>
        <w:t xml:space="preserve"> aktivity, rehabilitace (léčebný tělocvik, fyzioterapie, reflexní terapie, cvičení na balonech), masáže.</w:t>
      </w:r>
    </w:p>
    <w:p w14:paraId="03CC156E" w14:textId="77777777" w:rsidR="00053373" w:rsidRPr="00053373" w:rsidRDefault="00053373" w:rsidP="00053373">
      <w:pPr>
        <w:pStyle w:val="Odstavecseseznamem"/>
        <w:numPr>
          <w:ilvl w:val="2"/>
          <w:numId w:val="2"/>
        </w:numPr>
        <w:rPr>
          <w:rFonts w:ascii="Arial" w:hAnsi="Arial" w:cs="Arial"/>
        </w:rPr>
      </w:pPr>
      <w:r w:rsidRPr="00053373">
        <w:rPr>
          <w:rFonts w:ascii="Arial" w:hAnsi="Arial" w:cs="Arial"/>
        </w:rPr>
        <w:t>ostatní - příspěvek na dentální hygienu provedenou v rámci odborného pracoviště dentální hygieny, balíček dentální hygieny (zubní kartáčky, dentální nitě, mezizubní kartáčky, ústní vody), zakoupený v lékárně nebo specializovaných prodejnách, zdravotní obuv.</w:t>
      </w:r>
    </w:p>
    <w:p w14:paraId="2671AA2E" w14:textId="77777777" w:rsidR="00555A48" w:rsidRDefault="00555A48" w:rsidP="009134AE">
      <w:pPr>
        <w:pStyle w:val="Nadpis1"/>
        <w:keepNext w:val="0"/>
        <w:spacing w:before="0" w:after="0"/>
        <w:jc w:val="center"/>
        <w:rPr>
          <w:rFonts w:cs="Arial"/>
          <w:sz w:val="24"/>
          <w:szCs w:val="24"/>
        </w:rPr>
      </w:pPr>
    </w:p>
    <w:p w14:paraId="7FDFE630" w14:textId="77777777" w:rsidR="00F40E99" w:rsidRPr="00F40E99" w:rsidRDefault="00F40E99" w:rsidP="00F40E99">
      <w:pPr>
        <w:rPr>
          <w:lang w:eastAsia="ar-SA"/>
        </w:rPr>
      </w:pPr>
    </w:p>
    <w:p w14:paraId="2671AA2F" w14:textId="77777777" w:rsidR="00FF5E5E" w:rsidRDefault="00FF5E5E" w:rsidP="009134AE">
      <w:pPr>
        <w:pStyle w:val="Nadpis1"/>
        <w:keepNext w:val="0"/>
        <w:spacing w:before="0" w:after="0"/>
        <w:jc w:val="center"/>
        <w:rPr>
          <w:rFonts w:cs="Arial"/>
          <w:sz w:val="24"/>
          <w:szCs w:val="24"/>
        </w:rPr>
      </w:pPr>
    </w:p>
    <w:p w14:paraId="2671AA31" w14:textId="77777777" w:rsidR="009134AE" w:rsidRPr="00CA635D" w:rsidRDefault="009134AE" w:rsidP="009134AE">
      <w:pPr>
        <w:pStyle w:val="Nadpis1"/>
        <w:keepNext w:val="0"/>
        <w:spacing w:before="0" w:after="0"/>
        <w:jc w:val="center"/>
        <w:rPr>
          <w:rFonts w:cs="Arial"/>
          <w:sz w:val="24"/>
          <w:szCs w:val="24"/>
        </w:rPr>
      </w:pPr>
      <w:r w:rsidRPr="00CA635D">
        <w:rPr>
          <w:rFonts w:cs="Arial"/>
          <w:sz w:val="24"/>
          <w:szCs w:val="24"/>
        </w:rPr>
        <w:t>Článek III.</w:t>
      </w:r>
    </w:p>
    <w:p w14:paraId="2671AA32" w14:textId="77777777" w:rsidR="009134AE" w:rsidRDefault="009134AE" w:rsidP="009134AE">
      <w:pPr>
        <w:pStyle w:val="Nadpis1"/>
        <w:keepNext w:val="0"/>
        <w:spacing w:before="0" w:after="120"/>
        <w:jc w:val="center"/>
        <w:rPr>
          <w:rFonts w:cs="Arial"/>
          <w:sz w:val="24"/>
          <w:szCs w:val="24"/>
        </w:rPr>
      </w:pPr>
      <w:r w:rsidRPr="00CA635D">
        <w:rPr>
          <w:rFonts w:cs="Arial"/>
          <w:sz w:val="24"/>
          <w:szCs w:val="24"/>
        </w:rPr>
        <w:t xml:space="preserve">Práva a povinnosti </w:t>
      </w:r>
      <w:r>
        <w:rPr>
          <w:rFonts w:cs="Arial"/>
          <w:sz w:val="24"/>
          <w:szCs w:val="24"/>
        </w:rPr>
        <w:t>s</w:t>
      </w:r>
      <w:r w:rsidRPr="00CA635D">
        <w:rPr>
          <w:rFonts w:cs="Arial"/>
          <w:sz w:val="24"/>
          <w:szCs w:val="24"/>
        </w:rPr>
        <w:t>mluvních stran</w:t>
      </w:r>
    </w:p>
    <w:p w14:paraId="29B77530" w14:textId="77777777" w:rsidR="00D21949" w:rsidRPr="00D21949" w:rsidRDefault="00D21949" w:rsidP="00D21949">
      <w:pPr>
        <w:rPr>
          <w:lang w:eastAsia="ar-SA"/>
        </w:rPr>
      </w:pPr>
    </w:p>
    <w:p w14:paraId="2671AA33" w14:textId="77777777" w:rsidR="009134AE" w:rsidRDefault="009134AE" w:rsidP="009134AE">
      <w:pPr>
        <w:pStyle w:val="Odstavecseseznamem"/>
        <w:numPr>
          <w:ilvl w:val="0"/>
          <w:numId w:val="9"/>
        </w:numPr>
        <w:tabs>
          <w:tab w:val="left" w:pos="709"/>
          <w:tab w:val="left" w:pos="1134"/>
        </w:tabs>
        <w:suppressAutoHyphens/>
        <w:spacing w:before="120" w:after="120"/>
        <w:ind w:left="709" w:hanging="709"/>
        <w:rPr>
          <w:rFonts w:ascii="Arial" w:hAnsi="Arial" w:cs="Arial"/>
          <w:szCs w:val="24"/>
        </w:rPr>
      </w:pPr>
      <w:r w:rsidRPr="00CA635D">
        <w:rPr>
          <w:rFonts w:ascii="Arial" w:hAnsi="Arial" w:cs="Arial"/>
          <w:szCs w:val="24"/>
        </w:rPr>
        <w:t>Smluvní strany se zavazují poskytnout si k naplnění účelu této Smlouvy vzájemnou součinnost.</w:t>
      </w:r>
    </w:p>
    <w:p w14:paraId="2671AA34" w14:textId="77777777" w:rsidR="009134AE" w:rsidRDefault="009134AE" w:rsidP="009134AE">
      <w:pPr>
        <w:pStyle w:val="Odstavecseseznamem"/>
        <w:tabs>
          <w:tab w:val="left" w:pos="709"/>
          <w:tab w:val="left" w:pos="1134"/>
        </w:tabs>
        <w:suppressAutoHyphens/>
        <w:spacing w:before="120" w:after="120"/>
        <w:ind w:left="709"/>
        <w:rPr>
          <w:rFonts w:ascii="Arial" w:hAnsi="Arial" w:cs="Arial"/>
          <w:szCs w:val="24"/>
        </w:rPr>
      </w:pPr>
    </w:p>
    <w:p w14:paraId="2671AA35" w14:textId="77777777" w:rsidR="009134AE" w:rsidRPr="00CF1FBA" w:rsidRDefault="009134AE" w:rsidP="009134AE">
      <w:pPr>
        <w:pStyle w:val="Odstavecseseznamem"/>
        <w:numPr>
          <w:ilvl w:val="0"/>
          <w:numId w:val="9"/>
        </w:numPr>
        <w:tabs>
          <w:tab w:val="left" w:pos="709"/>
          <w:tab w:val="left" w:pos="1134"/>
        </w:tabs>
        <w:suppressAutoHyphens/>
        <w:spacing w:before="120" w:after="120"/>
        <w:ind w:left="709" w:hanging="709"/>
        <w:rPr>
          <w:rFonts w:ascii="Arial" w:hAnsi="Arial" w:cs="Arial"/>
          <w:szCs w:val="24"/>
        </w:rPr>
      </w:pPr>
      <w:r w:rsidRPr="00CF1FBA">
        <w:rPr>
          <w:rFonts w:ascii="Arial" w:hAnsi="Arial" w:cs="Arial"/>
          <w:szCs w:val="24"/>
        </w:rPr>
        <w:t>Partner se zavazuje účinně informovat své zaměstnance – pojištěnce VZP ČR o </w:t>
      </w:r>
      <w:proofErr w:type="gramStart"/>
      <w:r w:rsidRPr="00CF1FBA">
        <w:rPr>
          <w:rFonts w:ascii="Arial" w:hAnsi="Arial" w:cs="Arial"/>
          <w:szCs w:val="24"/>
        </w:rPr>
        <w:t>podmínkách</w:t>
      </w:r>
      <w:r w:rsidR="00555A48" w:rsidRPr="00CF1FBA">
        <w:rPr>
          <w:rFonts w:ascii="Arial" w:hAnsi="Arial" w:cs="Arial"/>
          <w:szCs w:val="24"/>
        </w:rPr>
        <w:t xml:space="preserve">  </w:t>
      </w:r>
      <w:r w:rsidRPr="00CF1FBA">
        <w:rPr>
          <w:rFonts w:ascii="Arial" w:hAnsi="Arial" w:cs="Arial"/>
          <w:szCs w:val="24"/>
        </w:rPr>
        <w:t>Preventivního</w:t>
      </w:r>
      <w:proofErr w:type="gramEnd"/>
      <w:r w:rsidRPr="00CF1FBA">
        <w:rPr>
          <w:rFonts w:ascii="Arial" w:hAnsi="Arial" w:cs="Arial"/>
          <w:szCs w:val="24"/>
        </w:rPr>
        <w:t xml:space="preserve"> programu a ve lhůtě maximálně do čtyřiceti</w:t>
      </w:r>
      <w:r w:rsidR="00555A48" w:rsidRPr="00CF1FBA">
        <w:rPr>
          <w:rFonts w:ascii="Arial" w:hAnsi="Arial" w:cs="Arial"/>
          <w:szCs w:val="24"/>
        </w:rPr>
        <w:t xml:space="preserve"> (40</w:t>
      </w:r>
      <w:r w:rsidRPr="00CF1FBA">
        <w:rPr>
          <w:rFonts w:ascii="Arial" w:hAnsi="Arial" w:cs="Arial"/>
          <w:szCs w:val="24"/>
        </w:rPr>
        <w:t xml:space="preserve">) kalendářních dnů od uzavření této Smlouvy uspořádat pro své zaměstnance – pojištěnce VZP ČR propagační a prezentační aktivitu, související s prezentací VZP ČR v rámci Preventivního programu rozesláním </w:t>
      </w:r>
      <w:proofErr w:type="spellStart"/>
      <w:r w:rsidRPr="00CF1FBA">
        <w:rPr>
          <w:rFonts w:ascii="Arial" w:hAnsi="Arial" w:cs="Arial"/>
          <w:szCs w:val="24"/>
        </w:rPr>
        <w:t>Newsletteru</w:t>
      </w:r>
      <w:proofErr w:type="spellEnd"/>
      <w:r w:rsidRPr="00CF1FBA">
        <w:rPr>
          <w:rFonts w:ascii="Arial" w:hAnsi="Arial" w:cs="Arial"/>
          <w:szCs w:val="24"/>
        </w:rPr>
        <w:t xml:space="preserve"> do e-mailových schránek všech zaměstnanců – pojištěnců VZP ČR. Podklady pro tento </w:t>
      </w:r>
      <w:proofErr w:type="spellStart"/>
      <w:r w:rsidRPr="00CF1FBA">
        <w:rPr>
          <w:rFonts w:ascii="Arial" w:hAnsi="Arial" w:cs="Arial"/>
          <w:szCs w:val="24"/>
        </w:rPr>
        <w:t>Newsletter</w:t>
      </w:r>
      <w:proofErr w:type="spellEnd"/>
      <w:r w:rsidRPr="00CF1FBA">
        <w:rPr>
          <w:rFonts w:ascii="Arial" w:hAnsi="Arial" w:cs="Arial"/>
          <w:szCs w:val="24"/>
        </w:rPr>
        <w:t xml:space="preserve"> jsou uvedeny v </w:t>
      </w:r>
      <w:r w:rsidRPr="00CF1FBA">
        <w:rPr>
          <w:rFonts w:ascii="Arial" w:hAnsi="Arial" w:cs="Arial"/>
          <w:szCs w:val="24"/>
          <w:u w:val="single"/>
        </w:rPr>
        <w:t>Příloze č. 2</w:t>
      </w:r>
      <w:r w:rsidRPr="00CF1FBA">
        <w:rPr>
          <w:rFonts w:ascii="Arial" w:hAnsi="Arial" w:cs="Arial"/>
          <w:szCs w:val="24"/>
        </w:rPr>
        <w:t xml:space="preserve"> </w:t>
      </w:r>
      <w:proofErr w:type="gramStart"/>
      <w:r w:rsidRPr="00CF1FBA">
        <w:rPr>
          <w:rFonts w:ascii="Arial" w:hAnsi="Arial" w:cs="Arial"/>
          <w:szCs w:val="24"/>
        </w:rPr>
        <w:t>této</w:t>
      </w:r>
      <w:proofErr w:type="gramEnd"/>
      <w:r w:rsidRPr="00CF1FBA">
        <w:rPr>
          <w:rFonts w:ascii="Arial" w:hAnsi="Arial" w:cs="Arial"/>
          <w:szCs w:val="24"/>
        </w:rPr>
        <w:t xml:space="preserve"> Smlouvy. Před rozesláním </w:t>
      </w:r>
      <w:proofErr w:type="spellStart"/>
      <w:r w:rsidRPr="00CF1FBA">
        <w:rPr>
          <w:rFonts w:ascii="Arial" w:hAnsi="Arial" w:cs="Arial"/>
          <w:szCs w:val="24"/>
        </w:rPr>
        <w:t>Newsletteru</w:t>
      </w:r>
      <w:proofErr w:type="spellEnd"/>
      <w:r w:rsidRPr="00CF1FBA">
        <w:rPr>
          <w:rFonts w:ascii="Arial" w:hAnsi="Arial" w:cs="Arial"/>
          <w:szCs w:val="24"/>
        </w:rPr>
        <w:t xml:space="preserve"> zaměstnancům zašle Partner návrh </w:t>
      </w:r>
      <w:proofErr w:type="spellStart"/>
      <w:r w:rsidRPr="00CF1FBA">
        <w:rPr>
          <w:rFonts w:ascii="Arial" w:hAnsi="Arial" w:cs="Arial"/>
          <w:szCs w:val="24"/>
        </w:rPr>
        <w:t>Newsletteru</w:t>
      </w:r>
      <w:proofErr w:type="spellEnd"/>
      <w:r w:rsidRPr="00CF1FBA">
        <w:rPr>
          <w:rFonts w:ascii="Arial" w:hAnsi="Arial" w:cs="Arial"/>
          <w:szCs w:val="24"/>
        </w:rPr>
        <w:t xml:space="preserve"> ke schválení VZP ČR.</w:t>
      </w:r>
    </w:p>
    <w:p w14:paraId="2671AA36" w14:textId="77777777" w:rsidR="009134AE" w:rsidRPr="00CF1FBA" w:rsidRDefault="009134AE" w:rsidP="009134AE">
      <w:pPr>
        <w:pStyle w:val="Odstavecseseznamem"/>
        <w:spacing w:before="120" w:after="120"/>
        <w:rPr>
          <w:rFonts w:ascii="Arial" w:hAnsi="Arial" w:cs="Arial"/>
          <w:szCs w:val="24"/>
        </w:rPr>
      </w:pPr>
    </w:p>
    <w:p w14:paraId="2671AA37"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Partner prostřednictvím svého personálního oddělení poskytne svým zaměstnancům – pojištěncům VZP ČR a členům KPZ vouchery k </w:t>
      </w:r>
      <w:r w:rsidR="00086D11" w:rsidRPr="00CF1FBA">
        <w:rPr>
          <w:rFonts w:ascii="Arial" w:hAnsi="Arial" w:cs="Arial"/>
          <w:szCs w:val="24"/>
        </w:rPr>
        <w:t xml:space="preserve">účasti v Preventivním programu. </w:t>
      </w:r>
      <w:r w:rsidRPr="00CF1FBA">
        <w:rPr>
          <w:rFonts w:ascii="Arial" w:hAnsi="Arial" w:cs="Arial"/>
          <w:szCs w:val="24"/>
        </w:rPr>
        <w:t xml:space="preserve">Vzor voucheru tvoří </w:t>
      </w:r>
      <w:r w:rsidRPr="00CF1FBA">
        <w:rPr>
          <w:rFonts w:ascii="Arial" w:hAnsi="Arial" w:cs="Arial"/>
          <w:szCs w:val="24"/>
          <w:u w:val="single"/>
        </w:rPr>
        <w:t>Přílohu č. 1</w:t>
      </w:r>
      <w:r w:rsidRPr="00CF1FBA">
        <w:rPr>
          <w:rFonts w:ascii="Arial" w:hAnsi="Arial" w:cs="Arial"/>
          <w:szCs w:val="24"/>
        </w:rPr>
        <w:t xml:space="preserve"> této Smlouvy a bude poskytnut Partnerovi ze strany VZP ČR v elektronické podobě následující pracovní den po podpisu Smlouvy oběma smluvními stranami.</w:t>
      </w:r>
    </w:p>
    <w:p w14:paraId="2671AA38" w14:textId="77777777" w:rsidR="009134AE" w:rsidRPr="00CF1FBA" w:rsidRDefault="009134AE" w:rsidP="009134AE">
      <w:pPr>
        <w:pStyle w:val="Odstavecseseznamem"/>
        <w:spacing w:before="120" w:after="120"/>
        <w:ind w:left="709"/>
        <w:rPr>
          <w:rFonts w:ascii="Arial" w:hAnsi="Arial" w:cs="Arial"/>
          <w:szCs w:val="24"/>
        </w:rPr>
      </w:pPr>
    </w:p>
    <w:p w14:paraId="2671AA39" w14:textId="19439CE7" w:rsidR="009134AE" w:rsidRPr="00CF1FBA" w:rsidRDefault="009134AE" w:rsidP="00980F63">
      <w:pPr>
        <w:pStyle w:val="Odstavecseseznamem"/>
        <w:numPr>
          <w:ilvl w:val="0"/>
          <w:numId w:val="9"/>
        </w:numPr>
        <w:spacing w:before="120" w:after="120"/>
        <w:rPr>
          <w:rFonts w:ascii="Arial" w:hAnsi="Arial" w:cs="Arial"/>
          <w:b/>
          <w:szCs w:val="24"/>
        </w:rPr>
      </w:pPr>
      <w:r w:rsidRPr="00CF1FBA">
        <w:rPr>
          <w:rFonts w:ascii="Arial" w:hAnsi="Arial" w:cs="Arial"/>
          <w:szCs w:val="24"/>
        </w:rPr>
        <w:t>Maximální počet voucherů, které je Partner oprávněn vydat</w:t>
      </w:r>
      <w:r w:rsidR="00980F63">
        <w:rPr>
          <w:rFonts w:ascii="Arial" w:hAnsi="Arial" w:cs="Arial"/>
          <w:szCs w:val="24"/>
        </w:rPr>
        <w:t>,</w:t>
      </w:r>
      <w:r w:rsidRPr="00CF1FBA">
        <w:rPr>
          <w:rFonts w:ascii="Arial" w:hAnsi="Arial" w:cs="Arial"/>
          <w:szCs w:val="24"/>
        </w:rPr>
        <w:t xml:space="preserve"> je </w:t>
      </w:r>
      <w:r w:rsidR="00F40E99">
        <w:rPr>
          <w:rFonts w:ascii="Arial" w:hAnsi="Arial" w:cs="Arial"/>
          <w:b/>
          <w:szCs w:val="24"/>
        </w:rPr>
        <w:t>186</w:t>
      </w:r>
      <w:r w:rsidRPr="00CF1FBA">
        <w:rPr>
          <w:rFonts w:ascii="Arial" w:hAnsi="Arial" w:cs="Arial"/>
          <w:b/>
          <w:szCs w:val="24"/>
        </w:rPr>
        <w:t xml:space="preserve"> (slovy: </w:t>
      </w:r>
      <w:proofErr w:type="spellStart"/>
      <w:r w:rsidR="00F40E99">
        <w:rPr>
          <w:rFonts w:ascii="Arial" w:hAnsi="Arial" w:cs="Arial"/>
          <w:b/>
          <w:szCs w:val="24"/>
        </w:rPr>
        <w:t>jednostoosmdesátšest</w:t>
      </w:r>
      <w:proofErr w:type="spellEnd"/>
      <w:r w:rsidR="00F40E99">
        <w:rPr>
          <w:rFonts w:ascii="Arial" w:hAnsi="Arial" w:cs="Arial"/>
          <w:b/>
          <w:szCs w:val="24"/>
        </w:rPr>
        <w:t>)</w:t>
      </w:r>
      <w:r w:rsidR="00980F63">
        <w:rPr>
          <w:rFonts w:ascii="Arial" w:hAnsi="Arial" w:cs="Arial"/>
          <w:b/>
          <w:szCs w:val="24"/>
        </w:rPr>
        <w:t xml:space="preserve"> kusů, v číselné řadě </w:t>
      </w:r>
      <w:r w:rsidR="00980F63" w:rsidRPr="00980F63">
        <w:rPr>
          <w:rFonts w:ascii="Arial" w:hAnsi="Arial" w:cs="Arial"/>
          <w:b/>
          <w:szCs w:val="24"/>
        </w:rPr>
        <w:t>5-0</w:t>
      </w:r>
      <w:r w:rsidR="00980F63">
        <w:rPr>
          <w:rFonts w:ascii="Arial" w:hAnsi="Arial" w:cs="Arial"/>
          <w:b/>
          <w:szCs w:val="24"/>
        </w:rPr>
        <w:t>10-0001 až 5-010</w:t>
      </w:r>
      <w:r w:rsidR="00980F63" w:rsidRPr="00980F63">
        <w:rPr>
          <w:rFonts w:ascii="Arial" w:hAnsi="Arial" w:cs="Arial"/>
          <w:b/>
          <w:szCs w:val="24"/>
        </w:rPr>
        <w:t>-0</w:t>
      </w:r>
      <w:r w:rsidR="00980F63">
        <w:rPr>
          <w:rFonts w:ascii="Arial" w:hAnsi="Arial" w:cs="Arial"/>
          <w:b/>
          <w:szCs w:val="24"/>
        </w:rPr>
        <w:t>186.</w:t>
      </w:r>
    </w:p>
    <w:p w14:paraId="2671AA3A" w14:textId="77777777" w:rsidR="009134AE" w:rsidRPr="00CF1FBA" w:rsidRDefault="009134AE" w:rsidP="009134AE">
      <w:pPr>
        <w:pStyle w:val="Odstavecseseznamem"/>
        <w:spacing w:before="120" w:after="120"/>
        <w:ind w:left="709"/>
        <w:rPr>
          <w:rFonts w:ascii="Arial" w:hAnsi="Arial" w:cs="Arial"/>
          <w:b/>
          <w:szCs w:val="24"/>
        </w:rPr>
      </w:pPr>
    </w:p>
    <w:p w14:paraId="2671AA3B"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Partner se zavazuje každý vydaný voucher opatřit pořadovým číslem</w:t>
      </w:r>
      <w:r w:rsidR="00086D11" w:rsidRPr="00CF1FBA">
        <w:rPr>
          <w:rFonts w:ascii="Arial" w:hAnsi="Arial" w:cs="Arial"/>
          <w:szCs w:val="24"/>
        </w:rPr>
        <w:t xml:space="preserve"> z číselné řady, která mu bude přidělena pověřen</w:t>
      </w:r>
      <w:r w:rsidR="00555A48" w:rsidRPr="00CF1FBA">
        <w:rPr>
          <w:rFonts w:ascii="Arial" w:hAnsi="Arial" w:cs="Arial"/>
          <w:szCs w:val="24"/>
        </w:rPr>
        <w:t>ou</w:t>
      </w:r>
      <w:r w:rsidR="00086D11" w:rsidRPr="00CF1FBA">
        <w:rPr>
          <w:rFonts w:ascii="Arial" w:hAnsi="Arial" w:cs="Arial"/>
          <w:szCs w:val="24"/>
        </w:rPr>
        <w:t xml:space="preserve"> </w:t>
      </w:r>
      <w:r w:rsidR="00555A48" w:rsidRPr="00CF1FBA">
        <w:rPr>
          <w:rFonts w:ascii="Arial" w:hAnsi="Arial" w:cs="Arial"/>
          <w:szCs w:val="24"/>
        </w:rPr>
        <w:t>osobou</w:t>
      </w:r>
      <w:r w:rsidR="00086D11" w:rsidRPr="00CF1FBA">
        <w:rPr>
          <w:rFonts w:ascii="Arial" w:hAnsi="Arial" w:cs="Arial"/>
          <w:szCs w:val="24"/>
        </w:rPr>
        <w:t xml:space="preserve"> VZP ČR</w:t>
      </w:r>
      <w:r w:rsidRPr="00CF1FBA">
        <w:rPr>
          <w:rFonts w:ascii="Arial" w:hAnsi="Arial" w:cs="Arial"/>
          <w:szCs w:val="24"/>
        </w:rPr>
        <w:t>, svým razítkem a podpisem pověřené osoby. Na každém vydaném voucheru se dále Partner zavazuje uvést: jméno a příjmení zaměstnance</w:t>
      </w:r>
      <w:r w:rsidR="00555A48" w:rsidRPr="00CF1FBA">
        <w:rPr>
          <w:rFonts w:ascii="Arial" w:hAnsi="Arial" w:cs="Arial"/>
          <w:szCs w:val="24"/>
        </w:rPr>
        <w:t xml:space="preserve"> - </w:t>
      </w:r>
      <w:r w:rsidRPr="00CF1FBA">
        <w:rPr>
          <w:rFonts w:ascii="Arial" w:hAnsi="Arial" w:cs="Arial"/>
          <w:szCs w:val="24"/>
        </w:rPr>
        <w:t>pojištěnce VZP ČR, pracoviště, číslo bankovního účtu zaměstnance, na který bude vyplacen příspěvek, účel a výši příspěvku.</w:t>
      </w:r>
    </w:p>
    <w:p w14:paraId="2671AA3C" w14:textId="77777777" w:rsidR="009134AE" w:rsidRPr="00CF1FBA" w:rsidRDefault="009134AE" w:rsidP="009134AE">
      <w:pPr>
        <w:pStyle w:val="Odstavecseseznamem"/>
        <w:spacing w:before="120" w:after="120"/>
        <w:ind w:left="709"/>
        <w:rPr>
          <w:rFonts w:ascii="Arial" w:hAnsi="Arial" w:cs="Arial"/>
          <w:szCs w:val="24"/>
        </w:rPr>
      </w:pPr>
    </w:p>
    <w:p w14:paraId="2671AA3D" w14:textId="77777777" w:rsidR="009134AE" w:rsidRPr="00CF1FBA" w:rsidRDefault="009134AE" w:rsidP="009134AE">
      <w:pPr>
        <w:pStyle w:val="Odstavecseseznamem"/>
        <w:numPr>
          <w:ilvl w:val="0"/>
          <w:numId w:val="9"/>
        </w:numPr>
        <w:spacing w:before="120" w:after="120"/>
        <w:ind w:left="709" w:hanging="709"/>
        <w:rPr>
          <w:rFonts w:ascii="Arial" w:hAnsi="Arial" w:cs="Arial"/>
          <w:szCs w:val="24"/>
        </w:rPr>
      </w:pPr>
      <w:r w:rsidRPr="00CF1FBA">
        <w:rPr>
          <w:rFonts w:ascii="Arial" w:hAnsi="Arial" w:cs="Arial"/>
          <w:szCs w:val="24"/>
        </w:rPr>
        <w:t>Nebude-li Partner schopen ze závažných důvodů spolupráci v rámci této Smlouvy na Preventivním programu realizovat v určeném místě, v rozsahu nebo v dohodnutém termínu, je povinen ihned o této skutečnosti písemně vyrozumět VZP ČR.</w:t>
      </w:r>
    </w:p>
    <w:p w14:paraId="2671AA3E" w14:textId="77777777" w:rsidR="009134AE" w:rsidRPr="00CF1FBA" w:rsidRDefault="009134AE" w:rsidP="009134AE">
      <w:pPr>
        <w:pStyle w:val="Odstavecseseznamem"/>
        <w:spacing w:before="120" w:after="120"/>
        <w:ind w:left="709"/>
        <w:rPr>
          <w:rFonts w:ascii="Arial" w:hAnsi="Arial" w:cs="Arial"/>
          <w:szCs w:val="24"/>
        </w:rPr>
      </w:pPr>
      <w:r w:rsidRPr="00CF1FBA">
        <w:rPr>
          <w:rFonts w:ascii="Arial" w:hAnsi="Arial" w:cs="Arial"/>
          <w:szCs w:val="24"/>
        </w:rPr>
        <w:t xml:space="preserve"> </w:t>
      </w:r>
    </w:p>
    <w:p w14:paraId="4B237C84" w14:textId="77777777" w:rsidR="00D21949" w:rsidRDefault="009134AE" w:rsidP="00D21949">
      <w:pPr>
        <w:pStyle w:val="Odstavecseseznamem"/>
        <w:numPr>
          <w:ilvl w:val="0"/>
          <w:numId w:val="9"/>
        </w:numPr>
        <w:spacing w:before="120" w:after="120"/>
        <w:rPr>
          <w:rFonts w:ascii="Arial" w:hAnsi="Arial" w:cs="Arial"/>
          <w:szCs w:val="24"/>
        </w:rPr>
      </w:pPr>
      <w:r w:rsidRPr="00CF1FBA">
        <w:rPr>
          <w:rFonts w:ascii="Arial" w:hAnsi="Arial" w:cs="Arial"/>
          <w:szCs w:val="24"/>
        </w:rPr>
        <w:lastRenderedPageBreak/>
        <w:t xml:space="preserve">Partner je povinen ve lhůtě do třiceti (30) kalendářních dnů po skončení Preventivního programu vypracovat a zaslat </w:t>
      </w:r>
      <w:r w:rsidR="00D21949" w:rsidRPr="00D21949">
        <w:rPr>
          <w:rFonts w:ascii="Arial" w:hAnsi="Arial" w:cs="Arial"/>
          <w:szCs w:val="24"/>
        </w:rPr>
        <w:t xml:space="preserve">na adresu: VZP ČR, Regionální </w:t>
      </w:r>
    </w:p>
    <w:p w14:paraId="03E6AFD4" w14:textId="77777777" w:rsidR="00D21949" w:rsidRPr="00D21949" w:rsidRDefault="00D21949" w:rsidP="00D21949">
      <w:pPr>
        <w:pStyle w:val="Odstavecseseznamem"/>
        <w:rPr>
          <w:rFonts w:ascii="Arial" w:hAnsi="Arial" w:cs="Arial"/>
          <w:szCs w:val="24"/>
        </w:rPr>
      </w:pPr>
    </w:p>
    <w:p w14:paraId="2671AA3F" w14:textId="2B6CB19D" w:rsidR="009134AE" w:rsidRPr="00CF1FBA" w:rsidRDefault="00D21949" w:rsidP="00D21949">
      <w:pPr>
        <w:pStyle w:val="Odstavecseseznamem"/>
        <w:spacing w:before="120" w:after="120"/>
        <w:rPr>
          <w:rFonts w:ascii="Arial" w:hAnsi="Arial" w:cs="Arial"/>
          <w:szCs w:val="24"/>
        </w:rPr>
      </w:pPr>
      <w:r w:rsidRPr="00D21949">
        <w:rPr>
          <w:rFonts w:ascii="Arial" w:hAnsi="Arial" w:cs="Arial"/>
          <w:szCs w:val="24"/>
        </w:rPr>
        <w:t xml:space="preserve">pobočka Brno, Benešova 10, 659 14 Brno </w:t>
      </w:r>
      <w:r w:rsidR="009134AE" w:rsidRPr="00CF1FBA">
        <w:rPr>
          <w:rFonts w:ascii="Arial" w:hAnsi="Arial" w:cs="Arial"/>
          <w:szCs w:val="24"/>
        </w:rPr>
        <w:t>ve dvojím vyhotovení závěrečnou hodnotící zprávu o uskutečněném Preventivním programu a o vzájemné spolupráci. Závěrečná hodnotící zpráva musí obsahovat číslo této Smlouvy a dále zejména zhodnocení přínosu Preventivního programu z hlediska zdravotního stavu zúčastněných zaměstnanců včetně počtu vydaných voucherů. Jeden ze strany</w:t>
      </w:r>
      <w:r w:rsidR="00555A48" w:rsidRPr="00CF1FBA">
        <w:rPr>
          <w:rFonts w:ascii="Arial" w:hAnsi="Arial" w:cs="Arial"/>
          <w:szCs w:val="24"/>
        </w:rPr>
        <w:t xml:space="preserve"> VZP </w:t>
      </w:r>
      <w:proofErr w:type="gramStart"/>
      <w:r w:rsidR="00555A48" w:rsidRPr="00CF1FBA">
        <w:rPr>
          <w:rFonts w:ascii="Arial" w:hAnsi="Arial" w:cs="Arial"/>
          <w:szCs w:val="24"/>
        </w:rPr>
        <w:t xml:space="preserve">ČR </w:t>
      </w:r>
      <w:r w:rsidR="009134AE" w:rsidRPr="00CF1FBA">
        <w:rPr>
          <w:rFonts w:ascii="Arial" w:hAnsi="Arial" w:cs="Arial"/>
          <w:szCs w:val="24"/>
        </w:rPr>
        <w:t xml:space="preserve"> potvrzený</w:t>
      </w:r>
      <w:proofErr w:type="gramEnd"/>
      <w:r w:rsidR="009134AE" w:rsidRPr="00CF1FBA">
        <w:rPr>
          <w:rFonts w:ascii="Arial" w:hAnsi="Arial" w:cs="Arial"/>
          <w:szCs w:val="24"/>
        </w:rPr>
        <w:t xml:space="preserve"> </w:t>
      </w:r>
      <w:r w:rsidR="00555A48" w:rsidRPr="00CF1FBA">
        <w:rPr>
          <w:rFonts w:ascii="Arial" w:hAnsi="Arial" w:cs="Arial"/>
          <w:szCs w:val="24"/>
        </w:rPr>
        <w:t xml:space="preserve"> </w:t>
      </w:r>
      <w:r w:rsidR="009134AE" w:rsidRPr="00CF1FBA">
        <w:rPr>
          <w:rFonts w:ascii="Arial" w:hAnsi="Arial" w:cs="Arial"/>
          <w:szCs w:val="24"/>
        </w:rPr>
        <w:t>výtisk závěrečné hodnotící zprávy bude zaslán zpět Partnerovi.</w:t>
      </w:r>
    </w:p>
    <w:p w14:paraId="2671AA40" w14:textId="77777777" w:rsidR="009134AE" w:rsidRPr="00CF1FBA" w:rsidRDefault="009134AE" w:rsidP="009134AE">
      <w:pPr>
        <w:spacing w:before="120" w:after="120"/>
        <w:ind w:left="705" w:hanging="705"/>
        <w:rPr>
          <w:rFonts w:ascii="Arial" w:hAnsi="Arial" w:cs="Arial"/>
          <w:szCs w:val="24"/>
        </w:rPr>
      </w:pPr>
      <w:r w:rsidRPr="00CF1FBA">
        <w:rPr>
          <w:rFonts w:ascii="Arial" w:hAnsi="Arial" w:cs="Arial"/>
          <w:szCs w:val="24"/>
        </w:rPr>
        <w:t>8.</w:t>
      </w:r>
      <w:r w:rsidRPr="00CF1FBA">
        <w:rPr>
          <w:rFonts w:ascii="Arial" w:hAnsi="Arial" w:cs="Arial"/>
          <w:szCs w:val="24"/>
        </w:rPr>
        <w:tab/>
        <w:t>Partner je povinen uvádět číslo této Smlouvy nejen v závěrečné hodnotící zprávě Preventivního programu, ale i v dalších písemnostech a v korespondenci, vztahujících se k plnění této Smlouvy.</w:t>
      </w:r>
    </w:p>
    <w:p w14:paraId="2671AA41" w14:textId="77777777" w:rsidR="009134AE" w:rsidRPr="0050131D" w:rsidRDefault="009134AE" w:rsidP="009134AE">
      <w:pPr>
        <w:spacing w:before="120" w:after="120"/>
        <w:ind w:left="709" w:hanging="709"/>
        <w:rPr>
          <w:rFonts w:ascii="Arial" w:hAnsi="Arial" w:cs="Arial"/>
          <w:szCs w:val="24"/>
        </w:rPr>
      </w:pPr>
      <w:r w:rsidRPr="00CF1FBA">
        <w:rPr>
          <w:rFonts w:ascii="Arial" w:hAnsi="Arial" w:cs="Arial"/>
          <w:szCs w:val="24"/>
        </w:rPr>
        <w:t>9.</w:t>
      </w:r>
      <w:r w:rsidRPr="00CF1FBA">
        <w:rPr>
          <w:rFonts w:ascii="Arial" w:hAnsi="Arial" w:cs="Arial"/>
          <w:szCs w:val="24"/>
        </w:rPr>
        <w:tab/>
        <w:t>Partner prohlašuje, že si je vědom postavení a význam</w:t>
      </w:r>
      <w:r w:rsidRPr="0050131D">
        <w:rPr>
          <w:rFonts w:ascii="Arial" w:hAnsi="Arial" w:cs="Arial"/>
          <w:szCs w:val="24"/>
        </w:rPr>
        <w:t xml:space="preserve">u VZP ČR a v  rámci spolupráce </w:t>
      </w:r>
      <w:r>
        <w:rPr>
          <w:rFonts w:ascii="Arial" w:hAnsi="Arial" w:cs="Arial"/>
          <w:szCs w:val="24"/>
        </w:rPr>
        <w:t xml:space="preserve">zajistí </w:t>
      </w:r>
      <w:r w:rsidRPr="0050131D">
        <w:rPr>
          <w:rFonts w:ascii="Arial" w:hAnsi="Arial" w:cs="Arial"/>
          <w:szCs w:val="24"/>
        </w:rPr>
        <w:t xml:space="preserve">realizaci </w:t>
      </w:r>
      <w:r>
        <w:rPr>
          <w:rFonts w:ascii="Arial" w:hAnsi="Arial" w:cs="Arial"/>
          <w:szCs w:val="24"/>
        </w:rPr>
        <w:t>P</w:t>
      </w:r>
      <w:r w:rsidRPr="0050131D">
        <w:rPr>
          <w:rFonts w:ascii="Arial" w:hAnsi="Arial" w:cs="Arial"/>
          <w:szCs w:val="24"/>
        </w:rPr>
        <w:t xml:space="preserve">reventivního programu dle této Smlouvy na odpovídající úrovni a bude průběžně v rámci realizace tohoto </w:t>
      </w:r>
      <w:r>
        <w:rPr>
          <w:rFonts w:ascii="Arial" w:hAnsi="Arial" w:cs="Arial"/>
          <w:szCs w:val="24"/>
        </w:rPr>
        <w:t xml:space="preserve">svého </w:t>
      </w:r>
      <w:r w:rsidRPr="0050131D">
        <w:rPr>
          <w:rFonts w:ascii="Arial" w:hAnsi="Arial" w:cs="Arial"/>
          <w:szCs w:val="24"/>
        </w:rPr>
        <w:t>závazku prezentovat dobré jméno VZP ČR.</w:t>
      </w:r>
    </w:p>
    <w:p w14:paraId="2671AA42" w14:textId="77777777" w:rsidR="009134AE" w:rsidRPr="0050131D" w:rsidRDefault="009134AE" w:rsidP="009134AE">
      <w:pPr>
        <w:tabs>
          <w:tab w:val="left" w:pos="709"/>
          <w:tab w:val="left" w:pos="1134"/>
        </w:tabs>
        <w:suppressAutoHyphens/>
        <w:spacing w:before="120" w:after="120"/>
        <w:ind w:left="709" w:hanging="709"/>
        <w:rPr>
          <w:rFonts w:ascii="Arial" w:hAnsi="Arial" w:cs="Arial"/>
          <w:szCs w:val="24"/>
        </w:rPr>
      </w:pPr>
      <w:r w:rsidRPr="0050131D">
        <w:rPr>
          <w:rFonts w:ascii="Arial" w:hAnsi="Arial" w:cs="Arial"/>
          <w:szCs w:val="24"/>
        </w:rPr>
        <w:t>10.</w:t>
      </w:r>
      <w:r w:rsidRPr="0050131D">
        <w:rPr>
          <w:rFonts w:ascii="Arial" w:hAnsi="Arial" w:cs="Arial"/>
          <w:szCs w:val="24"/>
        </w:rPr>
        <w:tab/>
        <w:t>VZP ČR se zavazuje poskytnout příspěvek z F</w:t>
      </w:r>
      <w:r>
        <w:rPr>
          <w:rFonts w:ascii="Arial" w:hAnsi="Arial" w:cs="Arial"/>
          <w:szCs w:val="24"/>
        </w:rPr>
        <w:t>P</w:t>
      </w:r>
      <w:r w:rsidRPr="0050131D">
        <w:rPr>
          <w:rFonts w:ascii="Arial" w:hAnsi="Arial" w:cs="Arial"/>
          <w:szCs w:val="24"/>
        </w:rPr>
        <w:t xml:space="preserve"> v návaznosti na skutečnost, že bude o příspěvek zaměstnancem</w:t>
      </w:r>
      <w:r>
        <w:rPr>
          <w:rFonts w:ascii="Arial" w:hAnsi="Arial" w:cs="Arial"/>
          <w:szCs w:val="24"/>
        </w:rPr>
        <w:t xml:space="preserve"> (pojištěncem VZP ČR)</w:t>
      </w:r>
      <w:r w:rsidRPr="0050131D">
        <w:rPr>
          <w:rFonts w:ascii="Arial" w:hAnsi="Arial" w:cs="Arial"/>
          <w:szCs w:val="24"/>
        </w:rPr>
        <w:t xml:space="preserve"> Partnera </w:t>
      </w:r>
      <w:r>
        <w:rPr>
          <w:rFonts w:ascii="Arial" w:hAnsi="Arial" w:cs="Arial"/>
          <w:szCs w:val="24"/>
        </w:rPr>
        <w:t xml:space="preserve">nebo personálním oddělením Partnera </w:t>
      </w:r>
      <w:r w:rsidRPr="0050131D">
        <w:rPr>
          <w:rFonts w:ascii="Arial" w:hAnsi="Arial" w:cs="Arial"/>
          <w:szCs w:val="24"/>
        </w:rPr>
        <w:t>požádána.</w:t>
      </w:r>
    </w:p>
    <w:p w14:paraId="2671AA43" w14:textId="77777777" w:rsidR="009134AE" w:rsidRPr="0050131D" w:rsidRDefault="009134AE" w:rsidP="009134AE">
      <w:pPr>
        <w:spacing w:before="120" w:after="120"/>
        <w:ind w:left="630" w:hanging="630"/>
        <w:rPr>
          <w:rFonts w:ascii="Arial" w:hAnsi="Arial" w:cs="Arial"/>
          <w:szCs w:val="24"/>
        </w:rPr>
      </w:pPr>
      <w:r w:rsidRPr="0050131D">
        <w:rPr>
          <w:rFonts w:ascii="Arial" w:hAnsi="Arial" w:cs="Arial"/>
          <w:szCs w:val="24"/>
        </w:rPr>
        <w:t>11.</w:t>
      </w:r>
      <w:r w:rsidRPr="0050131D">
        <w:rPr>
          <w:rFonts w:ascii="Arial" w:hAnsi="Arial" w:cs="Arial"/>
          <w:szCs w:val="24"/>
        </w:rPr>
        <w:tab/>
        <w:t>VZP ČR si vyhrazuje právo provést před poukázáním příspěvku z FP kontrolu dat, údajů a ostatních podmínek pro přiznání příspěvku dle Čl. II. odst. 3. a 4. této Smlouvy.</w:t>
      </w:r>
    </w:p>
    <w:p w14:paraId="2671AA44" w14:textId="77777777" w:rsidR="00555A48" w:rsidRDefault="00555A48" w:rsidP="009134AE">
      <w:pPr>
        <w:pStyle w:val="Nadpis1"/>
        <w:spacing w:before="0" w:after="0"/>
        <w:jc w:val="center"/>
        <w:rPr>
          <w:rFonts w:cs="Arial"/>
          <w:sz w:val="24"/>
          <w:szCs w:val="24"/>
        </w:rPr>
      </w:pPr>
    </w:p>
    <w:p w14:paraId="2671AA46" w14:textId="77777777" w:rsidR="00FF5E5E" w:rsidRDefault="00FF5E5E" w:rsidP="009134AE">
      <w:pPr>
        <w:pStyle w:val="Nadpis1"/>
        <w:spacing w:before="0" w:after="0"/>
        <w:jc w:val="center"/>
        <w:rPr>
          <w:rFonts w:cs="Arial"/>
          <w:sz w:val="24"/>
          <w:szCs w:val="24"/>
        </w:rPr>
      </w:pPr>
    </w:p>
    <w:p w14:paraId="2671AA47" w14:textId="77777777" w:rsidR="009134AE" w:rsidRPr="0050131D" w:rsidRDefault="009134AE" w:rsidP="009134AE">
      <w:pPr>
        <w:pStyle w:val="Nadpis1"/>
        <w:spacing w:before="0" w:after="0"/>
        <w:jc w:val="center"/>
        <w:rPr>
          <w:rFonts w:cs="Arial"/>
          <w:sz w:val="24"/>
          <w:szCs w:val="24"/>
        </w:rPr>
      </w:pPr>
      <w:r w:rsidRPr="0050131D">
        <w:rPr>
          <w:rFonts w:cs="Arial"/>
          <w:sz w:val="24"/>
          <w:szCs w:val="24"/>
        </w:rPr>
        <w:t>Článek IV.</w:t>
      </w:r>
    </w:p>
    <w:p w14:paraId="2671AA48" w14:textId="09DA8FFF" w:rsidR="009134AE" w:rsidRDefault="009134AE" w:rsidP="009134AE">
      <w:pPr>
        <w:pStyle w:val="Nadpis1"/>
        <w:spacing w:before="0" w:after="120"/>
        <w:jc w:val="center"/>
        <w:rPr>
          <w:rFonts w:cs="Arial"/>
          <w:sz w:val="24"/>
          <w:szCs w:val="24"/>
        </w:rPr>
      </w:pPr>
      <w:r w:rsidRPr="0050131D">
        <w:rPr>
          <w:rFonts w:cs="Arial"/>
          <w:sz w:val="24"/>
          <w:szCs w:val="24"/>
        </w:rPr>
        <w:t>Podmínky poskytnutí příspěvku z</w:t>
      </w:r>
      <w:r w:rsidR="00D21949">
        <w:rPr>
          <w:rFonts w:cs="Arial"/>
          <w:sz w:val="24"/>
          <w:szCs w:val="24"/>
        </w:rPr>
        <w:t> </w:t>
      </w:r>
      <w:r w:rsidRPr="0050131D">
        <w:rPr>
          <w:rFonts w:cs="Arial"/>
          <w:sz w:val="24"/>
          <w:szCs w:val="24"/>
        </w:rPr>
        <w:t>FP</w:t>
      </w:r>
    </w:p>
    <w:p w14:paraId="7E178947" w14:textId="77777777" w:rsidR="00D21949" w:rsidRPr="00D21949" w:rsidRDefault="00D21949" w:rsidP="00D21949">
      <w:pPr>
        <w:rPr>
          <w:lang w:eastAsia="ar-SA"/>
        </w:rPr>
      </w:pPr>
    </w:p>
    <w:p w14:paraId="2671AA4A" w14:textId="77777777" w:rsidR="009134AE" w:rsidRPr="0050131D" w:rsidRDefault="009134AE" w:rsidP="009134AE">
      <w:pPr>
        <w:ind w:left="491" w:hanging="491"/>
        <w:rPr>
          <w:rFonts w:ascii="Arial" w:hAnsi="Arial" w:cs="Arial"/>
          <w:szCs w:val="24"/>
        </w:rPr>
      </w:pPr>
      <w:r w:rsidRPr="0050131D">
        <w:rPr>
          <w:rFonts w:ascii="Arial" w:hAnsi="Arial" w:cs="Arial"/>
          <w:szCs w:val="24"/>
        </w:rPr>
        <w:t>1.</w:t>
      </w:r>
      <w:r w:rsidRPr="0050131D">
        <w:rPr>
          <w:rFonts w:ascii="Arial" w:hAnsi="Arial" w:cs="Arial"/>
          <w:szCs w:val="24"/>
        </w:rPr>
        <w:tab/>
        <w:t>VZP ČR se zavazuje poskytnout</w:t>
      </w:r>
      <w:r w:rsidRPr="0050131D">
        <w:rPr>
          <w:rFonts w:ascii="Arial" w:hAnsi="Arial" w:cs="Arial"/>
        </w:rPr>
        <w:t xml:space="preserve"> každému oprávněnému zaměstnanci</w:t>
      </w:r>
      <w:r w:rsidR="00555A48">
        <w:rPr>
          <w:rFonts w:ascii="Arial" w:hAnsi="Arial" w:cs="Arial"/>
        </w:rPr>
        <w:t xml:space="preserve"> – pojištěnci VZP ČR </w:t>
      </w:r>
      <w:r w:rsidRPr="0050131D">
        <w:rPr>
          <w:rFonts w:ascii="Arial" w:hAnsi="Arial" w:cs="Arial"/>
        </w:rPr>
        <w:t xml:space="preserve">Partnera dle Článku II. odst. 3. této Smlouvy příspěvek na aktivitu dle Článku II. odst. 4. této Smlouvy </w:t>
      </w:r>
      <w:r w:rsidRPr="0050131D">
        <w:rPr>
          <w:rFonts w:ascii="Arial" w:hAnsi="Arial" w:cs="Arial"/>
          <w:szCs w:val="24"/>
        </w:rPr>
        <w:t>na základě zaměstnavatelem potvrzeného voucheru a originálu platebního dokladu o úhradě služeb souvisejících s Preventivním programem.</w:t>
      </w:r>
    </w:p>
    <w:p w14:paraId="2671AA4B" w14:textId="77777777" w:rsidR="009134AE" w:rsidRPr="0050131D" w:rsidRDefault="009134AE" w:rsidP="009134AE">
      <w:pPr>
        <w:tabs>
          <w:tab w:val="left" w:pos="993"/>
        </w:tabs>
        <w:suppressAutoHyphens/>
        <w:rPr>
          <w:rFonts w:ascii="Arial" w:hAnsi="Arial" w:cs="Arial"/>
          <w:szCs w:val="24"/>
        </w:rPr>
      </w:pPr>
    </w:p>
    <w:p w14:paraId="2671AA4C" w14:textId="77777777" w:rsidR="009134AE" w:rsidRPr="0050131D" w:rsidRDefault="009134AE" w:rsidP="009134AE">
      <w:pPr>
        <w:tabs>
          <w:tab w:val="left" w:pos="567"/>
          <w:tab w:val="left" w:pos="993"/>
        </w:tabs>
        <w:suppressAutoHyphens/>
        <w:spacing w:after="120"/>
        <w:ind w:left="567" w:hanging="567"/>
        <w:rPr>
          <w:rFonts w:ascii="Arial" w:hAnsi="Arial" w:cs="Arial"/>
          <w:szCs w:val="24"/>
        </w:rPr>
      </w:pPr>
      <w:r w:rsidRPr="0050131D">
        <w:rPr>
          <w:rFonts w:ascii="Arial" w:hAnsi="Arial" w:cs="Arial"/>
          <w:szCs w:val="24"/>
        </w:rPr>
        <w:t>2.</w:t>
      </w:r>
      <w:r w:rsidRPr="0050131D">
        <w:rPr>
          <w:rFonts w:ascii="Arial" w:hAnsi="Arial" w:cs="Arial"/>
          <w:szCs w:val="24"/>
        </w:rPr>
        <w:tab/>
        <w:t>Zaměstnanec Partnera může předložit potvrzený voucher spolu s originálem platebních dokladů osobně na kterémkoliv klientském pracovišti VZP ČR, nebo tak může učinit také prostřednictvím svého personálního oddělení, které následně předá voucher s platebními doklady klientskému pracovišti VZP ČR.</w:t>
      </w:r>
    </w:p>
    <w:p w14:paraId="2671AA4D" w14:textId="77777777" w:rsidR="009134AE" w:rsidRPr="0050131D" w:rsidRDefault="009134AE" w:rsidP="009134AE">
      <w:pPr>
        <w:tabs>
          <w:tab w:val="left" w:pos="567"/>
          <w:tab w:val="left" w:pos="993"/>
        </w:tabs>
        <w:suppressAutoHyphens/>
        <w:spacing w:after="120"/>
        <w:ind w:left="567" w:hanging="567"/>
        <w:rPr>
          <w:rFonts w:ascii="Arial" w:hAnsi="Arial" w:cs="Arial"/>
          <w:szCs w:val="24"/>
        </w:rPr>
      </w:pPr>
      <w:r w:rsidRPr="0050131D">
        <w:rPr>
          <w:rFonts w:ascii="Arial" w:hAnsi="Arial" w:cs="Arial"/>
          <w:szCs w:val="24"/>
        </w:rPr>
        <w:t>3.</w:t>
      </w:r>
      <w:r w:rsidRPr="0050131D">
        <w:rPr>
          <w:rFonts w:ascii="Arial" w:hAnsi="Arial" w:cs="Arial"/>
          <w:szCs w:val="24"/>
        </w:rPr>
        <w:tab/>
        <w:t xml:space="preserve">Příspěvek z FP se VZP ČR zavazuje vyplatit každému oprávněnému zaměstnanci Partnera po kontrole splnění podmínek bezhotovostně ve prospěch bankovního účtu zaměstnance Partnera uvedeného na voucheru, a to ve lhůtě nejpozději do </w:t>
      </w:r>
      <w:r w:rsidR="00555A48">
        <w:rPr>
          <w:rFonts w:ascii="Arial" w:hAnsi="Arial" w:cs="Arial"/>
          <w:szCs w:val="24"/>
        </w:rPr>
        <w:t>třiceti (</w:t>
      </w:r>
      <w:r w:rsidRPr="0050131D">
        <w:rPr>
          <w:rFonts w:ascii="Arial" w:hAnsi="Arial" w:cs="Arial"/>
          <w:szCs w:val="24"/>
        </w:rPr>
        <w:t>30</w:t>
      </w:r>
      <w:r w:rsidR="00555A48">
        <w:rPr>
          <w:rFonts w:ascii="Arial" w:hAnsi="Arial" w:cs="Arial"/>
          <w:szCs w:val="24"/>
        </w:rPr>
        <w:t xml:space="preserve">) </w:t>
      </w:r>
      <w:r w:rsidRPr="0050131D">
        <w:rPr>
          <w:rFonts w:ascii="Arial" w:hAnsi="Arial" w:cs="Arial"/>
          <w:szCs w:val="24"/>
        </w:rPr>
        <w:t>kalendářních dní po doručení voucheru spolu s platebními doklady příslušnému klientskému pracovišti VZP ČR.</w:t>
      </w:r>
    </w:p>
    <w:p w14:paraId="2671AA4E" w14:textId="77777777" w:rsidR="009134AE" w:rsidRPr="0050131D" w:rsidRDefault="009134AE" w:rsidP="009134AE">
      <w:pPr>
        <w:ind w:left="567" w:hanging="567"/>
        <w:rPr>
          <w:rFonts w:ascii="Arial" w:hAnsi="Arial" w:cs="Arial"/>
        </w:rPr>
      </w:pPr>
      <w:r w:rsidRPr="0050131D">
        <w:rPr>
          <w:rFonts w:ascii="Arial" w:hAnsi="Arial" w:cs="Arial"/>
          <w:szCs w:val="24"/>
        </w:rPr>
        <w:t>4.</w:t>
      </w:r>
      <w:r w:rsidRPr="0050131D">
        <w:rPr>
          <w:rFonts w:ascii="Arial" w:hAnsi="Arial" w:cs="Arial"/>
          <w:szCs w:val="24"/>
        </w:rPr>
        <w:tab/>
      </w:r>
      <w:r w:rsidRPr="0050131D">
        <w:rPr>
          <w:rFonts w:ascii="Arial" w:hAnsi="Arial" w:cs="Arial"/>
        </w:rPr>
        <w:t xml:space="preserve">Voucher, jehož vzor tvoří </w:t>
      </w:r>
      <w:r w:rsidRPr="0050131D">
        <w:rPr>
          <w:rFonts w:ascii="Arial" w:hAnsi="Arial" w:cs="Arial"/>
          <w:u w:val="single"/>
        </w:rPr>
        <w:t>Přílohu č. 1</w:t>
      </w:r>
      <w:r w:rsidRPr="0050131D">
        <w:rPr>
          <w:rFonts w:ascii="Arial" w:hAnsi="Arial"/>
          <w:u w:val="single"/>
        </w:rPr>
        <w:t xml:space="preserve"> </w:t>
      </w:r>
      <w:r w:rsidRPr="0050131D">
        <w:rPr>
          <w:rFonts w:ascii="Arial" w:hAnsi="Arial" w:cs="Arial"/>
        </w:rPr>
        <w:t>této Smlouvy, musí být řádně vyplněn a oprávněnost požadavku na vyplacení příspěvku musí být doložena všemi předepsanými platebními doklady.</w:t>
      </w:r>
    </w:p>
    <w:p w14:paraId="2671AA4F" w14:textId="77777777" w:rsidR="009134AE" w:rsidRPr="0050131D" w:rsidRDefault="009134AE" w:rsidP="009134AE">
      <w:pPr>
        <w:ind w:left="567" w:hanging="567"/>
        <w:rPr>
          <w:rFonts w:ascii="Arial" w:hAnsi="Arial" w:cs="Arial"/>
        </w:rPr>
      </w:pPr>
      <w:r w:rsidRPr="0050131D">
        <w:rPr>
          <w:rFonts w:ascii="Arial" w:hAnsi="Arial" w:cs="Arial"/>
        </w:rPr>
        <w:t xml:space="preserve"> </w:t>
      </w:r>
    </w:p>
    <w:p w14:paraId="2671AA50" w14:textId="1B8FAFD3" w:rsidR="009134AE" w:rsidRPr="00CF1FBA" w:rsidRDefault="009134AE" w:rsidP="00555A48">
      <w:pPr>
        <w:pStyle w:val="Nadpis2"/>
        <w:keepNext w:val="0"/>
        <w:spacing w:before="0" w:after="120"/>
        <w:ind w:left="567" w:hanging="567"/>
        <w:jc w:val="both"/>
        <w:rPr>
          <w:rFonts w:cs="Arial"/>
          <w:b w:val="0"/>
          <w:bCs/>
          <w:i w:val="0"/>
          <w:szCs w:val="24"/>
        </w:rPr>
      </w:pPr>
      <w:r w:rsidRPr="0050131D">
        <w:rPr>
          <w:rFonts w:cs="Arial"/>
          <w:b w:val="0"/>
          <w:i w:val="0"/>
          <w:szCs w:val="24"/>
        </w:rPr>
        <w:lastRenderedPageBreak/>
        <w:t>5.</w:t>
      </w:r>
      <w:r w:rsidRPr="0050131D">
        <w:rPr>
          <w:rFonts w:cs="Arial"/>
          <w:b w:val="0"/>
          <w:i w:val="0"/>
          <w:szCs w:val="24"/>
        </w:rPr>
        <w:tab/>
        <w:t xml:space="preserve">Smluvní strany se dohodly, že lhůta pro poukázání příspěvku ze strany VZP ČR činí </w:t>
      </w:r>
      <w:r w:rsidR="00555A48">
        <w:rPr>
          <w:rFonts w:cs="Arial"/>
          <w:b w:val="0"/>
          <w:i w:val="0"/>
          <w:szCs w:val="24"/>
        </w:rPr>
        <w:t>třicet (</w:t>
      </w:r>
      <w:proofErr w:type="gramStart"/>
      <w:r w:rsidRPr="0050131D">
        <w:rPr>
          <w:rFonts w:cs="Arial"/>
          <w:b w:val="0"/>
          <w:i w:val="0"/>
          <w:szCs w:val="24"/>
        </w:rPr>
        <w:t>30</w:t>
      </w:r>
      <w:r w:rsidR="00555A48">
        <w:rPr>
          <w:rFonts w:cs="Arial"/>
          <w:b w:val="0"/>
          <w:i w:val="0"/>
          <w:szCs w:val="24"/>
        </w:rPr>
        <w:t xml:space="preserve">) </w:t>
      </w:r>
      <w:r w:rsidRPr="0050131D">
        <w:rPr>
          <w:rFonts w:cs="Arial"/>
          <w:b w:val="0"/>
          <w:i w:val="0"/>
          <w:szCs w:val="24"/>
        </w:rPr>
        <w:t xml:space="preserve"> kalendářních</w:t>
      </w:r>
      <w:proofErr w:type="gramEnd"/>
      <w:r w:rsidRPr="0050131D">
        <w:rPr>
          <w:rFonts w:cs="Arial"/>
          <w:b w:val="0"/>
          <w:i w:val="0"/>
          <w:szCs w:val="24"/>
        </w:rPr>
        <w:t xml:space="preserve"> dnů ode dne doručení voucheru </w:t>
      </w:r>
      <w:r w:rsidRPr="00CF1FBA">
        <w:rPr>
          <w:rFonts w:cs="Arial"/>
          <w:b w:val="0"/>
          <w:i w:val="0"/>
          <w:szCs w:val="24"/>
        </w:rPr>
        <w:t xml:space="preserve">klientskému pracovišti VZP ČR. S ohledem na dobu trvání Preventivního programu do </w:t>
      </w:r>
      <w:r w:rsidR="00B73E74">
        <w:rPr>
          <w:rFonts w:cs="Arial"/>
          <w:b w:val="0"/>
          <w:i w:val="0"/>
          <w:szCs w:val="24"/>
        </w:rPr>
        <w:t>30</w:t>
      </w:r>
      <w:r w:rsidRPr="00CF1FBA">
        <w:rPr>
          <w:rFonts w:cs="Arial"/>
          <w:b w:val="0"/>
          <w:i w:val="0"/>
          <w:szCs w:val="24"/>
        </w:rPr>
        <w:t xml:space="preserve">. </w:t>
      </w:r>
      <w:r w:rsidR="00B73E74">
        <w:rPr>
          <w:rFonts w:cs="Arial"/>
          <w:b w:val="0"/>
          <w:i w:val="0"/>
          <w:szCs w:val="24"/>
        </w:rPr>
        <w:t>11</w:t>
      </w:r>
      <w:r w:rsidRPr="00CF1FBA">
        <w:rPr>
          <w:rFonts w:cs="Arial"/>
          <w:b w:val="0"/>
          <w:i w:val="0"/>
          <w:szCs w:val="24"/>
        </w:rPr>
        <w:t xml:space="preserve">. 2016 musí být poslední voucher zaměstnancem Partnera nebo jeho personálním oddělením předán klientskému pracovišti VZP ČR nejpozději </w:t>
      </w:r>
      <w:r w:rsidR="00B73E74">
        <w:rPr>
          <w:rFonts w:cs="Arial"/>
          <w:b w:val="0"/>
          <w:i w:val="0"/>
          <w:szCs w:val="24"/>
        </w:rPr>
        <w:t>15</w:t>
      </w:r>
      <w:r w:rsidRPr="00CF1FBA">
        <w:rPr>
          <w:rFonts w:cs="Arial"/>
          <w:b w:val="0"/>
          <w:i w:val="0"/>
          <w:szCs w:val="24"/>
        </w:rPr>
        <w:t xml:space="preserve">. </w:t>
      </w:r>
      <w:r w:rsidR="00B73E74">
        <w:rPr>
          <w:rFonts w:cs="Arial"/>
          <w:b w:val="0"/>
          <w:i w:val="0"/>
          <w:szCs w:val="24"/>
        </w:rPr>
        <w:t>11</w:t>
      </w:r>
      <w:r w:rsidRPr="00CF1FBA">
        <w:rPr>
          <w:rFonts w:cs="Arial"/>
          <w:b w:val="0"/>
          <w:i w:val="0"/>
          <w:szCs w:val="24"/>
        </w:rPr>
        <w:t>. 2016.</w:t>
      </w:r>
    </w:p>
    <w:p w14:paraId="2671AA51" w14:textId="04283E38" w:rsidR="009134AE" w:rsidRPr="0050131D" w:rsidRDefault="009134AE" w:rsidP="009134AE">
      <w:pPr>
        <w:pStyle w:val="Nadpis2"/>
        <w:keepNext w:val="0"/>
        <w:spacing w:before="0" w:after="120"/>
        <w:ind w:left="567" w:hanging="567"/>
        <w:jc w:val="both"/>
        <w:rPr>
          <w:rFonts w:cs="Arial"/>
          <w:b w:val="0"/>
          <w:bCs/>
          <w:i w:val="0"/>
          <w:szCs w:val="24"/>
        </w:rPr>
      </w:pPr>
      <w:r w:rsidRPr="00CF1FBA">
        <w:rPr>
          <w:rFonts w:cs="Arial"/>
          <w:b w:val="0"/>
          <w:i w:val="0"/>
          <w:szCs w:val="24"/>
        </w:rPr>
        <w:t>6.</w:t>
      </w:r>
      <w:r w:rsidRPr="00CF1FBA">
        <w:rPr>
          <w:rFonts w:cs="Arial"/>
          <w:b w:val="0"/>
          <w:i w:val="0"/>
          <w:szCs w:val="24"/>
        </w:rPr>
        <w:tab/>
        <w:t>VZP ČR je oprávněna vrátit zaměstnanci Partnera nebo jeho personálnímu oddělení bez proplacení voucher, který nebude obsahovat touto Smlouvou stanovené náležitosti, bude obsahovat nesprávné údaje, nebude doplněn příslušnou přílohou nebo bude mít jiné vady v obsahu dle Smlouvy (zejména nesplní-li zaměstnanci Partnera podmínky uvedené v Článku II. odst. 3. nebo odst. 4. této Smlouvy). V průvodním dopisu k vrácenému voucheru musí VZP</w:t>
      </w:r>
      <w:r w:rsidRPr="0050131D">
        <w:rPr>
          <w:rFonts w:cs="Arial"/>
          <w:b w:val="0"/>
          <w:i w:val="0"/>
          <w:szCs w:val="24"/>
        </w:rPr>
        <w:t xml:space="preserve"> ČR uvést důvod vrácení. Pokud to povaha vady nebo termín uplatnění voucheru dovolí, může zaměstnanec Partnera nebo jeho personální oddělení voucher doplnit a znovu předat klientskému pracovišti VZP ČR. Oprávněným vrácením voucheru přestává běžet původní lhůta splatnosti příspěvku. Celá </w:t>
      </w:r>
      <w:r w:rsidR="000E65EE">
        <w:rPr>
          <w:rFonts w:cs="Arial"/>
          <w:b w:val="0"/>
          <w:i w:val="0"/>
          <w:szCs w:val="24"/>
        </w:rPr>
        <w:br/>
      </w:r>
      <w:proofErr w:type="gramStart"/>
      <w:r w:rsidR="000E65EE">
        <w:rPr>
          <w:rFonts w:cs="Arial"/>
          <w:b w:val="0"/>
          <w:i w:val="0"/>
          <w:szCs w:val="24"/>
        </w:rPr>
        <w:t>3</w:t>
      </w:r>
      <w:r w:rsidRPr="0050131D">
        <w:rPr>
          <w:rFonts w:cs="Arial"/>
          <w:b w:val="0"/>
          <w:i w:val="0"/>
          <w:szCs w:val="24"/>
        </w:rPr>
        <w:t>0-denní</w:t>
      </w:r>
      <w:proofErr w:type="gramEnd"/>
      <w:r w:rsidRPr="0050131D">
        <w:rPr>
          <w:rFonts w:cs="Arial"/>
          <w:b w:val="0"/>
          <w:i w:val="0"/>
          <w:szCs w:val="24"/>
        </w:rPr>
        <w:t xml:space="preserve"> lhůta splatnosti začne běžet znovu ode dne doručení doplněného voucheru klientskému pracovišti VZP ČR.</w:t>
      </w:r>
    </w:p>
    <w:p w14:paraId="2671AA52" w14:textId="77777777" w:rsidR="009134AE" w:rsidRPr="0050131D" w:rsidRDefault="009134AE" w:rsidP="009134AE">
      <w:pPr>
        <w:suppressAutoHyphens/>
        <w:spacing w:after="120"/>
        <w:ind w:left="567" w:hanging="567"/>
        <w:rPr>
          <w:rFonts w:ascii="Arial" w:hAnsi="Arial" w:cs="Arial"/>
          <w:szCs w:val="24"/>
        </w:rPr>
      </w:pPr>
      <w:r w:rsidRPr="0050131D">
        <w:rPr>
          <w:rFonts w:ascii="Arial" w:hAnsi="Arial" w:cs="Arial"/>
          <w:szCs w:val="24"/>
        </w:rPr>
        <w:t>7.</w:t>
      </w:r>
      <w:r w:rsidRPr="0050131D">
        <w:rPr>
          <w:rFonts w:ascii="Arial" w:hAnsi="Arial" w:cs="Arial"/>
          <w:szCs w:val="24"/>
        </w:rPr>
        <w:tab/>
        <w:t>Poskytnutím příspěvku podle této Smlouvy se rozumí odepsání příslušné finanční částky z účtu VZP ČR ve prospěch bankovního účtu oprávněného zaměstnance Partnera.</w:t>
      </w:r>
    </w:p>
    <w:p w14:paraId="2671AA53" w14:textId="77777777" w:rsidR="00FF5E5E" w:rsidRDefault="00FF5E5E" w:rsidP="009134AE">
      <w:pPr>
        <w:tabs>
          <w:tab w:val="left" w:pos="862"/>
        </w:tabs>
        <w:overflowPunct w:val="0"/>
        <w:autoSpaceDE w:val="0"/>
        <w:ind w:left="720"/>
        <w:jc w:val="center"/>
        <w:textAlignment w:val="baseline"/>
        <w:rPr>
          <w:rFonts w:ascii="Arial" w:hAnsi="Arial" w:cs="Arial"/>
          <w:b/>
          <w:szCs w:val="24"/>
        </w:rPr>
      </w:pPr>
    </w:p>
    <w:p w14:paraId="27347609" w14:textId="77777777" w:rsidR="00D90FAD" w:rsidRDefault="00D90FAD" w:rsidP="009134AE">
      <w:pPr>
        <w:tabs>
          <w:tab w:val="left" w:pos="862"/>
        </w:tabs>
        <w:overflowPunct w:val="0"/>
        <w:autoSpaceDE w:val="0"/>
        <w:ind w:left="720"/>
        <w:jc w:val="center"/>
        <w:textAlignment w:val="baseline"/>
        <w:rPr>
          <w:rFonts w:ascii="Arial" w:hAnsi="Arial" w:cs="Arial"/>
          <w:b/>
          <w:szCs w:val="24"/>
        </w:rPr>
      </w:pPr>
    </w:p>
    <w:p w14:paraId="2671AA54" w14:textId="77777777" w:rsidR="00FF5E5E" w:rsidRDefault="00FF5E5E" w:rsidP="009134AE">
      <w:pPr>
        <w:tabs>
          <w:tab w:val="left" w:pos="862"/>
        </w:tabs>
        <w:overflowPunct w:val="0"/>
        <w:autoSpaceDE w:val="0"/>
        <w:ind w:left="720"/>
        <w:jc w:val="center"/>
        <w:textAlignment w:val="baseline"/>
        <w:rPr>
          <w:rFonts w:ascii="Arial" w:hAnsi="Arial" w:cs="Arial"/>
          <w:b/>
          <w:szCs w:val="24"/>
        </w:rPr>
      </w:pPr>
    </w:p>
    <w:p w14:paraId="2671AA55" w14:textId="77777777" w:rsidR="009134AE" w:rsidRPr="0050131D" w:rsidRDefault="009134AE" w:rsidP="009134AE">
      <w:pPr>
        <w:tabs>
          <w:tab w:val="left" w:pos="862"/>
        </w:tabs>
        <w:overflowPunct w:val="0"/>
        <w:autoSpaceDE w:val="0"/>
        <w:ind w:left="720"/>
        <w:jc w:val="center"/>
        <w:textAlignment w:val="baseline"/>
        <w:rPr>
          <w:rFonts w:ascii="Arial" w:hAnsi="Arial" w:cs="Arial"/>
          <w:b/>
          <w:szCs w:val="24"/>
        </w:rPr>
      </w:pPr>
      <w:r w:rsidRPr="0050131D">
        <w:rPr>
          <w:rFonts w:ascii="Arial" w:hAnsi="Arial" w:cs="Arial"/>
          <w:b/>
          <w:szCs w:val="24"/>
        </w:rPr>
        <w:t>Článek V.</w:t>
      </w:r>
    </w:p>
    <w:p w14:paraId="2671AA56" w14:textId="77777777" w:rsidR="009134AE" w:rsidRDefault="009134AE" w:rsidP="009134AE">
      <w:pPr>
        <w:tabs>
          <w:tab w:val="left" w:pos="862"/>
        </w:tabs>
        <w:overflowPunct w:val="0"/>
        <w:autoSpaceDE w:val="0"/>
        <w:ind w:left="720"/>
        <w:jc w:val="center"/>
        <w:textAlignment w:val="baseline"/>
        <w:rPr>
          <w:rFonts w:ascii="Arial" w:hAnsi="Arial" w:cs="Arial"/>
          <w:b/>
          <w:szCs w:val="24"/>
        </w:rPr>
      </w:pPr>
      <w:r w:rsidRPr="0050131D">
        <w:rPr>
          <w:rFonts w:ascii="Arial" w:hAnsi="Arial" w:cs="Arial"/>
          <w:b/>
          <w:szCs w:val="24"/>
        </w:rPr>
        <w:t>Sankční ujednání</w:t>
      </w:r>
    </w:p>
    <w:p w14:paraId="20D2E8E1" w14:textId="77777777" w:rsidR="00D21949" w:rsidRPr="0050131D" w:rsidRDefault="00D21949" w:rsidP="009134AE">
      <w:pPr>
        <w:tabs>
          <w:tab w:val="left" w:pos="862"/>
        </w:tabs>
        <w:overflowPunct w:val="0"/>
        <w:autoSpaceDE w:val="0"/>
        <w:ind w:left="720"/>
        <w:jc w:val="center"/>
        <w:textAlignment w:val="baseline"/>
        <w:rPr>
          <w:rFonts w:ascii="Arial" w:hAnsi="Arial" w:cs="Arial"/>
          <w:b/>
          <w:szCs w:val="24"/>
        </w:rPr>
      </w:pPr>
    </w:p>
    <w:p w14:paraId="2671AA58" w14:textId="41BC25AE" w:rsidR="009134AE" w:rsidRPr="0050131D" w:rsidRDefault="009134AE" w:rsidP="009134AE">
      <w:pPr>
        <w:numPr>
          <w:ilvl w:val="0"/>
          <w:numId w:val="6"/>
        </w:numPr>
        <w:tabs>
          <w:tab w:val="clear" w:pos="360"/>
          <w:tab w:val="num" w:pos="567"/>
        </w:tabs>
        <w:spacing w:after="120"/>
        <w:ind w:left="567" w:hanging="567"/>
        <w:rPr>
          <w:rFonts w:ascii="Arial" w:hAnsi="Arial" w:cs="Arial"/>
          <w:szCs w:val="24"/>
        </w:rPr>
      </w:pPr>
      <w:r w:rsidRPr="0050131D">
        <w:rPr>
          <w:rFonts w:ascii="Arial" w:hAnsi="Arial" w:cs="Arial"/>
          <w:szCs w:val="24"/>
        </w:rPr>
        <w:t xml:space="preserve">V případě prodlení Partnera s vypracováním a doručením závěrečné hodnotící zprávy oproti termínu dohodnutému v Článku III. odst. 7. této Smlouvy, může VZP ČR vyúčtovat </w:t>
      </w:r>
      <w:r>
        <w:rPr>
          <w:rFonts w:ascii="Arial" w:hAnsi="Arial" w:cs="Arial"/>
          <w:szCs w:val="24"/>
        </w:rPr>
        <w:t xml:space="preserve">Partnerovi </w:t>
      </w:r>
      <w:r w:rsidRPr="0050131D">
        <w:rPr>
          <w:rFonts w:ascii="Arial" w:hAnsi="Arial" w:cs="Arial"/>
          <w:szCs w:val="24"/>
        </w:rPr>
        <w:t xml:space="preserve">smluvní pokutu ve výši 0,05 % </w:t>
      </w:r>
      <w:r w:rsidR="00555A48">
        <w:rPr>
          <w:rFonts w:ascii="Arial" w:hAnsi="Arial" w:cs="Arial"/>
          <w:szCs w:val="24"/>
        </w:rPr>
        <w:t xml:space="preserve">(slovy: pět setin procenta) </w:t>
      </w:r>
      <w:r w:rsidRPr="0050131D">
        <w:rPr>
          <w:rFonts w:ascii="Arial" w:hAnsi="Arial" w:cs="Arial"/>
          <w:szCs w:val="24"/>
        </w:rPr>
        <w:t>z celkové částky nárokovaných finančních prostředků</w:t>
      </w:r>
      <w:r>
        <w:rPr>
          <w:rFonts w:ascii="Arial" w:hAnsi="Arial" w:cs="Arial"/>
          <w:szCs w:val="24"/>
        </w:rPr>
        <w:t xml:space="preserve"> (z celkové částky příspěvků z FP, které byly zaměstnancům Partnera po dobu účinnosti Smlouvy ze strany VZP ČR uhrazeny)</w:t>
      </w:r>
      <w:r w:rsidRPr="0050131D">
        <w:rPr>
          <w:rFonts w:ascii="Arial" w:hAnsi="Arial" w:cs="Arial"/>
          <w:szCs w:val="24"/>
        </w:rPr>
        <w:t xml:space="preserve">, a to za každý den prodlení. </w:t>
      </w:r>
      <w:r>
        <w:rPr>
          <w:rFonts w:ascii="Arial" w:hAnsi="Arial" w:cs="Arial"/>
          <w:szCs w:val="24"/>
        </w:rPr>
        <w:t>Partner</w:t>
      </w:r>
      <w:r w:rsidRPr="0050131D">
        <w:rPr>
          <w:rFonts w:ascii="Arial" w:hAnsi="Arial" w:cs="Arial"/>
          <w:szCs w:val="24"/>
        </w:rPr>
        <w:t xml:space="preserve"> je povinen tuto sankci uhradit ve lhůtě do </w:t>
      </w:r>
      <w:r w:rsidR="00555A48">
        <w:rPr>
          <w:rFonts w:ascii="Arial" w:hAnsi="Arial" w:cs="Arial"/>
          <w:szCs w:val="24"/>
        </w:rPr>
        <w:t>deseti (</w:t>
      </w:r>
      <w:r w:rsidRPr="0050131D">
        <w:rPr>
          <w:rFonts w:ascii="Arial" w:hAnsi="Arial" w:cs="Arial"/>
          <w:szCs w:val="24"/>
        </w:rPr>
        <w:t>10</w:t>
      </w:r>
      <w:r w:rsidR="00555A48">
        <w:rPr>
          <w:rFonts w:ascii="Arial" w:hAnsi="Arial" w:cs="Arial"/>
          <w:szCs w:val="24"/>
        </w:rPr>
        <w:t>)</w:t>
      </w:r>
      <w:r w:rsidRPr="0050131D">
        <w:rPr>
          <w:rFonts w:ascii="Arial" w:hAnsi="Arial" w:cs="Arial"/>
          <w:szCs w:val="24"/>
        </w:rPr>
        <w:t xml:space="preserve"> kalendářních dnů od doručení sankční faktury.</w:t>
      </w:r>
    </w:p>
    <w:p w14:paraId="2671AA59" w14:textId="77777777" w:rsidR="009134AE" w:rsidRPr="0050131D" w:rsidRDefault="009134AE" w:rsidP="009134AE">
      <w:pPr>
        <w:numPr>
          <w:ilvl w:val="0"/>
          <w:numId w:val="6"/>
        </w:numPr>
        <w:tabs>
          <w:tab w:val="clear" w:pos="360"/>
          <w:tab w:val="num" w:pos="567"/>
        </w:tabs>
        <w:ind w:left="567" w:hanging="567"/>
        <w:rPr>
          <w:rFonts w:ascii="Arial" w:hAnsi="Arial" w:cs="Arial"/>
          <w:szCs w:val="24"/>
          <w:lang w:eastAsia="ar-SA"/>
        </w:rPr>
      </w:pPr>
      <w:r w:rsidRPr="0050131D">
        <w:rPr>
          <w:rFonts w:ascii="Arial" w:hAnsi="Arial" w:cs="Arial"/>
          <w:szCs w:val="24"/>
        </w:rPr>
        <w:t>V případě, že Partner umožní čerpání aktivit v rámci Preventivního programu v rozporu s ustanovením Článku II. odst. 3. nebo 4. této Smlouvy nebo jeho zaměstnanci nebudou schopni doložit voucher na poskytnutí příspěvku na Preventivní program příslušnými doklady, bere Partner na vědomí, že jeho zaměstnanec nemá právo na poskytnutí finančního příspěvku.</w:t>
      </w:r>
    </w:p>
    <w:p w14:paraId="2671AA5A" w14:textId="77777777" w:rsidR="009134AE" w:rsidRDefault="009134AE" w:rsidP="009134AE">
      <w:pPr>
        <w:pStyle w:val="Nadpis1"/>
        <w:keepNext w:val="0"/>
        <w:spacing w:before="0" w:after="0"/>
        <w:jc w:val="center"/>
        <w:rPr>
          <w:rFonts w:cs="Arial"/>
          <w:snapToGrid w:val="0"/>
          <w:sz w:val="24"/>
          <w:szCs w:val="24"/>
        </w:rPr>
      </w:pPr>
    </w:p>
    <w:p w14:paraId="11961395" w14:textId="77777777" w:rsidR="00053373" w:rsidRPr="00053373" w:rsidRDefault="00053373" w:rsidP="00053373">
      <w:pPr>
        <w:rPr>
          <w:lang w:eastAsia="ar-SA"/>
        </w:rPr>
      </w:pPr>
    </w:p>
    <w:p w14:paraId="2671AA5B" w14:textId="77777777" w:rsidR="009134AE" w:rsidRPr="0050131D" w:rsidRDefault="009134AE" w:rsidP="009134AE">
      <w:pPr>
        <w:rPr>
          <w:rFonts w:ascii="Arial" w:hAnsi="Arial"/>
        </w:rPr>
      </w:pPr>
    </w:p>
    <w:p w14:paraId="2671AA5C" w14:textId="77777777" w:rsidR="009134AE" w:rsidRPr="0050131D" w:rsidRDefault="009134AE" w:rsidP="009134AE">
      <w:pPr>
        <w:pStyle w:val="Nadpis1"/>
        <w:keepNext w:val="0"/>
        <w:spacing w:before="0" w:after="0"/>
        <w:jc w:val="center"/>
        <w:rPr>
          <w:rFonts w:cs="Arial"/>
          <w:snapToGrid w:val="0"/>
          <w:sz w:val="24"/>
          <w:szCs w:val="24"/>
        </w:rPr>
      </w:pPr>
      <w:r w:rsidRPr="0050131D">
        <w:rPr>
          <w:rFonts w:cs="Arial"/>
          <w:snapToGrid w:val="0"/>
          <w:sz w:val="24"/>
          <w:szCs w:val="24"/>
        </w:rPr>
        <w:t>Článek VI.</w:t>
      </w:r>
    </w:p>
    <w:p w14:paraId="2671AA5D" w14:textId="77777777" w:rsidR="009134AE" w:rsidRDefault="009134AE" w:rsidP="009134AE">
      <w:pPr>
        <w:pStyle w:val="Nadpis1"/>
        <w:keepNext w:val="0"/>
        <w:spacing w:before="0" w:after="120" w:line="240" w:lineRule="atLeast"/>
        <w:jc w:val="center"/>
        <w:rPr>
          <w:rFonts w:cs="Arial"/>
          <w:snapToGrid w:val="0"/>
          <w:sz w:val="24"/>
          <w:szCs w:val="24"/>
        </w:rPr>
      </w:pPr>
      <w:r w:rsidRPr="0050131D">
        <w:rPr>
          <w:rFonts w:cs="Arial"/>
          <w:snapToGrid w:val="0"/>
          <w:sz w:val="24"/>
          <w:szCs w:val="24"/>
        </w:rPr>
        <w:t>Ochrana informací a údajů</w:t>
      </w:r>
    </w:p>
    <w:p w14:paraId="563CBEE7" w14:textId="77777777" w:rsidR="00D21949" w:rsidRPr="00D21949" w:rsidRDefault="00D21949" w:rsidP="00D21949">
      <w:pPr>
        <w:rPr>
          <w:lang w:eastAsia="ar-SA"/>
        </w:rPr>
      </w:pPr>
    </w:p>
    <w:p w14:paraId="2671AA5F"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 xml:space="preserve">Smluvní strany konstatují, že označily při jednání o uzavření Smlouvy všechny informace týkající se specifických postupů, know-how a strategických plánů a </w:t>
      </w:r>
      <w:r w:rsidRPr="0050131D">
        <w:rPr>
          <w:rFonts w:cs="Arial"/>
        </w:rPr>
        <w:lastRenderedPageBreak/>
        <w:t>záměrů smluvních stran jako důvěrné.</w:t>
      </w:r>
      <w:r w:rsidR="00FF5E5E">
        <w:rPr>
          <w:rFonts w:cs="Arial"/>
        </w:rPr>
        <w:t xml:space="preserve"> Na tyto informace se vztahuje ochrana dle ustanovení § 1730 odst. (2) zákona č. 89/2012 Sb., občanského zákoníku (dále jen „Občanský zákoník“).</w:t>
      </w:r>
    </w:p>
    <w:p w14:paraId="2671AA60"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Povinnost mlčenlivosti o důvěrných informacích a ochrany důvěrných informací podle Smlouvy se vztahuje na smluvní strany,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w:t>
      </w:r>
    </w:p>
    <w:p w14:paraId="2671AA61" w14:textId="77777777" w:rsidR="009134AE" w:rsidRPr="0050131D" w:rsidRDefault="009134AE" w:rsidP="009134AE">
      <w:pPr>
        <w:pStyle w:val="SBSSmlouva"/>
        <w:numPr>
          <w:ilvl w:val="0"/>
          <w:numId w:val="7"/>
        </w:numPr>
        <w:tabs>
          <w:tab w:val="num" w:pos="567"/>
        </w:tabs>
        <w:ind w:left="567" w:hanging="567"/>
        <w:jc w:val="both"/>
        <w:rPr>
          <w:rFonts w:cs="Arial"/>
        </w:rPr>
      </w:pPr>
      <w:r w:rsidRPr="0050131D">
        <w:rPr>
          <w:rFonts w:cs="Arial"/>
        </w:rPr>
        <w:t>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Smlouvou; tím nejsou dotčeny povinnosti smluvních stran stanovené právními předpisy pro nakládání s informacemi označenými těmito předpisy za důvěrné.</w:t>
      </w:r>
    </w:p>
    <w:p w14:paraId="2671AA63" w14:textId="77777777" w:rsidR="009134AE" w:rsidRPr="0050131D" w:rsidRDefault="009134AE" w:rsidP="009134AE">
      <w:pPr>
        <w:pStyle w:val="SBSSmlouva"/>
        <w:numPr>
          <w:ilvl w:val="0"/>
          <w:numId w:val="7"/>
        </w:numPr>
        <w:tabs>
          <w:tab w:val="num" w:pos="567"/>
        </w:tabs>
        <w:spacing w:after="120"/>
        <w:ind w:left="567" w:hanging="567"/>
        <w:jc w:val="both"/>
        <w:rPr>
          <w:rFonts w:cs="Arial"/>
        </w:rPr>
      </w:pPr>
      <w:r w:rsidRPr="0050131D">
        <w:rPr>
          <w:rFonts w:cs="Arial"/>
        </w:rPr>
        <w:t>Důvěrnými informacemi nejsou nebo přestávají být:</w:t>
      </w:r>
    </w:p>
    <w:p w14:paraId="2671AA64" w14:textId="77777777" w:rsidR="009134AE" w:rsidRPr="0050131D" w:rsidRDefault="009134AE" w:rsidP="009134AE">
      <w:pPr>
        <w:pStyle w:val="SBSSmlouva"/>
        <w:numPr>
          <w:ilvl w:val="0"/>
          <w:numId w:val="8"/>
        </w:numPr>
        <w:tabs>
          <w:tab w:val="clear" w:pos="720"/>
          <w:tab w:val="num" w:pos="1134"/>
        </w:tabs>
        <w:spacing w:before="0" w:after="120"/>
        <w:ind w:left="1134" w:hanging="567"/>
        <w:jc w:val="both"/>
        <w:rPr>
          <w:rFonts w:cs="Arial"/>
        </w:rPr>
      </w:pPr>
      <w:r w:rsidRPr="0050131D">
        <w:rPr>
          <w:rFonts w:cs="Arial"/>
        </w:rPr>
        <w:t>informace, které byly v době, kdy byly smluvní straně poskytnuty, veřejně známé, nebo</w:t>
      </w:r>
    </w:p>
    <w:p w14:paraId="2671AA65" w14:textId="77777777" w:rsidR="009134AE" w:rsidRPr="0050131D" w:rsidRDefault="009134AE" w:rsidP="009134AE">
      <w:pPr>
        <w:pStyle w:val="SBSSmlouva"/>
        <w:numPr>
          <w:ilvl w:val="0"/>
          <w:numId w:val="8"/>
        </w:numPr>
        <w:tabs>
          <w:tab w:val="clear" w:pos="720"/>
          <w:tab w:val="num" w:pos="567"/>
          <w:tab w:val="num" w:pos="1134"/>
        </w:tabs>
        <w:spacing w:before="0" w:after="120"/>
        <w:ind w:left="1134" w:hanging="567"/>
        <w:jc w:val="both"/>
        <w:rPr>
          <w:rFonts w:cs="Arial"/>
        </w:rPr>
      </w:pPr>
      <w:r w:rsidRPr="0050131D">
        <w:rPr>
          <w:rFonts w:cs="Arial"/>
        </w:rPr>
        <w:t>informace, které se stanou veřejně známými poté, co byly smluvní straně poskytnuty, s výjimkou případů, kdy se tyto informace stanou veřejně známými v důsledku porušení závazků smluvní strany podle Smlouvy, nebo</w:t>
      </w:r>
    </w:p>
    <w:p w14:paraId="2671AA66" w14:textId="77777777" w:rsidR="009134AE" w:rsidRPr="0050131D" w:rsidRDefault="009134AE" w:rsidP="009134AE">
      <w:pPr>
        <w:pStyle w:val="SBSSmlouva"/>
        <w:numPr>
          <w:ilvl w:val="0"/>
          <w:numId w:val="8"/>
        </w:numPr>
        <w:tabs>
          <w:tab w:val="clear" w:pos="720"/>
          <w:tab w:val="num" w:pos="567"/>
          <w:tab w:val="num" w:pos="1134"/>
        </w:tabs>
        <w:spacing w:after="120"/>
        <w:ind w:left="1134" w:hanging="567"/>
        <w:jc w:val="both"/>
        <w:rPr>
          <w:rFonts w:cs="Arial"/>
        </w:rPr>
      </w:pPr>
      <w:r w:rsidRPr="0050131D">
        <w:rPr>
          <w:rFonts w:cs="Arial"/>
        </w:rPr>
        <w:t>informace, které byly smluvní straně prokazatelně známé před jejich poskytnutím, nebo</w:t>
      </w:r>
    </w:p>
    <w:p w14:paraId="2671AA67" w14:textId="77777777" w:rsidR="009134AE" w:rsidRPr="0050131D" w:rsidRDefault="009134AE" w:rsidP="009134AE">
      <w:pPr>
        <w:pStyle w:val="SBSSmlouva"/>
        <w:numPr>
          <w:ilvl w:val="0"/>
          <w:numId w:val="8"/>
        </w:numPr>
        <w:tabs>
          <w:tab w:val="clear" w:pos="720"/>
          <w:tab w:val="num" w:pos="567"/>
          <w:tab w:val="num" w:pos="1134"/>
        </w:tabs>
        <w:spacing w:before="0" w:after="120"/>
        <w:ind w:left="1134" w:hanging="567"/>
        <w:jc w:val="both"/>
        <w:rPr>
          <w:rFonts w:cs="Arial"/>
        </w:rPr>
      </w:pPr>
      <w:r w:rsidRPr="0050131D">
        <w:rPr>
          <w:rFonts w:cs="Arial"/>
        </w:rPr>
        <w:t>informace, které je smluvní strana povinna sdělit oprávněným osobám na základě obecně závazných právních předpisů.</w:t>
      </w:r>
    </w:p>
    <w:p w14:paraId="2671AA68" w14:textId="77777777" w:rsidR="009134AE" w:rsidRPr="0050131D" w:rsidRDefault="009134AE" w:rsidP="009134AE">
      <w:pPr>
        <w:pStyle w:val="Style2"/>
        <w:numPr>
          <w:ilvl w:val="0"/>
          <w:numId w:val="7"/>
        </w:numPr>
        <w:tabs>
          <w:tab w:val="left" w:pos="567"/>
        </w:tabs>
        <w:adjustRightInd/>
        <w:spacing w:before="144" w:after="120"/>
        <w:ind w:left="426" w:hanging="426"/>
        <w:jc w:val="both"/>
        <w:rPr>
          <w:rStyle w:val="CharacterStyle1"/>
          <w:rFonts w:ascii="Arial" w:hAnsi="Arial" w:cs="Arial"/>
          <w:szCs w:val="24"/>
          <w:lang w:val="cs-CZ"/>
        </w:rPr>
      </w:pPr>
      <w:r w:rsidRPr="0050131D">
        <w:rPr>
          <w:rFonts w:ascii="Arial" w:hAnsi="Arial" w:cs="Arial"/>
          <w:sz w:val="24"/>
          <w:szCs w:val="24"/>
          <w:lang w:val="cs-CZ"/>
        </w:rPr>
        <w:t>Partner bere na vědomí, že VZP ČR jako povinný subjekt musí na žádost poskytnout informace podle zákona č. 106/1999 Sb. o svobodném přístupu k informacím, ve znění pozdějších předpisů, a to zejména informace týkající se identifikace smluvních stran, informace o výši příspěvku a rámcovou informaci o předmětu plnění Smlouvy. Informace poskytnuté v souladu s citovaným zákonem nelze považovat za porušení závazku mlčenlivosti o důvěrných informacích dle § 1730 odst. (2) Občanského zákoníku</w:t>
      </w:r>
      <w:r w:rsidR="00FF5E5E">
        <w:rPr>
          <w:rFonts w:ascii="Arial" w:hAnsi="Arial" w:cs="Arial"/>
          <w:sz w:val="24"/>
          <w:szCs w:val="24"/>
          <w:lang w:val="cs-CZ"/>
        </w:rPr>
        <w:t>.</w:t>
      </w:r>
    </w:p>
    <w:p w14:paraId="2671AA69" w14:textId="77777777" w:rsidR="009134AE" w:rsidRPr="0050131D" w:rsidRDefault="009134AE" w:rsidP="009134AE">
      <w:pPr>
        <w:pStyle w:val="SBSSmlouva"/>
        <w:numPr>
          <w:ilvl w:val="0"/>
          <w:numId w:val="7"/>
        </w:numPr>
        <w:tabs>
          <w:tab w:val="left" w:pos="567"/>
        </w:tabs>
        <w:ind w:left="426" w:hanging="426"/>
        <w:jc w:val="both"/>
        <w:rPr>
          <w:rFonts w:cs="Arial"/>
        </w:rPr>
      </w:pPr>
      <w:r w:rsidRPr="0050131D">
        <w:rPr>
          <w:rFonts w:cs="Arial"/>
        </w:rPr>
        <w:t>S odkazem na § 24a zákona č. 551/1991 Sb., o Všeobecné zdravotní pojišťovně České republiky, ve znění pozdějších předpisů a na zákon č. 101/2000 Sb., o ochraně osobních údajů, ve znění pozdějších předpisů, se smluvní strany zavazují učinit taková opatření, aby osoby, které se podílejí na realizaci závazků dle této Smlouvy, zachovávaly mlčenlivost o veškerých skutečnostech, osobních i citlivých údajích a datech, o nichž se dozvěděly při plnění předmětu této Smlouvy, včetně těch, které VZP ČR eviduje pomocí výpočetní techniky. Za porušení tohoto závazku mlčenlivosti a zákonné povinnosti ochrany osobních a citlivých údajů se považuje i využití těchto údajů a dat pro vlastní prospěch kterékoliv smluvní strany, prospěch třetí osoby nebo pro jiné účely. Toto ujednání platí i v případě nahrazení uvedených právních předpisů předpisy jinými.</w:t>
      </w:r>
    </w:p>
    <w:p w14:paraId="2671AA6A" w14:textId="77777777" w:rsidR="009134AE" w:rsidRPr="0050131D" w:rsidRDefault="009134AE" w:rsidP="009134AE">
      <w:pPr>
        <w:pStyle w:val="SBSSmlouva"/>
        <w:numPr>
          <w:ilvl w:val="0"/>
          <w:numId w:val="7"/>
        </w:numPr>
        <w:tabs>
          <w:tab w:val="left" w:pos="567"/>
        </w:tabs>
        <w:ind w:left="426" w:hanging="426"/>
        <w:jc w:val="both"/>
        <w:rPr>
          <w:rFonts w:cs="Arial"/>
        </w:rPr>
      </w:pPr>
      <w:r w:rsidRPr="0050131D">
        <w:rPr>
          <w:rFonts w:cs="Arial"/>
        </w:rPr>
        <w:lastRenderedPageBreak/>
        <w:t>Smluvní strany berou na vědomí, že veškeré údaje o zdravotním stavu účastníků Preventivního programu podléhají lékařskému tajemství.</w:t>
      </w:r>
    </w:p>
    <w:p w14:paraId="2671AA6B" w14:textId="77777777" w:rsidR="009134AE" w:rsidRPr="0050131D" w:rsidRDefault="009134AE" w:rsidP="009134AE">
      <w:pPr>
        <w:pStyle w:val="SBSSmlouva"/>
        <w:numPr>
          <w:ilvl w:val="0"/>
          <w:numId w:val="7"/>
        </w:numPr>
        <w:tabs>
          <w:tab w:val="clear" w:pos="720"/>
          <w:tab w:val="left" w:pos="567"/>
        </w:tabs>
        <w:ind w:left="426" w:hanging="426"/>
        <w:jc w:val="both"/>
        <w:rPr>
          <w:rFonts w:cs="Arial"/>
        </w:rPr>
      </w:pPr>
      <w:r w:rsidRPr="0050131D">
        <w:rPr>
          <w:rFonts w:cs="Arial"/>
        </w:rPr>
        <w:t>Partner prohlašuje, že má od svých zaměstnanců - účastníků Preventivního programu, písemný souhlas se zpracováním a předáním jejich osobních údajů do VZP ČR.</w:t>
      </w:r>
    </w:p>
    <w:p w14:paraId="2671AA6C" w14:textId="77777777" w:rsidR="009134AE" w:rsidRPr="0050131D" w:rsidRDefault="009134AE" w:rsidP="009134AE">
      <w:pPr>
        <w:pStyle w:val="Smlouva"/>
        <w:numPr>
          <w:ilvl w:val="0"/>
          <w:numId w:val="7"/>
        </w:numPr>
        <w:tabs>
          <w:tab w:val="clear" w:pos="720"/>
          <w:tab w:val="left" w:pos="567"/>
        </w:tabs>
        <w:ind w:left="426" w:hanging="426"/>
        <w:rPr>
          <w:rFonts w:ascii="Arial" w:hAnsi="Arial" w:cs="Arial"/>
          <w:sz w:val="24"/>
          <w:szCs w:val="24"/>
        </w:rPr>
      </w:pPr>
      <w:r w:rsidRPr="0050131D">
        <w:rPr>
          <w:rFonts w:ascii="Arial" w:hAnsi="Arial" w:cs="Arial"/>
          <w:sz w:val="24"/>
          <w:szCs w:val="24"/>
        </w:rPr>
        <w:t>Partner se zavazuje, že bude v rámci plnění podmínek této Smlouvy dbát v maximální míře na zabezpečení citlivých a osobních údajů proti jejich zneužití.</w:t>
      </w:r>
    </w:p>
    <w:p w14:paraId="2671AA6D" w14:textId="77777777" w:rsidR="009134AE" w:rsidRPr="0050131D" w:rsidRDefault="009134AE" w:rsidP="000E65EE">
      <w:pPr>
        <w:pStyle w:val="SBSSmlouva"/>
        <w:numPr>
          <w:ilvl w:val="0"/>
          <w:numId w:val="7"/>
        </w:numPr>
        <w:tabs>
          <w:tab w:val="clear" w:pos="720"/>
          <w:tab w:val="left" w:pos="0"/>
          <w:tab w:val="left" w:pos="426"/>
        </w:tabs>
        <w:ind w:left="0" w:firstLine="0"/>
        <w:jc w:val="both"/>
        <w:rPr>
          <w:rFonts w:cs="Arial"/>
        </w:rPr>
      </w:pPr>
      <w:r w:rsidRPr="0050131D">
        <w:rPr>
          <w:rFonts w:cs="Arial"/>
        </w:rPr>
        <w:t xml:space="preserve">Závazky smluvních stran uvedené v tomto Článku trvají i po úplném splnění </w:t>
      </w:r>
      <w:r>
        <w:rPr>
          <w:rFonts w:cs="Arial"/>
        </w:rPr>
        <w:tab/>
      </w:r>
      <w:r w:rsidRPr="0050131D">
        <w:rPr>
          <w:rFonts w:cs="Arial"/>
        </w:rPr>
        <w:t>závazků dle této Smlouvy.</w:t>
      </w:r>
    </w:p>
    <w:p w14:paraId="2671AA6E" w14:textId="77777777" w:rsidR="009134AE" w:rsidRDefault="009134AE" w:rsidP="009134AE">
      <w:pPr>
        <w:pStyle w:val="SBSSmlouva"/>
        <w:numPr>
          <w:ilvl w:val="0"/>
          <w:numId w:val="7"/>
        </w:numPr>
        <w:tabs>
          <w:tab w:val="left" w:pos="567"/>
        </w:tabs>
        <w:ind w:left="426" w:hanging="426"/>
        <w:jc w:val="both"/>
        <w:rPr>
          <w:rFonts w:cs="Arial"/>
        </w:rPr>
      </w:pPr>
      <w:r w:rsidRPr="0050131D">
        <w:rPr>
          <w:rFonts w:cs="Arial"/>
        </w:rPr>
        <w:t>Za prokazatelné porušení kteréhokoliv ze závazků uvedených v tomto Článku v odstavcích 1. až 1</w:t>
      </w:r>
      <w:r w:rsidR="00FF5E5E">
        <w:rPr>
          <w:rFonts w:cs="Arial"/>
        </w:rPr>
        <w:t>1</w:t>
      </w:r>
      <w:r w:rsidRPr="0050131D">
        <w:rPr>
          <w:rFonts w:cs="Arial"/>
        </w:rPr>
        <w:t xml:space="preserve">. je smluvní </w:t>
      </w:r>
      <w:r w:rsidRPr="0050131D">
        <w:rPr>
          <w:rFonts w:cs="Arial"/>
          <w:spacing w:val="13"/>
        </w:rPr>
        <w:t xml:space="preserve">strana, která z důvodů stojících na její straně porušila tento závazek, povinna zaplatit </w:t>
      </w:r>
      <w:r w:rsidRPr="0050131D">
        <w:rPr>
          <w:rFonts w:cs="Arial"/>
        </w:rPr>
        <w:t>poškozené smluvní straně v každém jednotlivém případě smluvní pokutu ve výši 100 000 Kč (slovy: jedno sto tisíc korun českých) za každý jednotlivý případ porušení. Ujednáním o smluvní pokutě není dotčeno právo poškozené smluvní strany na náhradu škody.</w:t>
      </w:r>
    </w:p>
    <w:p w14:paraId="4579F785" w14:textId="77777777" w:rsidR="00053373" w:rsidRDefault="00053373" w:rsidP="00053373">
      <w:pPr>
        <w:pStyle w:val="SBSSmlouva"/>
        <w:numPr>
          <w:ilvl w:val="0"/>
          <w:numId w:val="0"/>
        </w:numPr>
        <w:tabs>
          <w:tab w:val="left" w:pos="567"/>
        </w:tabs>
        <w:ind w:left="426"/>
        <w:jc w:val="both"/>
        <w:rPr>
          <w:rFonts w:cs="Arial"/>
        </w:rPr>
      </w:pPr>
    </w:p>
    <w:p w14:paraId="35F84896" w14:textId="77777777" w:rsidR="00D90FAD" w:rsidRDefault="00D90FAD" w:rsidP="00053373">
      <w:pPr>
        <w:pStyle w:val="SBSSmlouva"/>
        <w:numPr>
          <w:ilvl w:val="0"/>
          <w:numId w:val="0"/>
        </w:numPr>
        <w:tabs>
          <w:tab w:val="left" w:pos="567"/>
        </w:tabs>
        <w:ind w:left="426"/>
        <w:jc w:val="both"/>
        <w:rPr>
          <w:rFonts w:cs="Arial"/>
        </w:rPr>
      </w:pPr>
    </w:p>
    <w:p w14:paraId="2671AA6F" w14:textId="77777777" w:rsidR="009134AE" w:rsidRPr="0050131D" w:rsidRDefault="009134AE" w:rsidP="009134AE">
      <w:pPr>
        <w:pStyle w:val="Zkladntext3"/>
        <w:tabs>
          <w:tab w:val="left" w:pos="567"/>
        </w:tabs>
        <w:spacing w:after="0"/>
        <w:ind w:left="426"/>
        <w:jc w:val="center"/>
        <w:rPr>
          <w:rFonts w:ascii="Arial" w:hAnsi="Arial"/>
          <w:b/>
          <w:sz w:val="24"/>
        </w:rPr>
      </w:pPr>
    </w:p>
    <w:p w14:paraId="2671AA72" w14:textId="77777777" w:rsidR="009134AE" w:rsidRPr="0050131D" w:rsidRDefault="009134AE" w:rsidP="009134AE">
      <w:pPr>
        <w:pStyle w:val="Zkladntext3"/>
        <w:spacing w:after="0"/>
        <w:ind w:left="567"/>
        <w:jc w:val="center"/>
        <w:rPr>
          <w:rFonts w:ascii="Arial" w:hAnsi="Arial" w:cs="Arial"/>
          <w:b/>
          <w:sz w:val="24"/>
          <w:szCs w:val="24"/>
        </w:rPr>
      </w:pPr>
      <w:r w:rsidRPr="0050131D">
        <w:rPr>
          <w:rFonts w:ascii="Arial" w:hAnsi="Arial" w:cs="Arial"/>
          <w:b/>
          <w:sz w:val="24"/>
          <w:szCs w:val="24"/>
        </w:rPr>
        <w:t>Článek VII.</w:t>
      </w:r>
    </w:p>
    <w:p w14:paraId="2671AA73" w14:textId="77777777" w:rsidR="009134AE" w:rsidRDefault="009134AE" w:rsidP="009134AE">
      <w:pPr>
        <w:pStyle w:val="Zkladntext3"/>
        <w:spacing w:after="0"/>
        <w:ind w:left="426"/>
        <w:jc w:val="center"/>
        <w:rPr>
          <w:rFonts w:ascii="Arial" w:hAnsi="Arial" w:cs="Arial"/>
          <w:b/>
          <w:sz w:val="24"/>
          <w:szCs w:val="24"/>
        </w:rPr>
      </w:pPr>
      <w:r w:rsidRPr="0050131D">
        <w:rPr>
          <w:rFonts w:ascii="Arial" w:hAnsi="Arial" w:cs="Arial"/>
          <w:b/>
          <w:sz w:val="24"/>
          <w:szCs w:val="24"/>
        </w:rPr>
        <w:t>Doba trvání Smlouvy a ukončení Smlouvy</w:t>
      </w:r>
    </w:p>
    <w:p w14:paraId="7374827A" w14:textId="77777777" w:rsidR="00D21949" w:rsidRPr="0050131D" w:rsidRDefault="00D21949" w:rsidP="009134AE">
      <w:pPr>
        <w:pStyle w:val="Zkladntext3"/>
        <w:spacing w:after="0"/>
        <w:ind w:left="426"/>
        <w:jc w:val="center"/>
        <w:rPr>
          <w:rFonts w:ascii="Arial" w:hAnsi="Arial" w:cs="Arial"/>
          <w:b/>
          <w:sz w:val="24"/>
          <w:szCs w:val="24"/>
        </w:rPr>
      </w:pPr>
    </w:p>
    <w:p w14:paraId="2671AA75" w14:textId="77777777" w:rsidR="009134AE" w:rsidRPr="0050131D" w:rsidRDefault="009134AE" w:rsidP="009134AE">
      <w:pPr>
        <w:pStyle w:val="Nadpis2"/>
        <w:keepNext w:val="0"/>
        <w:numPr>
          <w:ilvl w:val="0"/>
          <w:numId w:val="10"/>
        </w:numPr>
        <w:suppressAutoHyphens w:val="0"/>
        <w:spacing w:before="0" w:after="120" w:line="240" w:lineRule="atLeast"/>
        <w:ind w:left="567" w:hanging="567"/>
        <w:jc w:val="both"/>
        <w:rPr>
          <w:rFonts w:cs="Arial"/>
          <w:b w:val="0"/>
          <w:bCs/>
          <w:i w:val="0"/>
          <w:szCs w:val="24"/>
        </w:rPr>
      </w:pPr>
      <w:r w:rsidRPr="0050131D">
        <w:rPr>
          <w:rFonts w:cs="Arial"/>
          <w:b w:val="0"/>
          <w:i w:val="0"/>
          <w:szCs w:val="24"/>
        </w:rPr>
        <w:t>Tato Smlouva je uzavřena na dobu určitou, a to až do úplného splnění předmětu Smlouvy a vypořádání závazků smluvních stran z této Smlouvy plynoucích.</w:t>
      </w:r>
    </w:p>
    <w:p w14:paraId="2671AA76" w14:textId="008859E0" w:rsidR="009134AE" w:rsidRPr="00CF1FBA" w:rsidRDefault="009134AE" w:rsidP="009134AE">
      <w:pPr>
        <w:pStyle w:val="Nadpis2"/>
        <w:keepNext w:val="0"/>
        <w:numPr>
          <w:ilvl w:val="0"/>
          <w:numId w:val="10"/>
        </w:numPr>
        <w:suppressAutoHyphens w:val="0"/>
        <w:spacing w:before="0" w:after="120" w:line="240" w:lineRule="atLeast"/>
        <w:ind w:left="567" w:hanging="567"/>
        <w:jc w:val="both"/>
        <w:rPr>
          <w:rFonts w:cs="Arial"/>
          <w:b w:val="0"/>
          <w:bCs/>
          <w:i w:val="0"/>
          <w:szCs w:val="24"/>
        </w:rPr>
      </w:pPr>
      <w:r w:rsidRPr="0050131D">
        <w:rPr>
          <w:rFonts w:cs="Arial"/>
          <w:b w:val="0"/>
          <w:i w:val="0"/>
          <w:szCs w:val="24"/>
        </w:rPr>
        <w:t xml:space="preserve">Doba trvání Preventivního programu je stanovena do </w:t>
      </w:r>
      <w:r w:rsidR="008C2551">
        <w:rPr>
          <w:rFonts w:cs="Arial"/>
          <w:b w:val="0"/>
          <w:i w:val="0"/>
          <w:szCs w:val="24"/>
        </w:rPr>
        <w:t>30.</w:t>
      </w:r>
      <w:r w:rsidR="00B73E74">
        <w:rPr>
          <w:rFonts w:cs="Arial"/>
          <w:b w:val="0"/>
          <w:i w:val="0"/>
          <w:szCs w:val="24"/>
        </w:rPr>
        <w:t xml:space="preserve"> </w:t>
      </w:r>
      <w:r w:rsidR="008C2551">
        <w:rPr>
          <w:rFonts w:cs="Arial"/>
          <w:b w:val="0"/>
          <w:i w:val="0"/>
          <w:szCs w:val="24"/>
        </w:rPr>
        <w:t>11.</w:t>
      </w:r>
      <w:r w:rsidR="00B73E74">
        <w:rPr>
          <w:rFonts w:cs="Arial"/>
          <w:b w:val="0"/>
          <w:i w:val="0"/>
          <w:szCs w:val="24"/>
        </w:rPr>
        <w:t xml:space="preserve"> </w:t>
      </w:r>
      <w:r w:rsidRPr="00CF1FBA">
        <w:rPr>
          <w:rFonts w:cs="Arial"/>
          <w:b w:val="0"/>
          <w:i w:val="0"/>
          <w:szCs w:val="24"/>
        </w:rPr>
        <w:t>2016.</w:t>
      </w:r>
    </w:p>
    <w:p w14:paraId="2671AA77" w14:textId="77777777" w:rsidR="009134AE" w:rsidRPr="0050131D" w:rsidRDefault="009134AE" w:rsidP="009134AE">
      <w:pPr>
        <w:pStyle w:val="Nadpis2"/>
        <w:numPr>
          <w:ilvl w:val="0"/>
          <w:numId w:val="10"/>
        </w:numPr>
        <w:suppressAutoHyphens w:val="0"/>
        <w:spacing w:after="120"/>
        <w:ind w:left="567" w:hanging="567"/>
        <w:jc w:val="both"/>
        <w:rPr>
          <w:rFonts w:cs="Arial"/>
          <w:b w:val="0"/>
          <w:bCs/>
          <w:i w:val="0"/>
          <w:szCs w:val="24"/>
        </w:rPr>
      </w:pPr>
      <w:r w:rsidRPr="0050131D">
        <w:rPr>
          <w:rFonts w:cs="Arial"/>
          <w:b w:val="0"/>
          <w:i w:val="0"/>
          <w:szCs w:val="24"/>
        </w:rPr>
        <w:t>Tato Smlouva nabývá platnosti a účinnosti dnem jejího podpisu poslední smluvní stranou.</w:t>
      </w:r>
    </w:p>
    <w:p w14:paraId="2671AA78" w14:textId="77777777" w:rsidR="009134AE" w:rsidRPr="0050131D" w:rsidRDefault="009134AE" w:rsidP="009134AE">
      <w:pPr>
        <w:pStyle w:val="Nadpis2"/>
        <w:keepNext w:val="0"/>
        <w:numPr>
          <w:ilvl w:val="0"/>
          <w:numId w:val="10"/>
        </w:numPr>
        <w:suppressAutoHyphens w:val="0"/>
        <w:spacing w:before="0" w:after="120"/>
        <w:ind w:left="567" w:hanging="567"/>
        <w:jc w:val="both"/>
        <w:rPr>
          <w:rFonts w:cs="Arial"/>
          <w:b w:val="0"/>
          <w:bCs/>
          <w:i w:val="0"/>
          <w:szCs w:val="24"/>
        </w:rPr>
      </w:pPr>
      <w:r w:rsidRPr="0050131D">
        <w:rPr>
          <w:rFonts w:cs="Arial"/>
          <w:b w:val="0"/>
          <w:i w:val="0"/>
          <w:szCs w:val="24"/>
        </w:rPr>
        <w:t>Tato Smlouva může být ukončena:</w:t>
      </w:r>
    </w:p>
    <w:p w14:paraId="2671AA79" w14:textId="77777777" w:rsidR="009134AE" w:rsidRPr="0050131D" w:rsidRDefault="009134AE" w:rsidP="009134AE">
      <w:pPr>
        <w:pStyle w:val="Nadpis2"/>
        <w:keepNext w:val="0"/>
        <w:keepLines/>
        <w:tabs>
          <w:tab w:val="left" w:pos="1134"/>
        </w:tabs>
        <w:suppressAutoHyphens w:val="0"/>
        <w:spacing w:before="0" w:after="120"/>
        <w:ind w:left="567"/>
        <w:jc w:val="both"/>
        <w:rPr>
          <w:rFonts w:cs="Arial"/>
          <w:b w:val="0"/>
          <w:bCs/>
          <w:i w:val="0"/>
          <w:szCs w:val="24"/>
        </w:rPr>
      </w:pPr>
      <w:r>
        <w:rPr>
          <w:rFonts w:cs="Arial"/>
          <w:b w:val="0"/>
          <w:i w:val="0"/>
          <w:szCs w:val="24"/>
        </w:rPr>
        <w:t>a)</w:t>
      </w:r>
      <w:r>
        <w:rPr>
          <w:rFonts w:cs="Arial"/>
          <w:b w:val="0"/>
          <w:i w:val="0"/>
          <w:szCs w:val="24"/>
        </w:rPr>
        <w:tab/>
      </w:r>
      <w:r w:rsidRPr="0050131D">
        <w:rPr>
          <w:rFonts w:cs="Arial"/>
          <w:b w:val="0"/>
          <w:i w:val="0"/>
          <w:szCs w:val="24"/>
        </w:rPr>
        <w:t>písemnou dohodou smluvních stran,</w:t>
      </w:r>
    </w:p>
    <w:p w14:paraId="2671AA7A" w14:textId="77777777" w:rsidR="009134AE" w:rsidRPr="0050131D" w:rsidRDefault="009134AE" w:rsidP="009134AE">
      <w:pPr>
        <w:pStyle w:val="Nadpis2"/>
        <w:keepNext w:val="0"/>
        <w:keepLines/>
        <w:tabs>
          <w:tab w:val="left" w:pos="1134"/>
        </w:tabs>
        <w:suppressAutoHyphens w:val="0"/>
        <w:spacing w:before="0" w:after="120"/>
        <w:ind w:left="567"/>
        <w:jc w:val="both"/>
        <w:rPr>
          <w:rFonts w:cs="Arial"/>
          <w:b w:val="0"/>
          <w:bCs/>
          <w:i w:val="0"/>
          <w:szCs w:val="24"/>
        </w:rPr>
      </w:pPr>
      <w:r>
        <w:rPr>
          <w:rFonts w:cs="Arial"/>
          <w:b w:val="0"/>
          <w:i w:val="0"/>
          <w:szCs w:val="24"/>
        </w:rPr>
        <w:t>b)</w:t>
      </w:r>
      <w:r>
        <w:rPr>
          <w:rFonts w:cs="Arial"/>
          <w:b w:val="0"/>
          <w:i w:val="0"/>
          <w:szCs w:val="24"/>
        </w:rPr>
        <w:tab/>
      </w:r>
      <w:r w:rsidRPr="0050131D">
        <w:rPr>
          <w:rFonts w:cs="Arial"/>
          <w:b w:val="0"/>
          <w:i w:val="0"/>
          <w:szCs w:val="24"/>
        </w:rPr>
        <w:t>odstoupením od Smlouvy ze strany VZP ČR.</w:t>
      </w:r>
    </w:p>
    <w:p w14:paraId="2671AA7B"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VZP ČR je oprávněn odstoupit od Smlouvy v případě, je-li s přihlédnutím ke všem okolnostem zřejmé, že Partner není schopen na plnění Preventivního programu spolupracovat či umožňuje realizovat Preventivní program v rozsahu a způsobem, který odporuje podmínkám této Smlouvy nebo nesplňuje účel této Smlouvy.</w:t>
      </w:r>
    </w:p>
    <w:p w14:paraId="2671AA7C"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Odstoupení od Smlouvy musí být učiněno písemnou formou a prokazatelně doručeno Partnerovi, přičemž účinky odstoupení od Smlouvy nastávají dnem jeho doručení Partnerovi.</w:t>
      </w:r>
    </w:p>
    <w:p w14:paraId="2671AA7D" w14:textId="77777777" w:rsidR="009134AE" w:rsidRPr="0050131D" w:rsidRDefault="009134AE" w:rsidP="009134AE">
      <w:pPr>
        <w:pStyle w:val="Nadpis2"/>
        <w:keepNext w:val="0"/>
        <w:keepLines/>
        <w:numPr>
          <w:ilvl w:val="0"/>
          <w:numId w:val="10"/>
        </w:numPr>
        <w:tabs>
          <w:tab w:val="left" w:pos="567"/>
        </w:tabs>
        <w:suppressAutoHyphens w:val="0"/>
        <w:spacing w:before="0" w:after="120"/>
        <w:ind w:left="567" w:hanging="567"/>
        <w:jc w:val="both"/>
        <w:rPr>
          <w:rFonts w:cs="Arial"/>
          <w:b w:val="0"/>
          <w:bCs/>
          <w:i w:val="0"/>
          <w:szCs w:val="24"/>
        </w:rPr>
      </w:pPr>
      <w:r w:rsidRPr="0050131D">
        <w:rPr>
          <w:rFonts w:cs="Arial"/>
          <w:b w:val="0"/>
          <w:i w:val="0"/>
          <w:szCs w:val="24"/>
        </w:rPr>
        <w:t>Odstoupením od Smlouvy je Partner povinen informovat své zaměstnance o ukončení této Smlouvy a o skončení Preventivního programu a ke dni skončení účinnosti Smlouvy je též povinen ukončit vydávání nových voucherů svým zaměstnancům. Ze strany VZP ČR budou v tomto případě proplaceny vouchery oprávněných zaměstnanců, které byly vydány nejpozději v den ukončení Smlouvy.</w:t>
      </w:r>
    </w:p>
    <w:p w14:paraId="2671AA7E" w14:textId="77777777" w:rsidR="009134AE" w:rsidRDefault="009134AE" w:rsidP="009134AE">
      <w:pPr>
        <w:pStyle w:val="Nadpis2"/>
        <w:keepNext w:val="0"/>
        <w:keepLines/>
        <w:numPr>
          <w:ilvl w:val="0"/>
          <w:numId w:val="10"/>
        </w:numPr>
        <w:tabs>
          <w:tab w:val="left" w:pos="567"/>
        </w:tabs>
        <w:suppressAutoHyphens w:val="0"/>
        <w:spacing w:before="0" w:after="0"/>
        <w:ind w:left="567" w:hanging="567"/>
        <w:jc w:val="both"/>
        <w:rPr>
          <w:rFonts w:cs="Arial"/>
          <w:b w:val="0"/>
          <w:i w:val="0"/>
          <w:szCs w:val="24"/>
        </w:rPr>
      </w:pPr>
      <w:r w:rsidRPr="0050131D">
        <w:rPr>
          <w:rFonts w:cs="Arial"/>
          <w:b w:val="0"/>
          <w:i w:val="0"/>
          <w:szCs w:val="24"/>
        </w:rPr>
        <w:lastRenderedPageBreak/>
        <w:t>Odstoupením od Smlouvy není dotčena platnost kteréhokoliv ustanovení Smlouvy, jež má výslovně či ve svých důsledcích zůstat v platnosti i po zániku Smlouvy, zejména ustanovení o závazku mlčenlivosti a ochrany informací.</w:t>
      </w:r>
    </w:p>
    <w:p w14:paraId="152632DC" w14:textId="77777777" w:rsidR="00D90FAD" w:rsidRDefault="00D90FAD" w:rsidP="008C2551">
      <w:pPr>
        <w:jc w:val="center"/>
        <w:rPr>
          <w:rFonts w:ascii="Arial" w:hAnsi="Arial" w:cs="Arial"/>
          <w:b/>
          <w:szCs w:val="24"/>
        </w:rPr>
      </w:pPr>
    </w:p>
    <w:p w14:paraId="7579DE9C" w14:textId="77777777" w:rsidR="00D90FAD" w:rsidRDefault="00D90FAD" w:rsidP="008C2551">
      <w:pPr>
        <w:jc w:val="center"/>
        <w:rPr>
          <w:rFonts w:ascii="Arial" w:hAnsi="Arial" w:cs="Arial"/>
          <w:b/>
          <w:szCs w:val="24"/>
        </w:rPr>
      </w:pPr>
    </w:p>
    <w:p w14:paraId="5F5E0BD1" w14:textId="77777777" w:rsidR="00D90FAD" w:rsidRDefault="00D90FAD" w:rsidP="008C2551">
      <w:pPr>
        <w:jc w:val="center"/>
        <w:rPr>
          <w:rFonts w:ascii="Arial" w:hAnsi="Arial" w:cs="Arial"/>
          <w:b/>
          <w:szCs w:val="24"/>
        </w:rPr>
      </w:pPr>
    </w:p>
    <w:p w14:paraId="507FACD3" w14:textId="3F9B4437" w:rsidR="008C2551" w:rsidRPr="008C2551" w:rsidRDefault="008C2551" w:rsidP="008C2551">
      <w:pPr>
        <w:jc w:val="center"/>
        <w:rPr>
          <w:rFonts w:ascii="Arial" w:hAnsi="Arial" w:cs="Arial"/>
          <w:b/>
          <w:szCs w:val="24"/>
        </w:rPr>
      </w:pPr>
      <w:r w:rsidRPr="008C2551">
        <w:rPr>
          <w:rFonts w:ascii="Arial" w:hAnsi="Arial" w:cs="Arial"/>
          <w:b/>
          <w:szCs w:val="24"/>
        </w:rPr>
        <w:t>Článek VI</w:t>
      </w:r>
      <w:r>
        <w:rPr>
          <w:rFonts w:ascii="Arial" w:hAnsi="Arial" w:cs="Arial"/>
          <w:b/>
          <w:szCs w:val="24"/>
        </w:rPr>
        <w:t>II</w:t>
      </w:r>
      <w:r w:rsidRPr="008C2551">
        <w:rPr>
          <w:rFonts w:ascii="Arial" w:hAnsi="Arial" w:cs="Arial"/>
          <w:b/>
          <w:szCs w:val="24"/>
        </w:rPr>
        <w:t>.</w:t>
      </w:r>
    </w:p>
    <w:p w14:paraId="4D15E85A" w14:textId="77777777" w:rsidR="008C2551" w:rsidRDefault="008C2551" w:rsidP="008C2551">
      <w:pPr>
        <w:jc w:val="center"/>
        <w:rPr>
          <w:rFonts w:ascii="Arial" w:hAnsi="Arial" w:cs="Arial"/>
          <w:b/>
          <w:szCs w:val="24"/>
        </w:rPr>
      </w:pPr>
      <w:r w:rsidRPr="008C2551">
        <w:rPr>
          <w:rFonts w:ascii="Arial" w:hAnsi="Arial" w:cs="Arial"/>
          <w:b/>
          <w:szCs w:val="24"/>
        </w:rPr>
        <w:t>Zveřejnění Smlouvy</w:t>
      </w:r>
    </w:p>
    <w:p w14:paraId="57BE6500" w14:textId="77777777" w:rsidR="00D21949" w:rsidRPr="00B66B3B" w:rsidRDefault="00D21949" w:rsidP="008C2551">
      <w:pPr>
        <w:jc w:val="center"/>
        <w:rPr>
          <w:b/>
        </w:rPr>
      </w:pPr>
    </w:p>
    <w:p w14:paraId="5C7FAC65" w14:textId="4009D986" w:rsidR="008C2551" w:rsidRP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t>1.</w:t>
      </w:r>
      <w:r w:rsidRPr="00B66B3B">
        <w:rPr>
          <w:szCs w:val="24"/>
        </w:rPr>
        <w:tab/>
      </w:r>
      <w:r w:rsidRPr="008C2551">
        <w:rPr>
          <w:rFonts w:ascii="Arial" w:hAnsi="Arial" w:cs="Arial"/>
          <w:szCs w:val="24"/>
          <w:lang w:eastAsia="ar-SA"/>
        </w:rPr>
        <w:t xml:space="preserve">Smluvní strany jsou si plně vědomy zákonné povinnosti od 1. 7. 2016 uveřejnit </w:t>
      </w:r>
      <w:r w:rsidRPr="008C2551">
        <w:rPr>
          <w:rFonts w:ascii="Arial" w:hAnsi="Arial" w:cs="Arial"/>
          <w:szCs w:val="24"/>
          <w:lang w:eastAsia="ar-SA"/>
        </w:rPr>
        <w:br/>
        <w:t xml:space="preserve">dle zákona č. 340/2015 Sb., o zvláštních podmínkách účinnosti některých smluv, uveřejňování těchto smluv a o registru smluv (zákon o registru smluv) tuto Smlouvu včetně všech případných dohod, kterými se tato Smlouva doplňuje, mění, nahrazuje nebo ruší, a to prostřednictvím registru smluv. Uveřejněním Smlouvy dle tohoto odstavce se rozumí vložení elektronického obrazu textového obsahu Smlouvy v otevřeném a strojově čitelném formátu a rovněž </w:t>
      </w:r>
      <w:proofErr w:type="spellStart"/>
      <w:r w:rsidRPr="008C2551">
        <w:rPr>
          <w:rFonts w:ascii="Arial" w:hAnsi="Arial" w:cs="Arial"/>
          <w:szCs w:val="24"/>
          <w:lang w:eastAsia="ar-SA"/>
        </w:rPr>
        <w:t>metadat</w:t>
      </w:r>
      <w:proofErr w:type="spellEnd"/>
      <w:r w:rsidRPr="008C2551">
        <w:rPr>
          <w:rFonts w:ascii="Arial" w:hAnsi="Arial" w:cs="Arial"/>
          <w:szCs w:val="24"/>
          <w:lang w:eastAsia="ar-SA"/>
        </w:rPr>
        <w:t xml:space="preserve"> podle § 5 odst. (5) zákona registru smluv do registru smluv.</w:t>
      </w:r>
    </w:p>
    <w:p w14:paraId="29058785" w14:textId="35B6A594" w:rsidR="008C2551" w:rsidRP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t>2.</w:t>
      </w:r>
      <w:r w:rsidRPr="008C2551">
        <w:rPr>
          <w:rFonts w:ascii="Arial" w:hAnsi="Arial" w:cs="Arial"/>
          <w:szCs w:val="24"/>
          <w:lang w:eastAsia="ar-SA"/>
        </w:rPr>
        <w:tab/>
        <w:t xml:space="preserve">Smluvní strany se dále dohodly, že tuto Smlouvu zašle správci registru smluv k uveřejnění prostřednictvím registru smluv VZP ČR. Notifikace správce registru smluv o uveřejnění Smlouvy bude zaslána Partnerovi na e-mail pověřené osoby Partnera </w:t>
      </w:r>
      <w:r w:rsidR="00F40E99" w:rsidRPr="00D31307">
        <w:rPr>
          <w:rFonts w:ascii="Arial" w:hAnsi="Arial" w:cs="Arial"/>
          <w:szCs w:val="24"/>
          <w:highlight w:val="black"/>
          <w:u w:val="single"/>
          <w:lang w:eastAsia="ar-SA"/>
        </w:rPr>
        <w:t>slovak@nemho.cz</w:t>
      </w:r>
      <w:r w:rsidR="00F40E99" w:rsidRPr="00D31307">
        <w:rPr>
          <w:rFonts w:ascii="Arial" w:hAnsi="Arial" w:cs="Arial"/>
          <w:szCs w:val="24"/>
          <w:highlight w:val="black"/>
          <w:lang w:eastAsia="ar-SA"/>
        </w:rPr>
        <w:t>.</w:t>
      </w:r>
      <w:r w:rsidRPr="008C2551">
        <w:rPr>
          <w:rFonts w:ascii="Arial" w:hAnsi="Arial" w:cs="Arial"/>
          <w:szCs w:val="24"/>
          <w:lang w:eastAsia="ar-SA"/>
        </w:rPr>
        <w:t xml:space="preserve"> Partner je povinen zkontrolovat, že tato Smlouva včetně všech příloh a </w:t>
      </w:r>
      <w:proofErr w:type="spellStart"/>
      <w:r w:rsidRPr="008C2551">
        <w:rPr>
          <w:rFonts w:ascii="Arial" w:hAnsi="Arial" w:cs="Arial"/>
          <w:szCs w:val="24"/>
          <w:lang w:eastAsia="ar-SA"/>
        </w:rPr>
        <w:t>metadat</w:t>
      </w:r>
      <w:proofErr w:type="spellEnd"/>
      <w:r w:rsidRPr="008C2551">
        <w:rPr>
          <w:rFonts w:ascii="Arial" w:hAnsi="Arial" w:cs="Arial"/>
          <w:szCs w:val="24"/>
          <w:lang w:eastAsia="ar-SA"/>
        </w:rPr>
        <w:t xml:space="preserve"> byla řádně v registru smluv uveřejněna. V případě, že Příjemce zjistí jakékoli nepřesnosti či nedostatky, je povinen neprodleně o nich písemně informovat VZP ČR. Postup uvedený v tomto odstavci se Smluvní strany zavazují dodržovat i v případě uzavření jakýchkoli dalších dohod, kterými se tato Smlouva bude případně doplňovat, měnit, nahrazovat nebo rušit.</w:t>
      </w:r>
    </w:p>
    <w:p w14:paraId="542CB136" w14:textId="77777777" w:rsidR="008C2551" w:rsidRDefault="008C2551" w:rsidP="008C2551">
      <w:pPr>
        <w:tabs>
          <w:tab w:val="left" w:pos="567"/>
          <w:tab w:val="left" w:pos="709"/>
        </w:tabs>
        <w:spacing w:before="120" w:after="120" w:line="240" w:lineRule="atLeast"/>
        <w:ind w:left="567" w:hanging="567"/>
        <w:rPr>
          <w:rFonts w:ascii="Arial" w:hAnsi="Arial" w:cs="Arial"/>
          <w:szCs w:val="24"/>
          <w:lang w:eastAsia="ar-SA"/>
        </w:rPr>
      </w:pPr>
      <w:r w:rsidRPr="008C2551">
        <w:rPr>
          <w:rFonts w:ascii="Arial" w:hAnsi="Arial" w:cs="Arial"/>
          <w:szCs w:val="24"/>
          <w:lang w:eastAsia="ar-SA"/>
        </w:rPr>
        <w:t>3.</w:t>
      </w:r>
      <w:r w:rsidRPr="008C2551">
        <w:rPr>
          <w:rFonts w:ascii="Arial" w:hAnsi="Arial" w:cs="Arial"/>
          <w:szCs w:val="24"/>
          <w:lang w:eastAsia="ar-SA"/>
        </w:rPr>
        <w:tab/>
        <w:t xml:space="preserve">Partner byl výslovně upozorněn a bere na vědomí povinnost VZP ČR uveřejnit </w:t>
      </w:r>
      <w:r w:rsidRPr="008C2551">
        <w:rPr>
          <w:rFonts w:ascii="Arial" w:hAnsi="Arial" w:cs="Arial"/>
          <w:szCs w:val="24"/>
          <w:lang w:eastAsia="ar-SA"/>
        </w:rPr>
        <w:br/>
        <w:t>na svém profilu tuto Smlouvu (celé znění i s přílohami) včetně všech jejích případných dodatků. Povinnost uveřejnění této Smlouvy včetně jejich dodatků je VZP ČR uložena jeho vnitřním předpisem, na základě kterého je VZP ČR povinna uveřejňovat veškeré smlouvy či objednávky, kde cena plnění dosáhne alespoň 100 000 Kč bez DPH. Profilem VZP ČR je elektronický nástroj, prostřednictvím kterého VZP ČR uveřejňuje informace a dokumenty (smlouvy) způsobem, který umožňuje neomezený a přímý dálkový přístup.</w:t>
      </w:r>
    </w:p>
    <w:p w14:paraId="54611BD1" w14:textId="7CBA83A7" w:rsidR="000E65EE" w:rsidRDefault="000E65EE" w:rsidP="008C2551">
      <w:pPr>
        <w:tabs>
          <w:tab w:val="left" w:pos="567"/>
          <w:tab w:val="left" w:pos="709"/>
        </w:tabs>
        <w:spacing w:before="120" w:after="120" w:line="240" w:lineRule="atLeast"/>
        <w:ind w:left="567" w:hanging="567"/>
        <w:rPr>
          <w:rFonts w:ascii="Arial" w:hAnsi="Arial" w:cs="Arial"/>
          <w:szCs w:val="24"/>
        </w:rPr>
      </w:pPr>
      <w:r>
        <w:rPr>
          <w:rFonts w:ascii="Arial" w:hAnsi="Arial" w:cs="Arial"/>
          <w:szCs w:val="24"/>
        </w:rPr>
        <w:t xml:space="preserve">4.    </w:t>
      </w:r>
      <w:r w:rsidRPr="00B45E3D">
        <w:rPr>
          <w:rFonts w:ascii="Arial" w:hAnsi="Arial" w:cs="Arial"/>
          <w:szCs w:val="24"/>
        </w:rPr>
        <w:t>Smluvní strany se dohodly, že v souladu s ustanovením § 3 odst. (1) zákona o registru smluv nebudou z důvodu ochrany osobních údajů prostřednictvím  registru smluv ani na profilu VZP ČR zveřejňovány osobní údaje a informace, vyplněné v </w:t>
      </w:r>
      <w:r w:rsidRPr="00B45E3D">
        <w:rPr>
          <w:rFonts w:ascii="Arial" w:hAnsi="Arial" w:cs="Arial"/>
          <w:szCs w:val="24"/>
          <w:u w:val="single"/>
        </w:rPr>
        <w:t xml:space="preserve">Příloze č. </w:t>
      </w:r>
      <w:r>
        <w:rPr>
          <w:rFonts w:ascii="Arial" w:hAnsi="Arial" w:cs="Arial"/>
          <w:szCs w:val="24"/>
          <w:u w:val="single"/>
        </w:rPr>
        <w:t>1</w:t>
      </w:r>
      <w:r w:rsidRPr="00B45E3D">
        <w:rPr>
          <w:rFonts w:ascii="Arial" w:hAnsi="Arial" w:cs="Arial"/>
          <w:szCs w:val="24"/>
        </w:rPr>
        <w:t xml:space="preserve"> – </w:t>
      </w:r>
      <w:r>
        <w:rPr>
          <w:rFonts w:ascii="Arial" w:hAnsi="Arial" w:cs="Arial"/>
          <w:szCs w:val="24"/>
        </w:rPr>
        <w:t>Voucher</w:t>
      </w:r>
      <w:r w:rsidRPr="00B45E3D">
        <w:rPr>
          <w:rFonts w:ascii="Arial" w:hAnsi="Arial" w:cs="Arial"/>
          <w:szCs w:val="24"/>
        </w:rPr>
        <w:t xml:space="preserve"> a v </w:t>
      </w:r>
      <w:r w:rsidRPr="00B45E3D">
        <w:rPr>
          <w:rFonts w:ascii="Arial" w:hAnsi="Arial" w:cs="Arial"/>
          <w:szCs w:val="24"/>
          <w:u w:val="single"/>
        </w:rPr>
        <w:t xml:space="preserve">Příloze č. </w:t>
      </w:r>
      <w:r>
        <w:rPr>
          <w:rFonts w:ascii="Arial" w:hAnsi="Arial" w:cs="Arial"/>
          <w:szCs w:val="24"/>
          <w:u w:val="single"/>
        </w:rPr>
        <w:t>2</w:t>
      </w:r>
      <w:r w:rsidRPr="00B45E3D">
        <w:rPr>
          <w:rFonts w:ascii="Arial" w:hAnsi="Arial" w:cs="Arial"/>
          <w:szCs w:val="24"/>
        </w:rPr>
        <w:t xml:space="preserve"> – </w:t>
      </w:r>
      <w:r>
        <w:rPr>
          <w:rFonts w:ascii="Arial" w:hAnsi="Arial" w:cs="Arial"/>
          <w:szCs w:val="24"/>
        </w:rPr>
        <w:t xml:space="preserve">Podklady pro </w:t>
      </w:r>
      <w:proofErr w:type="spellStart"/>
      <w:r>
        <w:rPr>
          <w:rFonts w:ascii="Arial" w:hAnsi="Arial" w:cs="Arial"/>
          <w:szCs w:val="24"/>
        </w:rPr>
        <w:t>Newsletter</w:t>
      </w:r>
      <w:proofErr w:type="spellEnd"/>
      <w:r>
        <w:rPr>
          <w:rFonts w:ascii="Arial" w:hAnsi="Arial" w:cs="Arial"/>
          <w:szCs w:val="24"/>
        </w:rPr>
        <w:t>.</w:t>
      </w:r>
    </w:p>
    <w:p w14:paraId="6A5AC85D" w14:textId="77777777" w:rsidR="00053373" w:rsidRDefault="00053373" w:rsidP="008C2551">
      <w:pPr>
        <w:tabs>
          <w:tab w:val="left" w:pos="567"/>
          <w:tab w:val="left" w:pos="709"/>
        </w:tabs>
        <w:spacing w:before="120" w:after="120" w:line="240" w:lineRule="atLeast"/>
        <w:ind w:left="567" w:hanging="567"/>
        <w:rPr>
          <w:rFonts w:ascii="Arial" w:hAnsi="Arial" w:cs="Arial"/>
          <w:szCs w:val="24"/>
          <w:lang w:eastAsia="ar-SA"/>
        </w:rPr>
      </w:pPr>
    </w:p>
    <w:p w14:paraId="11057F68" w14:textId="77777777" w:rsidR="00D90FAD" w:rsidRDefault="00D90FAD" w:rsidP="008C2551">
      <w:pPr>
        <w:tabs>
          <w:tab w:val="left" w:pos="567"/>
          <w:tab w:val="left" w:pos="709"/>
        </w:tabs>
        <w:spacing w:before="120" w:after="120" w:line="240" w:lineRule="atLeast"/>
        <w:ind w:left="567" w:hanging="567"/>
        <w:rPr>
          <w:rFonts w:ascii="Arial" w:hAnsi="Arial" w:cs="Arial"/>
          <w:szCs w:val="24"/>
          <w:lang w:eastAsia="ar-SA"/>
        </w:rPr>
      </w:pPr>
    </w:p>
    <w:p w14:paraId="1AF57540" w14:textId="77777777" w:rsidR="00D90FAD" w:rsidRDefault="00D90FAD" w:rsidP="008C2551">
      <w:pPr>
        <w:tabs>
          <w:tab w:val="left" w:pos="567"/>
          <w:tab w:val="left" w:pos="709"/>
        </w:tabs>
        <w:spacing w:before="120" w:after="120" w:line="240" w:lineRule="atLeast"/>
        <w:ind w:left="567" w:hanging="567"/>
        <w:rPr>
          <w:rFonts w:ascii="Arial" w:hAnsi="Arial" w:cs="Arial"/>
          <w:szCs w:val="24"/>
          <w:lang w:eastAsia="ar-SA"/>
        </w:rPr>
      </w:pPr>
    </w:p>
    <w:p w14:paraId="559FE221" w14:textId="77777777" w:rsidR="00D90FAD" w:rsidRDefault="00D90FAD" w:rsidP="008C2551">
      <w:pPr>
        <w:tabs>
          <w:tab w:val="left" w:pos="567"/>
          <w:tab w:val="left" w:pos="709"/>
        </w:tabs>
        <w:spacing w:before="120" w:after="120" w:line="240" w:lineRule="atLeast"/>
        <w:ind w:left="567" w:hanging="567"/>
        <w:rPr>
          <w:rFonts w:ascii="Arial" w:hAnsi="Arial" w:cs="Arial"/>
          <w:szCs w:val="24"/>
          <w:lang w:eastAsia="ar-SA"/>
        </w:rPr>
      </w:pPr>
    </w:p>
    <w:p w14:paraId="71B2E992" w14:textId="77777777" w:rsidR="00D90FAD" w:rsidRPr="008C2551" w:rsidRDefault="00D90FAD" w:rsidP="008C2551">
      <w:pPr>
        <w:tabs>
          <w:tab w:val="left" w:pos="567"/>
          <w:tab w:val="left" w:pos="709"/>
        </w:tabs>
        <w:spacing w:before="120" w:after="120" w:line="240" w:lineRule="atLeast"/>
        <w:ind w:left="567" w:hanging="567"/>
        <w:rPr>
          <w:rFonts w:ascii="Arial" w:hAnsi="Arial" w:cs="Arial"/>
          <w:szCs w:val="24"/>
          <w:lang w:eastAsia="ar-SA"/>
        </w:rPr>
      </w:pPr>
    </w:p>
    <w:p w14:paraId="2671AA80" w14:textId="77777777" w:rsidR="00FF5E5E" w:rsidRDefault="00FF5E5E" w:rsidP="009134AE">
      <w:pPr>
        <w:jc w:val="center"/>
        <w:rPr>
          <w:rFonts w:ascii="Arial" w:hAnsi="Arial" w:cs="Arial"/>
          <w:b/>
          <w:szCs w:val="24"/>
        </w:rPr>
      </w:pPr>
    </w:p>
    <w:p w14:paraId="2671AA82" w14:textId="449B2120" w:rsidR="009134AE" w:rsidRPr="0050131D" w:rsidRDefault="009134AE" w:rsidP="009134AE">
      <w:pPr>
        <w:jc w:val="center"/>
        <w:rPr>
          <w:rFonts w:ascii="Arial" w:hAnsi="Arial" w:cs="Arial"/>
          <w:b/>
          <w:szCs w:val="24"/>
        </w:rPr>
      </w:pPr>
      <w:r w:rsidRPr="0050131D">
        <w:rPr>
          <w:rFonts w:ascii="Arial" w:hAnsi="Arial" w:cs="Arial"/>
          <w:b/>
          <w:szCs w:val="24"/>
        </w:rPr>
        <w:lastRenderedPageBreak/>
        <w:t xml:space="preserve">Článek </w:t>
      </w:r>
      <w:r w:rsidR="008C2551">
        <w:rPr>
          <w:rFonts w:ascii="Arial" w:hAnsi="Arial" w:cs="Arial"/>
          <w:b/>
          <w:szCs w:val="24"/>
        </w:rPr>
        <w:t>IX</w:t>
      </w:r>
      <w:r w:rsidRPr="0050131D">
        <w:rPr>
          <w:rFonts w:ascii="Arial" w:hAnsi="Arial" w:cs="Arial"/>
          <w:b/>
          <w:szCs w:val="24"/>
        </w:rPr>
        <w:t>.</w:t>
      </w:r>
    </w:p>
    <w:p w14:paraId="2671AA83" w14:textId="77777777" w:rsidR="009134AE" w:rsidRDefault="009134AE" w:rsidP="009134AE">
      <w:pPr>
        <w:jc w:val="center"/>
        <w:rPr>
          <w:rFonts w:ascii="Arial" w:hAnsi="Arial" w:cs="Arial"/>
          <w:b/>
          <w:szCs w:val="24"/>
        </w:rPr>
      </w:pPr>
      <w:r w:rsidRPr="0050131D">
        <w:rPr>
          <w:rFonts w:ascii="Arial" w:hAnsi="Arial" w:cs="Arial"/>
          <w:b/>
          <w:szCs w:val="24"/>
        </w:rPr>
        <w:t>Závěrečná ustanovení</w:t>
      </w:r>
    </w:p>
    <w:p w14:paraId="3E359362" w14:textId="77777777" w:rsidR="00D21949" w:rsidRPr="0050131D" w:rsidRDefault="00D21949" w:rsidP="009134AE">
      <w:pPr>
        <w:jc w:val="center"/>
        <w:rPr>
          <w:rFonts w:ascii="Arial" w:hAnsi="Arial" w:cs="Arial"/>
          <w:b/>
          <w:szCs w:val="24"/>
        </w:rPr>
      </w:pPr>
    </w:p>
    <w:p w14:paraId="2671AA85"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Tato Smlouva a vztahy z ní vyplývající se řídí právním řádem České republiky, zejména příslušnými ustanoveními Občanského zákoníku.</w:t>
      </w:r>
    </w:p>
    <w:p w14:paraId="2671AA86" w14:textId="77777777" w:rsidR="009134AE" w:rsidRPr="0050131D" w:rsidRDefault="009134AE" w:rsidP="009134AE">
      <w:pPr>
        <w:pStyle w:val="Odstavecseseznamem"/>
        <w:spacing w:after="120"/>
        <w:ind w:left="567"/>
        <w:rPr>
          <w:rFonts w:ascii="Arial" w:hAnsi="Arial" w:cs="Arial"/>
          <w:szCs w:val="24"/>
        </w:rPr>
      </w:pPr>
    </w:p>
    <w:p w14:paraId="2671AA87"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Veškerá ústní i písemná ujednání smluvních stran, uskutečněná v souvislosti s přípravou či procesem uzavírání této Smlouvy, pozbývají uzavřením této Smlouvy účinnosti a relevantní jsou nadále jen ujednání obsažená v této Smlouvě, jejích přílohách a případných dodatcích.</w:t>
      </w:r>
    </w:p>
    <w:p w14:paraId="2671AA88" w14:textId="77777777" w:rsidR="009134AE" w:rsidRPr="0050131D" w:rsidRDefault="009134AE" w:rsidP="009134AE">
      <w:pPr>
        <w:pStyle w:val="Odstavecseseznamem"/>
        <w:spacing w:after="120"/>
        <w:rPr>
          <w:rFonts w:ascii="Arial" w:hAnsi="Arial" w:cs="Arial"/>
          <w:szCs w:val="24"/>
        </w:rPr>
      </w:pPr>
    </w:p>
    <w:p w14:paraId="2671AA89" w14:textId="77777777" w:rsidR="009134AE" w:rsidRPr="0050131D" w:rsidRDefault="009134AE" w:rsidP="009134AE">
      <w:pPr>
        <w:pStyle w:val="Odstavecseseznamem"/>
        <w:numPr>
          <w:ilvl w:val="1"/>
          <w:numId w:val="8"/>
        </w:numPr>
        <w:tabs>
          <w:tab w:val="clear" w:pos="1440"/>
          <w:tab w:val="num" w:pos="567"/>
          <w:tab w:val="num" w:pos="1506"/>
        </w:tabs>
        <w:ind w:left="567" w:hanging="567"/>
        <w:rPr>
          <w:rFonts w:ascii="Arial" w:hAnsi="Arial" w:cs="Arial"/>
          <w:szCs w:val="24"/>
        </w:rPr>
      </w:pPr>
      <w:r w:rsidRPr="0050131D">
        <w:rPr>
          <w:rFonts w:ascii="Arial" w:hAnsi="Arial" w:cs="Arial"/>
          <w:szCs w:val="24"/>
        </w:rPr>
        <w:t>Smluvní strany se dohodly na tom, že ustanovení § 1740 odst. (3) Občanského zákoníku se nepoužije; přijetí návrhu Smlouvy (nabídky) s dodatkem nebo odchylkou se vylučuje.</w:t>
      </w:r>
    </w:p>
    <w:p w14:paraId="2671AA8A" w14:textId="77777777" w:rsidR="009134AE" w:rsidRPr="0050131D" w:rsidRDefault="009134AE" w:rsidP="009134AE">
      <w:pPr>
        <w:rPr>
          <w:rFonts w:ascii="Arial" w:hAnsi="Arial" w:cs="Arial"/>
          <w:szCs w:val="24"/>
        </w:rPr>
      </w:pPr>
    </w:p>
    <w:p w14:paraId="2671AA8B"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Pokud některé z ustanovení této Smlouvy je nebo se stane neplatným, neúčinným či zdánlivým, neplatnost, neúčinnost či zdánlivost tohoto ustanovení nebude mít za následek neplatnosti Smlouvy jako celku ani jiných ustanovení této Smlouvy, pokud je takovéto ustanovení oddělitelné od zbytku této Smlouvy. Smluvní strany se zavazují takovéto neplatné, neúčinné či zdánlivé ustanovení nahradit novým platným a účinným ustanovením, které svým obsahem bude co nejvěrněji odpovídat podstatě a smyslu původního ustanovení.</w:t>
      </w:r>
    </w:p>
    <w:p w14:paraId="2671AA8C" w14:textId="77777777" w:rsidR="009134AE" w:rsidRPr="0050131D" w:rsidRDefault="009134AE" w:rsidP="009134AE">
      <w:pPr>
        <w:pStyle w:val="Odstavecseseznamem"/>
        <w:spacing w:after="120"/>
        <w:ind w:left="567"/>
        <w:rPr>
          <w:rFonts w:ascii="Arial" w:eastAsia="SimSun" w:hAnsi="Arial" w:cs="Arial"/>
          <w:szCs w:val="24"/>
          <w:lang w:eastAsia="zh-CN"/>
        </w:rPr>
      </w:pPr>
    </w:p>
    <w:p w14:paraId="2671AA8D"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Tuto Smlouvu lze měnit a doplňovat pouze po dosažení úplného konsensu smluvních stran na celém obsahu její změny či plnění, a to pouze formou písemných, vzestupně číslovaných smluvních dodatků, podepsaných oprávněnými zástupci obou smluvních stran. Jiné zápisy, protokoly apod. se za změnu Smlouvy nepovažují. Uzavření písemného dodatku Smlouvy podle tohoto odstavce se nevyžaduje pouze v případě změny osob pověřených k jednání ve věci plnění podmínek této Smlouvy nebo jejich kontaktních údajů, uvedených v odstavci 8. tohoto Článku. Tyto změny mohou být činěny písemným oznámením, zaslaným příslušné smluvní straně bez zbytečného odkladu po vzniku takové změny. Jakákoliv ústní ujednání o realizaci Preventivního programu nebo plnění podmínek Smlouvy, která nejsou písemně potvrzena oběma smluvními stranami, jsou právně neúčinná.</w:t>
      </w:r>
    </w:p>
    <w:p w14:paraId="2671AA8E" w14:textId="77777777" w:rsidR="009134AE" w:rsidRPr="0050131D" w:rsidRDefault="009134AE" w:rsidP="009134AE">
      <w:pPr>
        <w:pStyle w:val="Odstavecseseznamem"/>
        <w:spacing w:after="120"/>
        <w:ind w:left="567"/>
        <w:rPr>
          <w:rFonts w:ascii="Arial" w:hAnsi="Arial" w:cs="Arial"/>
          <w:szCs w:val="24"/>
        </w:rPr>
      </w:pPr>
    </w:p>
    <w:p w14:paraId="2671AA8F"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Partner není oprávněn bez předchozího písemného souhlasu VZP ČR postoupit či převést jakákoliv práva či povinnosti vyplývající z této Smlouvy na jakoukoliv třetí osobu.</w:t>
      </w:r>
    </w:p>
    <w:p w14:paraId="2671AA90" w14:textId="77777777" w:rsidR="009134AE" w:rsidRPr="0050131D" w:rsidRDefault="009134AE" w:rsidP="009134AE">
      <w:pPr>
        <w:pStyle w:val="Odstavecseseznamem"/>
        <w:tabs>
          <w:tab w:val="num" w:pos="1440"/>
        </w:tabs>
        <w:spacing w:after="120"/>
        <w:ind w:left="567"/>
        <w:rPr>
          <w:rFonts w:ascii="Arial" w:hAnsi="Arial" w:cs="Arial"/>
          <w:szCs w:val="24"/>
        </w:rPr>
      </w:pPr>
    </w:p>
    <w:p w14:paraId="2671AA91" w14:textId="77777777" w:rsidR="009134AE" w:rsidRPr="0050131D" w:rsidRDefault="009134AE" w:rsidP="009134AE">
      <w:pPr>
        <w:pStyle w:val="Odstavecseseznamem"/>
        <w:numPr>
          <w:ilvl w:val="1"/>
          <w:numId w:val="8"/>
        </w:numPr>
        <w:tabs>
          <w:tab w:val="clear" w:pos="1440"/>
          <w:tab w:val="num" w:pos="567"/>
          <w:tab w:val="num" w:pos="1506"/>
        </w:tabs>
        <w:spacing w:after="120"/>
        <w:ind w:left="567" w:hanging="567"/>
        <w:rPr>
          <w:rFonts w:ascii="Arial" w:hAnsi="Arial" w:cs="Arial"/>
          <w:szCs w:val="24"/>
        </w:rPr>
      </w:pPr>
      <w:r w:rsidRPr="0050131D">
        <w:rPr>
          <w:rFonts w:ascii="Arial" w:hAnsi="Arial" w:cs="Arial"/>
          <w:szCs w:val="24"/>
        </w:rPr>
        <w:t xml:space="preserve">Z této Smlouvy neplynou smluvním stran vůči sobě žádné finanční závazky, kromě případné úhrady sankcí dle Článků V. nebo VI. této Smlouvy. </w:t>
      </w:r>
    </w:p>
    <w:p w14:paraId="2671AA92" w14:textId="77777777" w:rsidR="009134AE" w:rsidRPr="0050131D" w:rsidRDefault="009134AE" w:rsidP="009134AE">
      <w:pPr>
        <w:pStyle w:val="Odstavecseseznamem"/>
        <w:tabs>
          <w:tab w:val="num" w:pos="1440"/>
        </w:tabs>
        <w:spacing w:after="120"/>
        <w:ind w:left="567"/>
        <w:rPr>
          <w:rFonts w:ascii="Arial" w:hAnsi="Arial" w:cs="Arial"/>
          <w:szCs w:val="24"/>
        </w:rPr>
      </w:pPr>
    </w:p>
    <w:p w14:paraId="2671AA93" w14:textId="77777777" w:rsidR="009134AE" w:rsidRPr="0050131D" w:rsidRDefault="009134AE" w:rsidP="009134AE">
      <w:pPr>
        <w:pStyle w:val="Odstavecseseznamem"/>
        <w:numPr>
          <w:ilvl w:val="1"/>
          <w:numId w:val="8"/>
        </w:numPr>
        <w:tabs>
          <w:tab w:val="clear" w:pos="1440"/>
          <w:tab w:val="num" w:pos="567"/>
          <w:tab w:val="num" w:pos="1506"/>
        </w:tabs>
        <w:spacing w:after="240"/>
        <w:ind w:left="1506" w:hanging="1440"/>
        <w:rPr>
          <w:rFonts w:ascii="Arial" w:hAnsi="Arial" w:cs="Arial"/>
          <w:szCs w:val="24"/>
        </w:rPr>
      </w:pPr>
      <w:r w:rsidRPr="0050131D">
        <w:rPr>
          <w:rFonts w:ascii="Arial" w:hAnsi="Arial" w:cs="Arial"/>
          <w:szCs w:val="24"/>
        </w:rPr>
        <w:t>K jednání ve věci plnění podmínek této Smlouvy jsou pověřeni:</w:t>
      </w:r>
    </w:p>
    <w:p w14:paraId="2671AA94" w14:textId="77777777" w:rsidR="009134AE" w:rsidRPr="0050131D" w:rsidRDefault="009134AE" w:rsidP="009134AE">
      <w:pPr>
        <w:pStyle w:val="Odstavecseseznamem"/>
        <w:tabs>
          <w:tab w:val="num" w:pos="1440"/>
        </w:tabs>
        <w:spacing w:after="240"/>
        <w:ind w:left="1440"/>
        <w:rPr>
          <w:rFonts w:ascii="Arial" w:hAnsi="Arial" w:cs="Arial"/>
          <w:szCs w:val="24"/>
        </w:rPr>
      </w:pPr>
    </w:p>
    <w:p w14:paraId="243C760D" w14:textId="77777777" w:rsidR="00053373" w:rsidRPr="00D31307" w:rsidRDefault="009134AE" w:rsidP="009134AE">
      <w:pPr>
        <w:pStyle w:val="Odstavecseseznamem"/>
        <w:tabs>
          <w:tab w:val="left" w:pos="1134"/>
        </w:tabs>
        <w:spacing w:after="200"/>
        <w:ind w:left="567"/>
        <w:rPr>
          <w:rFonts w:ascii="Arial" w:hAnsi="Arial" w:cs="Arial"/>
          <w:szCs w:val="24"/>
          <w:highlight w:val="black"/>
        </w:rPr>
      </w:pPr>
      <w:r w:rsidRPr="0050131D">
        <w:rPr>
          <w:rFonts w:ascii="Arial" w:hAnsi="Arial" w:cs="Arial"/>
          <w:szCs w:val="24"/>
        </w:rPr>
        <w:t>a)</w:t>
      </w:r>
      <w:r w:rsidRPr="0050131D">
        <w:rPr>
          <w:rFonts w:ascii="Arial" w:hAnsi="Arial" w:cs="Arial"/>
          <w:szCs w:val="24"/>
        </w:rPr>
        <w:tab/>
      </w:r>
      <w:r w:rsidRPr="002326C2">
        <w:rPr>
          <w:rFonts w:ascii="Arial" w:hAnsi="Arial" w:cs="Arial"/>
          <w:szCs w:val="24"/>
        </w:rPr>
        <w:t>za VZP ČR</w:t>
      </w:r>
      <w:r w:rsidRPr="00CF1FBA">
        <w:rPr>
          <w:rFonts w:ascii="Arial" w:hAnsi="Arial" w:cs="Arial"/>
          <w:szCs w:val="24"/>
        </w:rPr>
        <w:t xml:space="preserve">: </w:t>
      </w:r>
      <w:r w:rsidR="008C2551" w:rsidRPr="00D31307">
        <w:rPr>
          <w:rFonts w:ascii="Arial" w:hAnsi="Arial" w:cs="Arial"/>
          <w:szCs w:val="24"/>
          <w:highlight w:val="black"/>
        </w:rPr>
        <w:t>Ing. Hana Andrysíková</w:t>
      </w:r>
      <w:r w:rsidRPr="00D31307">
        <w:rPr>
          <w:rFonts w:ascii="Arial" w:hAnsi="Arial" w:cs="Arial"/>
          <w:szCs w:val="24"/>
          <w:highlight w:val="black"/>
        </w:rPr>
        <w:t xml:space="preserve">, tel.: </w:t>
      </w:r>
      <w:r w:rsidR="008C2551" w:rsidRPr="00D31307">
        <w:rPr>
          <w:rFonts w:ascii="Arial" w:hAnsi="Arial" w:cs="Arial"/>
          <w:szCs w:val="24"/>
          <w:highlight w:val="black"/>
        </w:rPr>
        <w:t>952 235 232</w:t>
      </w:r>
      <w:r w:rsidRPr="00D31307">
        <w:rPr>
          <w:rFonts w:ascii="Arial" w:hAnsi="Arial" w:cs="Arial"/>
          <w:szCs w:val="24"/>
          <w:highlight w:val="black"/>
        </w:rPr>
        <w:t xml:space="preserve">, </w:t>
      </w:r>
    </w:p>
    <w:p w14:paraId="2671AA95" w14:textId="3E899CA0" w:rsidR="009134AE" w:rsidRPr="00CF1FBA" w:rsidRDefault="009134AE" w:rsidP="00053373">
      <w:pPr>
        <w:pStyle w:val="Odstavecseseznamem"/>
        <w:tabs>
          <w:tab w:val="left" w:pos="1134"/>
        </w:tabs>
        <w:spacing w:after="200"/>
        <w:ind w:left="5103"/>
        <w:rPr>
          <w:rFonts w:ascii="Arial" w:hAnsi="Arial" w:cs="Arial"/>
          <w:szCs w:val="24"/>
        </w:rPr>
      </w:pPr>
      <w:r w:rsidRPr="00D31307">
        <w:rPr>
          <w:rFonts w:ascii="Arial" w:hAnsi="Arial" w:cs="Arial"/>
          <w:highlight w:val="black"/>
        </w:rPr>
        <w:t xml:space="preserve">e-mail: </w:t>
      </w:r>
      <w:r w:rsidR="008C2551" w:rsidRPr="00D31307">
        <w:rPr>
          <w:rFonts w:ascii="Arial" w:hAnsi="Arial" w:cs="Arial"/>
          <w:highlight w:val="black"/>
        </w:rPr>
        <w:t>hana.andrysikova@vzp.cz</w:t>
      </w:r>
      <w:r w:rsidRPr="00CF1FBA">
        <w:rPr>
          <w:rFonts w:ascii="Arial" w:hAnsi="Arial" w:cs="Arial"/>
          <w:szCs w:val="24"/>
        </w:rPr>
        <w:t xml:space="preserve">  </w:t>
      </w:r>
    </w:p>
    <w:p w14:paraId="2671AA96" w14:textId="77777777" w:rsidR="009134AE" w:rsidRPr="00CF1FBA" w:rsidRDefault="009134AE" w:rsidP="009134AE">
      <w:pPr>
        <w:pStyle w:val="Odstavecseseznamem"/>
        <w:tabs>
          <w:tab w:val="left" w:pos="1134"/>
        </w:tabs>
        <w:spacing w:after="200"/>
        <w:ind w:left="1080"/>
        <w:rPr>
          <w:rFonts w:ascii="Arial" w:hAnsi="Arial" w:cs="Arial"/>
          <w:szCs w:val="24"/>
        </w:rPr>
      </w:pPr>
    </w:p>
    <w:p w14:paraId="5B7C03A0" w14:textId="77777777" w:rsidR="00053373" w:rsidRPr="00D31307" w:rsidRDefault="009134AE" w:rsidP="009134AE">
      <w:pPr>
        <w:pStyle w:val="Odstavecseseznamem"/>
        <w:tabs>
          <w:tab w:val="left" w:pos="1134"/>
          <w:tab w:val="num" w:pos="1440"/>
        </w:tabs>
        <w:spacing w:before="120" w:after="120"/>
        <w:ind w:left="567"/>
        <w:rPr>
          <w:rFonts w:ascii="Arial" w:hAnsi="Arial"/>
          <w:highlight w:val="black"/>
        </w:rPr>
      </w:pPr>
      <w:r w:rsidRPr="00F40E99">
        <w:rPr>
          <w:rFonts w:ascii="Arial" w:hAnsi="Arial" w:cs="Arial"/>
          <w:szCs w:val="24"/>
        </w:rPr>
        <w:t>b)</w:t>
      </w:r>
      <w:r w:rsidRPr="00F40E99">
        <w:rPr>
          <w:rFonts w:ascii="Arial" w:hAnsi="Arial" w:cs="Arial"/>
          <w:szCs w:val="24"/>
        </w:rPr>
        <w:tab/>
        <w:t xml:space="preserve">za Partnera: </w:t>
      </w:r>
      <w:r w:rsidR="00F40E99" w:rsidRPr="00D31307">
        <w:rPr>
          <w:rFonts w:ascii="Arial" w:hAnsi="Arial"/>
          <w:highlight w:val="black"/>
        </w:rPr>
        <w:t>Ing. Václav Slovák</w:t>
      </w:r>
      <w:r w:rsidRPr="00D31307">
        <w:rPr>
          <w:rFonts w:ascii="Arial" w:hAnsi="Arial"/>
          <w:highlight w:val="black"/>
        </w:rPr>
        <w:t xml:space="preserve">, tel.: </w:t>
      </w:r>
      <w:r w:rsidR="00F40E99" w:rsidRPr="00D31307">
        <w:rPr>
          <w:rFonts w:ascii="Arial" w:hAnsi="Arial"/>
          <w:highlight w:val="black"/>
        </w:rPr>
        <w:t>518 306 353</w:t>
      </w:r>
      <w:r w:rsidRPr="00D31307">
        <w:rPr>
          <w:rFonts w:ascii="Arial" w:hAnsi="Arial"/>
          <w:highlight w:val="black"/>
        </w:rPr>
        <w:t xml:space="preserve">, </w:t>
      </w:r>
    </w:p>
    <w:p w14:paraId="2671AA97" w14:textId="3FA3FFB8" w:rsidR="009134AE" w:rsidRPr="0050131D" w:rsidRDefault="009134AE" w:rsidP="00053373">
      <w:pPr>
        <w:pStyle w:val="Odstavecseseznamem"/>
        <w:tabs>
          <w:tab w:val="left" w:pos="1134"/>
          <w:tab w:val="num" w:pos="1440"/>
        </w:tabs>
        <w:spacing w:before="120" w:after="120"/>
        <w:ind w:left="5103"/>
        <w:rPr>
          <w:rFonts w:ascii="Arial" w:hAnsi="Arial" w:cs="Arial"/>
          <w:szCs w:val="24"/>
        </w:rPr>
      </w:pPr>
      <w:r w:rsidRPr="00D31307">
        <w:rPr>
          <w:rFonts w:ascii="Arial" w:hAnsi="Arial"/>
          <w:highlight w:val="black"/>
        </w:rPr>
        <w:t xml:space="preserve">e-mail: </w:t>
      </w:r>
      <w:r w:rsidR="00F40E99" w:rsidRPr="00D31307">
        <w:rPr>
          <w:rFonts w:ascii="Arial" w:hAnsi="Arial"/>
          <w:highlight w:val="black"/>
        </w:rPr>
        <w:t>slovak@nemho.cz</w:t>
      </w:r>
      <w:bookmarkStart w:id="0" w:name="_GoBack"/>
      <w:bookmarkEnd w:id="0"/>
    </w:p>
    <w:p w14:paraId="2671AA98" w14:textId="77777777" w:rsidR="009134AE" w:rsidRPr="0050131D" w:rsidRDefault="009134AE" w:rsidP="009134AE">
      <w:pPr>
        <w:pStyle w:val="Odstavecseseznamem"/>
        <w:tabs>
          <w:tab w:val="num" w:pos="1440"/>
        </w:tabs>
        <w:spacing w:after="200"/>
        <w:ind w:left="567"/>
        <w:rPr>
          <w:rFonts w:ascii="Arial" w:hAnsi="Arial" w:cs="Arial"/>
          <w:szCs w:val="24"/>
        </w:rPr>
      </w:pPr>
    </w:p>
    <w:p w14:paraId="2671AA99" w14:textId="77777777" w:rsidR="009134AE" w:rsidRPr="0050131D" w:rsidRDefault="009134AE" w:rsidP="009134AE">
      <w:pPr>
        <w:pStyle w:val="Odstavecseseznamem"/>
        <w:numPr>
          <w:ilvl w:val="1"/>
          <w:numId w:val="8"/>
        </w:numPr>
        <w:tabs>
          <w:tab w:val="clear" w:pos="1440"/>
          <w:tab w:val="num" w:pos="567"/>
          <w:tab w:val="num" w:pos="1506"/>
        </w:tabs>
        <w:spacing w:after="200"/>
        <w:ind w:left="567" w:hanging="567"/>
        <w:rPr>
          <w:rFonts w:ascii="Arial" w:hAnsi="Arial" w:cs="Arial"/>
          <w:szCs w:val="24"/>
        </w:rPr>
      </w:pPr>
      <w:r w:rsidRPr="0050131D">
        <w:rPr>
          <w:rFonts w:ascii="Arial" w:hAnsi="Arial" w:cs="Arial"/>
          <w:szCs w:val="24"/>
        </w:rPr>
        <w:t>Tato Smlouva je vyhotovena ve čtyřech stejnopisech. Každá ze smluvních stran obdrží po dvou stejnopisech této Smlouvy s platností originálu.</w:t>
      </w:r>
    </w:p>
    <w:p w14:paraId="2671AA9A" w14:textId="77777777" w:rsidR="009134AE" w:rsidRPr="0050131D" w:rsidRDefault="009134AE" w:rsidP="009134AE">
      <w:pPr>
        <w:pStyle w:val="Odstavecseseznamem"/>
        <w:ind w:left="567"/>
        <w:rPr>
          <w:rFonts w:ascii="Arial" w:hAnsi="Arial" w:cs="Arial"/>
          <w:szCs w:val="24"/>
        </w:rPr>
      </w:pPr>
    </w:p>
    <w:p w14:paraId="2671AA9B" w14:textId="77777777" w:rsidR="009134AE" w:rsidRPr="0050131D" w:rsidRDefault="009134AE" w:rsidP="009134AE">
      <w:pPr>
        <w:pStyle w:val="Odstavecseseznamem"/>
        <w:numPr>
          <w:ilvl w:val="1"/>
          <w:numId w:val="8"/>
        </w:numPr>
        <w:tabs>
          <w:tab w:val="clear" w:pos="1440"/>
          <w:tab w:val="num" w:pos="567"/>
          <w:tab w:val="num" w:pos="1506"/>
        </w:tabs>
        <w:spacing w:before="120" w:after="120"/>
        <w:ind w:left="0" w:firstLine="0"/>
        <w:rPr>
          <w:rFonts w:ascii="Arial" w:hAnsi="Arial" w:cs="Arial"/>
          <w:szCs w:val="24"/>
        </w:rPr>
      </w:pPr>
      <w:r w:rsidRPr="0050131D">
        <w:rPr>
          <w:rFonts w:ascii="Arial" w:hAnsi="Arial" w:cs="Arial"/>
          <w:szCs w:val="24"/>
        </w:rPr>
        <w:t>Nedílnou součástí této Smlouvy j</w:t>
      </w:r>
      <w:r>
        <w:rPr>
          <w:rFonts w:ascii="Arial" w:hAnsi="Arial" w:cs="Arial"/>
          <w:szCs w:val="24"/>
        </w:rPr>
        <w:t>sou</w:t>
      </w:r>
      <w:r w:rsidRPr="0050131D">
        <w:rPr>
          <w:rFonts w:ascii="Arial" w:hAnsi="Arial" w:cs="Arial"/>
          <w:szCs w:val="24"/>
        </w:rPr>
        <w:t xml:space="preserve"> její příloh</w:t>
      </w:r>
      <w:r>
        <w:rPr>
          <w:rFonts w:ascii="Arial" w:hAnsi="Arial" w:cs="Arial"/>
          <w:szCs w:val="24"/>
        </w:rPr>
        <w:t>y</w:t>
      </w:r>
      <w:r w:rsidRPr="0050131D">
        <w:rPr>
          <w:rFonts w:ascii="Arial" w:hAnsi="Arial" w:cs="Arial"/>
          <w:szCs w:val="24"/>
        </w:rPr>
        <w:t>, a to</w:t>
      </w:r>
      <w:r>
        <w:rPr>
          <w:rFonts w:ascii="Arial" w:hAnsi="Arial" w:cs="Arial"/>
          <w:szCs w:val="24"/>
        </w:rPr>
        <w:t>:</w:t>
      </w:r>
    </w:p>
    <w:p w14:paraId="2671AA9C" w14:textId="77777777" w:rsidR="009134AE" w:rsidRPr="0050131D" w:rsidRDefault="009134AE" w:rsidP="009134AE">
      <w:pPr>
        <w:pStyle w:val="Odstavecseseznamem"/>
        <w:tabs>
          <w:tab w:val="num" w:pos="567"/>
        </w:tabs>
        <w:spacing w:after="200"/>
        <w:ind w:left="0"/>
        <w:rPr>
          <w:rFonts w:ascii="Arial" w:hAnsi="Arial" w:cs="Arial"/>
          <w:szCs w:val="24"/>
        </w:rPr>
      </w:pPr>
      <w:r w:rsidRPr="0050131D">
        <w:rPr>
          <w:rFonts w:ascii="Arial" w:hAnsi="Arial" w:cs="Arial"/>
          <w:szCs w:val="24"/>
        </w:rPr>
        <w:tab/>
      </w:r>
      <w:r w:rsidRPr="0050131D">
        <w:rPr>
          <w:rFonts w:ascii="Arial" w:hAnsi="Arial" w:cs="Arial"/>
          <w:szCs w:val="24"/>
          <w:u w:val="single"/>
        </w:rPr>
        <w:t>Příloha č. 1</w:t>
      </w:r>
      <w:r w:rsidRPr="0050131D">
        <w:rPr>
          <w:rFonts w:ascii="Arial" w:hAnsi="Arial" w:cs="Arial"/>
          <w:szCs w:val="24"/>
        </w:rPr>
        <w:t xml:space="preserve"> – Voucher „Zdravá firma“ - vzor,</w:t>
      </w:r>
    </w:p>
    <w:p w14:paraId="2671AA9D" w14:textId="77777777" w:rsidR="009134AE" w:rsidRPr="0050131D" w:rsidRDefault="009134AE" w:rsidP="009134AE">
      <w:pPr>
        <w:pStyle w:val="Odstavecseseznamem"/>
        <w:tabs>
          <w:tab w:val="num" w:pos="567"/>
        </w:tabs>
        <w:spacing w:after="200"/>
        <w:ind w:left="0"/>
        <w:rPr>
          <w:rFonts w:ascii="Arial" w:hAnsi="Arial" w:cs="Arial"/>
          <w:szCs w:val="24"/>
        </w:rPr>
      </w:pPr>
      <w:r w:rsidRPr="0050131D">
        <w:rPr>
          <w:rFonts w:ascii="Arial" w:hAnsi="Arial" w:cs="Arial"/>
          <w:szCs w:val="24"/>
        </w:rPr>
        <w:tab/>
      </w:r>
      <w:r w:rsidRPr="0050131D">
        <w:rPr>
          <w:rFonts w:ascii="Arial" w:hAnsi="Arial" w:cs="Arial"/>
          <w:szCs w:val="24"/>
          <w:u w:val="single"/>
        </w:rPr>
        <w:t>Příloha č. 2</w:t>
      </w:r>
      <w:r w:rsidRPr="0050131D">
        <w:rPr>
          <w:rFonts w:ascii="Arial" w:hAnsi="Arial" w:cs="Arial"/>
          <w:szCs w:val="24"/>
        </w:rPr>
        <w:t xml:space="preserve"> – Podklady pro </w:t>
      </w:r>
      <w:proofErr w:type="spellStart"/>
      <w:r w:rsidRPr="0050131D">
        <w:rPr>
          <w:rFonts w:ascii="Arial" w:hAnsi="Arial" w:cs="Arial"/>
          <w:szCs w:val="24"/>
        </w:rPr>
        <w:t>Newsletter</w:t>
      </w:r>
      <w:proofErr w:type="spellEnd"/>
      <w:r w:rsidRPr="0050131D">
        <w:rPr>
          <w:rFonts w:ascii="Arial" w:hAnsi="Arial" w:cs="Arial"/>
          <w:szCs w:val="24"/>
        </w:rPr>
        <w:t xml:space="preserve"> </w:t>
      </w:r>
      <w:r>
        <w:rPr>
          <w:rFonts w:ascii="Arial" w:hAnsi="Arial" w:cs="Arial"/>
          <w:szCs w:val="24"/>
        </w:rPr>
        <w:t>–</w:t>
      </w:r>
      <w:r w:rsidRPr="0050131D">
        <w:rPr>
          <w:rFonts w:ascii="Arial" w:hAnsi="Arial" w:cs="Arial"/>
          <w:szCs w:val="24"/>
        </w:rPr>
        <w:t xml:space="preserve"> vzor</w:t>
      </w:r>
      <w:r>
        <w:rPr>
          <w:rFonts w:ascii="Arial" w:hAnsi="Arial" w:cs="Arial"/>
          <w:szCs w:val="24"/>
        </w:rPr>
        <w:t>.</w:t>
      </w:r>
    </w:p>
    <w:p w14:paraId="2671AA9E" w14:textId="77777777" w:rsidR="009134AE" w:rsidRPr="0050131D" w:rsidRDefault="009134AE" w:rsidP="009134AE">
      <w:pPr>
        <w:pStyle w:val="Odstavecseseznamem"/>
        <w:rPr>
          <w:rFonts w:ascii="Arial" w:hAnsi="Arial" w:cs="Arial"/>
          <w:szCs w:val="24"/>
        </w:rPr>
      </w:pPr>
    </w:p>
    <w:p w14:paraId="2671AA9F" w14:textId="77777777" w:rsidR="009134AE" w:rsidRPr="0050131D" w:rsidRDefault="009134AE" w:rsidP="009134AE">
      <w:pPr>
        <w:pStyle w:val="Odstavecseseznamem"/>
        <w:numPr>
          <w:ilvl w:val="1"/>
          <w:numId w:val="8"/>
        </w:numPr>
        <w:tabs>
          <w:tab w:val="clear" w:pos="1440"/>
          <w:tab w:val="left" w:pos="567"/>
          <w:tab w:val="num" w:pos="1506"/>
        </w:tabs>
        <w:spacing w:after="200"/>
        <w:ind w:left="567" w:hanging="567"/>
        <w:rPr>
          <w:rFonts w:ascii="Arial" w:hAnsi="Arial" w:cs="Arial"/>
          <w:szCs w:val="24"/>
        </w:rPr>
      </w:pPr>
      <w:r w:rsidRPr="0050131D">
        <w:rPr>
          <w:rFonts w:ascii="Arial" w:hAnsi="Arial" w:cs="Arial"/>
          <w:szCs w:val="24"/>
        </w:rPr>
        <w:t>Smluvní strany prohlašují, že si tuto Smlouvu před jejím podpisem řádně přečetly a svůj souhlas s obsahem jednotlivých ustanovení včetně příloh stvrzují svými podpisy:</w:t>
      </w:r>
    </w:p>
    <w:p w14:paraId="2671AAA0" w14:textId="77777777" w:rsidR="009134AE" w:rsidRPr="0050131D" w:rsidRDefault="009134AE" w:rsidP="009134AE">
      <w:pPr>
        <w:pStyle w:val="Odstavecseseznamem"/>
        <w:tabs>
          <w:tab w:val="left" w:pos="1134"/>
          <w:tab w:val="left" w:pos="1418"/>
        </w:tabs>
        <w:spacing w:after="120"/>
        <w:ind w:left="567"/>
        <w:rPr>
          <w:rFonts w:ascii="Arial" w:hAnsi="Arial" w:cs="Arial"/>
          <w:szCs w:val="24"/>
        </w:rPr>
      </w:pPr>
    </w:p>
    <w:p w14:paraId="2671AAA3" w14:textId="327B92EA" w:rsidR="009134AE" w:rsidRPr="00CF1FBA" w:rsidRDefault="009134AE" w:rsidP="009134AE">
      <w:pPr>
        <w:pStyle w:val="Odstavecseseznamem"/>
        <w:tabs>
          <w:tab w:val="left" w:pos="1134"/>
          <w:tab w:val="left" w:pos="1418"/>
        </w:tabs>
        <w:spacing w:after="120"/>
        <w:ind w:left="0"/>
        <w:rPr>
          <w:rFonts w:ascii="Arial" w:hAnsi="Arial" w:cs="Arial"/>
          <w:szCs w:val="24"/>
        </w:rPr>
      </w:pPr>
      <w:r w:rsidRPr="0050131D">
        <w:rPr>
          <w:rFonts w:ascii="Arial" w:hAnsi="Arial" w:cs="Arial"/>
          <w:szCs w:val="24"/>
        </w:rPr>
        <w:t>V </w:t>
      </w:r>
      <w:r w:rsidR="00773668">
        <w:rPr>
          <w:rFonts w:ascii="Arial" w:hAnsi="Arial" w:cs="Arial"/>
          <w:szCs w:val="24"/>
        </w:rPr>
        <w:t>Brně</w:t>
      </w:r>
      <w:r w:rsidRPr="0050131D">
        <w:rPr>
          <w:rFonts w:ascii="Arial" w:hAnsi="Arial" w:cs="Arial"/>
          <w:szCs w:val="24"/>
        </w:rPr>
        <w:t xml:space="preserve"> dne </w:t>
      </w:r>
      <w:r w:rsidR="00F40E99">
        <w:rPr>
          <w:rFonts w:ascii="Arial" w:hAnsi="Arial" w:cs="Arial"/>
          <w:szCs w:val="24"/>
        </w:rPr>
        <w:t xml:space="preserve">………….             </w:t>
      </w:r>
      <w:r w:rsidR="00F40E99">
        <w:rPr>
          <w:rFonts w:ascii="Arial" w:hAnsi="Arial" w:cs="Arial"/>
          <w:szCs w:val="24"/>
        </w:rPr>
        <w:tab/>
      </w:r>
      <w:r w:rsidR="00F40E99">
        <w:rPr>
          <w:rFonts w:ascii="Arial" w:hAnsi="Arial" w:cs="Arial"/>
          <w:szCs w:val="24"/>
        </w:rPr>
        <w:tab/>
      </w:r>
      <w:r w:rsidR="00F40E99">
        <w:rPr>
          <w:rFonts w:ascii="Arial" w:hAnsi="Arial" w:cs="Arial"/>
          <w:szCs w:val="24"/>
        </w:rPr>
        <w:tab/>
        <w:t xml:space="preserve">      </w:t>
      </w:r>
      <w:r w:rsidRPr="00CF1FBA">
        <w:rPr>
          <w:rFonts w:ascii="Arial" w:hAnsi="Arial" w:cs="Arial"/>
          <w:szCs w:val="24"/>
        </w:rPr>
        <w:t>V</w:t>
      </w:r>
      <w:r w:rsidR="00F40E99">
        <w:rPr>
          <w:rFonts w:ascii="Arial" w:hAnsi="Arial" w:cs="Arial"/>
          <w:szCs w:val="24"/>
        </w:rPr>
        <w:t xml:space="preserve"> Hodoníně </w:t>
      </w:r>
      <w:r w:rsidRPr="00CF1FBA">
        <w:rPr>
          <w:rFonts w:ascii="Arial" w:hAnsi="Arial" w:cs="Arial"/>
          <w:szCs w:val="24"/>
        </w:rPr>
        <w:t>dne ……………</w:t>
      </w:r>
      <w:r w:rsidR="00F40E99">
        <w:rPr>
          <w:rFonts w:ascii="Arial" w:hAnsi="Arial" w:cs="Arial"/>
          <w:szCs w:val="24"/>
        </w:rPr>
        <w:t>…</w:t>
      </w:r>
      <w:r w:rsidRPr="00CF1FBA">
        <w:rPr>
          <w:rFonts w:ascii="Arial" w:hAnsi="Arial" w:cs="Arial"/>
          <w:szCs w:val="24"/>
        </w:rPr>
        <w:t xml:space="preserve"> </w:t>
      </w:r>
    </w:p>
    <w:p w14:paraId="2671AAA4"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5"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6" w14:textId="53FF23A5" w:rsidR="009134AE" w:rsidRPr="00CF1FBA" w:rsidRDefault="009134AE" w:rsidP="009134AE">
      <w:pPr>
        <w:pStyle w:val="Odstavecseseznamem"/>
        <w:tabs>
          <w:tab w:val="left" w:pos="1134"/>
          <w:tab w:val="left" w:pos="1418"/>
        </w:tabs>
        <w:spacing w:after="120"/>
        <w:ind w:left="0"/>
        <w:rPr>
          <w:rFonts w:ascii="Arial" w:hAnsi="Arial" w:cs="Arial"/>
          <w:szCs w:val="24"/>
        </w:rPr>
      </w:pPr>
      <w:r w:rsidRPr="00CF1FBA">
        <w:rPr>
          <w:rFonts w:ascii="Arial" w:hAnsi="Arial" w:cs="Arial"/>
          <w:szCs w:val="24"/>
        </w:rPr>
        <w:t xml:space="preserve">Všeobecná zdravotní </w:t>
      </w:r>
      <w:proofErr w:type="gramStart"/>
      <w:r w:rsidRPr="00CF1FBA">
        <w:rPr>
          <w:rFonts w:ascii="Arial" w:hAnsi="Arial" w:cs="Arial"/>
          <w:szCs w:val="24"/>
        </w:rPr>
        <w:t xml:space="preserve">pojišťovna </w:t>
      </w:r>
      <w:r w:rsidR="00F40E99">
        <w:rPr>
          <w:rFonts w:ascii="Arial" w:hAnsi="Arial" w:cs="Arial"/>
          <w:szCs w:val="24"/>
        </w:rPr>
        <w:t xml:space="preserve">                          Nemocnice</w:t>
      </w:r>
      <w:proofErr w:type="gramEnd"/>
      <w:r w:rsidR="00F40E99">
        <w:rPr>
          <w:rFonts w:ascii="Arial" w:hAnsi="Arial" w:cs="Arial"/>
          <w:szCs w:val="24"/>
        </w:rPr>
        <w:t xml:space="preserve"> TGM Hodonín, p.</w:t>
      </w:r>
      <w:r w:rsidR="00F6790E">
        <w:rPr>
          <w:rFonts w:ascii="Arial" w:hAnsi="Arial" w:cs="Arial"/>
          <w:szCs w:val="24"/>
        </w:rPr>
        <w:t xml:space="preserve"> </w:t>
      </w:r>
      <w:r w:rsidR="00F40E99">
        <w:rPr>
          <w:rFonts w:ascii="Arial" w:hAnsi="Arial" w:cs="Arial"/>
          <w:szCs w:val="24"/>
        </w:rPr>
        <w:t>o.</w:t>
      </w:r>
    </w:p>
    <w:p w14:paraId="2671AAA7"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r w:rsidRPr="00CF1FBA">
        <w:rPr>
          <w:rFonts w:ascii="Arial" w:hAnsi="Arial" w:cs="Arial"/>
          <w:szCs w:val="24"/>
        </w:rPr>
        <w:t>České republiky</w:t>
      </w:r>
    </w:p>
    <w:p w14:paraId="2671AAA8"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p>
    <w:p w14:paraId="2671AAA9" w14:textId="77777777" w:rsidR="00FF5E5E" w:rsidRDefault="00FF5E5E" w:rsidP="009134AE">
      <w:pPr>
        <w:pStyle w:val="Odstavecseseznamem"/>
        <w:tabs>
          <w:tab w:val="left" w:pos="1134"/>
          <w:tab w:val="left" w:pos="1418"/>
        </w:tabs>
        <w:spacing w:after="120"/>
        <w:ind w:left="0"/>
        <w:rPr>
          <w:rFonts w:ascii="Arial" w:hAnsi="Arial" w:cs="Arial"/>
          <w:szCs w:val="24"/>
        </w:rPr>
      </w:pPr>
    </w:p>
    <w:p w14:paraId="22317ED4" w14:textId="77777777" w:rsidR="00F40E99" w:rsidRPr="00CF1FBA" w:rsidRDefault="00F40E99" w:rsidP="009134AE">
      <w:pPr>
        <w:pStyle w:val="Odstavecseseznamem"/>
        <w:tabs>
          <w:tab w:val="left" w:pos="1134"/>
          <w:tab w:val="left" w:pos="1418"/>
        </w:tabs>
        <w:spacing w:after="120"/>
        <w:ind w:left="0"/>
        <w:rPr>
          <w:rFonts w:ascii="Arial" w:hAnsi="Arial" w:cs="Arial"/>
          <w:szCs w:val="24"/>
        </w:rPr>
      </w:pPr>
    </w:p>
    <w:p w14:paraId="2671AAAA" w14:textId="77777777" w:rsidR="00FF5E5E" w:rsidRPr="00CF1FBA" w:rsidRDefault="00FF5E5E" w:rsidP="009134AE">
      <w:pPr>
        <w:pStyle w:val="Odstavecseseznamem"/>
        <w:tabs>
          <w:tab w:val="left" w:pos="1134"/>
          <w:tab w:val="left" w:pos="1418"/>
        </w:tabs>
        <w:spacing w:after="120"/>
        <w:ind w:left="0"/>
        <w:rPr>
          <w:rFonts w:ascii="Arial" w:hAnsi="Arial" w:cs="Arial"/>
          <w:szCs w:val="24"/>
        </w:rPr>
      </w:pPr>
    </w:p>
    <w:p w14:paraId="2671AAAB" w14:textId="77777777" w:rsidR="009134AE" w:rsidRPr="00CF1FBA" w:rsidRDefault="009134AE" w:rsidP="009134AE">
      <w:pPr>
        <w:pStyle w:val="Odstavecseseznamem"/>
        <w:tabs>
          <w:tab w:val="left" w:pos="1134"/>
          <w:tab w:val="left" w:pos="1418"/>
        </w:tabs>
        <w:spacing w:after="120"/>
        <w:ind w:left="0"/>
        <w:rPr>
          <w:rFonts w:ascii="Arial" w:hAnsi="Arial" w:cs="Arial"/>
          <w:szCs w:val="24"/>
        </w:rPr>
      </w:pPr>
      <w:r w:rsidRPr="00CF1FBA">
        <w:rPr>
          <w:rFonts w:ascii="Arial" w:hAnsi="Arial" w:cs="Arial"/>
          <w:szCs w:val="24"/>
        </w:rPr>
        <w:t>…………………………………….                          ………………………………..………</w:t>
      </w:r>
    </w:p>
    <w:p w14:paraId="27EF92FD" w14:textId="253DBDD0" w:rsidR="00D90FAD" w:rsidRDefault="00D90FAD" w:rsidP="00D90FAD">
      <w:pPr>
        <w:pStyle w:val="Odstavecseseznamem"/>
        <w:tabs>
          <w:tab w:val="left" w:pos="1134"/>
          <w:tab w:val="left" w:pos="1418"/>
          <w:tab w:val="left" w:pos="6018"/>
        </w:tabs>
        <w:spacing w:after="120"/>
        <w:ind w:left="0"/>
        <w:rPr>
          <w:rFonts w:ascii="Arial" w:hAnsi="Arial" w:cs="Arial"/>
          <w:szCs w:val="24"/>
        </w:rPr>
      </w:pPr>
      <w:r w:rsidRPr="00D90FAD">
        <w:rPr>
          <w:rFonts w:ascii="Arial" w:hAnsi="Arial" w:cs="Arial"/>
          <w:szCs w:val="24"/>
        </w:rPr>
        <w:t xml:space="preserve">  Ing. Jiří Kropáč, MBA</w:t>
      </w:r>
      <w:r>
        <w:rPr>
          <w:rFonts w:ascii="Arial" w:hAnsi="Arial" w:cs="Arial"/>
          <w:szCs w:val="24"/>
        </w:rPr>
        <w:tab/>
      </w:r>
      <w:r w:rsidRPr="00D90FAD">
        <w:rPr>
          <w:rFonts w:ascii="Arial" w:hAnsi="Arial" w:cs="Arial"/>
          <w:szCs w:val="24"/>
        </w:rPr>
        <w:t>MUDr. Věra Dostálová,</w:t>
      </w:r>
    </w:p>
    <w:p w14:paraId="54903CFB" w14:textId="40F2248F" w:rsidR="00D90FAD" w:rsidRDefault="00D90FAD" w:rsidP="00D90FAD">
      <w:pPr>
        <w:pStyle w:val="Odstavecseseznamem"/>
        <w:tabs>
          <w:tab w:val="left" w:pos="1134"/>
          <w:tab w:val="left" w:pos="1418"/>
          <w:tab w:val="left" w:pos="6765"/>
        </w:tabs>
        <w:spacing w:after="120"/>
        <w:ind w:left="0"/>
        <w:rPr>
          <w:rFonts w:ascii="Arial" w:hAnsi="Arial" w:cs="Arial"/>
          <w:szCs w:val="24"/>
        </w:rPr>
      </w:pPr>
      <w:r w:rsidRPr="00D90FAD">
        <w:rPr>
          <w:rFonts w:ascii="Arial" w:hAnsi="Arial" w:cs="Arial"/>
          <w:szCs w:val="24"/>
        </w:rPr>
        <w:t>ředitel Regionální pobočky Brno,</w:t>
      </w:r>
      <w:r w:rsidR="00F40E99">
        <w:rPr>
          <w:rFonts w:ascii="Arial" w:hAnsi="Arial" w:cs="Arial"/>
          <w:szCs w:val="24"/>
        </w:rPr>
        <w:tab/>
      </w:r>
      <w:r w:rsidRPr="00D90FAD">
        <w:rPr>
          <w:rFonts w:ascii="Arial" w:hAnsi="Arial" w:cs="Arial"/>
          <w:szCs w:val="24"/>
        </w:rPr>
        <w:t>ředitelka</w:t>
      </w:r>
      <w:r>
        <w:rPr>
          <w:rFonts w:ascii="Arial" w:hAnsi="Arial" w:cs="Arial"/>
          <w:szCs w:val="24"/>
        </w:rPr>
        <w:tab/>
      </w:r>
    </w:p>
    <w:p w14:paraId="2671AAAC" w14:textId="340EFEB7" w:rsidR="009134AE" w:rsidRPr="0050131D" w:rsidRDefault="00D90FAD" w:rsidP="009134AE">
      <w:pPr>
        <w:pStyle w:val="Odstavecseseznamem"/>
        <w:tabs>
          <w:tab w:val="left" w:pos="1134"/>
          <w:tab w:val="left" w:pos="1418"/>
        </w:tabs>
        <w:spacing w:after="120"/>
        <w:ind w:left="0"/>
        <w:rPr>
          <w:rFonts w:ascii="Arial" w:hAnsi="Arial" w:cs="Arial"/>
          <w:szCs w:val="24"/>
        </w:rPr>
      </w:pPr>
      <w:r w:rsidRPr="00D90FAD">
        <w:rPr>
          <w:rFonts w:ascii="Arial" w:hAnsi="Arial" w:cs="Arial"/>
          <w:szCs w:val="24"/>
        </w:rPr>
        <w:t>pobočky pro Jihomoravský kraj a Kraj Vysočina</w:t>
      </w:r>
      <w:r w:rsidR="00F40E99">
        <w:rPr>
          <w:rFonts w:ascii="Arial" w:hAnsi="Arial" w:cs="Arial"/>
          <w:szCs w:val="24"/>
        </w:rPr>
        <w:tab/>
      </w:r>
      <w:r w:rsidR="00F40E99">
        <w:rPr>
          <w:rFonts w:ascii="Arial" w:hAnsi="Arial" w:cs="Arial"/>
          <w:szCs w:val="24"/>
        </w:rPr>
        <w:tab/>
      </w:r>
      <w:r w:rsidR="00F40E99">
        <w:rPr>
          <w:rFonts w:ascii="Arial" w:hAnsi="Arial" w:cs="Arial"/>
          <w:szCs w:val="24"/>
        </w:rPr>
        <w:tab/>
        <w:t xml:space="preserve">     </w:t>
      </w:r>
      <w:r>
        <w:rPr>
          <w:rFonts w:ascii="Arial" w:hAnsi="Arial" w:cs="Arial"/>
          <w:szCs w:val="24"/>
        </w:rPr>
        <w:t xml:space="preserve">         </w:t>
      </w:r>
    </w:p>
    <w:p w14:paraId="2671AAAD" w14:textId="77777777" w:rsidR="00B569B0" w:rsidRDefault="00426F39"/>
    <w:p w14:paraId="503D7801" w14:textId="77777777" w:rsidR="00B438A3" w:rsidRDefault="00B438A3"/>
    <w:p w14:paraId="6131B127" w14:textId="77777777" w:rsidR="00B438A3" w:rsidRDefault="00B438A3"/>
    <w:p w14:paraId="4A66097F" w14:textId="77777777" w:rsidR="00B438A3" w:rsidRDefault="00B438A3"/>
    <w:p w14:paraId="47872F4B" w14:textId="77777777" w:rsidR="00B438A3" w:rsidRDefault="00B438A3"/>
    <w:p w14:paraId="282E2824" w14:textId="77777777" w:rsidR="00B438A3" w:rsidRDefault="00B438A3"/>
    <w:p w14:paraId="0DC6A308" w14:textId="77777777" w:rsidR="00B438A3" w:rsidRDefault="00B438A3"/>
    <w:p w14:paraId="186914FE" w14:textId="77777777" w:rsidR="00B438A3" w:rsidRDefault="00B438A3"/>
    <w:p w14:paraId="125718C3" w14:textId="77777777" w:rsidR="00B438A3" w:rsidRDefault="00B438A3"/>
    <w:p w14:paraId="325DA511" w14:textId="77777777" w:rsidR="00B438A3" w:rsidRDefault="00B438A3"/>
    <w:p w14:paraId="4D9247CE" w14:textId="77777777" w:rsidR="00B438A3" w:rsidRDefault="00B438A3"/>
    <w:p w14:paraId="7FD98060" w14:textId="77777777" w:rsidR="00B438A3" w:rsidRDefault="00B438A3"/>
    <w:p w14:paraId="561EDB35" w14:textId="77777777" w:rsidR="00B438A3" w:rsidRDefault="00B438A3"/>
    <w:p w14:paraId="78CC7583" w14:textId="77777777" w:rsidR="00B438A3" w:rsidRDefault="00B438A3"/>
    <w:p w14:paraId="56C52D0E" w14:textId="77777777" w:rsidR="00B438A3" w:rsidRDefault="00B438A3"/>
    <w:p w14:paraId="655E65B3" w14:textId="77777777" w:rsidR="00B438A3" w:rsidRDefault="00B438A3"/>
    <w:p w14:paraId="71706847" w14:textId="77777777" w:rsidR="00B438A3" w:rsidRDefault="00B438A3"/>
    <w:p w14:paraId="005D6D59" w14:textId="77777777" w:rsidR="00B438A3" w:rsidRDefault="00B438A3"/>
    <w:p w14:paraId="1B38A50F" w14:textId="77777777" w:rsidR="00B438A3" w:rsidRDefault="00B438A3"/>
    <w:p w14:paraId="6720ECFE" w14:textId="77777777" w:rsidR="00B438A3" w:rsidRDefault="00B438A3"/>
    <w:p w14:paraId="7530AB81" w14:textId="77777777" w:rsidR="00B438A3" w:rsidRDefault="00B438A3"/>
    <w:p w14:paraId="67306EE5" w14:textId="77777777" w:rsidR="00B438A3" w:rsidRDefault="00B438A3"/>
    <w:p w14:paraId="481B2AC5" w14:textId="77777777" w:rsidR="00B438A3" w:rsidRDefault="00B438A3"/>
    <w:p w14:paraId="5544B0C4" w14:textId="77777777" w:rsidR="00B438A3" w:rsidRDefault="00B438A3"/>
    <w:p w14:paraId="473E29F1" w14:textId="77777777" w:rsidR="00B438A3" w:rsidRDefault="00B438A3"/>
    <w:p w14:paraId="36DBDB1E" w14:textId="6BA83368" w:rsidR="00B438A3" w:rsidRDefault="00B438A3">
      <w:r>
        <w:rPr>
          <w:noProof/>
        </w:rPr>
        <w:lastRenderedPageBreak/>
        <w:drawing>
          <wp:inline distT="0" distB="0" distL="0" distR="0" wp14:anchorId="7DEDFC2B" wp14:editId="36BB1EC1">
            <wp:extent cx="5760720" cy="8144586"/>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4586"/>
                    </a:xfrm>
                    <a:prstGeom prst="rect">
                      <a:avLst/>
                    </a:prstGeom>
                    <a:noFill/>
                    <a:ln>
                      <a:noFill/>
                    </a:ln>
                  </pic:spPr>
                </pic:pic>
              </a:graphicData>
            </a:graphic>
          </wp:inline>
        </w:drawing>
      </w:r>
    </w:p>
    <w:p w14:paraId="43979D7E" w14:textId="77777777" w:rsidR="00B438A3" w:rsidRDefault="00B438A3"/>
    <w:p w14:paraId="2A81BA46" w14:textId="77777777" w:rsidR="00B438A3" w:rsidRDefault="00B438A3"/>
    <w:p w14:paraId="4DD3DE8E" w14:textId="77777777" w:rsidR="00B438A3" w:rsidRDefault="00B438A3"/>
    <w:p w14:paraId="540DC03B" w14:textId="77777777" w:rsidR="00B438A3" w:rsidRDefault="00B438A3"/>
    <w:p w14:paraId="2E947EB0" w14:textId="0E972ECE" w:rsidR="00B438A3" w:rsidRDefault="00B438A3">
      <w:r>
        <w:rPr>
          <w:noProof/>
        </w:rPr>
        <w:lastRenderedPageBreak/>
        <w:drawing>
          <wp:inline distT="0" distB="0" distL="0" distR="0" wp14:anchorId="5F4E89F8" wp14:editId="13948258">
            <wp:extent cx="5760720" cy="8144586"/>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4586"/>
                    </a:xfrm>
                    <a:prstGeom prst="rect">
                      <a:avLst/>
                    </a:prstGeom>
                    <a:noFill/>
                    <a:ln>
                      <a:noFill/>
                    </a:ln>
                  </pic:spPr>
                </pic:pic>
              </a:graphicData>
            </a:graphic>
          </wp:inline>
        </w:drawing>
      </w:r>
    </w:p>
    <w:sectPr w:rsidR="00B438A3">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4A577" w14:textId="77777777" w:rsidR="00426F39" w:rsidRDefault="00426F39" w:rsidP="00E119A5">
      <w:r>
        <w:separator/>
      </w:r>
    </w:p>
  </w:endnote>
  <w:endnote w:type="continuationSeparator" w:id="0">
    <w:p w14:paraId="45E7048B" w14:textId="77777777" w:rsidR="00426F39" w:rsidRDefault="00426F39" w:rsidP="00E11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2020603050405020304"/>
    <w:charset w:val="00"/>
    <w:family w:val="roman"/>
    <w:notTrueType/>
    <w:pitch w:val="variable"/>
    <w:sig w:usb0="00000003" w:usb1="00000000" w:usb2="00000000" w:usb3="00000000" w:csb0="00000001"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A1D72" w14:textId="77777777" w:rsidR="00CF1FBA" w:rsidRDefault="00CF1FB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301415"/>
      <w:docPartObj>
        <w:docPartGallery w:val="Page Numbers (Bottom of Page)"/>
        <w:docPartUnique/>
      </w:docPartObj>
    </w:sdtPr>
    <w:sdtEndPr/>
    <w:sdtContent>
      <w:p w14:paraId="2671AAB2" w14:textId="77777777" w:rsidR="00E119A5" w:rsidRDefault="00E119A5">
        <w:pPr>
          <w:pStyle w:val="Zpat"/>
          <w:jc w:val="center"/>
        </w:pPr>
        <w:r>
          <w:fldChar w:fldCharType="begin"/>
        </w:r>
        <w:r>
          <w:instrText>PAGE   \* MERGEFORMAT</w:instrText>
        </w:r>
        <w:r>
          <w:fldChar w:fldCharType="separate"/>
        </w:r>
        <w:r w:rsidR="00D31307">
          <w:rPr>
            <w:noProof/>
          </w:rPr>
          <w:t>11</w:t>
        </w:r>
        <w:r>
          <w:fldChar w:fldCharType="end"/>
        </w:r>
      </w:p>
    </w:sdtContent>
  </w:sdt>
  <w:p w14:paraId="2671AAB3" w14:textId="77777777" w:rsidR="00E119A5" w:rsidRDefault="00E119A5">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206F0" w14:textId="77777777" w:rsidR="00CF1FBA" w:rsidRDefault="00CF1F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FB3B5" w14:textId="77777777" w:rsidR="00426F39" w:rsidRDefault="00426F39" w:rsidP="00E119A5">
      <w:r>
        <w:separator/>
      </w:r>
    </w:p>
  </w:footnote>
  <w:footnote w:type="continuationSeparator" w:id="0">
    <w:p w14:paraId="16DB547F" w14:textId="77777777" w:rsidR="00426F39" w:rsidRDefault="00426F39" w:rsidP="00E119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A798F" w14:textId="0D6CDF72" w:rsidR="00CF1FBA" w:rsidRDefault="00CF1FB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E0948" w14:textId="24C4CD9D" w:rsidR="00CF1FBA" w:rsidRDefault="00CF1FB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D89B0" w14:textId="56B5899B" w:rsidR="00CF1FBA" w:rsidRDefault="00CF1FB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24"/>
    <w:lvl w:ilvl="0">
      <w:start w:val="1"/>
      <w:numFmt w:val="decimal"/>
      <w:lvlText w:val="%1."/>
      <w:lvlJc w:val="left"/>
      <w:pPr>
        <w:tabs>
          <w:tab w:val="num" w:pos="0"/>
        </w:tabs>
        <w:ind w:left="2138" w:hanging="360"/>
      </w:pPr>
    </w:lvl>
  </w:abstractNum>
  <w:abstractNum w:abstractNumId="1">
    <w:nsid w:val="00000006"/>
    <w:multiLevelType w:val="multilevel"/>
    <w:tmpl w:val="677ED254"/>
    <w:name w:val="WW8Num26"/>
    <w:lvl w:ilvl="0">
      <w:start w:val="1"/>
      <w:numFmt w:val="decimal"/>
      <w:lvlText w:val="%1."/>
      <w:lvlJc w:val="left"/>
      <w:pPr>
        <w:tabs>
          <w:tab w:val="num" w:pos="709"/>
        </w:tabs>
        <w:ind w:left="709" w:hanging="567"/>
      </w:pPr>
      <w:rPr>
        <w:rFonts w:ascii="CG Times" w:eastAsia="Times New Roman" w:hAnsi="CG Times" w:cs="Times New Roman"/>
        <w:b w:val="0"/>
        <w:i w:val="0"/>
        <w:caps w:val="0"/>
        <w:smallCaps w:val="0"/>
        <w:strike w:val="0"/>
        <w:dstrike w:val="0"/>
        <w:vanish w:val="0"/>
        <w:color w:val="00000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567"/>
        </w:tabs>
        <w:ind w:left="567" w:hanging="567"/>
      </w:pPr>
      <w:rPr>
        <w:rFonts w:ascii="Arial" w:eastAsia="Times New Roman" w:hAnsi="Arial" w:cs="Arial" w:hint="default"/>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Arial" w:hAnsi="Arial"/>
        <w:b w:val="0"/>
        <w:i w:val="0"/>
        <w:caps w:val="0"/>
        <w:smallCaps w:val="0"/>
        <w:strike w:val="0"/>
        <w:dstrike w:val="0"/>
        <w:vanish w:val="0"/>
        <w:position w:val="0"/>
        <w:sz w:val="22"/>
        <w:vertAlign w:val="baseline"/>
        <w14:shadow w14:blurRad="0" w14:dist="0" w14:dir="0" w14:sx="0" w14:sy="0" w14:kx="0" w14:ky="0" w14:algn="none">
          <w14:srgbClr w14:val="000000"/>
        </w14:shadow>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000008"/>
    <w:multiLevelType w:val="multilevel"/>
    <w:tmpl w:val="537AD5C0"/>
    <w:name w:val="WW8Num34"/>
    <w:lvl w:ilvl="0">
      <w:start w:val="1"/>
      <w:numFmt w:val="decimal"/>
      <w:lvlText w:val="%1."/>
      <w:lvlJc w:val="left"/>
      <w:pPr>
        <w:tabs>
          <w:tab w:val="num" w:pos="709"/>
        </w:tabs>
        <w:ind w:left="709" w:hanging="567"/>
      </w:pPr>
      <w:rPr>
        <w:rFonts w:ascii="Times New Roman" w:hAnsi="Times New Roman"/>
        <w:b/>
        <w:i w:val="0"/>
        <w:caps w:val="0"/>
        <w:smallCaps w:val="0"/>
        <w:strike w:val="0"/>
        <w:dstrike w:val="0"/>
        <w:vanish w:val="0"/>
        <w:color w:val="0000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567"/>
        </w:tabs>
        <w:ind w:left="567" w:hanging="567"/>
      </w:pPr>
      <w:rPr>
        <w:rFonts w:ascii="Arial" w:eastAsia="Times New Roman" w:hAnsi="Arial" w:cs="Arial" w:hint="default"/>
        <w:b w:val="0"/>
        <w:i w:val="0"/>
        <w:caps w:val="0"/>
        <w:smallCaps w:val="0"/>
        <w:strike w:val="0"/>
        <w:dstrike w:val="0"/>
        <w:vanish w:val="0"/>
        <w:color w:val="000000"/>
        <w:position w:val="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851"/>
        </w:tabs>
        <w:ind w:left="851" w:hanging="284"/>
      </w:pPr>
      <w:rPr>
        <w:rFonts w:ascii="Arial" w:hAnsi="Arial"/>
        <w:b w:val="0"/>
        <w:i w:val="0"/>
        <w:caps w:val="0"/>
        <w:smallCaps w:val="0"/>
        <w:strike w:val="0"/>
        <w:dstrike w:val="0"/>
        <w:vanish w:val="0"/>
        <w:position w:val="0"/>
        <w:sz w:val="22"/>
        <w:vertAlign w:val="baseline"/>
        <w14:shadow w14:blurRad="0" w14:dist="0" w14:dir="0" w14:sx="0" w14:sy="0" w14:kx="0" w14:ky="0" w14:algn="none">
          <w14:srgbClr w14:val="000000"/>
        </w14:shadow>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0DC147CB"/>
    <w:multiLevelType w:val="multilevel"/>
    <w:tmpl w:val="BFF25270"/>
    <w:lvl w:ilvl="0">
      <w:start w:val="1"/>
      <w:numFmt w:val="upperRoman"/>
      <w:pStyle w:val="SBSSmlouva"/>
      <w:suff w:val="space"/>
      <w:lvlText w:val="%1."/>
      <w:lvlJc w:val="center"/>
      <w:pPr>
        <w:ind w:left="567" w:hanging="279"/>
      </w:pPr>
      <w:rPr>
        <w:rFonts w:ascii="Arial" w:hAnsi="Arial" w:cs="Times New Roman" w:hint="default"/>
        <w:b/>
        <w:i w:val="0"/>
        <w:sz w:val="22"/>
        <w:szCs w:val="22"/>
      </w:rPr>
    </w:lvl>
    <w:lvl w:ilvl="1">
      <w:start w:val="1"/>
      <w:numFmt w:val="decimal"/>
      <w:pStyle w:val="SBSSmlouva"/>
      <w:lvlText w:val="%1.%2."/>
      <w:lvlJc w:val="left"/>
      <w:pPr>
        <w:tabs>
          <w:tab w:val="num" w:pos="851"/>
        </w:tabs>
        <w:ind w:left="851" w:hanging="851"/>
      </w:pPr>
      <w:rPr>
        <w:rFonts w:ascii="Arial" w:hAnsi="Arial" w:cs="Times New Roman" w:hint="default"/>
        <w:b w:val="0"/>
        <w:i w:val="0"/>
        <w:sz w:val="20"/>
        <w:szCs w:val="20"/>
      </w:rPr>
    </w:lvl>
    <w:lvl w:ilvl="2">
      <w:start w:val="1"/>
      <w:numFmt w:val="decimal"/>
      <w:lvlText w:val="%1.%2.%3."/>
      <w:lvlJc w:val="left"/>
      <w:pPr>
        <w:tabs>
          <w:tab w:val="num" w:pos="0"/>
        </w:tabs>
        <w:ind w:left="1644" w:hanging="793"/>
      </w:pPr>
      <w:rPr>
        <w:rFonts w:ascii="Arial" w:hAnsi="Arial" w:cs="Times New Roman" w:hint="default"/>
        <w:b w:val="0"/>
        <w:i w:val="0"/>
        <w:sz w:val="20"/>
        <w:szCs w:val="20"/>
      </w:rPr>
    </w:lvl>
    <w:lvl w:ilvl="3">
      <w:start w:val="1"/>
      <w:numFmt w:val="decimal"/>
      <w:lvlText w:val="%1.%2.%3.%4."/>
      <w:lvlJc w:val="left"/>
      <w:pPr>
        <w:tabs>
          <w:tab w:val="num" w:pos="0"/>
        </w:tabs>
        <w:ind w:left="1701" w:firstLine="0"/>
      </w:pPr>
      <w:rPr>
        <w:rFonts w:ascii="Arial" w:hAnsi="Arial" w:cs="Times New Roman" w:hint="default"/>
        <w:b w:val="0"/>
        <w:i w:val="0"/>
        <w:sz w:val="22"/>
      </w:rPr>
    </w:lvl>
    <w:lvl w:ilvl="4">
      <w:start w:val="1"/>
      <w:numFmt w:val="decimal"/>
      <w:suff w:val="space"/>
      <w:lvlText w:val="%1.%2.%3.%4.%5."/>
      <w:lvlJc w:val="left"/>
      <w:pPr>
        <w:ind w:left="2268" w:hanging="567"/>
      </w:pPr>
      <w:rPr>
        <w:rFonts w:ascii="Arial" w:hAnsi="Arial" w:cs="Times New Roman" w:hint="default"/>
        <w:b w:val="0"/>
        <w:i w:val="0"/>
        <w:sz w:val="22"/>
      </w:rPr>
    </w:lvl>
    <w:lvl w:ilvl="5">
      <w:start w:val="1"/>
      <w:numFmt w:val="decimal"/>
      <w:suff w:val="space"/>
      <w:lvlText w:val="%1.%2.%3.%4.%5.%6."/>
      <w:lvlJc w:val="left"/>
      <w:pPr>
        <w:ind w:left="2835" w:hanging="567"/>
      </w:pPr>
      <w:rPr>
        <w:rFonts w:ascii="Arial" w:hAnsi="Arial" w:cs="Times New Roman" w:hint="default"/>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
    <w:nsid w:val="32011DAF"/>
    <w:multiLevelType w:val="hybridMultilevel"/>
    <w:tmpl w:val="FE4A2484"/>
    <w:lvl w:ilvl="0" w:tplc="32F6531C">
      <w:start w:val="1"/>
      <w:numFmt w:val="decimal"/>
      <w:lvlText w:val="%1."/>
      <w:lvlJc w:val="left"/>
      <w:pPr>
        <w:ind w:left="720" w:hanging="360"/>
      </w:pPr>
      <w:rPr>
        <w:rFonts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CE01C62"/>
    <w:multiLevelType w:val="hybridMultilevel"/>
    <w:tmpl w:val="E4BA50E0"/>
    <w:lvl w:ilvl="0" w:tplc="F2FA07C6">
      <w:start w:val="1"/>
      <w:numFmt w:val="decimal"/>
      <w:lvlText w:val="%1."/>
      <w:lvlJc w:val="left"/>
      <w:pPr>
        <w:tabs>
          <w:tab w:val="num" w:pos="720"/>
        </w:tabs>
        <w:ind w:left="720" w:hanging="360"/>
      </w:pPr>
      <w:rPr>
        <w:sz w:val="24"/>
        <w:szCs w:val="24"/>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
    <w:nsid w:val="4BEC5A7E"/>
    <w:multiLevelType w:val="hybridMultilevel"/>
    <w:tmpl w:val="D89458D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4D19097D"/>
    <w:multiLevelType w:val="hybridMultilevel"/>
    <w:tmpl w:val="9F70FD54"/>
    <w:lvl w:ilvl="0" w:tplc="9F8E9DEA">
      <w:start w:val="1"/>
      <w:numFmt w:val="lowerLetter"/>
      <w:lvlText w:val="%1)"/>
      <w:lvlJc w:val="left"/>
      <w:pPr>
        <w:ind w:left="1800" w:hanging="360"/>
      </w:pPr>
      <w:rPr>
        <w:rFonts w:hint="default"/>
      </w:rPr>
    </w:lvl>
    <w:lvl w:ilvl="1" w:tplc="04050019" w:tentative="1">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8">
    <w:nsid w:val="52653BEA"/>
    <w:multiLevelType w:val="hybridMultilevel"/>
    <w:tmpl w:val="69E87430"/>
    <w:lvl w:ilvl="0" w:tplc="04050017">
      <w:start w:val="1"/>
      <w:numFmt w:val="lowerLetter"/>
      <w:lvlText w:val="%1)"/>
      <w:lvlJc w:val="left"/>
      <w:pPr>
        <w:tabs>
          <w:tab w:val="num" w:pos="720"/>
        </w:tabs>
        <w:ind w:left="720" w:hanging="360"/>
      </w:pPr>
    </w:lvl>
    <w:lvl w:ilvl="1" w:tplc="0405000F">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5D525AD6"/>
    <w:multiLevelType w:val="multilevel"/>
    <w:tmpl w:val="E0A0DC9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4AE"/>
    <w:rsid w:val="00053373"/>
    <w:rsid w:val="00086D11"/>
    <w:rsid w:val="000E65EE"/>
    <w:rsid w:val="00190585"/>
    <w:rsid w:val="00257D50"/>
    <w:rsid w:val="002F05F5"/>
    <w:rsid w:val="00346C50"/>
    <w:rsid w:val="00426F39"/>
    <w:rsid w:val="00444BFF"/>
    <w:rsid w:val="00487CA4"/>
    <w:rsid w:val="004E218F"/>
    <w:rsid w:val="00513F96"/>
    <w:rsid w:val="00555A48"/>
    <w:rsid w:val="005C40B7"/>
    <w:rsid w:val="005C4261"/>
    <w:rsid w:val="006876E7"/>
    <w:rsid w:val="006C0E2E"/>
    <w:rsid w:val="00754DCE"/>
    <w:rsid w:val="00773668"/>
    <w:rsid w:val="007B7F81"/>
    <w:rsid w:val="007F3BBB"/>
    <w:rsid w:val="008C2037"/>
    <w:rsid w:val="008C2551"/>
    <w:rsid w:val="008F0C6C"/>
    <w:rsid w:val="0090428F"/>
    <w:rsid w:val="009134AE"/>
    <w:rsid w:val="00980F63"/>
    <w:rsid w:val="00992B07"/>
    <w:rsid w:val="009956AD"/>
    <w:rsid w:val="009C40E0"/>
    <w:rsid w:val="009D498E"/>
    <w:rsid w:val="00AA430C"/>
    <w:rsid w:val="00AD5DC8"/>
    <w:rsid w:val="00B438A3"/>
    <w:rsid w:val="00B460BF"/>
    <w:rsid w:val="00B73E74"/>
    <w:rsid w:val="00C03F53"/>
    <w:rsid w:val="00C270B4"/>
    <w:rsid w:val="00CC1B11"/>
    <w:rsid w:val="00CF1FBA"/>
    <w:rsid w:val="00D05053"/>
    <w:rsid w:val="00D21949"/>
    <w:rsid w:val="00D31307"/>
    <w:rsid w:val="00D90FAD"/>
    <w:rsid w:val="00E119A5"/>
    <w:rsid w:val="00E12E4B"/>
    <w:rsid w:val="00F40E99"/>
    <w:rsid w:val="00F6790E"/>
    <w:rsid w:val="00FC0D30"/>
    <w:rsid w:val="00FD170C"/>
    <w:rsid w:val="00FF5E5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71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4AE"/>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9134AE"/>
    <w:pPr>
      <w:keepNext/>
      <w:suppressAutoHyphens/>
      <w:spacing w:before="240" w:after="60"/>
      <w:jc w:val="left"/>
      <w:outlineLvl w:val="0"/>
    </w:pPr>
    <w:rPr>
      <w:rFonts w:ascii="Arial" w:hAnsi="Arial"/>
      <w:b/>
      <w:kern w:val="1"/>
      <w:sz w:val="28"/>
      <w:lang w:eastAsia="ar-SA"/>
    </w:rPr>
  </w:style>
  <w:style w:type="paragraph" w:styleId="Nadpis2">
    <w:name w:val="heading 2"/>
    <w:basedOn w:val="Normln"/>
    <w:next w:val="Normln"/>
    <w:link w:val="Nadpis2Char"/>
    <w:qFormat/>
    <w:rsid w:val="009134AE"/>
    <w:pPr>
      <w:keepNext/>
      <w:suppressAutoHyphens/>
      <w:spacing w:before="240" w:after="60"/>
      <w:jc w:val="left"/>
      <w:outlineLvl w:val="1"/>
    </w:pPr>
    <w:rPr>
      <w:rFonts w:ascii="Arial" w:hAnsi="Arial"/>
      <w:b/>
      <w: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4AE"/>
    <w:rPr>
      <w:rFonts w:ascii="Arial" w:eastAsia="Times New Roman" w:hAnsi="Arial" w:cs="Times New Roman"/>
      <w:b/>
      <w:kern w:val="1"/>
      <w:sz w:val="28"/>
      <w:szCs w:val="20"/>
      <w:lang w:eastAsia="ar-SA"/>
    </w:rPr>
  </w:style>
  <w:style w:type="character" w:customStyle="1" w:styleId="Nadpis2Char">
    <w:name w:val="Nadpis 2 Char"/>
    <w:basedOn w:val="Standardnpsmoodstavce"/>
    <w:link w:val="Nadpis2"/>
    <w:rsid w:val="009134AE"/>
    <w:rPr>
      <w:rFonts w:ascii="Arial" w:eastAsia="Times New Roman" w:hAnsi="Arial" w:cs="Times New Roman"/>
      <w:b/>
      <w:i/>
      <w:sz w:val="24"/>
      <w:szCs w:val="20"/>
      <w:lang w:eastAsia="ar-SA"/>
    </w:rPr>
  </w:style>
  <w:style w:type="paragraph" w:styleId="Odstavecseseznamem">
    <w:name w:val="List Paragraph"/>
    <w:basedOn w:val="Normln"/>
    <w:uiPriority w:val="34"/>
    <w:qFormat/>
    <w:rsid w:val="009134AE"/>
    <w:pPr>
      <w:ind w:left="720"/>
      <w:contextualSpacing/>
    </w:pPr>
  </w:style>
  <w:style w:type="paragraph" w:styleId="Zhlav">
    <w:name w:val="header"/>
    <w:basedOn w:val="Normln"/>
    <w:link w:val="ZhlavChar"/>
    <w:unhideWhenUsed/>
    <w:rsid w:val="009134AE"/>
    <w:pPr>
      <w:tabs>
        <w:tab w:val="center" w:pos="4536"/>
        <w:tab w:val="right" w:pos="9072"/>
      </w:tabs>
    </w:pPr>
  </w:style>
  <w:style w:type="character" w:customStyle="1" w:styleId="ZhlavChar">
    <w:name w:val="Záhlaví Char"/>
    <w:basedOn w:val="Standardnpsmoodstavce"/>
    <w:link w:val="Zhlav"/>
    <w:rsid w:val="009134AE"/>
    <w:rPr>
      <w:rFonts w:ascii="Times New Roman" w:eastAsia="Times New Roman" w:hAnsi="Times New Roman" w:cs="Times New Roman"/>
      <w:sz w:val="24"/>
      <w:szCs w:val="20"/>
      <w:lang w:eastAsia="cs-CZ"/>
    </w:rPr>
  </w:style>
  <w:style w:type="paragraph" w:customStyle="1" w:styleId="Zkladntext21">
    <w:name w:val="Základní text 21"/>
    <w:basedOn w:val="Normln"/>
    <w:rsid w:val="009134AE"/>
    <w:pPr>
      <w:suppressAutoHyphens/>
      <w:ind w:left="567"/>
      <w:jc w:val="center"/>
    </w:pPr>
    <w:rPr>
      <w:lang w:eastAsia="ar-SA"/>
    </w:rPr>
  </w:style>
  <w:style w:type="paragraph" w:customStyle="1" w:styleId="Zkladntext22">
    <w:name w:val="Základní text 22"/>
    <w:basedOn w:val="Normln"/>
    <w:rsid w:val="009134AE"/>
    <w:pPr>
      <w:suppressAutoHyphens/>
      <w:ind w:left="284"/>
      <w:jc w:val="left"/>
    </w:pPr>
    <w:rPr>
      <w:i/>
      <w:lang w:eastAsia="ar-SA"/>
    </w:rPr>
  </w:style>
  <w:style w:type="paragraph" w:customStyle="1" w:styleId="Smlouva">
    <w:name w:val="Smlouva"/>
    <w:basedOn w:val="Normln"/>
    <w:rsid w:val="009134AE"/>
    <w:pPr>
      <w:suppressAutoHyphens/>
      <w:spacing w:before="120" w:line="240" w:lineRule="atLeast"/>
    </w:pPr>
    <w:rPr>
      <w:sz w:val="20"/>
      <w:lang w:eastAsia="ar-SA"/>
    </w:rPr>
  </w:style>
  <w:style w:type="paragraph" w:styleId="Zkladntext3">
    <w:name w:val="Body Text 3"/>
    <w:basedOn w:val="Normln"/>
    <w:link w:val="Zkladntext3Char"/>
    <w:uiPriority w:val="99"/>
    <w:semiHidden/>
    <w:unhideWhenUsed/>
    <w:rsid w:val="009134AE"/>
    <w:pPr>
      <w:spacing w:after="120"/>
    </w:pPr>
    <w:rPr>
      <w:sz w:val="16"/>
      <w:szCs w:val="16"/>
      <w:lang w:eastAsia="en-US"/>
    </w:rPr>
  </w:style>
  <w:style w:type="character" w:customStyle="1" w:styleId="Zkladntext3Char">
    <w:name w:val="Základní text 3 Char"/>
    <w:basedOn w:val="Standardnpsmoodstavce"/>
    <w:link w:val="Zkladntext3"/>
    <w:uiPriority w:val="99"/>
    <w:semiHidden/>
    <w:rsid w:val="009134AE"/>
    <w:rPr>
      <w:rFonts w:ascii="Times New Roman" w:eastAsia="Times New Roman" w:hAnsi="Times New Roman" w:cs="Times New Roman"/>
      <w:sz w:val="16"/>
      <w:szCs w:val="16"/>
    </w:rPr>
  </w:style>
  <w:style w:type="paragraph" w:customStyle="1" w:styleId="SBSSmlouva">
    <w:name w:val="SBS Smlouva"/>
    <w:basedOn w:val="Normln"/>
    <w:rsid w:val="009134AE"/>
    <w:pPr>
      <w:numPr>
        <w:ilvl w:val="1"/>
        <w:numId w:val="5"/>
      </w:numPr>
      <w:spacing w:before="120"/>
      <w:jc w:val="left"/>
    </w:pPr>
    <w:rPr>
      <w:rFonts w:ascii="Arial" w:hAnsi="Arial"/>
      <w:szCs w:val="24"/>
    </w:rPr>
  </w:style>
  <w:style w:type="paragraph" w:customStyle="1" w:styleId="Style2">
    <w:name w:val="Style 2"/>
    <w:uiPriority w:val="99"/>
    <w:rsid w:val="009134AE"/>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cs-CZ"/>
    </w:rPr>
  </w:style>
  <w:style w:type="character" w:customStyle="1" w:styleId="CharacterStyle1">
    <w:name w:val="Character Style 1"/>
    <w:uiPriority w:val="99"/>
    <w:rsid w:val="009134AE"/>
    <w:rPr>
      <w:sz w:val="22"/>
      <w:szCs w:val="22"/>
    </w:rPr>
  </w:style>
  <w:style w:type="paragraph" w:styleId="Zpat">
    <w:name w:val="footer"/>
    <w:basedOn w:val="Normln"/>
    <w:link w:val="ZpatChar"/>
    <w:uiPriority w:val="99"/>
    <w:unhideWhenUsed/>
    <w:rsid w:val="00E119A5"/>
    <w:pPr>
      <w:tabs>
        <w:tab w:val="center" w:pos="4536"/>
        <w:tab w:val="right" w:pos="9072"/>
      </w:tabs>
    </w:pPr>
  </w:style>
  <w:style w:type="character" w:customStyle="1" w:styleId="ZpatChar">
    <w:name w:val="Zápatí Char"/>
    <w:basedOn w:val="Standardnpsmoodstavce"/>
    <w:link w:val="Zpat"/>
    <w:uiPriority w:val="99"/>
    <w:rsid w:val="00E119A5"/>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7F3BBB"/>
    <w:rPr>
      <w:rFonts w:ascii="Tahoma" w:hAnsi="Tahoma" w:cs="Tahoma"/>
      <w:sz w:val="16"/>
      <w:szCs w:val="16"/>
    </w:rPr>
  </w:style>
  <w:style w:type="character" w:customStyle="1" w:styleId="TextbublinyChar">
    <w:name w:val="Text bubliny Char"/>
    <w:basedOn w:val="Standardnpsmoodstavce"/>
    <w:link w:val="Textbubliny"/>
    <w:uiPriority w:val="99"/>
    <w:semiHidden/>
    <w:rsid w:val="007F3BBB"/>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134AE"/>
    <w:pPr>
      <w:spacing w:after="0" w:line="24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qFormat/>
    <w:rsid w:val="009134AE"/>
    <w:pPr>
      <w:keepNext/>
      <w:suppressAutoHyphens/>
      <w:spacing w:before="240" w:after="60"/>
      <w:jc w:val="left"/>
      <w:outlineLvl w:val="0"/>
    </w:pPr>
    <w:rPr>
      <w:rFonts w:ascii="Arial" w:hAnsi="Arial"/>
      <w:b/>
      <w:kern w:val="1"/>
      <w:sz w:val="28"/>
      <w:lang w:eastAsia="ar-SA"/>
    </w:rPr>
  </w:style>
  <w:style w:type="paragraph" w:styleId="Nadpis2">
    <w:name w:val="heading 2"/>
    <w:basedOn w:val="Normln"/>
    <w:next w:val="Normln"/>
    <w:link w:val="Nadpis2Char"/>
    <w:qFormat/>
    <w:rsid w:val="009134AE"/>
    <w:pPr>
      <w:keepNext/>
      <w:suppressAutoHyphens/>
      <w:spacing w:before="240" w:after="60"/>
      <w:jc w:val="left"/>
      <w:outlineLvl w:val="1"/>
    </w:pPr>
    <w:rPr>
      <w:rFonts w:ascii="Arial" w:hAnsi="Arial"/>
      <w:b/>
      <w:i/>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9134AE"/>
    <w:rPr>
      <w:rFonts w:ascii="Arial" w:eastAsia="Times New Roman" w:hAnsi="Arial" w:cs="Times New Roman"/>
      <w:b/>
      <w:kern w:val="1"/>
      <w:sz w:val="28"/>
      <w:szCs w:val="20"/>
      <w:lang w:eastAsia="ar-SA"/>
    </w:rPr>
  </w:style>
  <w:style w:type="character" w:customStyle="1" w:styleId="Nadpis2Char">
    <w:name w:val="Nadpis 2 Char"/>
    <w:basedOn w:val="Standardnpsmoodstavce"/>
    <w:link w:val="Nadpis2"/>
    <w:rsid w:val="009134AE"/>
    <w:rPr>
      <w:rFonts w:ascii="Arial" w:eastAsia="Times New Roman" w:hAnsi="Arial" w:cs="Times New Roman"/>
      <w:b/>
      <w:i/>
      <w:sz w:val="24"/>
      <w:szCs w:val="20"/>
      <w:lang w:eastAsia="ar-SA"/>
    </w:rPr>
  </w:style>
  <w:style w:type="paragraph" w:styleId="Odstavecseseznamem">
    <w:name w:val="List Paragraph"/>
    <w:basedOn w:val="Normln"/>
    <w:uiPriority w:val="34"/>
    <w:qFormat/>
    <w:rsid w:val="009134AE"/>
    <w:pPr>
      <w:ind w:left="720"/>
      <w:contextualSpacing/>
    </w:pPr>
  </w:style>
  <w:style w:type="paragraph" w:styleId="Zhlav">
    <w:name w:val="header"/>
    <w:basedOn w:val="Normln"/>
    <w:link w:val="ZhlavChar"/>
    <w:unhideWhenUsed/>
    <w:rsid w:val="009134AE"/>
    <w:pPr>
      <w:tabs>
        <w:tab w:val="center" w:pos="4536"/>
        <w:tab w:val="right" w:pos="9072"/>
      </w:tabs>
    </w:pPr>
  </w:style>
  <w:style w:type="character" w:customStyle="1" w:styleId="ZhlavChar">
    <w:name w:val="Záhlaví Char"/>
    <w:basedOn w:val="Standardnpsmoodstavce"/>
    <w:link w:val="Zhlav"/>
    <w:rsid w:val="009134AE"/>
    <w:rPr>
      <w:rFonts w:ascii="Times New Roman" w:eastAsia="Times New Roman" w:hAnsi="Times New Roman" w:cs="Times New Roman"/>
      <w:sz w:val="24"/>
      <w:szCs w:val="20"/>
      <w:lang w:eastAsia="cs-CZ"/>
    </w:rPr>
  </w:style>
  <w:style w:type="paragraph" w:customStyle="1" w:styleId="Zkladntext21">
    <w:name w:val="Základní text 21"/>
    <w:basedOn w:val="Normln"/>
    <w:rsid w:val="009134AE"/>
    <w:pPr>
      <w:suppressAutoHyphens/>
      <w:ind w:left="567"/>
      <w:jc w:val="center"/>
    </w:pPr>
    <w:rPr>
      <w:lang w:eastAsia="ar-SA"/>
    </w:rPr>
  </w:style>
  <w:style w:type="paragraph" w:customStyle="1" w:styleId="Zkladntext22">
    <w:name w:val="Základní text 22"/>
    <w:basedOn w:val="Normln"/>
    <w:rsid w:val="009134AE"/>
    <w:pPr>
      <w:suppressAutoHyphens/>
      <w:ind w:left="284"/>
      <w:jc w:val="left"/>
    </w:pPr>
    <w:rPr>
      <w:i/>
      <w:lang w:eastAsia="ar-SA"/>
    </w:rPr>
  </w:style>
  <w:style w:type="paragraph" w:customStyle="1" w:styleId="Smlouva">
    <w:name w:val="Smlouva"/>
    <w:basedOn w:val="Normln"/>
    <w:rsid w:val="009134AE"/>
    <w:pPr>
      <w:suppressAutoHyphens/>
      <w:spacing w:before="120" w:line="240" w:lineRule="atLeast"/>
    </w:pPr>
    <w:rPr>
      <w:sz w:val="20"/>
      <w:lang w:eastAsia="ar-SA"/>
    </w:rPr>
  </w:style>
  <w:style w:type="paragraph" w:styleId="Zkladntext3">
    <w:name w:val="Body Text 3"/>
    <w:basedOn w:val="Normln"/>
    <w:link w:val="Zkladntext3Char"/>
    <w:uiPriority w:val="99"/>
    <w:semiHidden/>
    <w:unhideWhenUsed/>
    <w:rsid w:val="009134AE"/>
    <w:pPr>
      <w:spacing w:after="120"/>
    </w:pPr>
    <w:rPr>
      <w:sz w:val="16"/>
      <w:szCs w:val="16"/>
      <w:lang w:eastAsia="en-US"/>
    </w:rPr>
  </w:style>
  <w:style w:type="character" w:customStyle="1" w:styleId="Zkladntext3Char">
    <w:name w:val="Základní text 3 Char"/>
    <w:basedOn w:val="Standardnpsmoodstavce"/>
    <w:link w:val="Zkladntext3"/>
    <w:uiPriority w:val="99"/>
    <w:semiHidden/>
    <w:rsid w:val="009134AE"/>
    <w:rPr>
      <w:rFonts w:ascii="Times New Roman" w:eastAsia="Times New Roman" w:hAnsi="Times New Roman" w:cs="Times New Roman"/>
      <w:sz w:val="16"/>
      <w:szCs w:val="16"/>
    </w:rPr>
  </w:style>
  <w:style w:type="paragraph" w:customStyle="1" w:styleId="SBSSmlouva">
    <w:name w:val="SBS Smlouva"/>
    <w:basedOn w:val="Normln"/>
    <w:rsid w:val="009134AE"/>
    <w:pPr>
      <w:numPr>
        <w:ilvl w:val="1"/>
        <w:numId w:val="5"/>
      </w:numPr>
      <w:spacing w:before="120"/>
      <w:jc w:val="left"/>
    </w:pPr>
    <w:rPr>
      <w:rFonts w:ascii="Arial" w:hAnsi="Arial"/>
      <w:szCs w:val="24"/>
    </w:rPr>
  </w:style>
  <w:style w:type="paragraph" w:customStyle="1" w:styleId="Style2">
    <w:name w:val="Style 2"/>
    <w:uiPriority w:val="99"/>
    <w:rsid w:val="009134AE"/>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cs-CZ"/>
    </w:rPr>
  </w:style>
  <w:style w:type="character" w:customStyle="1" w:styleId="CharacterStyle1">
    <w:name w:val="Character Style 1"/>
    <w:uiPriority w:val="99"/>
    <w:rsid w:val="009134AE"/>
    <w:rPr>
      <w:sz w:val="22"/>
      <w:szCs w:val="22"/>
    </w:rPr>
  </w:style>
  <w:style w:type="paragraph" w:styleId="Zpat">
    <w:name w:val="footer"/>
    <w:basedOn w:val="Normln"/>
    <w:link w:val="ZpatChar"/>
    <w:uiPriority w:val="99"/>
    <w:unhideWhenUsed/>
    <w:rsid w:val="00E119A5"/>
    <w:pPr>
      <w:tabs>
        <w:tab w:val="center" w:pos="4536"/>
        <w:tab w:val="right" w:pos="9072"/>
      </w:tabs>
    </w:pPr>
  </w:style>
  <w:style w:type="character" w:customStyle="1" w:styleId="ZpatChar">
    <w:name w:val="Zápatí Char"/>
    <w:basedOn w:val="Standardnpsmoodstavce"/>
    <w:link w:val="Zpat"/>
    <w:uiPriority w:val="99"/>
    <w:rsid w:val="00E119A5"/>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7F3BBB"/>
    <w:rPr>
      <w:rFonts w:ascii="Tahoma" w:hAnsi="Tahoma" w:cs="Tahoma"/>
      <w:sz w:val="16"/>
      <w:szCs w:val="16"/>
    </w:rPr>
  </w:style>
  <w:style w:type="character" w:customStyle="1" w:styleId="TextbublinyChar">
    <w:name w:val="Text bubliny Char"/>
    <w:basedOn w:val="Standardnpsmoodstavce"/>
    <w:link w:val="Textbubliny"/>
    <w:uiPriority w:val="99"/>
    <w:semiHidden/>
    <w:rsid w:val="007F3BBB"/>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0CE8640CC15B14495F54FC96AA3DA8C" ma:contentTypeVersion="9" ma:contentTypeDescription="Vytvořit nový dokument" ma:contentTypeScope="" ma:versionID="bd42d1e31068b084ba4591932206db1d">
  <xsd:schema xmlns:xsd="http://www.w3.org/2001/XMLSchema" xmlns:xs="http://www.w3.org/2001/XMLSchema" xmlns:p="http://schemas.microsoft.com/office/2006/metadata/properties" xmlns:ns2="b9088817-1d07-46fb-aa58-60a0faebdf1c" targetNamespace="http://schemas.microsoft.com/office/2006/metadata/properties" ma:root="true" ma:fieldsID="0d0d55020b21ffebedc2f5671f045218" ns2:_="">
    <xsd:import namespace="b9088817-1d07-46fb-aa58-60a0faebdf1c"/>
    <xsd:element name="properties">
      <xsd:complexType>
        <xsd:sequence>
          <xsd:element name="documentManagement">
            <xsd:complexType>
              <xsd:all>
                <xsd:element ref="ns2:Vlo_x017e_il"/>
                <xsd:element ref="ns2:Typy_x0020_smluv"/>
                <xsd:element ref="ns2:po_x0159_ad_x00ed_" minOccurs="0"/>
                <xsd:element ref="ns2:VZP_Count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88817-1d07-46fb-aa58-60a0faebdf1c" elementFormDefault="qualified">
    <xsd:import namespace="http://schemas.microsoft.com/office/2006/documentManagement/types"/>
    <xsd:import namespace="http://schemas.microsoft.com/office/infopath/2007/PartnerControls"/>
    <xsd:element name="Vlo_x017e_il" ma:index="8" ma:displayName="Vložil" ma:list="UserInfo" ma:SharePointGroup="0" ma:internalName="Vlo_x017e_il"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Typy_x0020_smluv" ma:index="9" ma:displayName="Typy smluv" ma:default="Základní a speciální vzory smluv pro Ústředí VZP ČR" ma:format="Dropdown" ma:internalName="Typy_x0020_smluv">
      <xsd:simpleType>
        <xsd:restriction base="dms:Choice">
          <xsd:enumeration value="Základní a speciální vzory smluv pro Ústředí VZP ČR"/>
          <xsd:enumeration value="Základní vzory objednávek"/>
          <xsd:enumeration value="Vzory smluv pro Úsek služeb klientům"/>
          <xsd:enumeration value="Vzory pro vyplnění podkladů"/>
        </xsd:restriction>
      </xsd:simpleType>
    </xsd:element>
    <xsd:element name="po_x0159_ad_x00ed_" ma:index="10" nillable="true" ma:displayName="pořadí" ma:decimals="0" ma:internalName="po_x0159_ad_x00ed_" ma:percentage="FALSE">
      <xsd:simpleType>
        <xsd:restriction base="dms:Number"/>
      </xsd:simpleType>
    </xsd:element>
    <xsd:element name="VZP_Counter" ma:index="11" nillable="true" ma:displayName="Počítadlo přístupů" ma:default="0" ma:internalName="VZP_Counter"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lo_x017e_il xmlns="b9088817-1d07-46fb-aa58-60a0faebdf1c">
      <UserInfo>
        <DisplayName>Kokešová Kristýna (VZP ČR Ústředí)</DisplayName>
        <AccountId>8283</AccountId>
        <AccountType/>
      </UserInfo>
    </Vlo_x017e_il>
    <Typy_x0020_smluv xmlns="b9088817-1d07-46fb-aa58-60a0faebdf1c">Vzory smluv pro Úsek služeb klientům</Typy_x0020_smluv>
    <po_x0159_ad_x00ed_ xmlns="b9088817-1d07-46fb-aa58-60a0faebdf1c" xsi:nil="true"/>
    <VZP_Counter xmlns="b9088817-1d07-46fb-aa58-60a0faebdf1c">18</VZP_Counter>
  </documentManagement>
</p:properties>
</file>

<file path=customXml/itemProps1.xml><?xml version="1.0" encoding="utf-8"?>
<ds:datastoreItem xmlns:ds="http://schemas.openxmlformats.org/officeDocument/2006/customXml" ds:itemID="{69D84384-AE46-48A1-85E2-CDC6FB1311C3}">
  <ds:schemaRefs>
    <ds:schemaRef ds:uri="http://schemas.microsoft.com/sharepoint/v3/contenttype/forms"/>
  </ds:schemaRefs>
</ds:datastoreItem>
</file>

<file path=customXml/itemProps2.xml><?xml version="1.0" encoding="utf-8"?>
<ds:datastoreItem xmlns:ds="http://schemas.openxmlformats.org/officeDocument/2006/customXml" ds:itemID="{C7277757-C351-45F6-98B1-0641D2D88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88817-1d07-46fb-aa58-60a0faebdf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5A70D3-EA1A-47D0-B00D-93BFB3BCE832}">
  <ds:schemaRefs>
    <ds:schemaRef ds:uri="http://schemas.microsoft.com/office/2006/metadata/properties"/>
    <ds:schemaRef ds:uri="http://schemas.microsoft.com/office/infopath/2007/PartnerControls"/>
    <ds:schemaRef ds:uri="b9088817-1d07-46fb-aa58-60a0faebdf1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3315</Words>
  <Characters>19562</Characters>
  <Application>Microsoft Office Word</Application>
  <DocSecurity>0</DocSecurity>
  <Lines>163</Lines>
  <Paragraphs>45</Paragraphs>
  <ScaleCrop>false</ScaleCrop>
  <HeadingPairs>
    <vt:vector size="2" baseType="variant">
      <vt:variant>
        <vt:lpstr>Název</vt:lpstr>
      </vt:variant>
      <vt:variant>
        <vt:i4>1</vt:i4>
      </vt:variant>
    </vt:vector>
  </HeadingPairs>
  <TitlesOfParts>
    <vt:vector size="1" baseType="lpstr">
      <vt:lpstr>Smlouva o spolupráci  v rámci posk. fin.prostředků z FP (Zdravá firma-vouchery)</vt:lpstr>
    </vt:vector>
  </TitlesOfParts>
  <Company>VZP ČR</Company>
  <LinksUpToDate>false</LinksUpToDate>
  <CharactersWithSpaces>22832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spolupráci  v rámci posk. fin.prostředků z FP (Zdravá firma-vouchery)</dc:title>
  <dc:creator>Helena Myslíková</dc:creator>
  <cp:lastModifiedBy>VZP ČR</cp:lastModifiedBy>
  <cp:revision>4</cp:revision>
  <cp:lastPrinted>2016-08-24T08:57:00Z</cp:lastPrinted>
  <dcterms:created xsi:type="dcterms:W3CDTF">2016-10-04T07:55:00Z</dcterms:created>
  <dcterms:modified xsi:type="dcterms:W3CDTF">2016-10-04T09:05:00Z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0x010100F0CE8640CC15B14495F54FC96AA3DA8C</vt:lpwstr>
  </property>
</Properties>
</file>