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CE9C" w14:textId="0F648F96" w:rsidR="00457D9D" w:rsidRPr="00457D9D" w:rsidRDefault="002951CD" w:rsidP="00457D9D">
      <w:pPr>
        <w:pStyle w:val="Nadpis1"/>
        <w:tabs>
          <w:tab w:val="center" w:pos="4860"/>
        </w:tabs>
        <w:rPr>
          <w:rFonts w:ascii="Calibri" w:hAnsi="Calibri" w:cs="Calibri"/>
          <w:b/>
          <w:bCs/>
          <w:i/>
          <w:iCs/>
          <w:sz w:val="32"/>
          <w:szCs w:val="32"/>
          <w:u w:val="single"/>
        </w:rPr>
      </w:pPr>
      <w:r w:rsidRPr="00457D9D">
        <w:rPr>
          <w:rFonts w:ascii="Calibri" w:hAnsi="Calibri" w:cs="Calibr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221A63F" wp14:editId="39FBE3F2">
                <wp:simplePos x="0" y="0"/>
                <wp:positionH relativeFrom="column">
                  <wp:posOffset>6784975</wp:posOffset>
                </wp:positionH>
                <wp:positionV relativeFrom="paragraph">
                  <wp:posOffset>-101600</wp:posOffset>
                </wp:positionV>
                <wp:extent cx="274320" cy="0"/>
                <wp:effectExtent l="13970" t="10160" r="6985" b="8890"/>
                <wp:wrapNone/>
                <wp:docPr id="25112434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3B4E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4.25pt,-8pt" to="555.85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" o:allowincell="f"/>
            </w:pict>
          </mc:Fallback>
        </mc:AlternateContent>
      </w:r>
      <w:r w:rsidRPr="00457D9D">
        <w:rPr>
          <w:rFonts w:ascii="Calibri" w:hAnsi="Calibri" w:cs="Calibri"/>
          <w:i/>
          <w:iCs/>
          <w:noProof/>
        </w:rPr>
        <w:drawing>
          <wp:anchor distT="0" distB="0" distL="114300" distR="114300" simplePos="0" relativeHeight="251657216" behindDoc="1" locked="0" layoutInCell="1" allowOverlap="1" wp14:anchorId="5FF36D7E" wp14:editId="651CADCB">
            <wp:simplePos x="0" y="0"/>
            <wp:positionH relativeFrom="column">
              <wp:posOffset>571500</wp:posOffset>
            </wp:positionH>
            <wp:positionV relativeFrom="page">
              <wp:posOffset>-814070</wp:posOffset>
            </wp:positionV>
            <wp:extent cx="695325" cy="65722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8AE" w:rsidRPr="00457D9D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 xml:space="preserve">Úprava </w:t>
      </w:r>
      <w:r w:rsidR="003A4D84" w:rsidRPr="00457D9D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>komunikací (vozovek</w:t>
      </w:r>
      <w:r w:rsidR="00457D9D" w:rsidRPr="00457D9D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 xml:space="preserve">, </w:t>
      </w:r>
      <w:r w:rsidR="003A4D84" w:rsidRPr="00457D9D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>chodníků) a</w:t>
      </w:r>
      <w:r w:rsidR="00732D3E" w:rsidRPr="00457D9D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 xml:space="preserve"> </w:t>
      </w:r>
      <w:r w:rsidR="003A4D84" w:rsidRPr="00457D9D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>ostatních</w:t>
      </w:r>
      <w:r w:rsidR="000A2A2A" w:rsidRPr="00457D9D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 xml:space="preserve"> </w:t>
      </w:r>
      <w:r w:rsidR="00956E96" w:rsidRPr="00457D9D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>pozemků</w:t>
      </w:r>
      <w:r w:rsidR="003A4D84" w:rsidRPr="00457D9D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 xml:space="preserve"> </w:t>
      </w:r>
      <w:r w:rsidR="007D136C" w:rsidRPr="00457D9D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 xml:space="preserve">po </w:t>
      </w:r>
      <w:r w:rsidR="003A4D84" w:rsidRPr="00457D9D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>ul</w:t>
      </w:r>
      <w:r w:rsidR="003F73D0" w:rsidRPr="00457D9D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 xml:space="preserve">ožení </w:t>
      </w:r>
      <w:r w:rsidR="00755DDA" w:rsidRPr="00457D9D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>opravách,</w:t>
      </w:r>
      <w:r w:rsidR="00956E96" w:rsidRPr="00457D9D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 xml:space="preserve"> </w:t>
      </w:r>
      <w:r w:rsidR="007D136C" w:rsidRPr="00457D9D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>apod.</w:t>
      </w:r>
      <w:r w:rsidR="00591C09" w:rsidRPr="00457D9D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 xml:space="preserve"> inženýrských</w:t>
      </w:r>
      <w:r w:rsidR="003F73D0" w:rsidRPr="00457D9D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 xml:space="preserve"> </w:t>
      </w:r>
      <w:r w:rsidR="00591C09" w:rsidRPr="00457D9D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 xml:space="preserve">sítí </w:t>
      </w:r>
      <w:r w:rsidR="00755DDA" w:rsidRPr="00457D9D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>a</w:t>
      </w:r>
      <w:r w:rsidR="00956E96" w:rsidRPr="00457D9D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 xml:space="preserve"> po </w:t>
      </w:r>
      <w:r w:rsidR="00755DDA" w:rsidRPr="00457D9D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 xml:space="preserve">jiných zásazích </w:t>
      </w:r>
      <w:r w:rsidR="00591C09" w:rsidRPr="00457D9D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>do</w:t>
      </w:r>
      <w:r w:rsidR="000A2A2A" w:rsidRPr="00457D9D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 xml:space="preserve"> </w:t>
      </w:r>
      <w:r w:rsidR="006D6199" w:rsidRPr="00457D9D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>pozemků</w:t>
      </w:r>
      <w:r w:rsidR="003A4D84" w:rsidRPr="00457D9D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 xml:space="preserve"> Města Jindřichův Hradec.</w:t>
      </w:r>
    </w:p>
    <w:p w14:paraId="52831CF3" w14:textId="77777777" w:rsidR="003A4D84" w:rsidRPr="00457D9D" w:rsidRDefault="00421688" w:rsidP="006D6199">
      <w:pPr>
        <w:pStyle w:val="Zkladntext2"/>
        <w:ind w:firstLine="0"/>
        <w:rPr>
          <w:rFonts w:ascii="Calibri" w:hAnsi="Calibri" w:cs="Calibri"/>
          <w:i/>
          <w:iCs/>
        </w:rPr>
      </w:pPr>
      <w:r w:rsidRPr="00457D9D">
        <w:rPr>
          <w:rFonts w:ascii="Calibri" w:hAnsi="Calibri" w:cs="Calibri"/>
          <w:bCs/>
          <w:i/>
          <w:iCs/>
        </w:rPr>
        <w:t>Obecné p</w:t>
      </w:r>
      <w:r w:rsidR="00956E96" w:rsidRPr="00457D9D">
        <w:rPr>
          <w:rFonts w:ascii="Calibri" w:hAnsi="Calibri" w:cs="Calibri"/>
          <w:bCs/>
          <w:i/>
          <w:iCs/>
        </w:rPr>
        <w:t xml:space="preserve">odmínky </w:t>
      </w:r>
      <w:r w:rsidR="00E95B79" w:rsidRPr="00457D9D">
        <w:rPr>
          <w:rFonts w:ascii="Calibri" w:hAnsi="Calibri" w:cs="Calibri"/>
          <w:bCs/>
          <w:i/>
          <w:iCs/>
        </w:rPr>
        <w:t>m</w:t>
      </w:r>
      <w:r w:rsidR="001938AE" w:rsidRPr="00457D9D">
        <w:rPr>
          <w:rFonts w:ascii="Calibri" w:hAnsi="Calibri" w:cs="Calibri"/>
          <w:bCs/>
          <w:i/>
          <w:iCs/>
        </w:rPr>
        <w:t>ěsta</w:t>
      </w:r>
      <w:r w:rsidR="003A4D84" w:rsidRPr="00457D9D">
        <w:rPr>
          <w:rFonts w:ascii="Calibri" w:hAnsi="Calibri" w:cs="Calibri"/>
          <w:bCs/>
          <w:i/>
          <w:iCs/>
        </w:rPr>
        <w:t xml:space="preserve"> Jindřichův Hradec</w:t>
      </w:r>
      <w:r w:rsidR="00E95B79" w:rsidRPr="00457D9D">
        <w:rPr>
          <w:rFonts w:ascii="Calibri" w:hAnsi="Calibri" w:cs="Calibri"/>
          <w:bCs/>
          <w:i/>
          <w:iCs/>
        </w:rPr>
        <w:t xml:space="preserve"> </w:t>
      </w:r>
      <w:r w:rsidRPr="00457D9D">
        <w:rPr>
          <w:rFonts w:ascii="Calibri" w:hAnsi="Calibri" w:cs="Calibri"/>
          <w:bCs/>
          <w:i/>
          <w:iCs/>
        </w:rPr>
        <w:t>(pokud není v konkrétních případech stanoveno jinak</w:t>
      </w:r>
      <w:r w:rsidR="00457D9D">
        <w:rPr>
          <w:rFonts w:ascii="Calibri" w:hAnsi="Calibri" w:cs="Calibri"/>
          <w:bCs/>
          <w:i/>
          <w:iCs/>
        </w:rPr>
        <w:t>)</w:t>
      </w:r>
      <w:r w:rsidR="001938AE" w:rsidRPr="00457D9D">
        <w:rPr>
          <w:rFonts w:ascii="Calibri" w:hAnsi="Calibri" w:cs="Calibri"/>
          <w:b/>
          <w:bCs/>
          <w:i/>
          <w:iCs/>
        </w:rPr>
        <w:t xml:space="preserve"> </w:t>
      </w:r>
    </w:p>
    <w:p w14:paraId="0AFA6DDF" w14:textId="77777777" w:rsidR="00EF2994" w:rsidRDefault="00EF2994">
      <w:pPr>
        <w:rPr>
          <w:rFonts w:ascii="Calibri" w:hAnsi="Calibri" w:cs="Calibri"/>
          <w:b/>
          <w:bCs/>
          <w:i/>
          <w:iCs/>
          <w:sz w:val="16"/>
          <w:szCs w:val="16"/>
        </w:rPr>
      </w:pPr>
    </w:p>
    <w:p w14:paraId="4455C473" w14:textId="77777777" w:rsidR="00457D9D" w:rsidRPr="00457D9D" w:rsidRDefault="00457D9D">
      <w:pPr>
        <w:rPr>
          <w:rFonts w:ascii="Calibri" w:hAnsi="Calibri" w:cs="Calibri"/>
          <w:b/>
          <w:bCs/>
          <w:i/>
          <w:iCs/>
          <w:sz w:val="16"/>
          <w:szCs w:val="16"/>
        </w:rPr>
      </w:pPr>
    </w:p>
    <w:p w14:paraId="295E51B6" w14:textId="77777777" w:rsidR="003A4D84" w:rsidRPr="00457D9D" w:rsidRDefault="003A4D84">
      <w:pPr>
        <w:rPr>
          <w:rFonts w:ascii="Calibri" w:hAnsi="Calibri" w:cs="Calibri"/>
          <w:b/>
          <w:bCs/>
          <w:i/>
          <w:iCs/>
          <w:u w:val="single"/>
        </w:rPr>
      </w:pPr>
      <w:r w:rsidRPr="00457D9D">
        <w:rPr>
          <w:rFonts w:ascii="Calibri" w:hAnsi="Calibri" w:cs="Calibri"/>
          <w:b/>
          <w:bCs/>
          <w:i/>
          <w:iCs/>
          <w:u w:val="single"/>
        </w:rPr>
        <w:t>I.) Vozovka:</w:t>
      </w:r>
    </w:p>
    <w:p w14:paraId="2271761B" w14:textId="77777777" w:rsidR="003A4D84" w:rsidRPr="00457D9D" w:rsidRDefault="003A4D84">
      <w:pPr>
        <w:rPr>
          <w:rFonts w:ascii="Calibri" w:hAnsi="Calibri" w:cs="Calibri"/>
          <w:i/>
          <w:iCs/>
          <w:sz w:val="22"/>
          <w:szCs w:val="22"/>
        </w:rPr>
      </w:pPr>
      <w:r w:rsidRPr="00457D9D">
        <w:rPr>
          <w:rFonts w:ascii="Calibri" w:hAnsi="Calibri" w:cs="Calibri"/>
          <w:i/>
          <w:iCs/>
          <w:sz w:val="22"/>
          <w:szCs w:val="22"/>
        </w:rPr>
        <w:t>Narušení živičného povrchu musí být provedeno proříznutím</w:t>
      </w:r>
      <w:r w:rsidR="005F5FEF" w:rsidRPr="00457D9D">
        <w:rPr>
          <w:rFonts w:ascii="Calibri" w:hAnsi="Calibri" w:cs="Calibri"/>
          <w:i/>
          <w:iCs/>
          <w:sz w:val="22"/>
          <w:szCs w:val="22"/>
        </w:rPr>
        <w:t xml:space="preserve"> v pravidelných tvarech</w:t>
      </w:r>
      <w:r w:rsidRPr="00457D9D">
        <w:rPr>
          <w:rFonts w:ascii="Calibri" w:hAnsi="Calibri" w:cs="Calibri"/>
          <w:i/>
          <w:iCs/>
          <w:sz w:val="22"/>
          <w:szCs w:val="22"/>
        </w:rPr>
        <w:t>.</w:t>
      </w:r>
      <w:r w:rsidR="005F5FEF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V případě příčného uložení sítí </w:t>
      </w:r>
      <w:r w:rsidR="00FC480A" w:rsidRPr="00457D9D">
        <w:rPr>
          <w:rFonts w:ascii="Calibri" w:hAnsi="Calibri" w:cs="Calibri"/>
          <w:i/>
          <w:iCs/>
          <w:sz w:val="22"/>
          <w:szCs w:val="22"/>
        </w:rPr>
        <w:t>bude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 řešen</w:t>
      </w:r>
      <w:r w:rsidR="00FC480A" w:rsidRPr="00457D9D">
        <w:rPr>
          <w:rFonts w:ascii="Calibri" w:hAnsi="Calibri" w:cs="Calibri"/>
          <w:i/>
          <w:iCs/>
          <w:sz w:val="22"/>
          <w:szCs w:val="22"/>
        </w:rPr>
        <w:t>o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 protlakem.</w:t>
      </w:r>
    </w:p>
    <w:p w14:paraId="75CCAC1E" w14:textId="77777777" w:rsidR="00F65120" w:rsidRPr="00457D9D" w:rsidRDefault="00102ACD">
      <w:pPr>
        <w:rPr>
          <w:rFonts w:ascii="Calibri" w:hAnsi="Calibri" w:cs="Calibri"/>
          <w:i/>
          <w:iCs/>
          <w:sz w:val="22"/>
          <w:szCs w:val="22"/>
        </w:rPr>
      </w:pPr>
      <w:r w:rsidRPr="00457D9D">
        <w:rPr>
          <w:rFonts w:ascii="Calibri" w:hAnsi="Calibri" w:cs="Calibri"/>
          <w:i/>
          <w:iCs/>
          <w:sz w:val="22"/>
          <w:szCs w:val="22"/>
        </w:rPr>
        <w:t xml:space="preserve">    </w:t>
      </w:r>
      <w:r w:rsidR="003A4D84" w:rsidRPr="00457D9D">
        <w:rPr>
          <w:rFonts w:ascii="Calibri" w:hAnsi="Calibri" w:cs="Calibri"/>
          <w:i/>
          <w:iCs/>
          <w:sz w:val="22"/>
          <w:szCs w:val="22"/>
        </w:rPr>
        <w:t xml:space="preserve">Po uložení inženýrských sítí bude </w:t>
      </w:r>
      <w:r w:rsidR="0029046E" w:rsidRPr="00457D9D">
        <w:rPr>
          <w:rFonts w:ascii="Calibri" w:hAnsi="Calibri" w:cs="Calibri"/>
          <w:i/>
          <w:iCs/>
          <w:sz w:val="22"/>
          <w:szCs w:val="22"/>
        </w:rPr>
        <w:t>výkop důsledně zhutněn</w:t>
      </w:r>
      <w:r w:rsidR="00005175" w:rsidRPr="00457D9D">
        <w:rPr>
          <w:rFonts w:ascii="Calibri" w:hAnsi="Calibri" w:cs="Calibri"/>
          <w:i/>
          <w:iCs/>
          <w:sz w:val="22"/>
          <w:szCs w:val="22"/>
        </w:rPr>
        <w:t xml:space="preserve"> po vrstvách po 20</w:t>
      </w:r>
      <w:r w:rsidR="00457D9D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6341F" w:rsidRPr="00457D9D">
        <w:rPr>
          <w:rFonts w:ascii="Calibri" w:hAnsi="Calibri" w:cs="Calibri"/>
          <w:i/>
          <w:iCs/>
          <w:sz w:val="22"/>
          <w:szCs w:val="22"/>
        </w:rPr>
        <w:t>cm</w:t>
      </w:r>
      <w:r w:rsidR="00CE31CC" w:rsidRPr="00457D9D">
        <w:rPr>
          <w:rFonts w:ascii="Calibri" w:hAnsi="Calibri" w:cs="Calibri"/>
          <w:i/>
          <w:iCs/>
          <w:sz w:val="22"/>
          <w:szCs w:val="22"/>
        </w:rPr>
        <w:t>.</w:t>
      </w:r>
      <w:r w:rsidR="00A6341F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CE31CC" w:rsidRPr="00457D9D">
        <w:rPr>
          <w:rFonts w:ascii="Calibri" w:hAnsi="Calibri" w:cs="Calibri"/>
          <w:i/>
          <w:iCs/>
          <w:sz w:val="22"/>
          <w:szCs w:val="22"/>
        </w:rPr>
        <w:t>V</w:t>
      </w:r>
      <w:r w:rsidR="0029046E" w:rsidRPr="00457D9D">
        <w:rPr>
          <w:rFonts w:ascii="Calibri" w:hAnsi="Calibri" w:cs="Calibri"/>
          <w:i/>
          <w:iCs/>
          <w:sz w:val="22"/>
          <w:szCs w:val="22"/>
        </w:rPr>
        <w:t> případě nezhutnitelného výkopku</w:t>
      </w:r>
      <w:r w:rsidR="00761FE4" w:rsidRPr="00457D9D">
        <w:rPr>
          <w:rFonts w:ascii="Calibri" w:hAnsi="Calibri" w:cs="Calibri"/>
          <w:i/>
          <w:iCs/>
          <w:sz w:val="22"/>
          <w:szCs w:val="22"/>
        </w:rPr>
        <w:t>,</w:t>
      </w:r>
      <w:r w:rsidR="0029046E" w:rsidRPr="00457D9D">
        <w:rPr>
          <w:rFonts w:ascii="Calibri" w:hAnsi="Calibri" w:cs="Calibri"/>
          <w:i/>
          <w:iCs/>
          <w:sz w:val="22"/>
          <w:szCs w:val="22"/>
        </w:rPr>
        <w:t xml:space="preserve"> bude tento nahrazen materiálem dovezeným-štěrkopískem. P</w:t>
      </w:r>
      <w:r w:rsidR="003A4D84" w:rsidRPr="00457D9D">
        <w:rPr>
          <w:rFonts w:ascii="Calibri" w:hAnsi="Calibri" w:cs="Calibri"/>
          <w:i/>
          <w:iCs/>
          <w:sz w:val="22"/>
          <w:szCs w:val="22"/>
        </w:rPr>
        <w:t>rovizorní oprava v místě zásahu do komunikace</w:t>
      </w:r>
      <w:r w:rsidR="00761FE4" w:rsidRPr="00457D9D">
        <w:rPr>
          <w:rFonts w:ascii="Calibri" w:hAnsi="Calibri" w:cs="Calibri"/>
          <w:i/>
          <w:iCs/>
          <w:sz w:val="22"/>
          <w:szCs w:val="22"/>
        </w:rPr>
        <w:t xml:space="preserve"> bu</w:t>
      </w:r>
      <w:r w:rsidR="00900464" w:rsidRPr="00457D9D">
        <w:rPr>
          <w:rFonts w:ascii="Calibri" w:hAnsi="Calibri" w:cs="Calibri"/>
          <w:i/>
          <w:iCs/>
          <w:sz w:val="22"/>
          <w:szCs w:val="22"/>
        </w:rPr>
        <w:t>de</w:t>
      </w:r>
      <w:r w:rsidR="00FC480A" w:rsidRPr="00457D9D">
        <w:rPr>
          <w:rFonts w:ascii="Calibri" w:hAnsi="Calibri" w:cs="Calibri"/>
          <w:i/>
          <w:iCs/>
          <w:sz w:val="22"/>
          <w:szCs w:val="22"/>
        </w:rPr>
        <w:t xml:space="preserve"> bezodkladně</w:t>
      </w:r>
      <w:r w:rsidR="00900464" w:rsidRPr="00457D9D">
        <w:rPr>
          <w:rFonts w:ascii="Calibri" w:hAnsi="Calibri" w:cs="Calibri"/>
          <w:i/>
          <w:iCs/>
          <w:sz w:val="22"/>
          <w:szCs w:val="22"/>
        </w:rPr>
        <w:t xml:space="preserve"> provedena </w:t>
      </w:r>
      <w:r w:rsidR="005F5FEF" w:rsidRPr="00457D9D">
        <w:rPr>
          <w:rFonts w:ascii="Calibri" w:hAnsi="Calibri" w:cs="Calibri"/>
          <w:i/>
          <w:iCs/>
          <w:sz w:val="22"/>
          <w:szCs w:val="22"/>
        </w:rPr>
        <w:t>prosívkou</w:t>
      </w:r>
      <w:r w:rsidR="00457D9D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F5FEF" w:rsidRPr="00457D9D">
        <w:rPr>
          <w:rFonts w:ascii="Calibri" w:hAnsi="Calibri" w:cs="Calibri"/>
          <w:i/>
          <w:iCs/>
          <w:sz w:val="22"/>
          <w:szCs w:val="22"/>
        </w:rPr>
        <w:t>(frakce 0/4)</w:t>
      </w:r>
      <w:r w:rsidR="003A4D84" w:rsidRPr="00457D9D">
        <w:rPr>
          <w:rFonts w:ascii="Calibri" w:hAnsi="Calibri" w:cs="Calibri"/>
          <w:i/>
          <w:iCs/>
          <w:sz w:val="22"/>
          <w:szCs w:val="22"/>
        </w:rPr>
        <w:t>.</w:t>
      </w:r>
      <w:r w:rsidR="000E65AE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A4D84" w:rsidRPr="00457D9D">
        <w:rPr>
          <w:rFonts w:ascii="Calibri" w:hAnsi="Calibri" w:cs="Calibri"/>
          <w:i/>
          <w:iCs/>
          <w:sz w:val="22"/>
          <w:szCs w:val="22"/>
        </w:rPr>
        <w:t>Povrch pro</w:t>
      </w:r>
      <w:r w:rsidR="001162DA" w:rsidRPr="00457D9D">
        <w:rPr>
          <w:rFonts w:ascii="Calibri" w:hAnsi="Calibri" w:cs="Calibri"/>
          <w:i/>
          <w:iCs/>
          <w:sz w:val="22"/>
          <w:szCs w:val="22"/>
        </w:rPr>
        <w:t>vizorní</w:t>
      </w:r>
      <w:r w:rsidR="003A4D84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1162DA" w:rsidRPr="00457D9D">
        <w:rPr>
          <w:rFonts w:ascii="Calibri" w:hAnsi="Calibri" w:cs="Calibri"/>
          <w:i/>
          <w:iCs/>
          <w:sz w:val="22"/>
          <w:szCs w:val="22"/>
        </w:rPr>
        <w:t>o</w:t>
      </w:r>
      <w:r w:rsidR="003A4D84" w:rsidRPr="00457D9D">
        <w:rPr>
          <w:rFonts w:ascii="Calibri" w:hAnsi="Calibri" w:cs="Calibri"/>
          <w:i/>
          <w:iCs/>
          <w:sz w:val="22"/>
          <w:szCs w:val="22"/>
        </w:rPr>
        <w:t>pravy musí být rovný a nesmí převyšovat kryt sousední konstrukce.</w:t>
      </w:r>
      <w:r w:rsidR="005F5FEF" w:rsidRPr="00457D9D">
        <w:rPr>
          <w:rFonts w:ascii="Calibri" w:hAnsi="Calibri" w:cs="Calibri"/>
          <w:i/>
          <w:iCs/>
          <w:sz w:val="22"/>
          <w:szCs w:val="22"/>
        </w:rPr>
        <w:t xml:space="preserve"> Stav povrchu musí být stavebníkem průběžně sledován, případné poruchy musí být ihned opraveny.</w:t>
      </w:r>
    </w:p>
    <w:p w14:paraId="47F3F196" w14:textId="77777777" w:rsidR="00693B94" w:rsidRPr="00457D9D" w:rsidRDefault="00102ACD" w:rsidP="00F9196E">
      <w:pPr>
        <w:rPr>
          <w:rFonts w:ascii="Calibri" w:hAnsi="Calibri" w:cs="Calibri"/>
          <w:i/>
          <w:iCs/>
          <w:sz w:val="22"/>
          <w:szCs w:val="22"/>
        </w:rPr>
      </w:pPr>
      <w:r w:rsidRPr="00457D9D">
        <w:rPr>
          <w:rFonts w:ascii="Calibri" w:hAnsi="Calibri" w:cs="Calibri"/>
          <w:i/>
          <w:iCs/>
          <w:sz w:val="22"/>
          <w:szCs w:val="22"/>
        </w:rPr>
        <w:t xml:space="preserve">    </w:t>
      </w:r>
      <w:r w:rsidR="00487EF1" w:rsidRPr="00457D9D">
        <w:rPr>
          <w:rFonts w:ascii="Calibri" w:hAnsi="Calibri" w:cs="Calibri"/>
          <w:i/>
          <w:iCs/>
          <w:sz w:val="22"/>
          <w:szCs w:val="22"/>
        </w:rPr>
        <w:t xml:space="preserve">Konečná úprava povrchu vozovky bude provedena </w:t>
      </w:r>
      <w:r w:rsidR="0029046E" w:rsidRPr="00457D9D">
        <w:rPr>
          <w:rFonts w:ascii="Calibri" w:hAnsi="Calibri" w:cs="Calibri"/>
          <w:i/>
          <w:iCs/>
          <w:sz w:val="22"/>
          <w:szCs w:val="22"/>
        </w:rPr>
        <w:t>vyříznutím</w:t>
      </w:r>
      <w:r w:rsidR="00875777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29046E" w:rsidRPr="00457D9D">
        <w:rPr>
          <w:rFonts w:ascii="Calibri" w:hAnsi="Calibri" w:cs="Calibri"/>
          <w:i/>
          <w:iCs/>
          <w:sz w:val="22"/>
          <w:szCs w:val="22"/>
        </w:rPr>
        <w:t>(</w:t>
      </w:r>
      <w:r w:rsidR="007F3CE5" w:rsidRPr="00457D9D">
        <w:rPr>
          <w:rFonts w:ascii="Calibri" w:hAnsi="Calibri" w:cs="Calibri"/>
          <w:i/>
          <w:iCs/>
          <w:sz w:val="22"/>
          <w:szCs w:val="22"/>
        </w:rPr>
        <w:t>o</w:t>
      </w:r>
      <w:r w:rsidR="003A4D84" w:rsidRPr="00457D9D">
        <w:rPr>
          <w:rFonts w:ascii="Calibri" w:hAnsi="Calibri" w:cs="Calibri"/>
          <w:i/>
          <w:iCs/>
          <w:sz w:val="22"/>
          <w:szCs w:val="22"/>
        </w:rPr>
        <w:t>dfrézování</w:t>
      </w:r>
      <w:r w:rsidR="007F3CE5" w:rsidRPr="00457D9D">
        <w:rPr>
          <w:rFonts w:ascii="Calibri" w:hAnsi="Calibri" w:cs="Calibri"/>
          <w:i/>
          <w:iCs/>
          <w:sz w:val="22"/>
          <w:szCs w:val="22"/>
        </w:rPr>
        <w:t>m</w:t>
      </w:r>
      <w:r w:rsidR="0029046E" w:rsidRPr="00457D9D">
        <w:rPr>
          <w:rFonts w:ascii="Calibri" w:hAnsi="Calibri" w:cs="Calibri"/>
          <w:i/>
          <w:iCs/>
          <w:sz w:val="22"/>
          <w:szCs w:val="22"/>
        </w:rPr>
        <w:t>)</w:t>
      </w:r>
      <w:r w:rsidR="003A4D84" w:rsidRPr="00457D9D">
        <w:rPr>
          <w:rFonts w:ascii="Calibri" w:hAnsi="Calibri" w:cs="Calibri"/>
          <w:i/>
          <w:iCs/>
          <w:sz w:val="22"/>
          <w:szCs w:val="22"/>
        </w:rPr>
        <w:t xml:space="preserve"> krytu </w:t>
      </w:r>
      <w:r w:rsidR="00CE31CC" w:rsidRPr="00457D9D">
        <w:rPr>
          <w:rFonts w:ascii="Calibri" w:hAnsi="Calibri" w:cs="Calibri"/>
          <w:i/>
          <w:iCs/>
          <w:sz w:val="22"/>
          <w:szCs w:val="22"/>
        </w:rPr>
        <w:t>vozovky s přesahem 0,</w:t>
      </w:r>
      <w:r w:rsidRPr="00457D9D">
        <w:rPr>
          <w:rFonts w:ascii="Calibri" w:hAnsi="Calibri" w:cs="Calibri"/>
          <w:i/>
          <w:iCs/>
          <w:sz w:val="22"/>
          <w:szCs w:val="22"/>
        </w:rPr>
        <w:t>5</w:t>
      </w:r>
      <w:r w:rsidR="00CE31CC" w:rsidRPr="00457D9D">
        <w:rPr>
          <w:rFonts w:ascii="Calibri" w:hAnsi="Calibri" w:cs="Calibri"/>
          <w:i/>
          <w:iCs/>
          <w:sz w:val="22"/>
          <w:szCs w:val="22"/>
        </w:rPr>
        <w:t xml:space="preserve">m od okrajů </w:t>
      </w:r>
      <w:r w:rsidR="005B665A" w:rsidRPr="00457D9D">
        <w:rPr>
          <w:rFonts w:ascii="Calibri" w:hAnsi="Calibri" w:cs="Calibri"/>
          <w:i/>
          <w:iCs/>
          <w:sz w:val="22"/>
          <w:szCs w:val="22"/>
        </w:rPr>
        <w:t>provedeného výkopu</w:t>
      </w:r>
      <w:r w:rsidR="00457D9D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B665A" w:rsidRPr="00457D9D">
        <w:rPr>
          <w:rFonts w:ascii="Calibri" w:hAnsi="Calibri" w:cs="Calibri"/>
          <w:i/>
          <w:iCs/>
          <w:sz w:val="22"/>
          <w:szCs w:val="22"/>
        </w:rPr>
        <w:t xml:space="preserve">(v šíři </w:t>
      </w:r>
      <w:r w:rsidR="00732D3E" w:rsidRPr="00457D9D">
        <w:rPr>
          <w:rFonts w:ascii="Calibri" w:hAnsi="Calibri" w:cs="Calibri"/>
          <w:i/>
          <w:iCs/>
          <w:sz w:val="22"/>
          <w:szCs w:val="22"/>
        </w:rPr>
        <w:t>i</w:t>
      </w:r>
      <w:r w:rsidR="005B665A" w:rsidRPr="00457D9D">
        <w:rPr>
          <w:rFonts w:ascii="Calibri" w:hAnsi="Calibri" w:cs="Calibri"/>
          <w:i/>
          <w:iCs/>
          <w:sz w:val="22"/>
          <w:szCs w:val="22"/>
        </w:rPr>
        <w:t xml:space="preserve"> délce). </w:t>
      </w:r>
      <w:r w:rsidRPr="00457D9D">
        <w:rPr>
          <w:rFonts w:ascii="Calibri" w:hAnsi="Calibri" w:cs="Calibri"/>
          <w:i/>
          <w:iCs/>
          <w:sz w:val="22"/>
          <w:szCs w:val="22"/>
        </w:rPr>
        <w:t>Zůstane-li od okrajů opravené rýhy k obrubníku, nebo k jinému okrajovému prvku plocha, jejíž šířka je menší než 1,5m, bude i tato plocha odfrézována a povrch opraven společně.</w:t>
      </w:r>
      <w:r w:rsidR="0092643D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B665A" w:rsidRPr="00457D9D">
        <w:rPr>
          <w:rFonts w:ascii="Calibri" w:hAnsi="Calibri" w:cs="Calibri"/>
          <w:i/>
          <w:iCs/>
          <w:sz w:val="22"/>
          <w:szCs w:val="22"/>
        </w:rPr>
        <w:t>V</w:t>
      </w:r>
      <w:r w:rsidR="00314849" w:rsidRPr="00457D9D">
        <w:rPr>
          <w:rFonts w:ascii="Calibri" w:hAnsi="Calibri" w:cs="Calibri"/>
          <w:i/>
          <w:iCs/>
          <w:sz w:val="22"/>
          <w:szCs w:val="22"/>
        </w:rPr>
        <w:t> </w:t>
      </w:r>
      <w:r w:rsidR="005B665A" w:rsidRPr="00457D9D">
        <w:rPr>
          <w:rFonts w:ascii="Calibri" w:hAnsi="Calibri" w:cs="Calibri"/>
          <w:i/>
          <w:iCs/>
          <w:sz w:val="22"/>
          <w:szCs w:val="22"/>
        </w:rPr>
        <w:t>celé</w:t>
      </w:r>
      <w:r w:rsidR="00314849" w:rsidRPr="00457D9D">
        <w:rPr>
          <w:rFonts w:ascii="Calibri" w:hAnsi="Calibri" w:cs="Calibri"/>
          <w:i/>
          <w:iCs/>
          <w:sz w:val="22"/>
          <w:szCs w:val="22"/>
        </w:rPr>
        <w:t xml:space="preserve"> šíři a délce výkopu</w:t>
      </w:r>
      <w:r w:rsidR="005B665A" w:rsidRPr="00457D9D">
        <w:rPr>
          <w:rFonts w:ascii="Calibri" w:hAnsi="Calibri" w:cs="Calibri"/>
          <w:i/>
          <w:iCs/>
          <w:sz w:val="22"/>
          <w:szCs w:val="22"/>
        </w:rPr>
        <w:t xml:space="preserve"> budou obnoveny kon</w:t>
      </w:r>
      <w:r w:rsidR="00693B94" w:rsidRPr="00457D9D">
        <w:rPr>
          <w:rFonts w:ascii="Calibri" w:hAnsi="Calibri" w:cs="Calibri"/>
          <w:i/>
          <w:iCs/>
          <w:sz w:val="22"/>
          <w:szCs w:val="22"/>
        </w:rPr>
        <w:t>strukční vrstvy-viz. dále. Obnova konstrukčních vrstev komunikace bude prováděna v následující skladbě:</w:t>
      </w:r>
    </w:p>
    <w:p w14:paraId="7487D68A" w14:textId="77777777" w:rsidR="00457D9D" w:rsidRDefault="00457D9D" w:rsidP="00F9196E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</w:t>
      </w:r>
      <w:r w:rsidR="00693B94" w:rsidRPr="00457D9D">
        <w:rPr>
          <w:rFonts w:ascii="Calibri" w:hAnsi="Calibri" w:cs="Calibri"/>
          <w:i/>
          <w:iCs/>
          <w:sz w:val="22"/>
          <w:szCs w:val="22"/>
        </w:rPr>
        <w:t>-</w:t>
      </w:r>
      <w:r>
        <w:rPr>
          <w:rFonts w:ascii="Calibri" w:hAnsi="Calibri" w:cs="Calibri"/>
          <w:i/>
          <w:iCs/>
          <w:sz w:val="22"/>
          <w:szCs w:val="22"/>
        </w:rPr>
        <w:t xml:space="preserve">   </w:t>
      </w:r>
      <w:r w:rsidR="00693B94" w:rsidRPr="00457D9D">
        <w:rPr>
          <w:rFonts w:ascii="Calibri" w:hAnsi="Calibri" w:cs="Calibri"/>
          <w:i/>
          <w:iCs/>
          <w:sz w:val="22"/>
          <w:szCs w:val="22"/>
        </w:rPr>
        <w:t>místní komunikace s lehkým provozem</w:t>
      </w:r>
      <w:r w:rsidR="0058594D" w:rsidRPr="00457D9D">
        <w:rPr>
          <w:rFonts w:ascii="Calibri" w:hAnsi="Calibri" w:cs="Calibri"/>
          <w:i/>
          <w:iCs/>
          <w:sz w:val="22"/>
          <w:szCs w:val="22"/>
        </w:rPr>
        <w:t>:</w:t>
      </w:r>
    </w:p>
    <w:p w14:paraId="1A3E5E2D" w14:textId="77777777" w:rsidR="00693B94" w:rsidRPr="00457D9D" w:rsidRDefault="00457D9D" w:rsidP="00F9196E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-   </w:t>
      </w:r>
      <w:r w:rsidR="0058594D" w:rsidRPr="00457D9D">
        <w:rPr>
          <w:rFonts w:ascii="Calibri" w:hAnsi="Calibri" w:cs="Calibri"/>
          <w:i/>
          <w:iCs/>
          <w:sz w:val="22"/>
          <w:szCs w:val="22"/>
        </w:rPr>
        <w:t>2x asfaltový beton střednězrnný ABS II, tl.50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8594D" w:rsidRPr="00457D9D">
        <w:rPr>
          <w:rFonts w:ascii="Calibri" w:hAnsi="Calibri" w:cs="Calibri"/>
          <w:i/>
          <w:iCs/>
          <w:sz w:val="22"/>
          <w:szCs w:val="22"/>
        </w:rPr>
        <w:t>mm</w:t>
      </w:r>
    </w:p>
    <w:p w14:paraId="65AFA981" w14:textId="77777777" w:rsidR="0058594D" w:rsidRPr="00457D9D" w:rsidRDefault="0058594D" w:rsidP="00F9196E">
      <w:pPr>
        <w:rPr>
          <w:rFonts w:ascii="Calibri" w:hAnsi="Calibri" w:cs="Calibri"/>
          <w:i/>
          <w:iCs/>
          <w:sz w:val="22"/>
          <w:szCs w:val="22"/>
        </w:rPr>
      </w:pPr>
      <w:r w:rsidRPr="00457D9D"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</w:t>
      </w:r>
      <w:r w:rsidR="00457D9D">
        <w:rPr>
          <w:rFonts w:ascii="Calibri" w:hAnsi="Calibri" w:cs="Calibri"/>
          <w:i/>
          <w:iCs/>
          <w:sz w:val="22"/>
          <w:szCs w:val="22"/>
        </w:rPr>
        <w:t xml:space="preserve">  -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   2x štěrkodrť ŠD 0/32,</w:t>
      </w:r>
      <w:r w:rsidR="007121C0" w:rsidRPr="00457D9D">
        <w:rPr>
          <w:rFonts w:ascii="Calibri" w:hAnsi="Calibri" w:cs="Calibri"/>
          <w:i/>
          <w:iCs/>
          <w:sz w:val="22"/>
          <w:szCs w:val="22"/>
        </w:rPr>
        <w:t xml:space="preserve"> min.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 tl. </w:t>
      </w:r>
      <w:smartTag w:uri="urn:schemas-microsoft-com:office:smarttags" w:element="metricconverter">
        <w:smartTagPr>
          <w:attr w:name="ProductID" w:val="150 mm"/>
        </w:smartTagPr>
        <w:r w:rsidRPr="00457D9D">
          <w:rPr>
            <w:rFonts w:ascii="Calibri" w:hAnsi="Calibri" w:cs="Calibri"/>
            <w:i/>
            <w:iCs/>
            <w:sz w:val="22"/>
            <w:szCs w:val="22"/>
          </w:rPr>
          <w:t>150 mm</w:t>
        </w:r>
      </w:smartTag>
    </w:p>
    <w:p w14:paraId="1F06ACCE" w14:textId="77777777" w:rsidR="0058594D" w:rsidRPr="00457D9D" w:rsidRDefault="0058594D" w:rsidP="00F9196E">
      <w:pPr>
        <w:rPr>
          <w:rFonts w:ascii="Calibri" w:hAnsi="Calibri" w:cs="Calibri"/>
          <w:i/>
          <w:iCs/>
          <w:sz w:val="22"/>
          <w:szCs w:val="22"/>
        </w:rPr>
      </w:pPr>
      <w:r w:rsidRPr="00457D9D"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</w:t>
      </w:r>
      <w:r w:rsidR="00457D9D">
        <w:rPr>
          <w:rFonts w:ascii="Calibri" w:hAnsi="Calibri" w:cs="Calibri"/>
          <w:i/>
          <w:iCs/>
          <w:sz w:val="22"/>
          <w:szCs w:val="22"/>
        </w:rPr>
        <w:t xml:space="preserve">-  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 zhutnění zásypu rýhy štěrkodrť, min. 100MPa</w:t>
      </w:r>
    </w:p>
    <w:p w14:paraId="5E2026BD" w14:textId="77777777" w:rsidR="00457D9D" w:rsidRDefault="00457D9D" w:rsidP="0058594D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</w:t>
      </w:r>
      <w:r w:rsidR="00FF588E" w:rsidRPr="00457D9D">
        <w:rPr>
          <w:rFonts w:ascii="Calibri" w:hAnsi="Calibri" w:cs="Calibri"/>
          <w:i/>
          <w:iCs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FF588E" w:rsidRPr="00457D9D">
        <w:rPr>
          <w:rFonts w:ascii="Calibri" w:hAnsi="Calibri" w:cs="Calibri"/>
          <w:i/>
          <w:iCs/>
          <w:sz w:val="22"/>
          <w:szCs w:val="22"/>
        </w:rPr>
        <w:t xml:space="preserve">místní komunikace </w:t>
      </w:r>
      <w:r w:rsidR="0058594D" w:rsidRPr="00457D9D">
        <w:rPr>
          <w:rFonts w:ascii="Calibri" w:hAnsi="Calibri" w:cs="Calibri"/>
          <w:i/>
          <w:iCs/>
          <w:sz w:val="22"/>
          <w:szCs w:val="22"/>
        </w:rPr>
        <w:t xml:space="preserve">s těžkým provozem: </w:t>
      </w:r>
    </w:p>
    <w:p w14:paraId="127AFA94" w14:textId="77777777" w:rsidR="0058594D" w:rsidRPr="00457D9D" w:rsidRDefault="00457D9D" w:rsidP="0058594D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-    </w:t>
      </w:r>
      <w:r w:rsidR="0058594D" w:rsidRPr="00457D9D">
        <w:rPr>
          <w:rFonts w:ascii="Calibri" w:hAnsi="Calibri" w:cs="Calibri"/>
          <w:i/>
          <w:iCs/>
          <w:sz w:val="22"/>
          <w:szCs w:val="22"/>
        </w:rPr>
        <w:t>3x asfaltový beton střednězrnný ABS II, tl.50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8594D" w:rsidRPr="00457D9D">
        <w:rPr>
          <w:rFonts w:ascii="Calibri" w:hAnsi="Calibri" w:cs="Calibri"/>
          <w:i/>
          <w:iCs/>
          <w:sz w:val="22"/>
          <w:szCs w:val="22"/>
        </w:rPr>
        <w:t>mm</w:t>
      </w:r>
    </w:p>
    <w:p w14:paraId="12EBB20C" w14:textId="77777777" w:rsidR="0058594D" w:rsidRPr="00457D9D" w:rsidRDefault="0058594D" w:rsidP="0058594D">
      <w:pPr>
        <w:rPr>
          <w:rFonts w:ascii="Calibri" w:hAnsi="Calibri" w:cs="Calibri"/>
          <w:i/>
          <w:iCs/>
          <w:sz w:val="22"/>
          <w:szCs w:val="22"/>
        </w:rPr>
      </w:pPr>
      <w:r w:rsidRPr="00457D9D"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</w:t>
      </w:r>
      <w:r w:rsidR="00FF588E" w:rsidRPr="00457D9D">
        <w:rPr>
          <w:rFonts w:ascii="Calibri" w:hAnsi="Calibri" w:cs="Calibri"/>
          <w:i/>
          <w:iCs/>
          <w:sz w:val="22"/>
          <w:szCs w:val="22"/>
        </w:rPr>
        <w:t xml:space="preserve">                  </w:t>
      </w:r>
      <w:r w:rsidR="00457D9D">
        <w:rPr>
          <w:rFonts w:ascii="Calibri" w:hAnsi="Calibri" w:cs="Calibri"/>
          <w:i/>
          <w:iCs/>
          <w:sz w:val="22"/>
          <w:szCs w:val="22"/>
        </w:rPr>
        <w:t xml:space="preserve"> -</w:t>
      </w:r>
      <w:r w:rsidR="00FF588E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457D9D">
        <w:rPr>
          <w:rFonts w:ascii="Calibri" w:hAnsi="Calibri" w:cs="Calibri"/>
          <w:i/>
          <w:iCs/>
          <w:sz w:val="22"/>
          <w:szCs w:val="22"/>
        </w:rPr>
        <w:t xml:space="preserve">  </w:t>
      </w:r>
      <w:r w:rsidRPr="00457D9D">
        <w:rPr>
          <w:rFonts w:ascii="Calibri" w:hAnsi="Calibri" w:cs="Calibri"/>
          <w:i/>
          <w:iCs/>
          <w:sz w:val="22"/>
          <w:szCs w:val="22"/>
        </w:rPr>
        <w:t>2x štěrkodrť ŠD 0/32,</w:t>
      </w:r>
      <w:r w:rsidR="007121C0" w:rsidRPr="00457D9D">
        <w:rPr>
          <w:rFonts w:ascii="Calibri" w:hAnsi="Calibri" w:cs="Calibri"/>
          <w:i/>
          <w:iCs/>
          <w:sz w:val="22"/>
          <w:szCs w:val="22"/>
        </w:rPr>
        <w:t xml:space="preserve"> min. 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tl. </w:t>
      </w:r>
      <w:smartTag w:uri="urn:schemas-microsoft-com:office:smarttags" w:element="metricconverter">
        <w:smartTagPr>
          <w:attr w:name="ProductID" w:val="200 mm"/>
        </w:smartTagPr>
        <w:r w:rsidRPr="00457D9D">
          <w:rPr>
            <w:rFonts w:ascii="Calibri" w:hAnsi="Calibri" w:cs="Calibri"/>
            <w:i/>
            <w:iCs/>
            <w:sz w:val="22"/>
            <w:szCs w:val="22"/>
          </w:rPr>
          <w:t>200 mm</w:t>
        </w:r>
      </w:smartTag>
    </w:p>
    <w:p w14:paraId="771A2543" w14:textId="77777777" w:rsidR="0058594D" w:rsidRPr="00457D9D" w:rsidRDefault="0058594D" w:rsidP="0058594D">
      <w:pPr>
        <w:rPr>
          <w:rFonts w:ascii="Calibri" w:hAnsi="Calibri" w:cs="Calibri"/>
          <w:i/>
          <w:iCs/>
          <w:sz w:val="22"/>
          <w:szCs w:val="22"/>
        </w:rPr>
      </w:pPr>
      <w:r w:rsidRPr="00457D9D"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</w:t>
      </w:r>
      <w:r w:rsidR="00FF588E" w:rsidRPr="00457D9D">
        <w:rPr>
          <w:rFonts w:ascii="Calibri" w:hAnsi="Calibri" w:cs="Calibri"/>
          <w:i/>
          <w:iCs/>
          <w:sz w:val="22"/>
          <w:szCs w:val="22"/>
        </w:rPr>
        <w:t xml:space="preserve">                  </w:t>
      </w:r>
      <w:r w:rsidR="00457D9D">
        <w:rPr>
          <w:rFonts w:ascii="Calibri" w:hAnsi="Calibri" w:cs="Calibri"/>
          <w:i/>
          <w:iCs/>
          <w:sz w:val="22"/>
          <w:szCs w:val="22"/>
        </w:rPr>
        <w:t xml:space="preserve"> -</w:t>
      </w:r>
      <w:r w:rsidR="00FF588E" w:rsidRPr="00457D9D">
        <w:rPr>
          <w:rFonts w:ascii="Calibri" w:hAnsi="Calibri" w:cs="Calibri"/>
          <w:i/>
          <w:iCs/>
          <w:sz w:val="22"/>
          <w:szCs w:val="22"/>
        </w:rPr>
        <w:t xml:space="preserve">   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 zhutnění zásypu rýhy štěrkodrť, min. 120MPa</w:t>
      </w:r>
    </w:p>
    <w:p w14:paraId="4114704E" w14:textId="77777777" w:rsidR="0058594D" w:rsidRPr="00457D9D" w:rsidRDefault="0058594D" w:rsidP="0058594D">
      <w:pPr>
        <w:rPr>
          <w:rFonts w:ascii="Calibri" w:hAnsi="Calibri" w:cs="Calibri"/>
          <w:b/>
          <w:bCs/>
          <w:i/>
          <w:iCs/>
          <w:color w:val="FF0000"/>
          <w:sz w:val="22"/>
          <w:szCs w:val="22"/>
          <w:u w:val="single"/>
        </w:rPr>
      </w:pPr>
      <w:r w:rsidRPr="00457D9D">
        <w:rPr>
          <w:rFonts w:ascii="Calibri" w:hAnsi="Calibri" w:cs="Calibri"/>
          <w:b/>
          <w:bCs/>
          <w:i/>
          <w:iCs/>
          <w:color w:val="FF0000"/>
          <w:sz w:val="22"/>
          <w:szCs w:val="22"/>
          <w:u w:val="single"/>
        </w:rPr>
        <w:t xml:space="preserve">Míra zhutnění zásypu </w:t>
      </w:r>
      <w:r w:rsidR="00E13A61" w:rsidRPr="00457D9D">
        <w:rPr>
          <w:rFonts w:ascii="Calibri" w:hAnsi="Calibri" w:cs="Calibri"/>
          <w:b/>
          <w:bCs/>
          <w:i/>
          <w:iCs/>
          <w:color w:val="FF0000"/>
          <w:sz w:val="22"/>
          <w:szCs w:val="22"/>
          <w:u w:val="single"/>
        </w:rPr>
        <w:t>výkopu (</w:t>
      </w:r>
      <w:r w:rsidRPr="00457D9D">
        <w:rPr>
          <w:rFonts w:ascii="Calibri" w:hAnsi="Calibri" w:cs="Calibri"/>
          <w:b/>
          <w:bCs/>
          <w:i/>
          <w:iCs/>
          <w:color w:val="FF0000"/>
          <w:sz w:val="22"/>
          <w:szCs w:val="22"/>
          <w:u w:val="single"/>
        </w:rPr>
        <w:t>rýhy</w:t>
      </w:r>
      <w:r w:rsidR="00E13A61" w:rsidRPr="00457D9D">
        <w:rPr>
          <w:rFonts w:ascii="Calibri" w:hAnsi="Calibri" w:cs="Calibri"/>
          <w:b/>
          <w:bCs/>
          <w:i/>
          <w:iCs/>
          <w:color w:val="FF0000"/>
          <w:sz w:val="22"/>
          <w:szCs w:val="22"/>
          <w:u w:val="single"/>
        </w:rPr>
        <w:t>)</w:t>
      </w:r>
      <w:r w:rsidRPr="00457D9D">
        <w:rPr>
          <w:rFonts w:ascii="Calibri" w:hAnsi="Calibri" w:cs="Calibri"/>
          <w:b/>
          <w:bCs/>
          <w:i/>
          <w:iCs/>
          <w:color w:val="FF0000"/>
          <w:sz w:val="22"/>
          <w:szCs w:val="22"/>
          <w:u w:val="single"/>
        </w:rPr>
        <w:t xml:space="preserve"> bude doložena </w:t>
      </w:r>
      <w:r w:rsidR="00AD6287" w:rsidRPr="00457D9D">
        <w:rPr>
          <w:rFonts w:ascii="Calibri" w:hAnsi="Calibri" w:cs="Calibri"/>
          <w:b/>
          <w:bCs/>
          <w:i/>
          <w:iCs/>
          <w:color w:val="FF0000"/>
          <w:sz w:val="22"/>
          <w:szCs w:val="22"/>
          <w:u w:val="single"/>
        </w:rPr>
        <w:t xml:space="preserve">kvalifikovaným </w:t>
      </w:r>
      <w:r w:rsidRPr="00457D9D">
        <w:rPr>
          <w:rFonts w:ascii="Calibri" w:hAnsi="Calibri" w:cs="Calibri"/>
          <w:b/>
          <w:bCs/>
          <w:i/>
          <w:iCs/>
          <w:color w:val="FF0000"/>
          <w:sz w:val="22"/>
          <w:szCs w:val="22"/>
          <w:u w:val="single"/>
        </w:rPr>
        <w:t xml:space="preserve">protokolem o </w:t>
      </w:r>
      <w:r w:rsidR="001B61C4" w:rsidRPr="00457D9D">
        <w:rPr>
          <w:rFonts w:ascii="Calibri" w:hAnsi="Calibri" w:cs="Calibri"/>
          <w:b/>
          <w:bCs/>
          <w:i/>
          <w:iCs/>
          <w:color w:val="FF0000"/>
          <w:sz w:val="22"/>
          <w:szCs w:val="22"/>
          <w:u w:val="single"/>
        </w:rPr>
        <w:t xml:space="preserve">zkoušce </w:t>
      </w:r>
      <w:r w:rsidRPr="00457D9D">
        <w:rPr>
          <w:rFonts w:ascii="Calibri" w:hAnsi="Calibri" w:cs="Calibri"/>
          <w:b/>
          <w:bCs/>
          <w:i/>
          <w:iCs/>
          <w:color w:val="FF0000"/>
          <w:sz w:val="22"/>
          <w:szCs w:val="22"/>
          <w:u w:val="single"/>
        </w:rPr>
        <w:t>zhutnění</w:t>
      </w:r>
    </w:p>
    <w:p w14:paraId="482528A4" w14:textId="77777777" w:rsidR="005F5FEF" w:rsidRPr="00457D9D" w:rsidRDefault="003A4D84" w:rsidP="00F9196E">
      <w:pPr>
        <w:rPr>
          <w:rFonts w:ascii="Calibri" w:hAnsi="Calibri" w:cs="Calibri"/>
          <w:i/>
          <w:iCs/>
          <w:sz w:val="22"/>
          <w:szCs w:val="22"/>
        </w:rPr>
      </w:pPr>
      <w:r w:rsidRPr="00457D9D">
        <w:rPr>
          <w:rFonts w:ascii="Calibri" w:hAnsi="Calibri" w:cs="Calibri"/>
          <w:i/>
          <w:iCs/>
          <w:sz w:val="22"/>
          <w:szCs w:val="22"/>
        </w:rPr>
        <w:t>Napojení staré a nové obrusné vrstvy bude z</w:t>
      </w:r>
      <w:r w:rsidR="00F65120" w:rsidRPr="00457D9D">
        <w:rPr>
          <w:rFonts w:ascii="Calibri" w:hAnsi="Calibri" w:cs="Calibri"/>
          <w:i/>
          <w:iCs/>
          <w:sz w:val="22"/>
          <w:szCs w:val="22"/>
        </w:rPr>
        <w:t>alito asfaltovou emulsí se zadrcením nebo penetračním nátěrem.</w:t>
      </w:r>
    </w:p>
    <w:p w14:paraId="54950048" w14:textId="77777777" w:rsidR="002F4FF9" w:rsidRPr="00457D9D" w:rsidRDefault="00102ACD">
      <w:pPr>
        <w:rPr>
          <w:rFonts w:ascii="Calibri" w:hAnsi="Calibri" w:cs="Calibri"/>
          <w:i/>
          <w:iCs/>
          <w:sz w:val="22"/>
          <w:szCs w:val="22"/>
        </w:rPr>
      </w:pPr>
      <w:r w:rsidRPr="00457D9D">
        <w:rPr>
          <w:rFonts w:ascii="Calibri" w:hAnsi="Calibri" w:cs="Calibri"/>
          <w:i/>
          <w:iCs/>
          <w:sz w:val="22"/>
          <w:szCs w:val="22"/>
        </w:rPr>
        <w:t xml:space="preserve">    </w:t>
      </w:r>
      <w:r w:rsidR="00591C09" w:rsidRPr="00457D9D">
        <w:rPr>
          <w:rFonts w:ascii="Calibri" w:hAnsi="Calibri" w:cs="Calibri"/>
          <w:i/>
          <w:iCs/>
          <w:sz w:val="22"/>
          <w:szCs w:val="22"/>
        </w:rPr>
        <w:t>U dlažeb bude konstrukce vozovky provedena z makada</w:t>
      </w:r>
      <w:r w:rsidR="00396E8E" w:rsidRPr="00457D9D">
        <w:rPr>
          <w:rFonts w:ascii="Calibri" w:hAnsi="Calibri" w:cs="Calibri"/>
          <w:i/>
          <w:iCs/>
          <w:sz w:val="22"/>
          <w:szCs w:val="22"/>
        </w:rPr>
        <w:t>m</w:t>
      </w:r>
      <w:r w:rsidR="00591C09" w:rsidRPr="00457D9D">
        <w:rPr>
          <w:rFonts w:ascii="Calibri" w:hAnsi="Calibri" w:cs="Calibri"/>
          <w:i/>
          <w:iCs/>
          <w:sz w:val="22"/>
          <w:szCs w:val="22"/>
        </w:rPr>
        <w:t>u nebo štěrku zakaleného prosívkou tl. min.30</w:t>
      </w:r>
      <w:r w:rsidR="00457D9D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91C09" w:rsidRPr="00457D9D">
        <w:rPr>
          <w:rFonts w:ascii="Calibri" w:hAnsi="Calibri" w:cs="Calibri"/>
          <w:i/>
          <w:iCs/>
          <w:sz w:val="22"/>
          <w:szCs w:val="22"/>
        </w:rPr>
        <w:t xml:space="preserve">cm a nově položené dlažební prvky uložit do </w:t>
      </w:r>
      <w:r w:rsidR="002F4FF9" w:rsidRPr="00457D9D">
        <w:rPr>
          <w:rFonts w:ascii="Calibri" w:hAnsi="Calibri" w:cs="Calibri"/>
          <w:i/>
          <w:iCs/>
          <w:sz w:val="22"/>
          <w:szCs w:val="22"/>
        </w:rPr>
        <w:t>štěrko</w:t>
      </w:r>
      <w:r w:rsidR="007121C0" w:rsidRPr="00457D9D">
        <w:rPr>
          <w:rFonts w:ascii="Calibri" w:hAnsi="Calibri" w:cs="Calibri"/>
          <w:i/>
          <w:iCs/>
          <w:sz w:val="22"/>
          <w:szCs w:val="22"/>
        </w:rPr>
        <w:t>pí</w:t>
      </w:r>
      <w:r w:rsidR="00591C09" w:rsidRPr="00457D9D">
        <w:rPr>
          <w:rFonts w:ascii="Calibri" w:hAnsi="Calibri" w:cs="Calibri"/>
          <w:i/>
          <w:iCs/>
          <w:sz w:val="22"/>
          <w:szCs w:val="22"/>
        </w:rPr>
        <w:t>skového lože</w:t>
      </w:r>
      <w:r w:rsidR="002F4FF9" w:rsidRPr="00457D9D">
        <w:rPr>
          <w:rFonts w:ascii="Calibri" w:hAnsi="Calibri" w:cs="Calibri"/>
          <w:i/>
          <w:iCs/>
          <w:sz w:val="22"/>
          <w:szCs w:val="22"/>
        </w:rPr>
        <w:t>.</w:t>
      </w:r>
      <w:r w:rsidR="0092643D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2F4FF9" w:rsidRPr="00457D9D">
        <w:rPr>
          <w:rFonts w:ascii="Calibri" w:hAnsi="Calibri" w:cs="Calibri"/>
          <w:i/>
          <w:iCs/>
          <w:sz w:val="22"/>
          <w:szCs w:val="22"/>
        </w:rPr>
        <w:t xml:space="preserve">Zůstane-li od okrajů </w:t>
      </w:r>
      <w:r w:rsidR="006013FA" w:rsidRPr="00457D9D">
        <w:rPr>
          <w:rFonts w:ascii="Calibri" w:hAnsi="Calibri" w:cs="Calibri"/>
          <w:i/>
          <w:iCs/>
          <w:sz w:val="22"/>
          <w:szCs w:val="22"/>
        </w:rPr>
        <w:t>provedené</w:t>
      </w:r>
      <w:r w:rsidR="002F4FF9" w:rsidRPr="00457D9D">
        <w:rPr>
          <w:rFonts w:ascii="Calibri" w:hAnsi="Calibri" w:cs="Calibri"/>
          <w:i/>
          <w:iCs/>
          <w:sz w:val="22"/>
          <w:szCs w:val="22"/>
        </w:rPr>
        <w:t xml:space="preserve"> rýhy k obrubníku, nebo k jinému okrajovému prvku plocha, jejíž šířka je menší než </w:t>
      </w:r>
      <w:r w:rsidR="0092643D" w:rsidRPr="00457D9D">
        <w:rPr>
          <w:rFonts w:ascii="Calibri" w:hAnsi="Calibri" w:cs="Calibri"/>
          <w:i/>
          <w:iCs/>
          <w:sz w:val="22"/>
          <w:szCs w:val="22"/>
        </w:rPr>
        <w:t>1</w:t>
      </w:r>
      <w:r w:rsidR="002F4FF9" w:rsidRPr="00457D9D">
        <w:rPr>
          <w:rFonts w:ascii="Calibri" w:hAnsi="Calibri" w:cs="Calibri"/>
          <w:i/>
          <w:iCs/>
          <w:sz w:val="22"/>
          <w:szCs w:val="22"/>
        </w:rPr>
        <w:t>,5m, bude tato plocha předlážděna společně s konstrukcí rýhy.</w:t>
      </w:r>
    </w:p>
    <w:p w14:paraId="7338A8CA" w14:textId="77777777" w:rsidR="00DF5DEF" w:rsidRPr="00457D9D" w:rsidRDefault="0092643D">
      <w:pPr>
        <w:rPr>
          <w:rFonts w:ascii="Calibri" w:hAnsi="Calibri" w:cs="Calibri"/>
          <w:i/>
          <w:iCs/>
          <w:sz w:val="22"/>
          <w:szCs w:val="22"/>
        </w:rPr>
      </w:pPr>
      <w:r w:rsidRPr="00457D9D">
        <w:rPr>
          <w:rFonts w:ascii="Calibri" w:hAnsi="Calibri" w:cs="Calibri"/>
          <w:i/>
          <w:iCs/>
          <w:sz w:val="22"/>
          <w:szCs w:val="22"/>
        </w:rPr>
        <w:t xml:space="preserve">     </w:t>
      </w:r>
      <w:r w:rsidR="00DF5DEF" w:rsidRPr="00457D9D">
        <w:rPr>
          <w:rFonts w:ascii="Calibri" w:hAnsi="Calibri" w:cs="Calibri"/>
          <w:i/>
          <w:iCs/>
          <w:sz w:val="22"/>
          <w:szCs w:val="22"/>
        </w:rPr>
        <w:t xml:space="preserve">Konečná úprava bude provedena nejpozději do 1 měsíce od provizorní opravy, v případě </w:t>
      </w:r>
      <w:r w:rsidR="005B665A" w:rsidRPr="00457D9D">
        <w:rPr>
          <w:rFonts w:ascii="Calibri" w:hAnsi="Calibri" w:cs="Calibri"/>
          <w:i/>
          <w:iCs/>
          <w:sz w:val="22"/>
          <w:szCs w:val="22"/>
        </w:rPr>
        <w:t xml:space="preserve">živičného povrchu v </w:t>
      </w:r>
      <w:r w:rsidR="00DF5DEF" w:rsidRPr="00457D9D">
        <w:rPr>
          <w:rFonts w:ascii="Calibri" w:hAnsi="Calibri" w:cs="Calibri"/>
          <w:i/>
          <w:iCs/>
          <w:sz w:val="22"/>
          <w:szCs w:val="22"/>
        </w:rPr>
        <w:t>zimní</w:t>
      </w:r>
      <w:r w:rsidR="000A6F72" w:rsidRPr="00457D9D">
        <w:rPr>
          <w:rFonts w:ascii="Calibri" w:hAnsi="Calibri" w:cs="Calibri"/>
          <w:i/>
          <w:iCs/>
          <w:sz w:val="22"/>
          <w:szCs w:val="22"/>
        </w:rPr>
        <w:t>m</w:t>
      </w:r>
      <w:r w:rsidR="00DF5DEF" w:rsidRPr="00457D9D">
        <w:rPr>
          <w:rFonts w:ascii="Calibri" w:hAnsi="Calibri" w:cs="Calibri"/>
          <w:i/>
          <w:iCs/>
          <w:sz w:val="22"/>
          <w:szCs w:val="22"/>
        </w:rPr>
        <w:t xml:space="preserve"> období nejpozději </w:t>
      </w:r>
      <w:r w:rsidR="00732D3E" w:rsidRPr="00457D9D">
        <w:rPr>
          <w:rFonts w:ascii="Calibri" w:hAnsi="Calibri" w:cs="Calibri"/>
          <w:i/>
          <w:iCs/>
          <w:sz w:val="22"/>
          <w:szCs w:val="22"/>
        </w:rPr>
        <w:t xml:space="preserve">do konce </w:t>
      </w:r>
      <w:r w:rsidR="00DF5DEF" w:rsidRPr="00457D9D">
        <w:rPr>
          <w:rFonts w:ascii="Calibri" w:hAnsi="Calibri" w:cs="Calibri"/>
          <w:i/>
          <w:iCs/>
          <w:sz w:val="22"/>
          <w:szCs w:val="22"/>
        </w:rPr>
        <w:t>dubna následného roku (doba zahájení výroby ABS).</w:t>
      </w:r>
    </w:p>
    <w:p w14:paraId="5FB03708" w14:textId="77777777" w:rsidR="00EF2994" w:rsidRPr="00457D9D" w:rsidRDefault="00EF2994">
      <w:pPr>
        <w:rPr>
          <w:rFonts w:ascii="Calibri" w:hAnsi="Calibri" w:cs="Calibri"/>
          <w:b/>
          <w:bCs/>
          <w:i/>
          <w:iCs/>
        </w:rPr>
      </w:pPr>
    </w:p>
    <w:p w14:paraId="063C0C3F" w14:textId="77777777" w:rsidR="003A4D84" w:rsidRPr="00457D9D" w:rsidRDefault="003A4D84">
      <w:pPr>
        <w:rPr>
          <w:rFonts w:ascii="Calibri" w:hAnsi="Calibri" w:cs="Calibri"/>
          <w:b/>
          <w:bCs/>
          <w:i/>
          <w:iCs/>
          <w:u w:val="single"/>
        </w:rPr>
      </w:pPr>
      <w:r w:rsidRPr="00457D9D">
        <w:rPr>
          <w:rFonts w:ascii="Calibri" w:hAnsi="Calibri" w:cs="Calibri"/>
          <w:b/>
          <w:bCs/>
          <w:i/>
          <w:iCs/>
          <w:u w:val="single"/>
        </w:rPr>
        <w:t>II.) Chodník:</w:t>
      </w:r>
    </w:p>
    <w:p w14:paraId="48AE744C" w14:textId="77777777" w:rsidR="000330A8" w:rsidRPr="00457D9D" w:rsidRDefault="000330A8" w:rsidP="005815C8">
      <w:pPr>
        <w:rPr>
          <w:rFonts w:ascii="Calibri" w:hAnsi="Calibri" w:cs="Calibri"/>
          <w:i/>
          <w:iCs/>
          <w:sz w:val="22"/>
          <w:szCs w:val="22"/>
        </w:rPr>
      </w:pPr>
      <w:r w:rsidRPr="00457D9D">
        <w:rPr>
          <w:rFonts w:ascii="Calibri" w:hAnsi="Calibri" w:cs="Calibri"/>
          <w:i/>
          <w:iCs/>
          <w:sz w:val="22"/>
          <w:szCs w:val="22"/>
        </w:rPr>
        <w:t>Narušení živičného povrchu musí být provedeno proříznutím v pravidelných tvarech.</w:t>
      </w:r>
      <w:r w:rsidR="004F4A21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67B07647" w14:textId="77777777" w:rsidR="002F5991" w:rsidRPr="00457D9D" w:rsidRDefault="002F5991" w:rsidP="005815C8">
      <w:pPr>
        <w:rPr>
          <w:rFonts w:ascii="Calibri" w:hAnsi="Calibri" w:cs="Calibri"/>
          <w:i/>
          <w:iCs/>
          <w:sz w:val="22"/>
          <w:szCs w:val="22"/>
        </w:rPr>
      </w:pPr>
      <w:r w:rsidRPr="00457D9D">
        <w:rPr>
          <w:rFonts w:ascii="Calibri" w:hAnsi="Calibri" w:cs="Calibri"/>
          <w:i/>
          <w:iCs/>
          <w:sz w:val="22"/>
          <w:szCs w:val="22"/>
        </w:rPr>
        <w:t>Po uložení inženýrských sítí bude výkop důsledně zhutněn po vrstvách po 20</w:t>
      </w:r>
      <w:r w:rsidR="00457D9D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57D9D">
        <w:rPr>
          <w:rFonts w:ascii="Calibri" w:hAnsi="Calibri" w:cs="Calibri"/>
          <w:i/>
          <w:iCs/>
          <w:sz w:val="22"/>
          <w:szCs w:val="22"/>
        </w:rPr>
        <w:t>cm</w:t>
      </w:r>
      <w:r w:rsidR="00732D3E" w:rsidRPr="00457D9D">
        <w:rPr>
          <w:rFonts w:ascii="Calibri" w:hAnsi="Calibri" w:cs="Calibri"/>
          <w:i/>
          <w:iCs/>
          <w:sz w:val="22"/>
          <w:szCs w:val="22"/>
        </w:rPr>
        <w:t>. V</w:t>
      </w:r>
      <w:r w:rsidRPr="00457D9D">
        <w:rPr>
          <w:rFonts w:ascii="Calibri" w:hAnsi="Calibri" w:cs="Calibri"/>
          <w:i/>
          <w:iCs/>
          <w:sz w:val="22"/>
          <w:szCs w:val="22"/>
        </w:rPr>
        <w:t> případě nezhutnitelného výkopku, bude tento nahrazen materiálem dovezeným-štěrkopískem. Provizorní oprava v místě zásahu do chodníku bude bezodkladně provedena prosívkou</w:t>
      </w:r>
      <w:r w:rsidR="00457D9D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57D9D">
        <w:rPr>
          <w:rFonts w:ascii="Calibri" w:hAnsi="Calibri" w:cs="Calibri"/>
          <w:i/>
          <w:iCs/>
          <w:sz w:val="22"/>
          <w:szCs w:val="22"/>
        </w:rPr>
        <w:t>(frakce 0/4). Povrch provizorní opravy musí být rovný a nesmí převyšovat kryt sousední konstrukce. Stav povrchu musí být stavebníkem průběžně sledován, případné poruchy musí být ihned opraveny.</w:t>
      </w:r>
    </w:p>
    <w:p w14:paraId="77B6667E" w14:textId="77777777" w:rsidR="00E5712E" w:rsidRPr="00457D9D" w:rsidRDefault="000A6F72" w:rsidP="00E5712E">
      <w:pPr>
        <w:rPr>
          <w:rFonts w:ascii="Calibri" w:hAnsi="Calibri" w:cs="Calibri"/>
          <w:i/>
          <w:iCs/>
          <w:sz w:val="22"/>
          <w:szCs w:val="22"/>
        </w:rPr>
      </w:pPr>
      <w:r w:rsidRPr="00457D9D">
        <w:rPr>
          <w:rFonts w:ascii="Calibri" w:hAnsi="Calibri" w:cs="Calibri"/>
          <w:i/>
          <w:iCs/>
          <w:sz w:val="22"/>
          <w:szCs w:val="22"/>
        </w:rPr>
        <w:t xml:space="preserve">Konečná úprava povrchu </w:t>
      </w:r>
      <w:r w:rsidR="009F195C" w:rsidRPr="00457D9D">
        <w:rPr>
          <w:rFonts w:ascii="Calibri" w:hAnsi="Calibri" w:cs="Calibri"/>
          <w:i/>
          <w:iCs/>
          <w:sz w:val="22"/>
          <w:szCs w:val="22"/>
        </w:rPr>
        <w:t>chodníku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 bude provedena vyříznutím</w:t>
      </w:r>
      <w:r w:rsidR="00EF2994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(odfrézováním) krytu </w:t>
      </w:r>
      <w:r w:rsidR="009F195C" w:rsidRPr="00457D9D">
        <w:rPr>
          <w:rFonts w:ascii="Calibri" w:hAnsi="Calibri" w:cs="Calibri"/>
          <w:i/>
          <w:iCs/>
          <w:sz w:val="22"/>
          <w:szCs w:val="22"/>
        </w:rPr>
        <w:t>chodníku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 s přesahem 0,</w:t>
      </w:r>
      <w:r w:rsidR="0092643D" w:rsidRPr="00457D9D">
        <w:rPr>
          <w:rFonts w:ascii="Calibri" w:hAnsi="Calibri" w:cs="Calibri"/>
          <w:i/>
          <w:iCs/>
          <w:sz w:val="22"/>
          <w:szCs w:val="22"/>
        </w:rPr>
        <w:t>5</w:t>
      </w:r>
      <w:r w:rsidRPr="00457D9D">
        <w:rPr>
          <w:rFonts w:ascii="Calibri" w:hAnsi="Calibri" w:cs="Calibri"/>
          <w:i/>
          <w:iCs/>
          <w:sz w:val="22"/>
          <w:szCs w:val="22"/>
        </w:rPr>
        <w:t>m od okrajů provedeného výkopu</w:t>
      </w:r>
      <w:r w:rsidR="00457D9D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(v šíři </w:t>
      </w:r>
      <w:r w:rsidR="00732D3E" w:rsidRPr="00457D9D">
        <w:rPr>
          <w:rFonts w:ascii="Calibri" w:hAnsi="Calibri" w:cs="Calibri"/>
          <w:i/>
          <w:iCs/>
          <w:sz w:val="22"/>
          <w:szCs w:val="22"/>
        </w:rPr>
        <w:t>i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 délce)</w:t>
      </w:r>
      <w:r w:rsidR="00457D9D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E83D2B" w:rsidRPr="00457D9D">
        <w:rPr>
          <w:rFonts w:ascii="Calibri" w:hAnsi="Calibri" w:cs="Calibri"/>
          <w:i/>
          <w:iCs/>
          <w:sz w:val="22"/>
          <w:szCs w:val="22"/>
        </w:rPr>
        <w:t>-</w:t>
      </w:r>
      <w:r w:rsidR="00457D9D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E83D2B" w:rsidRPr="00457D9D">
        <w:rPr>
          <w:rFonts w:ascii="Calibri" w:hAnsi="Calibri" w:cs="Calibri"/>
          <w:i/>
          <w:iCs/>
          <w:sz w:val="22"/>
          <w:szCs w:val="22"/>
        </w:rPr>
        <w:t>vždy v celé šíři chodníku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314849" w:rsidRPr="00457D9D">
        <w:rPr>
          <w:rFonts w:ascii="Calibri" w:hAnsi="Calibri" w:cs="Calibri"/>
          <w:i/>
          <w:iCs/>
          <w:sz w:val="22"/>
          <w:szCs w:val="22"/>
        </w:rPr>
        <w:t>V celé šíři a délce výkopu budou obnoveny konstrukční vrstvy-viz. dále.</w:t>
      </w:r>
      <w:r w:rsidR="00314849" w:rsidRPr="00457D9D">
        <w:rPr>
          <w:rFonts w:ascii="Calibri" w:hAnsi="Calibri" w:cs="Calibri"/>
          <w:i/>
          <w:iCs/>
          <w:color w:val="FF0000"/>
          <w:sz w:val="22"/>
          <w:szCs w:val="22"/>
        </w:rPr>
        <w:t xml:space="preserve"> </w:t>
      </w:r>
      <w:r w:rsidR="00E5712E" w:rsidRPr="00457D9D">
        <w:rPr>
          <w:rFonts w:ascii="Calibri" w:hAnsi="Calibri" w:cs="Calibri"/>
          <w:i/>
          <w:iCs/>
          <w:sz w:val="22"/>
          <w:szCs w:val="22"/>
        </w:rPr>
        <w:t xml:space="preserve">Obnova konstrukčních vrstev </w:t>
      </w:r>
      <w:r w:rsidR="00DF5DEF" w:rsidRPr="00457D9D">
        <w:rPr>
          <w:rFonts w:ascii="Calibri" w:hAnsi="Calibri" w:cs="Calibri"/>
          <w:i/>
          <w:iCs/>
          <w:sz w:val="22"/>
          <w:szCs w:val="22"/>
        </w:rPr>
        <w:t>chodníku</w:t>
      </w:r>
      <w:r w:rsidR="00E5712E" w:rsidRPr="00457D9D">
        <w:rPr>
          <w:rFonts w:ascii="Calibri" w:hAnsi="Calibri" w:cs="Calibri"/>
          <w:i/>
          <w:iCs/>
          <w:sz w:val="22"/>
          <w:szCs w:val="22"/>
        </w:rPr>
        <w:t xml:space="preserve"> bude prováděna v následující skladbě:</w:t>
      </w:r>
    </w:p>
    <w:p w14:paraId="2B86F4C6" w14:textId="77777777" w:rsidR="00457D9D" w:rsidRDefault="00E5712E" w:rsidP="00E5712E">
      <w:pPr>
        <w:rPr>
          <w:rFonts w:ascii="Calibri" w:hAnsi="Calibri" w:cs="Calibri"/>
          <w:i/>
          <w:iCs/>
          <w:sz w:val="22"/>
          <w:szCs w:val="22"/>
        </w:rPr>
      </w:pPr>
      <w:r w:rsidRPr="00457D9D">
        <w:rPr>
          <w:rFonts w:ascii="Calibri" w:hAnsi="Calibri" w:cs="Calibri"/>
          <w:i/>
          <w:iCs/>
          <w:sz w:val="22"/>
          <w:szCs w:val="22"/>
        </w:rPr>
        <w:t>-</w:t>
      </w:r>
      <w:r w:rsidR="00DF5DEF" w:rsidRPr="00457D9D">
        <w:rPr>
          <w:rFonts w:ascii="Calibri" w:hAnsi="Calibri" w:cs="Calibri"/>
          <w:i/>
          <w:iCs/>
          <w:sz w:val="22"/>
          <w:szCs w:val="22"/>
        </w:rPr>
        <w:t>chodník</w:t>
      </w:r>
      <w:r w:rsidR="00457D9D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DF5DEF" w:rsidRPr="00457D9D">
        <w:rPr>
          <w:rFonts w:ascii="Calibri" w:hAnsi="Calibri" w:cs="Calibri"/>
          <w:i/>
          <w:iCs/>
          <w:sz w:val="22"/>
          <w:szCs w:val="22"/>
        </w:rPr>
        <w:t>(dle typu)</w:t>
      </w:r>
      <w:r w:rsidRPr="00457D9D">
        <w:rPr>
          <w:rFonts w:ascii="Calibri" w:hAnsi="Calibri" w:cs="Calibri"/>
          <w:i/>
          <w:iCs/>
          <w:sz w:val="22"/>
          <w:szCs w:val="22"/>
        </w:rPr>
        <w:t>:</w:t>
      </w:r>
      <w:r w:rsidR="00DF5DEF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7369134A" w14:textId="77777777" w:rsidR="00E5712E" w:rsidRPr="00457D9D" w:rsidRDefault="00457D9D" w:rsidP="00E5712E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                              -   </w:t>
      </w:r>
      <w:r w:rsidR="00DF5DEF" w:rsidRPr="00457D9D">
        <w:rPr>
          <w:rFonts w:ascii="Calibri" w:hAnsi="Calibri" w:cs="Calibri"/>
          <w:i/>
          <w:iCs/>
          <w:sz w:val="22"/>
          <w:szCs w:val="22"/>
        </w:rPr>
        <w:t>litý asfalt nebo živičná směs</w:t>
      </w:r>
      <w:r w:rsidR="00E5712E" w:rsidRPr="00457D9D">
        <w:rPr>
          <w:rFonts w:ascii="Calibri" w:hAnsi="Calibri" w:cs="Calibri"/>
          <w:i/>
          <w:iCs/>
          <w:sz w:val="22"/>
          <w:szCs w:val="22"/>
        </w:rPr>
        <w:t>, tl.</w:t>
      </w:r>
      <w:r w:rsidR="00645C22" w:rsidRPr="00457D9D">
        <w:rPr>
          <w:rFonts w:ascii="Calibri" w:hAnsi="Calibri" w:cs="Calibri"/>
          <w:i/>
          <w:iCs/>
          <w:sz w:val="22"/>
          <w:szCs w:val="22"/>
        </w:rPr>
        <w:t>30-</w:t>
      </w:r>
      <w:r w:rsidR="00E5712E" w:rsidRPr="00457D9D">
        <w:rPr>
          <w:rFonts w:ascii="Calibri" w:hAnsi="Calibri" w:cs="Calibri"/>
          <w:i/>
          <w:iCs/>
          <w:sz w:val="22"/>
          <w:szCs w:val="22"/>
        </w:rPr>
        <w:t>50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E5712E" w:rsidRPr="00457D9D">
        <w:rPr>
          <w:rFonts w:ascii="Calibri" w:hAnsi="Calibri" w:cs="Calibri"/>
          <w:i/>
          <w:iCs/>
          <w:sz w:val="22"/>
          <w:szCs w:val="22"/>
        </w:rPr>
        <w:t>mm</w:t>
      </w:r>
    </w:p>
    <w:p w14:paraId="2115E30A" w14:textId="77777777" w:rsidR="00645C22" w:rsidRPr="00457D9D" w:rsidRDefault="00E5712E" w:rsidP="00E5712E">
      <w:pPr>
        <w:rPr>
          <w:rFonts w:ascii="Calibri" w:hAnsi="Calibri" w:cs="Calibri"/>
          <w:i/>
          <w:iCs/>
          <w:sz w:val="22"/>
          <w:szCs w:val="22"/>
        </w:rPr>
      </w:pPr>
      <w:r w:rsidRPr="00457D9D">
        <w:rPr>
          <w:rFonts w:ascii="Calibri" w:hAnsi="Calibri" w:cs="Calibri"/>
          <w:i/>
          <w:iCs/>
          <w:sz w:val="22"/>
          <w:szCs w:val="22"/>
        </w:rPr>
        <w:t xml:space="preserve">                                </w:t>
      </w:r>
      <w:r w:rsidR="00457D9D">
        <w:rPr>
          <w:rFonts w:ascii="Calibri" w:hAnsi="Calibri" w:cs="Calibri"/>
          <w:i/>
          <w:iCs/>
          <w:sz w:val="22"/>
          <w:szCs w:val="22"/>
        </w:rPr>
        <w:t xml:space="preserve">     -   </w:t>
      </w:r>
      <w:r w:rsidR="007121C0" w:rsidRPr="00457D9D">
        <w:rPr>
          <w:rFonts w:ascii="Calibri" w:hAnsi="Calibri" w:cs="Calibri"/>
          <w:i/>
          <w:iCs/>
          <w:sz w:val="22"/>
          <w:szCs w:val="22"/>
        </w:rPr>
        <w:t>d</w:t>
      </w:r>
      <w:r w:rsidR="00645C22" w:rsidRPr="00457D9D">
        <w:rPr>
          <w:rFonts w:ascii="Calibri" w:hAnsi="Calibri" w:cs="Calibri"/>
          <w:i/>
          <w:iCs/>
          <w:sz w:val="22"/>
          <w:szCs w:val="22"/>
        </w:rPr>
        <w:t>lažba z v</w:t>
      </w:r>
      <w:r w:rsidR="00E83D2B" w:rsidRPr="00457D9D">
        <w:rPr>
          <w:rFonts w:ascii="Calibri" w:hAnsi="Calibri" w:cs="Calibri"/>
          <w:i/>
          <w:iCs/>
          <w:sz w:val="22"/>
          <w:szCs w:val="22"/>
        </w:rPr>
        <w:t>i</w:t>
      </w:r>
      <w:r w:rsidR="00645C22" w:rsidRPr="00457D9D">
        <w:rPr>
          <w:rFonts w:ascii="Calibri" w:hAnsi="Calibri" w:cs="Calibri"/>
          <w:i/>
          <w:iCs/>
          <w:sz w:val="22"/>
          <w:szCs w:val="22"/>
        </w:rPr>
        <w:t>brolisovaného betonu</w:t>
      </w:r>
      <w:r w:rsidR="007121C0" w:rsidRPr="00457D9D">
        <w:rPr>
          <w:rFonts w:ascii="Calibri" w:hAnsi="Calibri" w:cs="Calibri"/>
          <w:i/>
          <w:iCs/>
          <w:sz w:val="22"/>
          <w:szCs w:val="22"/>
        </w:rPr>
        <w:t xml:space="preserve"> DL, I, tl.60</w:t>
      </w:r>
      <w:r w:rsidR="00457D9D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7121C0" w:rsidRPr="00457D9D">
        <w:rPr>
          <w:rFonts w:ascii="Calibri" w:hAnsi="Calibri" w:cs="Calibri"/>
          <w:i/>
          <w:iCs/>
          <w:sz w:val="22"/>
          <w:szCs w:val="22"/>
        </w:rPr>
        <w:t>mm</w:t>
      </w:r>
      <w:r w:rsidR="00645C22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5FB3B280" w14:textId="77777777" w:rsidR="007121C0" w:rsidRPr="00457D9D" w:rsidRDefault="00E5712E" w:rsidP="00E5712E">
      <w:pPr>
        <w:rPr>
          <w:rFonts w:ascii="Calibri" w:hAnsi="Calibri" w:cs="Calibri"/>
          <w:i/>
          <w:iCs/>
          <w:sz w:val="22"/>
          <w:szCs w:val="22"/>
        </w:rPr>
      </w:pPr>
      <w:r w:rsidRPr="00457D9D">
        <w:rPr>
          <w:rFonts w:ascii="Calibri" w:hAnsi="Calibri" w:cs="Calibri"/>
          <w:i/>
          <w:iCs/>
          <w:sz w:val="22"/>
          <w:szCs w:val="22"/>
        </w:rPr>
        <w:t xml:space="preserve">                                </w:t>
      </w:r>
      <w:r w:rsidR="00457D9D">
        <w:rPr>
          <w:rFonts w:ascii="Calibri" w:hAnsi="Calibri" w:cs="Calibri"/>
          <w:i/>
          <w:iCs/>
          <w:sz w:val="22"/>
          <w:szCs w:val="22"/>
        </w:rPr>
        <w:t xml:space="preserve">     -   </w:t>
      </w:r>
      <w:r w:rsidR="007121C0" w:rsidRPr="00457D9D">
        <w:rPr>
          <w:rFonts w:ascii="Calibri" w:hAnsi="Calibri" w:cs="Calibri"/>
          <w:i/>
          <w:iCs/>
          <w:sz w:val="22"/>
          <w:szCs w:val="22"/>
        </w:rPr>
        <w:t>lože z kameniva drobného drceného 4</w:t>
      </w:r>
      <w:r w:rsidR="00457D9D" w:rsidRPr="00457D9D">
        <w:rPr>
          <w:rFonts w:ascii="Calibri" w:hAnsi="Calibri" w:cs="Calibri"/>
          <w:i/>
          <w:iCs/>
          <w:sz w:val="22"/>
          <w:szCs w:val="22"/>
        </w:rPr>
        <w:t xml:space="preserve"> – </w:t>
      </w:r>
      <w:r w:rsidR="007121C0" w:rsidRPr="00457D9D">
        <w:rPr>
          <w:rFonts w:ascii="Calibri" w:hAnsi="Calibri" w:cs="Calibri"/>
          <w:i/>
          <w:iCs/>
          <w:sz w:val="22"/>
          <w:szCs w:val="22"/>
        </w:rPr>
        <w:t>8</w:t>
      </w:r>
      <w:r w:rsidR="00457D9D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7121C0" w:rsidRPr="00457D9D">
        <w:rPr>
          <w:rFonts w:ascii="Calibri" w:hAnsi="Calibri" w:cs="Calibri"/>
          <w:i/>
          <w:iCs/>
          <w:sz w:val="22"/>
          <w:szCs w:val="22"/>
        </w:rPr>
        <w:t>mm, min. tl. 40</w:t>
      </w:r>
      <w:r w:rsidR="00457D9D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7121C0" w:rsidRPr="00457D9D">
        <w:rPr>
          <w:rFonts w:ascii="Calibri" w:hAnsi="Calibri" w:cs="Calibri"/>
          <w:i/>
          <w:iCs/>
          <w:sz w:val="22"/>
          <w:szCs w:val="22"/>
        </w:rPr>
        <w:t>mm</w:t>
      </w:r>
      <w:r w:rsidR="00457D9D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7121C0" w:rsidRPr="00457D9D">
        <w:rPr>
          <w:rFonts w:ascii="Calibri" w:hAnsi="Calibri" w:cs="Calibri"/>
          <w:i/>
          <w:iCs/>
          <w:sz w:val="22"/>
          <w:szCs w:val="22"/>
        </w:rPr>
        <w:t>(ŠP)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0BD3B75D" w14:textId="77777777" w:rsidR="00E5712E" w:rsidRPr="00457D9D" w:rsidRDefault="007121C0" w:rsidP="00E5712E">
      <w:pPr>
        <w:rPr>
          <w:rFonts w:ascii="Calibri" w:hAnsi="Calibri" w:cs="Calibri"/>
          <w:i/>
          <w:iCs/>
          <w:sz w:val="22"/>
          <w:szCs w:val="22"/>
        </w:rPr>
      </w:pPr>
      <w:r w:rsidRPr="00457D9D">
        <w:rPr>
          <w:rFonts w:ascii="Calibri" w:hAnsi="Calibri" w:cs="Calibri"/>
          <w:i/>
          <w:iCs/>
          <w:sz w:val="22"/>
          <w:szCs w:val="22"/>
        </w:rPr>
        <w:t xml:space="preserve">                                </w:t>
      </w:r>
      <w:r w:rsidR="00457D9D">
        <w:rPr>
          <w:rFonts w:ascii="Calibri" w:hAnsi="Calibri" w:cs="Calibri"/>
          <w:i/>
          <w:iCs/>
          <w:sz w:val="22"/>
          <w:szCs w:val="22"/>
        </w:rPr>
        <w:t xml:space="preserve">     -   </w:t>
      </w:r>
      <w:r w:rsidR="00E5712E" w:rsidRPr="00457D9D">
        <w:rPr>
          <w:rFonts w:ascii="Calibri" w:hAnsi="Calibri" w:cs="Calibri"/>
          <w:i/>
          <w:iCs/>
          <w:sz w:val="22"/>
          <w:szCs w:val="22"/>
        </w:rPr>
        <w:t>štěrkodrť ŠD 0/32,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 min.</w:t>
      </w:r>
      <w:r w:rsidR="00E5712E" w:rsidRPr="00457D9D">
        <w:rPr>
          <w:rFonts w:ascii="Calibri" w:hAnsi="Calibri" w:cs="Calibri"/>
          <w:i/>
          <w:iCs/>
          <w:sz w:val="22"/>
          <w:szCs w:val="22"/>
        </w:rPr>
        <w:t xml:space="preserve"> tl. </w:t>
      </w:r>
      <w:smartTag w:uri="urn:schemas-microsoft-com:office:smarttags" w:element="metricconverter">
        <w:smartTagPr>
          <w:attr w:name="ProductID" w:val="150 mm"/>
        </w:smartTagPr>
        <w:r w:rsidR="00E5712E" w:rsidRPr="00457D9D">
          <w:rPr>
            <w:rFonts w:ascii="Calibri" w:hAnsi="Calibri" w:cs="Calibri"/>
            <w:i/>
            <w:iCs/>
            <w:sz w:val="22"/>
            <w:szCs w:val="22"/>
          </w:rPr>
          <w:t>150 mm</w:t>
        </w:r>
      </w:smartTag>
    </w:p>
    <w:p w14:paraId="542E1C9D" w14:textId="77777777" w:rsidR="00B57517" w:rsidRPr="00457D9D" w:rsidRDefault="00B57517" w:rsidP="005815C8">
      <w:pPr>
        <w:rPr>
          <w:rFonts w:ascii="Calibri" w:hAnsi="Calibri" w:cs="Calibri"/>
          <w:i/>
          <w:iCs/>
          <w:sz w:val="22"/>
          <w:szCs w:val="22"/>
        </w:rPr>
      </w:pPr>
      <w:r w:rsidRPr="00457D9D">
        <w:rPr>
          <w:rFonts w:ascii="Calibri" w:hAnsi="Calibri" w:cs="Calibri"/>
          <w:i/>
          <w:iCs/>
          <w:sz w:val="22"/>
          <w:szCs w:val="22"/>
        </w:rPr>
        <w:t xml:space="preserve">    </w:t>
      </w:r>
      <w:r w:rsidR="00DF5DEF" w:rsidRPr="00457D9D">
        <w:rPr>
          <w:rFonts w:ascii="Calibri" w:hAnsi="Calibri" w:cs="Calibri"/>
          <w:i/>
          <w:iCs/>
          <w:sz w:val="22"/>
          <w:szCs w:val="22"/>
        </w:rPr>
        <w:t>Narušení jakéhokoliv povrchu</w:t>
      </w:r>
      <w:r w:rsidR="00EF2994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DF5DEF" w:rsidRPr="00457D9D">
        <w:rPr>
          <w:rFonts w:ascii="Calibri" w:hAnsi="Calibri" w:cs="Calibri"/>
          <w:i/>
          <w:iCs/>
          <w:sz w:val="22"/>
          <w:szCs w:val="22"/>
        </w:rPr>
        <w:t>(živice,</w:t>
      </w:r>
      <w:r w:rsidR="00EF2994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DF5DEF" w:rsidRPr="00457D9D">
        <w:rPr>
          <w:rFonts w:ascii="Calibri" w:hAnsi="Calibri" w:cs="Calibri"/>
          <w:i/>
          <w:iCs/>
          <w:sz w:val="22"/>
          <w:szCs w:val="22"/>
        </w:rPr>
        <w:t xml:space="preserve">dlažba a jiné) v podélném, příčném i v případě výstavby většího množství přípojek bude povrch položen nový v celé šíři chodníku a délce </w:t>
      </w:r>
      <w:smartTag w:uri="urn:schemas-microsoft-com:office:smarttags" w:element="metricconverter">
        <w:smartTagPr>
          <w:attr w:name="ProductID" w:val="0,5 m"/>
        </w:smartTagPr>
        <w:r w:rsidR="00DF5DEF" w:rsidRPr="00457D9D">
          <w:rPr>
            <w:rFonts w:ascii="Calibri" w:hAnsi="Calibri" w:cs="Calibri"/>
            <w:i/>
            <w:iCs/>
            <w:sz w:val="22"/>
            <w:szCs w:val="22"/>
          </w:rPr>
          <w:t>0,5 m</w:t>
        </w:r>
      </w:smartTag>
      <w:r w:rsidR="00DF5DEF" w:rsidRPr="00457D9D">
        <w:rPr>
          <w:rFonts w:ascii="Calibri" w:hAnsi="Calibri" w:cs="Calibri"/>
          <w:i/>
          <w:iCs/>
          <w:sz w:val="22"/>
          <w:szCs w:val="22"/>
        </w:rPr>
        <w:t xml:space="preserve"> před a 0,5m za provedenými zásahy. Plocha bude opravena společně ve stejné skladbě.</w:t>
      </w:r>
    </w:p>
    <w:p w14:paraId="080C84DC" w14:textId="77777777" w:rsidR="00B57517" w:rsidRPr="00457D9D" w:rsidRDefault="00D87FD7" w:rsidP="005C31CA">
      <w:pPr>
        <w:rPr>
          <w:rFonts w:ascii="Calibri" w:hAnsi="Calibri" w:cs="Calibri"/>
          <w:i/>
          <w:iCs/>
          <w:sz w:val="22"/>
          <w:szCs w:val="22"/>
        </w:rPr>
      </w:pPr>
      <w:r w:rsidRPr="00457D9D">
        <w:rPr>
          <w:rFonts w:ascii="Calibri" w:hAnsi="Calibri" w:cs="Calibri"/>
          <w:i/>
          <w:iCs/>
          <w:sz w:val="22"/>
          <w:szCs w:val="22"/>
        </w:rPr>
        <w:t>P</w:t>
      </w:r>
      <w:r w:rsidR="005815C8" w:rsidRPr="00457D9D">
        <w:rPr>
          <w:rFonts w:ascii="Calibri" w:hAnsi="Calibri" w:cs="Calibri"/>
          <w:i/>
          <w:iCs/>
          <w:sz w:val="22"/>
          <w:szCs w:val="22"/>
        </w:rPr>
        <w:t xml:space="preserve">oškozené díly 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dlažby </w:t>
      </w:r>
      <w:r w:rsidR="005815C8" w:rsidRPr="00457D9D">
        <w:rPr>
          <w:rFonts w:ascii="Calibri" w:hAnsi="Calibri" w:cs="Calibri"/>
          <w:i/>
          <w:iCs/>
          <w:sz w:val="22"/>
          <w:szCs w:val="22"/>
        </w:rPr>
        <w:t xml:space="preserve">budou nahrazeny novými. </w:t>
      </w:r>
    </w:p>
    <w:p w14:paraId="6351ACE2" w14:textId="77777777" w:rsidR="005C31CA" w:rsidRPr="00457D9D" w:rsidRDefault="005C31CA" w:rsidP="005C31CA">
      <w:pPr>
        <w:rPr>
          <w:rFonts w:ascii="Calibri" w:hAnsi="Calibri" w:cs="Calibri"/>
          <w:i/>
          <w:iCs/>
          <w:sz w:val="22"/>
          <w:szCs w:val="22"/>
        </w:rPr>
      </w:pPr>
      <w:r w:rsidRPr="00457D9D">
        <w:rPr>
          <w:rFonts w:ascii="Calibri" w:hAnsi="Calibri" w:cs="Calibri"/>
          <w:i/>
          <w:iCs/>
          <w:sz w:val="22"/>
          <w:szCs w:val="22"/>
        </w:rPr>
        <w:lastRenderedPageBreak/>
        <w:t>Konečná úprava chodníku bude provedena nejpozději do 1 měsíce od provizorní opravy, v případě živičného povrchu v zimní</w:t>
      </w:r>
      <w:r w:rsidR="000A6F72" w:rsidRPr="00457D9D">
        <w:rPr>
          <w:rFonts w:ascii="Calibri" w:hAnsi="Calibri" w:cs="Calibri"/>
          <w:i/>
          <w:iCs/>
          <w:sz w:val="22"/>
          <w:szCs w:val="22"/>
        </w:rPr>
        <w:t>m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 období nejpozději </w:t>
      </w:r>
      <w:r w:rsidR="00732D3E" w:rsidRPr="00457D9D">
        <w:rPr>
          <w:rFonts w:ascii="Calibri" w:hAnsi="Calibri" w:cs="Calibri"/>
          <w:i/>
          <w:iCs/>
          <w:sz w:val="22"/>
          <w:szCs w:val="22"/>
        </w:rPr>
        <w:t xml:space="preserve">do konce </w:t>
      </w:r>
      <w:r w:rsidRPr="00457D9D">
        <w:rPr>
          <w:rFonts w:ascii="Calibri" w:hAnsi="Calibri" w:cs="Calibri"/>
          <w:i/>
          <w:iCs/>
          <w:sz w:val="22"/>
          <w:szCs w:val="22"/>
        </w:rPr>
        <w:t>dubna následného roku (doba zahájení výroby ABS).</w:t>
      </w:r>
    </w:p>
    <w:p w14:paraId="4F624672" w14:textId="77777777" w:rsidR="00EF2994" w:rsidRPr="00457D9D" w:rsidRDefault="00EF2994">
      <w:pPr>
        <w:rPr>
          <w:rFonts w:ascii="Calibri" w:hAnsi="Calibri" w:cs="Calibri"/>
          <w:b/>
          <w:bCs/>
          <w:i/>
          <w:iCs/>
        </w:rPr>
      </w:pPr>
    </w:p>
    <w:p w14:paraId="08357648" w14:textId="77777777" w:rsidR="003A4D84" w:rsidRPr="00457D9D" w:rsidRDefault="003A4D84">
      <w:pPr>
        <w:rPr>
          <w:rFonts w:ascii="Calibri" w:hAnsi="Calibri" w:cs="Calibri"/>
          <w:b/>
          <w:bCs/>
          <w:i/>
          <w:iCs/>
          <w:u w:val="single"/>
        </w:rPr>
      </w:pPr>
      <w:r w:rsidRPr="00457D9D">
        <w:rPr>
          <w:rFonts w:ascii="Calibri" w:hAnsi="Calibri" w:cs="Calibri"/>
          <w:b/>
          <w:bCs/>
          <w:i/>
          <w:iCs/>
          <w:u w:val="single"/>
        </w:rPr>
        <w:t>III.) Zelené plochy:</w:t>
      </w:r>
    </w:p>
    <w:p w14:paraId="06076D18" w14:textId="77777777" w:rsidR="00231600" w:rsidRPr="00457D9D" w:rsidRDefault="00AB7153">
      <w:pPr>
        <w:rPr>
          <w:rFonts w:ascii="Calibri" w:hAnsi="Calibri" w:cs="Calibri"/>
          <w:i/>
          <w:iCs/>
          <w:sz w:val="22"/>
          <w:szCs w:val="22"/>
        </w:rPr>
      </w:pPr>
      <w:r w:rsidRPr="00457D9D">
        <w:rPr>
          <w:rFonts w:ascii="Calibri" w:hAnsi="Calibri" w:cs="Calibri"/>
          <w:i/>
          <w:iCs/>
          <w:sz w:val="22"/>
          <w:szCs w:val="22"/>
        </w:rPr>
        <w:t>Zásyp v</w:t>
      </w:r>
      <w:r w:rsidR="00005175" w:rsidRPr="00457D9D">
        <w:rPr>
          <w:rFonts w:ascii="Calibri" w:hAnsi="Calibri" w:cs="Calibri"/>
          <w:i/>
          <w:iCs/>
          <w:sz w:val="22"/>
          <w:szCs w:val="22"/>
        </w:rPr>
        <w:t>ýkop</w:t>
      </w:r>
      <w:r w:rsidRPr="00457D9D">
        <w:rPr>
          <w:rFonts w:ascii="Calibri" w:hAnsi="Calibri" w:cs="Calibri"/>
          <w:i/>
          <w:iCs/>
          <w:sz w:val="22"/>
          <w:szCs w:val="22"/>
        </w:rPr>
        <w:t>u</w:t>
      </w:r>
      <w:r w:rsidR="00005175" w:rsidRPr="00457D9D">
        <w:rPr>
          <w:rFonts w:ascii="Calibri" w:hAnsi="Calibri" w:cs="Calibri"/>
          <w:i/>
          <w:iCs/>
          <w:sz w:val="22"/>
          <w:szCs w:val="22"/>
        </w:rPr>
        <w:t xml:space="preserve"> bude hutněn strojově po 20</w:t>
      </w:r>
      <w:r w:rsidR="00457D9D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05175" w:rsidRPr="00457D9D">
        <w:rPr>
          <w:rFonts w:ascii="Calibri" w:hAnsi="Calibri" w:cs="Calibri"/>
          <w:i/>
          <w:iCs/>
          <w:sz w:val="22"/>
          <w:szCs w:val="22"/>
        </w:rPr>
        <w:t>cm, vrchní vrstva se pokryje 10</w:t>
      </w:r>
      <w:r w:rsidR="00457D9D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A4D84" w:rsidRPr="00457D9D">
        <w:rPr>
          <w:rFonts w:ascii="Calibri" w:hAnsi="Calibri" w:cs="Calibri"/>
          <w:i/>
          <w:iCs/>
          <w:sz w:val="22"/>
          <w:szCs w:val="22"/>
        </w:rPr>
        <w:t>cm kvalitní ornice. Z této vrstvy a okolí se odstraní všec</w:t>
      </w:r>
      <w:r w:rsidR="00005175" w:rsidRPr="00457D9D">
        <w:rPr>
          <w:rFonts w:ascii="Calibri" w:hAnsi="Calibri" w:cs="Calibri"/>
          <w:i/>
          <w:iCs/>
          <w:sz w:val="22"/>
          <w:szCs w:val="22"/>
        </w:rPr>
        <w:t>hny tvrdé předměty větší než 2</w:t>
      </w:r>
      <w:r w:rsidR="00457D9D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A4D84" w:rsidRPr="00457D9D">
        <w:rPr>
          <w:rFonts w:ascii="Calibri" w:hAnsi="Calibri" w:cs="Calibri"/>
          <w:i/>
          <w:iCs/>
          <w:sz w:val="22"/>
          <w:szCs w:val="22"/>
        </w:rPr>
        <w:t>cm</w:t>
      </w:r>
      <w:r w:rsidR="00457D9D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A4D84" w:rsidRPr="00457D9D">
        <w:rPr>
          <w:rFonts w:ascii="Calibri" w:hAnsi="Calibri" w:cs="Calibri"/>
          <w:i/>
          <w:iCs/>
          <w:sz w:val="22"/>
          <w:szCs w:val="22"/>
        </w:rPr>
        <w:t xml:space="preserve">(kameny, větve atd.). Dotčená plocha se následně oseje travní </w:t>
      </w:r>
    </w:p>
    <w:p w14:paraId="65F0E963" w14:textId="77777777" w:rsidR="003A4D84" w:rsidRPr="00457D9D" w:rsidRDefault="003A4D84">
      <w:pPr>
        <w:rPr>
          <w:rFonts w:ascii="Calibri" w:hAnsi="Calibri" w:cs="Calibri"/>
          <w:i/>
          <w:iCs/>
          <w:sz w:val="22"/>
          <w:szCs w:val="22"/>
        </w:rPr>
      </w:pPr>
      <w:r w:rsidRPr="00457D9D">
        <w:rPr>
          <w:rFonts w:ascii="Calibri" w:hAnsi="Calibri" w:cs="Calibri"/>
          <w:i/>
          <w:iCs/>
          <w:sz w:val="22"/>
          <w:szCs w:val="22"/>
        </w:rPr>
        <w:t>parkovou směsí, a to v množství 30 dkg/10</w:t>
      </w:r>
      <w:r w:rsidR="00457D9D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m2 a uválí na výšku okolního terénu. </w:t>
      </w:r>
      <w:r w:rsidR="007802F9" w:rsidRPr="00457D9D">
        <w:rPr>
          <w:rFonts w:ascii="Calibri" w:hAnsi="Calibri" w:cs="Calibri"/>
          <w:i/>
          <w:iCs/>
          <w:sz w:val="22"/>
          <w:szCs w:val="22"/>
        </w:rPr>
        <w:t>P</w:t>
      </w:r>
      <w:r w:rsidRPr="00457D9D">
        <w:rPr>
          <w:rFonts w:ascii="Calibri" w:hAnsi="Calibri" w:cs="Calibri"/>
          <w:i/>
          <w:iCs/>
          <w:sz w:val="22"/>
          <w:szCs w:val="22"/>
        </w:rPr>
        <w:t>locha</w:t>
      </w:r>
      <w:r w:rsidR="007802F9" w:rsidRPr="00457D9D">
        <w:rPr>
          <w:rFonts w:ascii="Calibri" w:hAnsi="Calibri" w:cs="Calibri"/>
          <w:i/>
          <w:iCs/>
          <w:sz w:val="22"/>
          <w:szCs w:val="22"/>
        </w:rPr>
        <w:t xml:space="preserve"> bude </w:t>
      </w:r>
      <w:r w:rsidRPr="00457D9D">
        <w:rPr>
          <w:rFonts w:ascii="Calibri" w:hAnsi="Calibri" w:cs="Calibri"/>
          <w:i/>
          <w:iCs/>
          <w:sz w:val="22"/>
          <w:szCs w:val="22"/>
        </w:rPr>
        <w:t>zakrop</w:t>
      </w:r>
      <w:r w:rsidR="007802F9" w:rsidRPr="00457D9D">
        <w:rPr>
          <w:rFonts w:ascii="Calibri" w:hAnsi="Calibri" w:cs="Calibri"/>
          <w:i/>
          <w:iCs/>
          <w:sz w:val="22"/>
          <w:szCs w:val="22"/>
        </w:rPr>
        <w:t>ena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 a přihnoj</w:t>
      </w:r>
      <w:r w:rsidR="007802F9" w:rsidRPr="00457D9D">
        <w:rPr>
          <w:rFonts w:ascii="Calibri" w:hAnsi="Calibri" w:cs="Calibri"/>
          <w:i/>
          <w:iCs/>
          <w:sz w:val="22"/>
          <w:szCs w:val="22"/>
        </w:rPr>
        <w:t>ena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, aby vznikla rovnoměrně zapojená plocha travinou. Následně </w:t>
      </w:r>
      <w:r w:rsidR="007802F9" w:rsidRPr="00457D9D">
        <w:rPr>
          <w:rFonts w:ascii="Calibri" w:hAnsi="Calibri" w:cs="Calibri"/>
          <w:i/>
          <w:iCs/>
          <w:sz w:val="22"/>
          <w:szCs w:val="22"/>
        </w:rPr>
        <w:t>budou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 proved</w:t>
      </w:r>
      <w:r w:rsidR="007802F9" w:rsidRPr="00457D9D">
        <w:rPr>
          <w:rFonts w:ascii="Calibri" w:hAnsi="Calibri" w:cs="Calibri"/>
          <w:i/>
          <w:iCs/>
          <w:sz w:val="22"/>
          <w:szCs w:val="22"/>
        </w:rPr>
        <w:t>eny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 dvě seče, při minimální výšce porostu </w:t>
      </w:r>
      <w:smartTag w:uri="urn:schemas-microsoft-com:office:smarttags" w:element="metricconverter">
        <w:smartTagPr>
          <w:attr w:name="ProductID" w:val="10 cm"/>
        </w:smartTagPr>
        <w:r w:rsidRPr="00457D9D">
          <w:rPr>
            <w:rFonts w:ascii="Calibri" w:hAnsi="Calibri" w:cs="Calibri"/>
            <w:i/>
            <w:iCs/>
            <w:sz w:val="22"/>
            <w:szCs w:val="22"/>
          </w:rPr>
          <w:t>10 cm</w:t>
        </w:r>
      </w:smartTag>
      <w:r w:rsidRPr="00457D9D">
        <w:rPr>
          <w:rFonts w:ascii="Calibri" w:hAnsi="Calibri" w:cs="Calibri"/>
          <w:i/>
          <w:iCs/>
          <w:sz w:val="22"/>
          <w:szCs w:val="22"/>
        </w:rPr>
        <w:t xml:space="preserve">. Terén a porost narušený ostatní činností </w:t>
      </w:r>
      <w:r w:rsidR="007802F9" w:rsidRPr="00457D9D">
        <w:rPr>
          <w:rFonts w:ascii="Calibri" w:hAnsi="Calibri" w:cs="Calibri"/>
          <w:i/>
          <w:iCs/>
          <w:sz w:val="22"/>
          <w:szCs w:val="22"/>
        </w:rPr>
        <w:t>bude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 uvede</w:t>
      </w:r>
      <w:r w:rsidR="007802F9" w:rsidRPr="00457D9D">
        <w:rPr>
          <w:rFonts w:ascii="Calibri" w:hAnsi="Calibri" w:cs="Calibri"/>
          <w:i/>
          <w:iCs/>
          <w:sz w:val="22"/>
          <w:szCs w:val="22"/>
        </w:rPr>
        <w:t>n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 do původního stavu. </w:t>
      </w:r>
    </w:p>
    <w:p w14:paraId="66367997" w14:textId="77777777" w:rsidR="00EF2994" w:rsidRPr="00457D9D" w:rsidRDefault="00EF2994" w:rsidP="00EF2994">
      <w:pPr>
        <w:rPr>
          <w:rFonts w:ascii="Calibri" w:hAnsi="Calibri" w:cs="Calibri"/>
          <w:b/>
          <w:bCs/>
          <w:i/>
          <w:iCs/>
        </w:rPr>
      </w:pPr>
    </w:p>
    <w:p w14:paraId="52E39502" w14:textId="77777777" w:rsidR="00EF2994" w:rsidRPr="00457D9D" w:rsidRDefault="00EF2994" w:rsidP="00EF2994">
      <w:pPr>
        <w:rPr>
          <w:rFonts w:ascii="Calibri" w:hAnsi="Calibri" w:cs="Calibri"/>
          <w:b/>
          <w:bCs/>
          <w:i/>
          <w:iCs/>
          <w:u w:val="single"/>
        </w:rPr>
      </w:pPr>
      <w:r w:rsidRPr="00457D9D">
        <w:rPr>
          <w:rFonts w:ascii="Calibri" w:hAnsi="Calibri" w:cs="Calibri"/>
          <w:b/>
          <w:bCs/>
          <w:i/>
          <w:iCs/>
          <w:u w:val="single"/>
        </w:rPr>
        <w:t>IV.) Záruka:</w:t>
      </w:r>
    </w:p>
    <w:p w14:paraId="7FD850EE" w14:textId="77777777" w:rsidR="009B7AEC" w:rsidRPr="00457D9D" w:rsidRDefault="000B3635" w:rsidP="00EF2994">
      <w:pPr>
        <w:pStyle w:val="Zkladntext"/>
        <w:widowControl w:val="0"/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457D9D">
        <w:rPr>
          <w:rFonts w:ascii="Calibri" w:hAnsi="Calibri" w:cs="Calibri"/>
          <w:i/>
          <w:iCs/>
          <w:sz w:val="22"/>
          <w:szCs w:val="22"/>
        </w:rPr>
        <w:t xml:space="preserve">se </w:t>
      </w:r>
      <w:r w:rsidR="009B7AEC" w:rsidRPr="00457D9D">
        <w:rPr>
          <w:rFonts w:ascii="Calibri" w:hAnsi="Calibri" w:cs="Calibri"/>
          <w:i/>
          <w:iCs/>
          <w:sz w:val="22"/>
          <w:szCs w:val="22"/>
        </w:rPr>
        <w:t xml:space="preserve">vztahuje </w:t>
      </w:r>
      <w:r w:rsidRPr="00457D9D">
        <w:rPr>
          <w:rFonts w:ascii="Calibri" w:hAnsi="Calibri" w:cs="Calibri"/>
          <w:i/>
          <w:iCs/>
          <w:sz w:val="22"/>
          <w:szCs w:val="22"/>
        </w:rPr>
        <w:t xml:space="preserve">na veškeré vady a škody vzniklé na nemovitosti ve vlastnictví města </w:t>
      </w:r>
      <w:r w:rsidR="009B7AEC" w:rsidRPr="00457D9D">
        <w:rPr>
          <w:rFonts w:ascii="Calibri" w:hAnsi="Calibri" w:cs="Calibri"/>
          <w:i/>
          <w:iCs/>
          <w:sz w:val="22"/>
          <w:szCs w:val="22"/>
        </w:rPr>
        <w:t xml:space="preserve">Jindřichův Hradec </w:t>
      </w:r>
      <w:r w:rsidRPr="00457D9D">
        <w:rPr>
          <w:rFonts w:ascii="Calibri" w:hAnsi="Calibri" w:cs="Calibri"/>
          <w:i/>
          <w:iCs/>
          <w:sz w:val="22"/>
          <w:szCs w:val="22"/>
        </w:rPr>
        <w:t>po</w:t>
      </w:r>
      <w:r w:rsidR="00EF2994" w:rsidRPr="00457D9D">
        <w:rPr>
          <w:rFonts w:ascii="Calibri" w:hAnsi="Calibri" w:cs="Calibri"/>
          <w:i/>
          <w:iCs/>
          <w:sz w:val="22"/>
          <w:szCs w:val="22"/>
        </w:rPr>
        <w:t xml:space="preserve"> dobu </w:t>
      </w:r>
      <w:r w:rsidR="00EF2994" w:rsidRPr="00457D9D">
        <w:rPr>
          <w:rFonts w:ascii="Calibri" w:hAnsi="Calibri" w:cs="Calibri"/>
          <w:b/>
          <w:i/>
          <w:iCs/>
          <w:color w:val="FF0000"/>
          <w:sz w:val="22"/>
          <w:szCs w:val="22"/>
        </w:rPr>
        <w:t>36 měsíců ode dne protokolárního předání dotčeného pozemku</w:t>
      </w:r>
      <w:r w:rsidR="009B7AEC" w:rsidRPr="00457D9D">
        <w:rPr>
          <w:rFonts w:ascii="Calibri" w:hAnsi="Calibri" w:cs="Calibri"/>
          <w:b/>
          <w:i/>
          <w:iCs/>
          <w:color w:val="FF0000"/>
          <w:sz w:val="22"/>
          <w:szCs w:val="22"/>
        </w:rPr>
        <w:t>.</w:t>
      </w:r>
      <w:r w:rsidR="00EF2994" w:rsidRPr="00457D9D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28A5A72F" w14:textId="77777777" w:rsidR="009B7AEC" w:rsidRPr="00457D9D" w:rsidRDefault="009B7AEC" w:rsidP="00EF2994">
      <w:pPr>
        <w:pStyle w:val="Zkladntext"/>
        <w:widowControl w:val="0"/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60B7F20" w14:textId="77777777" w:rsidR="00C56D15" w:rsidRPr="00457D9D" w:rsidRDefault="00EF2994" w:rsidP="00C56D15">
      <w:pPr>
        <w:rPr>
          <w:rFonts w:ascii="Calibri" w:hAnsi="Calibri" w:cs="Calibri"/>
          <w:i/>
          <w:iCs/>
        </w:rPr>
      </w:pPr>
      <w:r w:rsidRPr="00457D9D">
        <w:rPr>
          <w:rFonts w:ascii="Calibri" w:hAnsi="Calibri" w:cs="Calibri"/>
          <w:b/>
          <w:i/>
          <w:iCs/>
          <w:u w:val="single"/>
        </w:rPr>
        <w:t xml:space="preserve">V.) </w:t>
      </w:r>
      <w:r w:rsidR="00C56D15" w:rsidRPr="00457D9D">
        <w:rPr>
          <w:rFonts w:ascii="Calibri" w:hAnsi="Calibri" w:cs="Calibri"/>
          <w:b/>
          <w:i/>
          <w:iCs/>
          <w:u w:val="single"/>
        </w:rPr>
        <w:t>Vymezení silnic s těžkým provozem</w:t>
      </w:r>
      <w:r w:rsidR="00C56D15" w:rsidRPr="00457D9D">
        <w:rPr>
          <w:rFonts w:ascii="Calibri" w:hAnsi="Calibri" w:cs="Calibri"/>
          <w:i/>
          <w:iCs/>
        </w:rPr>
        <w:t>:</w:t>
      </w:r>
    </w:p>
    <w:p w14:paraId="3218F2A6" w14:textId="337F0927" w:rsidR="00C56D15" w:rsidRDefault="002951CD" w:rsidP="002B4434">
      <w:pPr>
        <w:jc w:val="center"/>
      </w:pPr>
      <w:r>
        <w:rPr>
          <w:noProof/>
        </w:rPr>
        <w:drawing>
          <wp:inline distT="0" distB="0" distL="0" distR="0" wp14:anchorId="18BC53DE" wp14:editId="1FE52AB6">
            <wp:extent cx="6134100" cy="69818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6D15" w:rsidSect="00231600">
      <w:headerReference w:type="default" r:id="rId10"/>
      <w:footerReference w:type="even" r:id="rId11"/>
      <w:footerReference w:type="default" r:id="rId12"/>
      <w:pgSz w:w="11906" w:h="16838"/>
      <w:pgMar w:top="-851" w:right="737" w:bottom="249" w:left="737" w:header="142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E79E5" w14:textId="77777777" w:rsidR="00C432E3" w:rsidRDefault="00C432E3">
      <w:r>
        <w:separator/>
      </w:r>
    </w:p>
  </w:endnote>
  <w:endnote w:type="continuationSeparator" w:id="0">
    <w:p w14:paraId="2281D759" w14:textId="77777777" w:rsidR="00C432E3" w:rsidRDefault="00C4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2A6A" w14:textId="77777777" w:rsidR="00E83D2B" w:rsidRDefault="00E83D2B" w:rsidP="00E83D2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68DDC0" w14:textId="77777777" w:rsidR="00626AE5" w:rsidRDefault="00626AE5" w:rsidP="00E83D2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12C7" w14:textId="77777777" w:rsidR="00E83D2B" w:rsidRDefault="00E83D2B" w:rsidP="00E83D2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75777">
      <w:rPr>
        <w:rStyle w:val="slostrnky"/>
        <w:noProof/>
      </w:rPr>
      <w:t>1</w:t>
    </w:r>
    <w:r>
      <w:rPr>
        <w:rStyle w:val="slostrnky"/>
      </w:rPr>
      <w:fldChar w:fldCharType="end"/>
    </w:r>
  </w:p>
  <w:p w14:paraId="4D563F59" w14:textId="77777777" w:rsidR="00626AE5" w:rsidRDefault="00626AE5" w:rsidP="00E83D2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05513" w14:textId="77777777" w:rsidR="00C432E3" w:rsidRDefault="00C432E3">
      <w:r>
        <w:separator/>
      </w:r>
    </w:p>
  </w:footnote>
  <w:footnote w:type="continuationSeparator" w:id="0">
    <w:p w14:paraId="340007DF" w14:textId="77777777" w:rsidR="00C432E3" w:rsidRDefault="00C43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FC21F" w14:textId="77777777" w:rsidR="00231600" w:rsidRDefault="00231600">
    <w:pPr>
      <w:pStyle w:val="Zhlav"/>
      <w:rPr>
        <w:b/>
        <w:bCs/>
      </w:rPr>
    </w:pPr>
  </w:p>
  <w:p w14:paraId="0CC6F4E9" w14:textId="77777777" w:rsidR="00591C09" w:rsidRPr="00457D9D" w:rsidRDefault="00591C09">
    <w:pPr>
      <w:pStyle w:val="Zhlav"/>
      <w:rPr>
        <w:rFonts w:ascii="Calibri" w:hAnsi="Calibri" w:cs="Calibri"/>
        <w:b/>
        <w:bCs/>
      </w:rPr>
    </w:pPr>
    <w:r w:rsidRPr="00591C09">
      <w:rPr>
        <w:b/>
        <w:bCs/>
      </w:rPr>
      <w:t xml:space="preserve">                                                             </w:t>
    </w:r>
    <w:r w:rsidRPr="00457D9D">
      <w:rPr>
        <w:rFonts w:ascii="Calibri" w:hAnsi="Calibri" w:cs="Calibri"/>
        <w:b/>
        <w:bCs/>
      </w:rPr>
      <w:t>Příloha č.2</w:t>
    </w:r>
    <w:r w:rsidR="0055347C" w:rsidRPr="00457D9D">
      <w:rPr>
        <w:rFonts w:ascii="Calibri" w:hAnsi="Calibri" w:cs="Calibri"/>
        <w:b/>
        <w:bCs/>
      </w:rPr>
      <w:t xml:space="preserve">                                                   </w:t>
    </w:r>
    <w:r w:rsidR="00E62866" w:rsidRPr="00457D9D">
      <w:rPr>
        <w:rFonts w:ascii="Calibri" w:hAnsi="Calibri" w:cs="Calibri"/>
        <w:b/>
        <w:bCs/>
      </w:rPr>
      <w:t xml:space="preserve">platné od </w:t>
    </w:r>
    <w:r w:rsidR="00A4598B" w:rsidRPr="00457D9D">
      <w:rPr>
        <w:rFonts w:ascii="Calibri" w:hAnsi="Calibri" w:cs="Calibri"/>
        <w:b/>
        <w:bCs/>
      </w:rPr>
      <w:t>5.</w:t>
    </w:r>
    <w:r w:rsidR="00231600" w:rsidRPr="00457D9D">
      <w:rPr>
        <w:rFonts w:ascii="Calibri" w:hAnsi="Calibri" w:cs="Calibri"/>
        <w:b/>
        <w:bCs/>
      </w:rPr>
      <w:t xml:space="preserve"> </w:t>
    </w:r>
    <w:r w:rsidR="00A4598B" w:rsidRPr="00457D9D">
      <w:rPr>
        <w:rFonts w:ascii="Calibri" w:hAnsi="Calibri" w:cs="Calibri"/>
        <w:b/>
        <w:bCs/>
      </w:rPr>
      <w:t>12. 2012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D161C"/>
    <w:multiLevelType w:val="hybridMultilevel"/>
    <w:tmpl w:val="6EA6460A"/>
    <w:lvl w:ilvl="0" w:tplc="B4F24BBA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457C2C"/>
    <w:multiLevelType w:val="hybridMultilevel"/>
    <w:tmpl w:val="EC7AB4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3838073">
    <w:abstractNumId w:val="0"/>
  </w:num>
  <w:num w:numId="2" w16cid:durableId="2048144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47"/>
    <w:rsid w:val="00005175"/>
    <w:rsid w:val="000330A8"/>
    <w:rsid w:val="00045D9B"/>
    <w:rsid w:val="00060922"/>
    <w:rsid w:val="00087EC0"/>
    <w:rsid w:val="000A2A2A"/>
    <w:rsid w:val="000A4487"/>
    <w:rsid w:val="000A6F72"/>
    <w:rsid w:val="000A7E4F"/>
    <w:rsid w:val="000B3635"/>
    <w:rsid w:val="000E0FB9"/>
    <w:rsid w:val="000E5D83"/>
    <w:rsid w:val="000E60F4"/>
    <w:rsid w:val="000E65AE"/>
    <w:rsid w:val="00102053"/>
    <w:rsid w:val="00102ACD"/>
    <w:rsid w:val="001162DA"/>
    <w:rsid w:val="00164BF3"/>
    <w:rsid w:val="001938AE"/>
    <w:rsid w:val="00195668"/>
    <w:rsid w:val="001B61C4"/>
    <w:rsid w:val="001E7B73"/>
    <w:rsid w:val="00231600"/>
    <w:rsid w:val="00274D7C"/>
    <w:rsid w:val="0029046E"/>
    <w:rsid w:val="002951CD"/>
    <w:rsid w:val="002B15D4"/>
    <w:rsid w:val="002B4434"/>
    <w:rsid w:val="002B44BA"/>
    <w:rsid w:val="002F1D07"/>
    <w:rsid w:val="002F4FF9"/>
    <w:rsid w:val="002F5991"/>
    <w:rsid w:val="00314849"/>
    <w:rsid w:val="003468E0"/>
    <w:rsid w:val="00383171"/>
    <w:rsid w:val="00395809"/>
    <w:rsid w:val="00396E8E"/>
    <w:rsid w:val="003A4D84"/>
    <w:rsid w:val="003F73D0"/>
    <w:rsid w:val="00400227"/>
    <w:rsid w:val="00415331"/>
    <w:rsid w:val="00421688"/>
    <w:rsid w:val="00443838"/>
    <w:rsid w:val="00457D9D"/>
    <w:rsid w:val="0046096D"/>
    <w:rsid w:val="00487EF1"/>
    <w:rsid w:val="00493B32"/>
    <w:rsid w:val="004F4A21"/>
    <w:rsid w:val="005511A1"/>
    <w:rsid w:val="0055347C"/>
    <w:rsid w:val="005815C8"/>
    <w:rsid w:val="0058594D"/>
    <w:rsid w:val="00591C09"/>
    <w:rsid w:val="005932E9"/>
    <w:rsid w:val="005B665A"/>
    <w:rsid w:val="005C31CA"/>
    <w:rsid w:val="005C5AEF"/>
    <w:rsid w:val="005F5FEF"/>
    <w:rsid w:val="006000C8"/>
    <w:rsid w:val="006013FA"/>
    <w:rsid w:val="00626AE5"/>
    <w:rsid w:val="00645C22"/>
    <w:rsid w:val="00693B94"/>
    <w:rsid w:val="006A0718"/>
    <w:rsid w:val="006A7A0E"/>
    <w:rsid w:val="006B6373"/>
    <w:rsid w:val="006D6199"/>
    <w:rsid w:val="006E5E7C"/>
    <w:rsid w:val="007121C0"/>
    <w:rsid w:val="00732D3E"/>
    <w:rsid w:val="00755DDA"/>
    <w:rsid w:val="00761FE4"/>
    <w:rsid w:val="00765DC8"/>
    <w:rsid w:val="0077421E"/>
    <w:rsid w:val="007802F9"/>
    <w:rsid w:val="007D136C"/>
    <w:rsid w:val="007D3504"/>
    <w:rsid w:val="007E4C9C"/>
    <w:rsid w:val="007F3CE5"/>
    <w:rsid w:val="0080287D"/>
    <w:rsid w:val="00835E47"/>
    <w:rsid w:val="00875777"/>
    <w:rsid w:val="00891D92"/>
    <w:rsid w:val="008E1671"/>
    <w:rsid w:val="008F22F5"/>
    <w:rsid w:val="00900464"/>
    <w:rsid w:val="0092643D"/>
    <w:rsid w:val="00956E96"/>
    <w:rsid w:val="009B5E6C"/>
    <w:rsid w:val="009B7AEC"/>
    <w:rsid w:val="009D67A6"/>
    <w:rsid w:val="009E2EE2"/>
    <w:rsid w:val="009E4D19"/>
    <w:rsid w:val="009F195C"/>
    <w:rsid w:val="00A4598B"/>
    <w:rsid w:val="00A6341F"/>
    <w:rsid w:val="00AB7153"/>
    <w:rsid w:val="00AD6287"/>
    <w:rsid w:val="00AD7C9A"/>
    <w:rsid w:val="00B57517"/>
    <w:rsid w:val="00B936B2"/>
    <w:rsid w:val="00B93BC0"/>
    <w:rsid w:val="00BB381C"/>
    <w:rsid w:val="00C22088"/>
    <w:rsid w:val="00C37179"/>
    <w:rsid w:val="00C432E3"/>
    <w:rsid w:val="00C56D15"/>
    <w:rsid w:val="00C82DAF"/>
    <w:rsid w:val="00CA362A"/>
    <w:rsid w:val="00CE31CC"/>
    <w:rsid w:val="00D30DC9"/>
    <w:rsid w:val="00D87764"/>
    <w:rsid w:val="00D87FD7"/>
    <w:rsid w:val="00DB1F28"/>
    <w:rsid w:val="00DF5DEF"/>
    <w:rsid w:val="00DF7D4E"/>
    <w:rsid w:val="00E1245B"/>
    <w:rsid w:val="00E13A61"/>
    <w:rsid w:val="00E5712E"/>
    <w:rsid w:val="00E62866"/>
    <w:rsid w:val="00E83D2B"/>
    <w:rsid w:val="00E90652"/>
    <w:rsid w:val="00E95B79"/>
    <w:rsid w:val="00EA7F27"/>
    <w:rsid w:val="00ED5758"/>
    <w:rsid w:val="00EF2994"/>
    <w:rsid w:val="00F260A0"/>
    <w:rsid w:val="00F35377"/>
    <w:rsid w:val="00F65120"/>
    <w:rsid w:val="00F7253D"/>
    <w:rsid w:val="00F847A1"/>
    <w:rsid w:val="00F9196E"/>
    <w:rsid w:val="00FC480A"/>
    <w:rsid w:val="00FD2FC7"/>
    <w:rsid w:val="00FF5403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05B44F"/>
  <w15:chartTrackingRefBased/>
  <w15:docId w15:val="{2733B591-CDC8-4988-A4B7-38947AB8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56"/>
      <w:szCs w:val="56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styleId="Sledovanodkaz">
    <w:name w:val="FollowedHyperlink"/>
    <w:rPr>
      <w:rFonts w:cs="Times New Roman"/>
      <w:color w:val="800080"/>
      <w:u w:val="single"/>
    </w:rPr>
  </w:style>
  <w:style w:type="paragraph" w:styleId="Zkladntext2">
    <w:name w:val="Body Text 2"/>
    <w:basedOn w:val="Normln"/>
    <w:pPr>
      <w:ind w:firstLine="708"/>
    </w:pPr>
  </w:style>
  <w:style w:type="paragraph" w:styleId="Textbubliny">
    <w:name w:val="Balloon Text"/>
    <w:basedOn w:val="Normln"/>
    <w:semiHidden/>
    <w:rsid w:val="006D619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F5FEF"/>
    <w:pPr>
      <w:spacing w:after="120"/>
    </w:pPr>
  </w:style>
  <w:style w:type="paragraph" w:styleId="Zpat">
    <w:name w:val="footer"/>
    <w:basedOn w:val="Normln"/>
    <w:rsid w:val="00591C0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C56D1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E83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94EAFF-7CC7-4865-BFB5-788287650A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090FD6-28B5-48EB-A12B-043882D3F218}"/>
</file>

<file path=customXml/itemProps3.xml><?xml version="1.0" encoding="utf-8"?>
<ds:datastoreItem xmlns:ds="http://schemas.openxmlformats.org/officeDocument/2006/customXml" ds:itemID="{AE26956A-40A8-4F03-B30D-EDF50415CD7C}"/>
</file>

<file path=customXml/itemProps4.xml><?xml version="1.0" encoding="utf-8"?>
<ds:datastoreItem xmlns:ds="http://schemas.openxmlformats.org/officeDocument/2006/customXml" ds:itemID="{1FABC080-29CF-4DAA-9AEC-F38667A82B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 Požadavky na opravu komunikací (vozovek a chodníků) a</vt:lpstr>
    </vt:vector>
  </TitlesOfParts>
  <Company>Městský úřad Jindřichův Hradec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Požadavky na opravu komunikací (vozovek a chodníků) a</dc:title>
  <dc:subject/>
  <dc:creator>holoubek</dc:creator>
  <cp:keywords/>
  <cp:lastModifiedBy>Holoubek, Jan</cp:lastModifiedBy>
  <cp:revision>2</cp:revision>
  <cp:lastPrinted>2024-08-15T06:33:00Z</cp:lastPrinted>
  <dcterms:created xsi:type="dcterms:W3CDTF">2026-07-02T12:11:00Z</dcterms:created>
  <dcterms:modified xsi:type="dcterms:W3CDTF">2026-07-02T12:11:00Z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