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A8C6" w14:textId="77777777" w:rsidR="00535790" w:rsidRPr="00B02164" w:rsidRDefault="00520237">
      <w:pPr>
        <w:pStyle w:val="Normlnweb"/>
        <w:spacing w:before="0" w:after="0"/>
        <w:rPr>
          <w:rFonts w:asciiTheme="minorHAnsi" w:hAnsiTheme="minorHAnsi" w:cstheme="minorHAnsi"/>
          <w:color w:val="000000"/>
        </w:rPr>
      </w:pPr>
      <w:r w:rsidRPr="00B02164">
        <w:rPr>
          <w:rFonts w:asciiTheme="minorHAnsi" w:hAnsiTheme="minorHAnsi" w:cstheme="minorHAnsi"/>
          <w:color w:val="000000"/>
        </w:rPr>
        <w:t>Níže uvedeného dne, měsíce a roku uzavřeli</w:t>
      </w:r>
    </w:p>
    <w:p w14:paraId="33AA64EF" w14:textId="77777777" w:rsidR="00535790" w:rsidRPr="00B02164" w:rsidRDefault="00535790">
      <w:pPr>
        <w:pStyle w:val="Normlnweb"/>
        <w:spacing w:before="0" w:after="0"/>
        <w:rPr>
          <w:rFonts w:asciiTheme="minorHAnsi" w:hAnsiTheme="minorHAnsi" w:cstheme="minorHAnsi"/>
        </w:rPr>
      </w:pPr>
    </w:p>
    <w:p w14:paraId="17A90D7C" w14:textId="77777777" w:rsidR="00B02164" w:rsidRPr="00B02164" w:rsidRDefault="00B02164" w:rsidP="00B02164">
      <w:pPr>
        <w:autoSpaceDE w:val="0"/>
        <w:adjustRightInd w:val="0"/>
        <w:snapToGrid w:val="0"/>
        <w:rPr>
          <w:rFonts w:asciiTheme="minorHAnsi" w:hAnsiTheme="minorHAnsi" w:cstheme="minorHAnsi"/>
          <w:b/>
        </w:rPr>
      </w:pPr>
      <w:r w:rsidRPr="00B02164">
        <w:rPr>
          <w:rFonts w:asciiTheme="minorHAnsi" w:hAnsiTheme="minorHAnsi" w:cstheme="minorHAnsi"/>
        </w:rPr>
        <w:t>Objednatel:</w:t>
      </w:r>
      <w:r w:rsidRPr="00B02164">
        <w:rPr>
          <w:rFonts w:asciiTheme="minorHAnsi" w:hAnsiTheme="minorHAnsi" w:cstheme="minorHAnsi"/>
          <w:b/>
        </w:rPr>
        <w:tab/>
      </w:r>
      <w:r w:rsidRPr="00B02164">
        <w:rPr>
          <w:rFonts w:asciiTheme="minorHAnsi" w:hAnsiTheme="minorHAnsi" w:cstheme="minorHAnsi"/>
          <w:b/>
        </w:rPr>
        <w:tab/>
        <w:t>město Domažlice</w:t>
      </w:r>
    </w:p>
    <w:p w14:paraId="4B7701D2" w14:textId="77777777" w:rsidR="00B02164" w:rsidRPr="00B02164" w:rsidRDefault="00B02164" w:rsidP="00B02164">
      <w:pPr>
        <w:autoSpaceDE w:val="0"/>
        <w:adjustRightInd w:val="0"/>
        <w:snapToGrid w:val="0"/>
        <w:rPr>
          <w:rFonts w:asciiTheme="minorHAnsi" w:hAnsiTheme="minorHAnsi" w:cstheme="minorHAnsi"/>
          <w:b/>
        </w:rPr>
      </w:pPr>
      <w:r w:rsidRPr="00B02164">
        <w:rPr>
          <w:rFonts w:asciiTheme="minorHAnsi" w:hAnsiTheme="minorHAnsi" w:cstheme="minorHAnsi"/>
        </w:rPr>
        <w:t>Se sídlem:</w:t>
      </w:r>
      <w:r w:rsidRPr="00B02164">
        <w:rPr>
          <w:rFonts w:asciiTheme="minorHAnsi" w:hAnsiTheme="minorHAnsi" w:cstheme="minorHAnsi"/>
        </w:rPr>
        <w:tab/>
      </w:r>
      <w:r w:rsidRPr="00B02164">
        <w:rPr>
          <w:rFonts w:asciiTheme="minorHAnsi" w:hAnsiTheme="minorHAnsi" w:cstheme="minorHAnsi"/>
        </w:rPr>
        <w:tab/>
        <w:t>náměstí Míru 1, 344 01 Domažlice</w:t>
      </w:r>
    </w:p>
    <w:p w14:paraId="2F8DC2D6" w14:textId="77777777" w:rsidR="00B02164" w:rsidRPr="00B02164" w:rsidRDefault="00B02164" w:rsidP="00B02164">
      <w:pPr>
        <w:autoSpaceDE w:val="0"/>
        <w:adjustRightInd w:val="0"/>
        <w:snapToGrid w:val="0"/>
        <w:rPr>
          <w:rFonts w:asciiTheme="minorHAnsi" w:hAnsiTheme="minorHAnsi" w:cstheme="minorHAnsi"/>
        </w:rPr>
      </w:pPr>
      <w:r w:rsidRPr="00B02164">
        <w:rPr>
          <w:rFonts w:asciiTheme="minorHAnsi" w:hAnsiTheme="minorHAnsi" w:cstheme="minorHAnsi"/>
        </w:rPr>
        <w:t xml:space="preserve">IČO: </w:t>
      </w:r>
      <w:r w:rsidRPr="00B02164">
        <w:rPr>
          <w:rFonts w:asciiTheme="minorHAnsi" w:hAnsiTheme="minorHAnsi" w:cstheme="minorHAnsi"/>
        </w:rPr>
        <w:tab/>
      </w:r>
      <w:r w:rsidRPr="00B02164">
        <w:rPr>
          <w:rFonts w:asciiTheme="minorHAnsi" w:hAnsiTheme="minorHAnsi" w:cstheme="minorHAnsi"/>
        </w:rPr>
        <w:tab/>
      </w:r>
      <w:r w:rsidRPr="00B02164">
        <w:rPr>
          <w:rFonts w:asciiTheme="minorHAnsi" w:hAnsiTheme="minorHAnsi" w:cstheme="minorHAnsi"/>
        </w:rPr>
        <w:tab/>
        <w:t>00253316</w:t>
      </w:r>
    </w:p>
    <w:p w14:paraId="6C7854A5" w14:textId="77777777" w:rsidR="00B02164" w:rsidRPr="00B02164" w:rsidRDefault="00B02164" w:rsidP="00B02164">
      <w:pPr>
        <w:autoSpaceDE w:val="0"/>
        <w:adjustRightInd w:val="0"/>
        <w:snapToGrid w:val="0"/>
        <w:rPr>
          <w:rFonts w:asciiTheme="minorHAnsi" w:hAnsiTheme="minorHAnsi" w:cstheme="minorHAnsi"/>
        </w:rPr>
      </w:pPr>
      <w:r w:rsidRPr="00B02164">
        <w:rPr>
          <w:rFonts w:asciiTheme="minorHAnsi" w:hAnsiTheme="minorHAnsi" w:cstheme="minorHAnsi"/>
        </w:rPr>
        <w:t>DIČ:</w:t>
      </w:r>
      <w:r w:rsidRPr="00B02164">
        <w:rPr>
          <w:rFonts w:asciiTheme="minorHAnsi" w:hAnsiTheme="minorHAnsi" w:cstheme="minorHAnsi"/>
        </w:rPr>
        <w:tab/>
      </w:r>
      <w:r w:rsidRPr="00B02164">
        <w:rPr>
          <w:rFonts w:asciiTheme="minorHAnsi" w:hAnsiTheme="minorHAnsi" w:cstheme="minorHAnsi"/>
        </w:rPr>
        <w:tab/>
      </w:r>
      <w:r w:rsidRPr="00B02164">
        <w:rPr>
          <w:rFonts w:asciiTheme="minorHAnsi" w:hAnsiTheme="minorHAnsi" w:cstheme="minorHAnsi"/>
        </w:rPr>
        <w:tab/>
        <w:t xml:space="preserve">CZ00253316 </w:t>
      </w:r>
    </w:p>
    <w:p w14:paraId="5F543407" w14:textId="6F753CF3" w:rsidR="00B02164" w:rsidRPr="00B02164" w:rsidRDefault="00B02164" w:rsidP="00B02164">
      <w:pPr>
        <w:autoSpaceDE w:val="0"/>
        <w:adjustRightInd w:val="0"/>
        <w:snapToGrid w:val="0"/>
        <w:rPr>
          <w:rFonts w:asciiTheme="minorHAnsi" w:hAnsiTheme="minorHAnsi" w:cstheme="minorHAnsi"/>
        </w:rPr>
      </w:pPr>
      <w:r w:rsidRPr="00B02164">
        <w:rPr>
          <w:rFonts w:asciiTheme="minorHAnsi" w:hAnsiTheme="minorHAnsi" w:cstheme="minorHAnsi"/>
        </w:rPr>
        <w:t xml:space="preserve">Bankovní spojení: </w:t>
      </w:r>
      <w:r w:rsidRPr="00B02164">
        <w:rPr>
          <w:rFonts w:asciiTheme="minorHAnsi" w:hAnsiTheme="minorHAnsi" w:cstheme="minorHAnsi"/>
        </w:rPr>
        <w:tab/>
      </w:r>
      <w:proofErr w:type="spellStart"/>
      <w:r w:rsidR="009D378E">
        <w:rPr>
          <w:rFonts w:asciiTheme="minorHAnsi" w:hAnsiTheme="minorHAnsi" w:cstheme="minorHAnsi"/>
        </w:rPr>
        <w:t>xxx</w:t>
      </w:r>
      <w:proofErr w:type="spellEnd"/>
      <w:r w:rsidR="009D378E">
        <w:rPr>
          <w:rFonts w:asciiTheme="minorHAnsi" w:hAnsiTheme="minorHAnsi" w:cstheme="minorHAnsi"/>
        </w:rPr>
        <w:t>,</w:t>
      </w:r>
      <w:r w:rsidRPr="00B02164">
        <w:rPr>
          <w:rFonts w:asciiTheme="minorHAnsi" w:hAnsiTheme="minorHAnsi" w:cstheme="minorHAnsi"/>
        </w:rPr>
        <w:t xml:space="preserve"> pobočka Domažlice</w:t>
      </w:r>
    </w:p>
    <w:p w14:paraId="3C5CD493" w14:textId="57B4D108" w:rsidR="00B02164" w:rsidRPr="00B02164" w:rsidRDefault="00B02164" w:rsidP="00B02164">
      <w:pPr>
        <w:autoSpaceDE w:val="0"/>
        <w:adjustRightInd w:val="0"/>
        <w:snapToGrid w:val="0"/>
        <w:rPr>
          <w:rFonts w:asciiTheme="minorHAnsi" w:hAnsiTheme="minorHAnsi" w:cstheme="minorHAnsi"/>
        </w:rPr>
      </w:pPr>
      <w:r w:rsidRPr="00B02164">
        <w:rPr>
          <w:rFonts w:asciiTheme="minorHAnsi" w:hAnsiTheme="minorHAnsi" w:cstheme="minorHAnsi"/>
        </w:rPr>
        <w:t xml:space="preserve">Číslo účtu: </w:t>
      </w:r>
      <w:r w:rsidRPr="00B02164">
        <w:rPr>
          <w:rFonts w:asciiTheme="minorHAnsi" w:hAnsiTheme="minorHAnsi" w:cstheme="minorHAnsi"/>
        </w:rPr>
        <w:tab/>
      </w:r>
      <w:r w:rsidRPr="00B02164">
        <w:rPr>
          <w:rFonts w:asciiTheme="minorHAnsi" w:hAnsiTheme="minorHAnsi" w:cstheme="minorHAnsi"/>
        </w:rPr>
        <w:tab/>
      </w:r>
      <w:r w:rsidR="009D378E">
        <w:rPr>
          <w:rStyle w:val="Standardnpsmoodstavce1"/>
          <w:rFonts w:asciiTheme="minorHAnsi" w:hAnsiTheme="minorHAnsi" w:cstheme="minorHAnsi"/>
          <w:lang w:val="en-US"/>
        </w:rPr>
        <w:t>xxx</w:t>
      </w:r>
    </w:p>
    <w:p w14:paraId="17ADC893" w14:textId="6A37D21D" w:rsidR="00535790" w:rsidRPr="00B02164" w:rsidRDefault="00B02164" w:rsidP="00B02164">
      <w:pPr>
        <w:pStyle w:val="Normlnweb"/>
        <w:spacing w:before="0" w:after="0"/>
        <w:rPr>
          <w:rFonts w:asciiTheme="minorHAnsi" w:hAnsiTheme="minorHAnsi" w:cstheme="minorHAnsi"/>
          <w:color w:val="000000"/>
        </w:rPr>
      </w:pPr>
      <w:r w:rsidRPr="00B02164">
        <w:rPr>
          <w:rFonts w:asciiTheme="minorHAnsi" w:hAnsiTheme="minorHAnsi" w:cstheme="minorHAnsi"/>
        </w:rPr>
        <w:t>Zastoupené:</w:t>
      </w:r>
      <w:r w:rsidRPr="00B02164">
        <w:rPr>
          <w:rFonts w:asciiTheme="minorHAnsi" w:hAnsiTheme="minorHAnsi" w:cstheme="minorHAnsi"/>
        </w:rPr>
        <w:tab/>
      </w:r>
      <w:r w:rsidRPr="00B02164">
        <w:rPr>
          <w:rFonts w:asciiTheme="minorHAnsi" w:hAnsiTheme="minorHAnsi" w:cstheme="minorHAnsi"/>
        </w:rPr>
        <w:tab/>
      </w:r>
      <w:r w:rsidRPr="00B02164">
        <w:rPr>
          <w:rStyle w:val="Standardnpsmoodstavce1"/>
          <w:rFonts w:asciiTheme="minorHAnsi" w:hAnsiTheme="minorHAnsi" w:cstheme="minorHAnsi"/>
        </w:rPr>
        <w:t>Bc. Stanislavem Antošem, starostou města</w:t>
      </w:r>
      <w:r w:rsidRPr="00B02164">
        <w:rPr>
          <w:rFonts w:asciiTheme="minorHAnsi" w:hAnsiTheme="minorHAnsi" w:cstheme="minorHAnsi"/>
        </w:rPr>
        <w:br/>
        <w:t>Kontaktní osoba:</w:t>
      </w:r>
      <w:r w:rsidRPr="00B02164">
        <w:rPr>
          <w:rFonts w:asciiTheme="minorHAnsi" w:hAnsiTheme="minorHAnsi" w:cstheme="minorHAnsi"/>
        </w:rPr>
        <w:tab/>
      </w:r>
      <w:proofErr w:type="spellStart"/>
      <w:r w:rsidR="009D378E">
        <w:rPr>
          <w:rFonts w:asciiTheme="minorHAnsi" w:hAnsiTheme="minorHAnsi" w:cstheme="minorHAnsi"/>
        </w:rPr>
        <w:t>xxx</w:t>
      </w:r>
      <w:proofErr w:type="spellEnd"/>
      <w:r w:rsidRPr="00B02164">
        <w:rPr>
          <w:rFonts w:asciiTheme="minorHAnsi" w:hAnsiTheme="minorHAnsi" w:cstheme="minorHAnsi"/>
        </w:rPr>
        <w:t xml:space="preserve">, </w:t>
      </w:r>
      <w:r w:rsidRPr="00B02164">
        <w:rPr>
          <w:rFonts w:asciiTheme="minorHAnsi" w:hAnsiTheme="minorHAnsi" w:cstheme="minorHAnsi"/>
          <w:iCs/>
        </w:rPr>
        <w:t xml:space="preserve">tel: </w:t>
      </w:r>
      <w:proofErr w:type="spellStart"/>
      <w:r w:rsidR="009D378E">
        <w:rPr>
          <w:rFonts w:asciiTheme="minorHAnsi" w:hAnsiTheme="minorHAnsi" w:cstheme="minorHAnsi"/>
          <w:iCs/>
        </w:rPr>
        <w:t>xxx</w:t>
      </w:r>
      <w:proofErr w:type="spellEnd"/>
      <w:r w:rsidRPr="00B02164">
        <w:rPr>
          <w:rFonts w:asciiTheme="minorHAnsi" w:hAnsiTheme="minorHAnsi" w:cstheme="minorHAnsi"/>
          <w:iCs/>
        </w:rPr>
        <w:t xml:space="preserve">, e-mail: </w:t>
      </w:r>
      <w:proofErr w:type="spellStart"/>
      <w:r w:rsidR="009D378E">
        <w:rPr>
          <w:rFonts w:asciiTheme="minorHAnsi" w:hAnsiTheme="minorHAnsi" w:cstheme="minorHAnsi"/>
          <w:iCs/>
        </w:rPr>
        <w:t>xxx</w:t>
      </w:r>
      <w:proofErr w:type="spellEnd"/>
    </w:p>
    <w:p w14:paraId="00F47431" w14:textId="77777777" w:rsidR="00535790" w:rsidRPr="00B02164" w:rsidRDefault="00294D3D">
      <w:pPr>
        <w:pStyle w:val="Normlnweb"/>
        <w:spacing w:before="0" w:after="0"/>
        <w:rPr>
          <w:rFonts w:asciiTheme="minorHAnsi" w:hAnsiTheme="minorHAnsi" w:cstheme="minorHAnsi"/>
        </w:rPr>
      </w:pPr>
      <w:r w:rsidRPr="00B02164">
        <w:rPr>
          <w:rFonts w:asciiTheme="minorHAnsi" w:hAnsiTheme="minorHAnsi" w:cstheme="minorHAnsi"/>
        </w:rPr>
        <w:t>(dále také jen „</w:t>
      </w:r>
      <w:r w:rsidRPr="00B02164">
        <w:rPr>
          <w:rFonts w:asciiTheme="minorHAnsi" w:hAnsiTheme="minorHAnsi" w:cstheme="minorHAnsi"/>
          <w:b/>
          <w:bCs/>
        </w:rPr>
        <w:t>objednatel</w:t>
      </w:r>
      <w:r w:rsidRPr="00B02164">
        <w:rPr>
          <w:rFonts w:asciiTheme="minorHAnsi" w:hAnsiTheme="minorHAnsi" w:cstheme="minorHAnsi"/>
        </w:rPr>
        <w:t>“)</w:t>
      </w:r>
    </w:p>
    <w:p w14:paraId="3D1A2589" w14:textId="77777777" w:rsidR="00294D3D" w:rsidRPr="00B02164" w:rsidRDefault="00294D3D">
      <w:pPr>
        <w:pStyle w:val="Normlnweb"/>
        <w:spacing w:before="0" w:after="0"/>
        <w:rPr>
          <w:rFonts w:asciiTheme="minorHAnsi" w:hAnsiTheme="minorHAnsi" w:cstheme="minorHAnsi"/>
        </w:rPr>
      </w:pPr>
    </w:p>
    <w:p w14:paraId="2F1ED948" w14:textId="77777777" w:rsidR="00535790" w:rsidRPr="00B02164" w:rsidRDefault="00520237">
      <w:pPr>
        <w:pStyle w:val="Normlnweb"/>
        <w:spacing w:before="0" w:after="0"/>
        <w:rPr>
          <w:rFonts w:asciiTheme="minorHAnsi" w:hAnsiTheme="minorHAnsi" w:cstheme="minorHAnsi"/>
        </w:rPr>
      </w:pPr>
      <w:r w:rsidRPr="00B02164">
        <w:rPr>
          <w:rFonts w:asciiTheme="minorHAnsi" w:hAnsiTheme="minorHAnsi" w:cstheme="minorHAnsi"/>
        </w:rPr>
        <w:t>a</w:t>
      </w:r>
    </w:p>
    <w:p w14:paraId="4D825C4C" w14:textId="77777777" w:rsidR="00535790" w:rsidRPr="00B02164" w:rsidRDefault="00535790">
      <w:pPr>
        <w:pStyle w:val="Normlnweb"/>
        <w:spacing w:before="0" w:after="0"/>
        <w:rPr>
          <w:rFonts w:asciiTheme="minorHAnsi" w:hAnsiTheme="minorHAnsi" w:cstheme="minorHAnsi"/>
        </w:rPr>
      </w:pPr>
    </w:p>
    <w:p w14:paraId="69391CFD" w14:textId="77777777" w:rsidR="00B02164" w:rsidRPr="00B02164" w:rsidRDefault="00B02164" w:rsidP="00B0216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B02164">
        <w:rPr>
          <w:rFonts w:asciiTheme="minorHAnsi" w:hAnsiTheme="minorHAnsi" w:cstheme="minorHAnsi"/>
          <w:color w:val="000000"/>
          <w:szCs w:val="24"/>
        </w:rPr>
        <w:t>Zhotovitel:</w:t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b/>
          <w:bCs/>
          <w:szCs w:val="24"/>
        </w:rPr>
        <w:t>IK Plzeň s.r.o.</w:t>
      </w:r>
    </w:p>
    <w:p w14:paraId="4F1A04E1" w14:textId="77777777" w:rsidR="00B02164" w:rsidRPr="00B02164" w:rsidRDefault="00B02164" w:rsidP="00B0216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bCs/>
          <w:szCs w:val="24"/>
        </w:rPr>
      </w:pPr>
      <w:r w:rsidRPr="00B02164">
        <w:rPr>
          <w:rFonts w:asciiTheme="minorHAnsi" w:hAnsiTheme="minorHAnsi" w:cstheme="minorHAnsi"/>
          <w:color w:val="000000"/>
          <w:szCs w:val="24"/>
        </w:rPr>
        <w:t>Se sídlem:</w:t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bCs/>
          <w:szCs w:val="24"/>
        </w:rPr>
        <w:t>Lesní 594, 345 06 Kdyně</w:t>
      </w:r>
    </w:p>
    <w:p w14:paraId="343A05F4" w14:textId="5F1360A8" w:rsidR="00B02164" w:rsidRPr="00B02164" w:rsidRDefault="00B02164" w:rsidP="00B0216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bCs/>
          <w:szCs w:val="24"/>
        </w:rPr>
      </w:pPr>
      <w:r w:rsidRPr="00B02164">
        <w:rPr>
          <w:rFonts w:asciiTheme="minorHAnsi" w:hAnsiTheme="minorHAnsi" w:cstheme="minorHAnsi"/>
          <w:color w:val="000000"/>
          <w:szCs w:val="24"/>
        </w:rPr>
        <w:t>Adresa pro doručování:</w:t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proofErr w:type="spellStart"/>
      <w:r w:rsidR="00AC6494">
        <w:rPr>
          <w:rFonts w:asciiTheme="minorHAnsi" w:hAnsiTheme="minorHAnsi" w:cstheme="minorHAnsi"/>
          <w:bCs/>
          <w:szCs w:val="24"/>
        </w:rPr>
        <w:t>xxx</w:t>
      </w:r>
      <w:proofErr w:type="spellEnd"/>
    </w:p>
    <w:p w14:paraId="31032FCB" w14:textId="77777777" w:rsidR="00B02164" w:rsidRPr="00B02164" w:rsidRDefault="00B02164" w:rsidP="00B0216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02164">
        <w:rPr>
          <w:rFonts w:asciiTheme="minorHAnsi" w:hAnsiTheme="minorHAnsi" w:cstheme="minorHAnsi"/>
          <w:color w:val="000000"/>
          <w:szCs w:val="24"/>
        </w:rPr>
        <w:t xml:space="preserve">IČO: </w:t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szCs w:val="24"/>
        </w:rPr>
        <w:t>49789066</w:t>
      </w:r>
    </w:p>
    <w:p w14:paraId="624D4387" w14:textId="54AE808E" w:rsidR="00B02164" w:rsidRPr="00B02164" w:rsidRDefault="00B02164" w:rsidP="00B0216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szCs w:val="24"/>
        </w:rPr>
      </w:pPr>
      <w:r w:rsidRPr="00B02164">
        <w:rPr>
          <w:rFonts w:asciiTheme="minorHAnsi" w:hAnsiTheme="minorHAnsi" w:cstheme="minorHAnsi"/>
          <w:bCs/>
          <w:color w:val="000000"/>
          <w:szCs w:val="24"/>
        </w:rPr>
        <w:t>DIČ:</w:t>
      </w:r>
      <w:r w:rsidRPr="00B02164">
        <w:rPr>
          <w:rFonts w:asciiTheme="minorHAnsi" w:hAnsiTheme="minorHAnsi" w:cstheme="minorHAnsi"/>
          <w:bCs/>
          <w:color w:val="000000"/>
          <w:szCs w:val="24"/>
        </w:rPr>
        <w:tab/>
      </w:r>
      <w:r w:rsidRPr="00B02164">
        <w:rPr>
          <w:rFonts w:asciiTheme="minorHAnsi" w:hAnsiTheme="minorHAnsi" w:cstheme="minorHAnsi"/>
          <w:bCs/>
          <w:color w:val="000000"/>
          <w:szCs w:val="24"/>
        </w:rPr>
        <w:tab/>
      </w:r>
      <w:r w:rsidRPr="00B02164">
        <w:rPr>
          <w:rFonts w:asciiTheme="minorHAnsi" w:hAnsiTheme="minorHAnsi" w:cstheme="minorHAnsi"/>
          <w:bCs/>
          <w:color w:val="000000"/>
          <w:szCs w:val="24"/>
        </w:rPr>
        <w:tab/>
      </w:r>
      <w:r w:rsidRPr="00B02164">
        <w:rPr>
          <w:rFonts w:asciiTheme="minorHAnsi" w:hAnsiTheme="minorHAnsi" w:cstheme="minorHAnsi"/>
          <w:bCs/>
          <w:color w:val="000000"/>
          <w:szCs w:val="24"/>
        </w:rPr>
        <w:tab/>
      </w:r>
      <w:proofErr w:type="spellStart"/>
      <w:r w:rsidR="00AC6494">
        <w:rPr>
          <w:rFonts w:asciiTheme="minorHAnsi" w:hAnsiTheme="minorHAnsi" w:cstheme="minorHAnsi"/>
          <w:bCs/>
          <w:color w:val="000000"/>
          <w:szCs w:val="24"/>
        </w:rPr>
        <w:t>xxx</w:t>
      </w:r>
      <w:proofErr w:type="spellEnd"/>
      <w:r w:rsidRPr="00B02164">
        <w:rPr>
          <w:rFonts w:asciiTheme="minorHAnsi" w:hAnsiTheme="minorHAnsi" w:cstheme="minorHAnsi"/>
          <w:b/>
          <w:szCs w:val="24"/>
        </w:rPr>
        <w:t xml:space="preserve"> </w:t>
      </w:r>
    </w:p>
    <w:p w14:paraId="49248881" w14:textId="08100710" w:rsidR="00B02164" w:rsidRPr="00B02164" w:rsidRDefault="00B02164" w:rsidP="00B0216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bCs/>
          <w:szCs w:val="24"/>
        </w:rPr>
      </w:pPr>
      <w:r w:rsidRPr="00B02164">
        <w:rPr>
          <w:rFonts w:asciiTheme="minorHAnsi" w:hAnsiTheme="minorHAnsi" w:cstheme="minorHAnsi"/>
          <w:color w:val="000000"/>
          <w:szCs w:val="24"/>
        </w:rPr>
        <w:t>Zastoupený:</w:t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r w:rsidRPr="00B02164">
        <w:rPr>
          <w:rFonts w:asciiTheme="minorHAnsi" w:hAnsiTheme="minorHAnsi" w:cstheme="minorHAnsi"/>
          <w:color w:val="000000"/>
          <w:szCs w:val="24"/>
        </w:rPr>
        <w:tab/>
      </w:r>
      <w:proofErr w:type="spellStart"/>
      <w:r w:rsidR="00AC6494">
        <w:rPr>
          <w:rFonts w:asciiTheme="minorHAnsi" w:hAnsiTheme="minorHAnsi" w:cstheme="minorHAnsi"/>
          <w:bCs/>
          <w:szCs w:val="24"/>
        </w:rPr>
        <w:t>xxx</w:t>
      </w:r>
      <w:proofErr w:type="spellEnd"/>
    </w:p>
    <w:p w14:paraId="19959D60" w14:textId="50DC1828" w:rsidR="00B02164" w:rsidRPr="00B02164" w:rsidRDefault="00B02164" w:rsidP="00B0216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bCs/>
          <w:szCs w:val="24"/>
        </w:rPr>
      </w:pPr>
      <w:r w:rsidRPr="00B02164">
        <w:rPr>
          <w:rFonts w:asciiTheme="minorHAnsi" w:hAnsiTheme="minorHAnsi" w:cstheme="minorHAnsi"/>
          <w:bCs/>
          <w:color w:val="000000"/>
          <w:szCs w:val="24"/>
        </w:rPr>
        <w:t xml:space="preserve">Kontaktní osoba: </w:t>
      </w:r>
      <w:r w:rsidRPr="00B02164">
        <w:rPr>
          <w:rFonts w:asciiTheme="minorHAnsi" w:hAnsiTheme="minorHAnsi" w:cstheme="minorHAnsi"/>
          <w:bCs/>
          <w:color w:val="000000"/>
          <w:szCs w:val="24"/>
        </w:rPr>
        <w:tab/>
      </w:r>
      <w:r w:rsidRPr="00B02164">
        <w:rPr>
          <w:rFonts w:asciiTheme="minorHAnsi" w:hAnsiTheme="minorHAnsi" w:cstheme="minorHAnsi"/>
          <w:bCs/>
          <w:color w:val="000000"/>
          <w:szCs w:val="24"/>
        </w:rPr>
        <w:tab/>
      </w:r>
      <w:proofErr w:type="spellStart"/>
      <w:r w:rsidR="00AC6494">
        <w:rPr>
          <w:rFonts w:asciiTheme="minorHAnsi" w:hAnsiTheme="minorHAnsi" w:cstheme="minorHAnsi"/>
          <w:bCs/>
          <w:szCs w:val="24"/>
        </w:rPr>
        <w:t>xxx</w:t>
      </w:r>
      <w:proofErr w:type="spellEnd"/>
    </w:p>
    <w:p w14:paraId="1BC31D8E" w14:textId="63545178" w:rsidR="00B02164" w:rsidRPr="00B02164" w:rsidRDefault="00B02164" w:rsidP="00B02164">
      <w:pPr>
        <w:pStyle w:val="Zpat"/>
        <w:tabs>
          <w:tab w:val="clear" w:pos="4536"/>
          <w:tab w:val="clear" w:pos="9072"/>
        </w:tabs>
        <w:spacing w:line="264" w:lineRule="auto"/>
        <w:jc w:val="both"/>
        <w:rPr>
          <w:rFonts w:asciiTheme="minorHAnsi" w:hAnsiTheme="minorHAnsi" w:cstheme="minorHAnsi"/>
          <w:bCs/>
          <w:szCs w:val="24"/>
        </w:rPr>
      </w:pPr>
      <w:r w:rsidRPr="00B02164">
        <w:rPr>
          <w:rFonts w:asciiTheme="minorHAnsi" w:hAnsiTheme="minorHAnsi" w:cstheme="minorHAnsi"/>
          <w:bCs/>
          <w:color w:val="000000"/>
          <w:szCs w:val="24"/>
        </w:rPr>
        <w:t xml:space="preserve">Zástupce pověřený ve věcech technických: </w:t>
      </w:r>
      <w:proofErr w:type="spellStart"/>
      <w:r w:rsidR="00AC6494">
        <w:rPr>
          <w:rFonts w:asciiTheme="minorHAnsi" w:hAnsiTheme="minorHAnsi" w:cstheme="minorHAnsi"/>
          <w:bCs/>
          <w:szCs w:val="24"/>
        </w:rPr>
        <w:t>xxx</w:t>
      </w:r>
      <w:proofErr w:type="spellEnd"/>
    </w:p>
    <w:p w14:paraId="27519479" w14:textId="5B543EC5" w:rsidR="00B02164" w:rsidRPr="00B02164" w:rsidRDefault="00B02164" w:rsidP="00B02164">
      <w:pPr>
        <w:spacing w:line="264" w:lineRule="auto"/>
        <w:jc w:val="both"/>
        <w:rPr>
          <w:rFonts w:asciiTheme="minorHAnsi" w:hAnsiTheme="minorHAnsi" w:cstheme="minorHAnsi"/>
          <w:bCs/>
        </w:rPr>
      </w:pPr>
      <w:r w:rsidRPr="00B02164">
        <w:rPr>
          <w:rFonts w:asciiTheme="minorHAnsi" w:hAnsiTheme="minorHAnsi" w:cstheme="minorHAnsi"/>
          <w:bCs/>
          <w:color w:val="000000"/>
        </w:rPr>
        <w:t>tel. č.:</w:t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proofErr w:type="spellStart"/>
      <w:r w:rsidR="00AC6494">
        <w:rPr>
          <w:rFonts w:asciiTheme="minorHAnsi" w:hAnsiTheme="minorHAnsi" w:cstheme="minorHAnsi"/>
          <w:bCs/>
        </w:rPr>
        <w:t>xxx</w:t>
      </w:r>
      <w:proofErr w:type="spellEnd"/>
      <w:r w:rsidRPr="00B02164">
        <w:rPr>
          <w:rFonts w:asciiTheme="minorHAnsi" w:hAnsiTheme="minorHAnsi" w:cstheme="minorHAnsi"/>
          <w:bCs/>
          <w:color w:val="000000"/>
        </w:rPr>
        <w:tab/>
      </w:r>
    </w:p>
    <w:p w14:paraId="7FB9AF29" w14:textId="16C8B18F" w:rsidR="00B02164" w:rsidRPr="00B02164" w:rsidRDefault="00B02164" w:rsidP="00B02164">
      <w:pPr>
        <w:spacing w:line="264" w:lineRule="auto"/>
        <w:jc w:val="both"/>
        <w:rPr>
          <w:rFonts w:asciiTheme="minorHAnsi" w:hAnsiTheme="minorHAnsi" w:cstheme="minorHAnsi"/>
          <w:bCs/>
        </w:rPr>
      </w:pPr>
      <w:r w:rsidRPr="00B02164">
        <w:rPr>
          <w:rFonts w:asciiTheme="minorHAnsi" w:hAnsiTheme="minorHAnsi" w:cstheme="minorHAnsi"/>
          <w:bCs/>
          <w:color w:val="000000"/>
        </w:rPr>
        <w:t>e-mail:</w:t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proofErr w:type="spellStart"/>
      <w:r w:rsidR="00AC6494">
        <w:rPr>
          <w:rFonts w:asciiTheme="minorHAnsi" w:hAnsiTheme="minorHAnsi" w:cstheme="minorHAnsi"/>
          <w:bCs/>
        </w:rPr>
        <w:t>xxx</w:t>
      </w:r>
      <w:proofErr w:type="spellEnd"/>
      <w:r w:rsidRPr="00B02164">
        <w:rPr>
          <w:rFonts w:asciiTheme="minorHAnsi" w:hAnsiTheme="minorHAnsi" w:cstheme="minorHAnsi"/>
          <w:bCs/>
          <w:color w:val="000000"/>
        </w:rPr>
        <w:t xml:space="preserve">     </w:t>
      </w:r>
    </w:p>
    <w:p w14:paraId="1181A37F" w14:textId="42F31321" w:rsidR="00B02164" w:rsidRPr="00B02164" w:rsidRDefault="00B02164" w:rsidP="00B02164">
      <w:pPr>
        <w:spacing w:line="264" w:lineRule="auto"/>
        <w:jc w:val="both"/>
        <w:rPr>
          <w:rFonts w:asciiTheme="minorHAnsi" w:hAnsiTheme="minorHAnsi" w:cstheme="minorHAnsi"/>
          <w:bCs/>
        </w:rPr>
      </w:pPr>
      <w:r w:rsidRPr="00B02164">
        <w:rPr>
          <w:rFonts w:asciiTheme="minorHAnsi" w:hAnsiTheme="minorHAnsi" w:cstheme="minorHAnsi"/>
          <w:bCs/>
          <w:color w:val="000000"/>
        </w:rPr>
        <w:t>bankovní spojení:</w:t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proofErr w:type="spellStart"/>
      <w:r w:rsidR="00AC6494">
        <w:rPr>
          <w:rFonts w:asciiTheme="minorHAnsi" w:hAnsiTheme="minorHAnsi" w:cstheme="minorHAnsi"/>
          <w:bCs/>
        </w:rPr>
        <w:t>xxx</w:t>
      </w:r>
      <w:proofErr w:type="spellEnd"/>
    </w:p>
    <w:p w14:paraId="3569EC52" w14:textId="32B42087" w:rsidR="00B02164" w:rsidRPr="00B02164" w:rsidRDefault="00B02164" w:rsidP="00B02164">
      <w:pPr>
        <w:spacing w:line="264" w:lineRule="auto"/>
        <w:jc w:val="both"/>
        <w:rPr>
          <w:rFonts w:asciiTheme="minorHAnsi" w:hAnsiTheme="minorHAnsi" w:cstheme="minorHAnsi"/>
          <w:bCs/>
          <w:color w:val="000000"/>
        </w:rPr>
      </w:pPr>
      <w:proofErr w:type="spellStart"/>
      <w:r w:rsidRPr="00B02164">
        <w:rPr>
          <w:rFonts w:asciiTheme="minorHAnsi" w:hAnsiTheme="minorHAnsi" w:cstheme="minorHAnsi"/>
          <w:bCs/>
          <w:color w:val="000000"/>
        </w:rPr>
        <w:t>č.ú</w:t>
      </w:r>
      <w:proofErr w:type="spellEnd"/>
      <w:r w:rsidRPr="00B02164">
        <w:rPr>
          <w:rFonts w:asciiTheme="minorHAnsi" w:hAnsiTheme="minorHAnsi" w:cstheme="minorHAnsi"/>
          <w:bCs/>
          <w:color w:val="000000"/>
        </w:rPr>
        <w:t>.:</w:t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r w:rsidRPr="00B02164">
        <w:rPr>
          <w:rFonts w:asciiTheme="minorHAnsi" w:hAnsiTheme="minorHAnsi" w:cstheme="minorHAnsi"/>
          <w:bCs/>
          <w:color w:val="000000"/>
        </w:rPr>
        <w:tab/>
      </w:r>
      <w:proofErr w:type="spellStart"/>
      <w:r w:rsidR="00AC6494">
        <w:rPr>
          <w:rFonts w:asciiTheme="minorHAnsi" w:hAnsiTheme="minorHAnsi" w:cstheme="minorHAnsi"/>
          <w:bCs/>
        </w:rPr>
        <w:t>xxx</w:t>
      </w:r>
      <w:proofErr w:type="spellEnd"/>
    </w:p>
    <w:p w14:paraId="1819E833" w14:textId="3B9BCD92" w:rsidR="00535790" w:rsidRPr="00B02164" w:rsidRDefault="00B02164" w:rsidP="00B02164">
      <w:pPr>
        <w:pStyle w:val="Normlnweb"/>
        <w:spacing w:before="0" w:after="0"/>
        <w:rPr>
          <w:rFonts w:asciiTheme="minorHAnsi" w:hAnsiTheme="minorHAnsi" w:cstheme="minorHAnsi"/>
        </w:rPr>
      </w:pPr>
      <w:r w:rsidRPr="00B02164">
        <w:rPr>
          <w:rFonts w:asciiTheme="minorHAnsi" w:hAnsiTheme="minorHAnsi" w:cstheme="minorHAnsi"/>
          <w:bCs/>
          <w:color w:val="000000"/>
        </w:rPr>
        <w:t xml:space="preserve">zapsaný v obchodním rejstříku vedeném u </w:t>
      </w:r>
      <w:r w:rsidRPr="00B02164">
        <w:rPr>
          <w:rFonts w:asciiTheme="minorHAnsi" w:hAnsiTheme="minorHAnsi" w:cstheme="minorHAnsi"/>
          <w:bCs/>
        </w:rPr>
        <w:t>Krajského</w:t>
      </w:r>
      <w:r w:rsidRPr="00B02164">
        <w:rPr>
          <w:rFonts w:asciiTheme="minorHAnsi" w:hAnsiTheme="minorHAnsi" w:cstheme="minorHAnsi"/>
          <w:b/>
        </w:rPr>
        <w:t xml:space="preserve"> </w:t>
      </w:r>
      <w:r w:rsidRPr="00B02164">
        <w:rPr>
          <w:rFonts w:asciiTheme="minorHAnsi" w:hAnsiTheme="minorHAnsi" w:cstheme="minorHAnsi"/>
          <w:bCs/>
          <w:color w:val="000000"/>
        </w:rPr>
        <w:t xml:space="preserve">soudu v </w:t>
      </w:r>
      <w:r w:rsidRPr="00B02164">
        <w:rPr>
          <w:rFonts w:asciiTheme="minorHAnsi" w:hAnsiTheme="minorHAnsi" w:cstheme="minorHAnsi"/>
          <w:bCs/>
        </w:rPr>
        <w:t>Plzni</w:t>
      </w:r>
      <w:r w:rsidRPr="00B02164">
        <w:rPr>
          <w:rFonts w:asciiTheme="minorHAnsi" w:hAnsiTheme="minorHAnsi" w:cstheme="minorHAnsi"/>
          <w:bCs/>
          <w:color w:val="000000"/>
        </w:rPr>
        <w:t xml:space="preserve">, spisová značka </w:t>
      </w:r>
      <w:r w:rsidRPr="00B02164">
        <w:rPr>
          <w:rFonts w:asciiTheme="minorHAnsi" w:hAnsiTheme="minorHAnsi" w:cstheme="minorHAnsi"/>
          <w:bCs/>
        </w:rPr>
        <w:t>C4655</w:t>
      </w:r>
    </w:p>
    <w:p w14:paraId="34EDB4E9" w14:textId="77777777" w:rsidR="0009067B" w:rsidRPr="00B02164" w:rsidRDefault="0009067B">
      <w:pPr>
        <w:pStyle w:val="Normlnweb"/>
        <w:spacing w:before="0" w:after="0"/>
        <w:rPr>
          <w:rFonts w:asciiTheme="minorHAnsi" w:hAnsiTheme="minorHAnsi" w:cstheme="minorHAnsi"/>
        </w:rPr>
      </w:pPr>
      <w:r w:rsidRPr="00B02164">
        <w:rPr>
          <w:rFonts w:asciiTheme="minorHAnsi" w:hAnsiTheme="minorHAnsi" w:cstheme="minorHAnsi"/>
        </w:rPr>
        <w:t xml:space="preserve">(dále také jen </w:t>
      </w:r>
      <w:r w:rsidRPr="00B02164">
        <w:rPr>
          <w:rFonts w:asciiTheme="minorHAnsi" w:hAnsiTheme="minorHAnsi" w:cstheme="minorHAnsi"/>
          <w:b/>
        </w:rPr>
        <w:t>„zhotovitel“</w:t>
      </w:r>
      <w:r w:rsidRPr="00B02164">
        <w:rPr>
          <w:rFonts w:asciiTheme="minorHAnsi" w:hAnsiTheme="minorHAnsi" w:cstheme="minorHAnsi"/>
        </w:rPr>
        <w:t>)</w:t>
      </w:r>
    </w:p>
    <w:p w14:paraId="1E4213F5" w14:textId="77777777" w:rsidR="00946512" w:rsidRPr="00B02164" w:rsidRDefault="00946512">
      <w:pPr>
        <w:pStyle w:val="Normlnweb"/>
        <w:spacing w:before="0" w:after="0"/>
        <w:rPr>
          <w:rFonts w:asciiTheme="minorHAnsi" w:hAnsiTheme="minorHAnsi" w:cstheme="minorHAnsi"/>
        </w:rPr>
      </w:pPr>
    </w:p>
    <w:p w14:paraId="68045227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 w:rsidRPr="00B02164">
        <w:rPr>
          <w:rFonts w:asciiTheme="minorHAnsi" w:hAnsiTheme="minorHAnsi" w:cstheme="minorHAnsi"/>
          <w:color w:val="000000"/>
        </w:rPr>
        <w:t>tento</w:t>
      </w:r>
    </w:p>
    <w:p w14:paraId="08D08C32" w14:textId="77777777" w:rsidR="00535790" w:rsidRDefault="00946512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DODATEK č. 1</w:t>
      </w:r>
    </w:p>
    <w:p w14:paraId="439F0E77" w14:textId="347A0971" w:rsidR="00535790" w:rsidRDefault="00946512" w:rsidP="00B624A8">
      <w:pPr>
        <w:pStyle w:val="Bezmezer"/>
        <w:jc w:val="center"/>
      </w:pPr>
      <w:r w:rsidRPr="00CA22F8">
        <w:rPr>
          <w:rFonts w:asciiTheme="minorHAnsi" w:hAnsiTheme="minorHAnsi" w:cstheme="minorHAnsi"/>
        </w:rPr>
        <w:t xml:space="preserve">ke smlouvě o dílo </w:t>
      </w:r>
      <w:r w:rsidR="00D71D53">
        <w:rPr>
          <w:rFonts w:asciiTheme="minorHAnsi" w:hAnsiTheme="minorHAnsi" w:cstheme="minorHAnsi"/>
        </w:rPr>
        <w:t xml:space="preserve">uzavřené </w:t>
      </w:r>
      <w:r w:rsidRPr="00CA22F8">
        <w:rPr>
          <w:rFonts w:asciiTheme="minorHAnsi" w:hAnsiTheme="minorHAnsi" w:cstheme="minorHAnsi"/>
        </w:rPr>
        <w:t xml:space="preserve">dne </w:t>
      </w:r>
      <w:r w:rsidR="00996179" w:rsidRPr="00996179">
        <w:rPr>
          <w:rFonts w:asciiTheme="minorHAnsi" w:hAnsiTheme="minorHAnsi" w:cstheme="minorHAnsi"/>
        </w:rPr>
        <w:t>01</w:t>
      </w:r>
      <w:r w:rsidRPr="00996179">
        <w:rPr>
          <w:rFonts w:asciiTheme="minorHAnsi" w:hAnsiTheme="minorHAnsi" w:cstheme="minorHAnsi"/>
        </w:rPr>
        <w:t>.</w:t>
      </w:r>
      <w:r w:rsidR="00996179" w:rsidRPr="00996179">
        <w:rPr>
          <w:rFonts w:asciiTheme="minorHAnsi" w:hAnsiTheme="minorHAnsi" w:cstheme="minorHAnsi"/>
        </w:rPr>
        <w:t>06</w:t>
      </w:r>
      <w:r w:rsidRPr="00996179">
        <w:rPr>
          <w:rFonts w:asciiTheme="minorHAnsi" w:hAnsiTheme="minorHAnsi" w:cstheme="minorHAnsi"/>
        </w:rPr>
        <w:t>.202</w:t>
      </w:r>
      <w:r w:rsidR="00A90336" w:rsidRPr="00996179">
        <w:rPr>
          <w:rFonts w:asciiTheme="minorHAnsi" w:hAnsiTheme="minorHAnsi" w:cstheme="minorHAnsi"/>
        </w:rPr>
        <w:t>6</w:t>
      </w:r>
      <w:r w:rsidR="00C07A7B" w:rsidRPr="00996179">
        <w:rPr>
          <w:rFonts w:asciiTheme="minorHAnsi" w:hAnsiTheme="minorHAnsi" w:cstheme="minorHAnsi"/>
        </w:rPr>
        <w:t xml:space="preserve"> </w:t>
      </w:r>
    </w:p>
    <w:p w14:paraId="47FABCD4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39FF5CEF" w14:textId="6DFFA9B2" w:rsidR="003D7C02" w:rsidRPr="009933E7" w:rsidRDefault="00520237" w:rsidP="009933E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I. Úvodní ustanovení</w:t>
      </w:r>
    </w:p>
    <w:p w14:paraId="218B5A5C" w14:textId="47251BE0" w:rsidR="00A9036E" w:rsidRDefault="00EB44E0" w:rsidP="00A9036E">
      <w:pPr>
        <w:pStyle w:val="Normlnweb"/>
        <w:numPr>
          <w:ilvl w:val="0"/>
          <w:numId w:val="13"/>
        </w:numPr>
        <w:jc w:val="both"/>
        <w:rPr>
          <w:rFonts w:asciiTheme="minorHAnsi" w:hAnsiTheme="minorHAnsi" w:cstheme="minorHAnsi"/>
          <w:b/>
        </w:rPr>
      </w:pPr>
      <w:r w:rsidRPr="009933E7">
        <w:rPr>
          <w:rFonts w:asciiTheme="minorHAnsi" w:hAnsiTheme="minorHAnsi" w:cstheme="minorHAnsi"/>
        </w:rPr>
        <w:t xml:space="preserve">Smluvní strany uzavřely dne </w:t>
      </w:r>
      <w:r w:rsidR="00996179" w:rsidRPr="00996179">
        <w:rPr>
          <w:rFonts w:asciiTheme="minorHAnsi" w:hAnsiTheme="minorHAnsi" w:cstheme="minorHAnsi"/>
        </w:rPr>
        <w:t>01</w:t>
      </w:r>
      <w:r w:rsidR="00A9036E" w:rsidRPr="00996179">
        <w:rPr>
          <w:rFonts w:asciiTheme="minorHAnsi" w:hAnsiTheme="minorHAnsi" w:cstheme="minorHAnsi"/>
        </w:rPr>
        <w:t>.</w:t>
      </w:r>
      <w:r w:rsidR="00996179" w:rsidRPr="00996179">
        <w:rPr>
          <w:rFonts w:asciiTheme="minorHAnsi" w:hAnsiTheme="minorHAnsi" w:cstheme="minorHAnsi"/>
        </w:rPr>
        <w:t>06</w:t>
      </w:r>
      <w:r w:rsidRPr="00996179">
        <w:rPr>
          <w:rFonts w:asciiTheme="minorHAnsi" w:hAnsiTheme="minorHAnsi" w:cstheme="minorHAnsi"/>
        </w:rPr>
        <w:t>.202</w:t>
      </w:r>
      <w:r w:rsidR="00A90336" w:rsidRPr="00996179">
        <w:rPr>
          <w:rFonts w:asciiTheme="minorHAnsi" w:hAnsiTheme="minorHAnsi" w:cstheme="minorHAnsi"/>
        </w:rPr>
        <w:t>6</w:t>
      </w:r>
      <w:r w:rsidR="00520237" w:rsidRPr="00996179">
        <w:rPr>
          <w:rFonts w:asciiTheme="minorHAnsi" w:hAnsiTheme="minorHAnsi" w:cstheme="minorHAnsi"/>
        </w:rPr>
        <w:t xml:space="preserve"> </w:t>
      </w:r>
      <w:r w:rsidR="00520237" w:rsidRPr="009933E7">
        <w:rPr>
          <w:rFonts w:asciiTheme="minorHAnsi" w:hAnsiTheme="minorHAnsi" w:cstheme="minorHAnsi"/>
        </w:rPr>
        <w:t xml:space="preserve">smlouvu o dílo, jejímž předmětem </w:t>
      </w:r>
      <w:r w:rsidR="00D71D53">
        <w:rPr>
          <w:rFonts w:asciiTheme="minorHAnsi" w:hAnsiTheme="minorHAnsi" w:cstheme="minorHAnsi"/>
        </w:rPr>
        <w:t>je</w:t>
      </w:r>
      <w:r w:rsidR="004B3B1B" w:rsidRPr="009933E7">
        <w:rPr>
          <w:rFonts w:asciiTheme="minorHAnsi" w:hAnsiTheme="minorHAnsi" w:cstheme="minorHAnsi"/>
        </w:rPr>
        <w:t xml:space="preserve"> provedení díla</w:t>
      </w:r>
      <w:r w:rsidR="00D71D53">
        <w:rPr>
          <w:rFonts w:asciiTheme="minorHAnsi" w:hAnsiTheme="minorHAnsi" w:cstheme="minorHAnsi"/>
        </w:rPr>
        <w:t xml:space="preserve">: </w:t>
      </w:r>
      <w:r w:rsidR="00D71D53" w:rsidRPr="00D71D53">
        <w:rPr>
          <w:rFonts w:asciiTheme="minorHAnsi" w:hAnsiTheme="minorHAnsi" w:cstheme="minorHAnsi"/>
        </w:rPr>
        <w:t>vypracování projektové dokumentace</w:t>
      </w:r>
      <w:r w:rsidR="00D71D53">
        <w:rPr>
          <w:rFonts w:asciiTheme="minorHAnsi" w:hAnsiTheme="minorHAnsi" w:cstheme="minorHAnsi"/>
        </w:rPr>
        <w:t xml:space="preserve"> </w:t>
      </w:r>
      <w:r w:rsidR="00D71D53" w:rsidRPr="00D71D53">
        <w:rPr>
          <w:rFonts w:asciiTheme="minorHAnsi" w:hAnsiTheme="minorHAnsi" w:cstheme="minorHAnsi"/>
        </w:rPr>
        <w:t xml:space="preserve">včetně inženýrských činností pro projekt, jehož předmětem bude vybudování technické a dopraví infrastruktury včetně </w:t>
      </w:r>
      <w:proofErr w:type="spellStart"/>
      <w:r w:rsidR="00D71D53" w:rsidRPr="00D71D53">
        <w:rPr>
          <w:rFonts w:asciiTheme="minorHAnsi" w:hAnsiTheme="minorHAnsi" w:cstheme="minorHAnsi"/>
        </w:rPr>
        <w:t>parcelizace</w:t>
      </w:r>
      <w:proofErr w:type="spellEnd"/>
      <w:r w:rsidR="00D71D53" w:rsidRPr="00D71D53">
        <w:rPr>
          <w:rFonts w:asciiTheme="minorHAnsi" w:hAnsiTheme="minorHAnsi" w:cstheme="minorHAnsi"/>
        </w:rPr>
        <w:t xml:space="preserve"> pozemků</w:t>
      </w:r>
      <w:r w:rsidR="00D71D53">
        <w:rPr>
          <w:rFonts w:asciiTheme="minorHAnsi" w:hAnsiTheme="minorHAnsi" w:cstheme="minorHAnsi"/>
        </w:rPr>
        <w:t xml:space="preserve"> a včetně odborných konzultací</w:t>
      </w:r>
      <w:r w:rsidR="004B3B1B" w:rsidRPr="009933E7">
        <w:rPr>
          <w:rFonts w:asciiTheme="minorHAnsi" w:hAnsiTheme="minorHAnsi" w:cstheme="minorHAnsi"/>
        </w:rPr>
        <w:t xml:space="preserve"> </w:t>
      </w:r>
      <w:r w:rsidR="005622FF" w:rsidRPr="00846D82">
        <w:rPr>
          <w:rFonts w:asciiTheme="minorHAnsi" w:hAnsiTheme="minorHAnsi" w:cstheme="minorHAnsi"/>
        </w:rPr>
        <w:t xml:space="preserve">dle </w:t>
      </w:r>
      <w:r w:rsidR="006F0144" w:rsidRPr="00846D82">
        <w:rPr>
          <w:rFonts w:asciiTheme="minorHAnsi" w:hAnsiTheme="minorHAnsi" w:cstheme="minorHAnsi"/>
        </w:rPr>
        <w:t xml:space="preserve">vysoutěženého </w:t>
      </w:r>
      <w:r w:rsidR="005622FF" w:rsidRPr="00846D82">
        <w:rPr>
          <w:rFonts w:asciiTheme="minorHAnsi" w:hAnsiTheme="minorHAnsi" w:cstheme="minorHAnsi"/>
        </w:rPr>
        <w:t>soupis</w:t>
      </w:r>
      <w:r w:rsidR="006F0144" w:rsidRPr="00846D82">
        <w:rPr>
          <w:rFonts w:asciiTheme="minorHAnsi" w:hAnsiTheme="minorHAnsi" w:cstheme="minorHAnsi"/>
        </w:rPr>
        <w:t>u</w:t>
      </w:r>
      <w:r w:rsidR="005622FF" w:rsidRPr="00846D82">
        <w:rPr>
          <w:rFonts w:asciiTheme="minorHAnsi" w:hAnsiTheme="minorHAnsi" w:cstheme="minorHAnsi"/>
        </w:rPr>
        <w:t xml:space="preserve"> stavebních prací</w:t>
      </w:r>
      <w:r w:rsidR="00D71D53">
        <w:rPr>
          <w:rFonts w:asciiTheme="minorHAnsi" w:hAnsiTheme="minorHAnsi" w:cstheme="minorHAnsi"/>
        </w:rPr>
        <w:t xml:space="preserve">, vycházející </w:t>
      </w:r>
      <w:r w:rsidR="00866C89">
        <w:rPr>
          <w:rFonts w:asciiTheme="minorHAnsi" w:hAnsiTheme="minorHAnsi" w:cstheme="minorHAnsi"/>
        </w:rPr>
        <w:t>ze</w:t>
      </w:r>
      <w:r w:rsidR="00D71D53">
        <w:rPr>
          <w:rFonts w:asciiTheme="minorHAnsi" w:hAnsiTheme="minorHAnsi" w:cstheme="minorHAnsi"/>
        </w:rPr>
        <w:t xml:space="preserve"> </w:t>
      </w:r>
      <w:r w:rsidR="00D71D53" w:rsidRPr="00D71D53">
        <w:rPr>
          <w:rFonts w:asciiTheme="minorHAnsi" w:hAnsiTheme="minorHAnsi" w:cstheme="minorHAnsi"/>
        </w:rPr>
        <w:t>Zastavovací Studie Ing. Arch. Ladislav</w:t>
      </w:r>
      <w:r w:rsidR="00D71D53">
        <w:rPr>
          <w:rFonts w:asciiTheme="minorHAnsi" w:hAnsiTheme="minorHAnsi" w:cstheme="minorHAnsi"/>
        </w:rPr>
        <w:t>a</w:t>
      </w:r>
      <w:r w:rsidR="00D71D53" w:rsidRPr="00D71D53">
        <w:rPr>
          <w:rFonts w:asciiTheme="minorHAnsi" w:hAnsiTheme="minorHAnsi" w:cstheme="minorHAnsi"/>
        </w:rPr>
        <w:t xml:space="preserve"> Schejbal</w:t>
      </w:r>
      <w:r w:rsidR="00D71D53">
        <w:rPr>
          <w:rFonts w:asciiTheme="minorHAnsi" w:hAnsiTheme="minorHAnsi" w:cstheme="minorHAnsi"/>
        </w:rPr>
        <w:t>a</w:t>
      </w:r>
      <w:r w:rsidR="00D71D53" w:rsidRPr="00D71D53">
        <w:rPr>
          <w:rFonts w:asciiTheme="minorHAnsi" w:hAnsiTheme="minorHAnsi" w:cstheme="minorHAnsi"/>
        </w:rPr>
        <w:t xml:space="preserve">, </w:t>
      </w:r>
      <w:r w:rsidR="00520237" w:rsidRPr="00846D82">
        <w:rPr>
          <w:rFonts w:asciiTheme="minorHAnsi" w:hAnsiTheme="minorHAnsi" w:cstheme="minorHAnsi"/>
        </w:rPr>
        <w:t>(dále též „</w:t>
      </w:r>
      <w:r w:rsidR="00520237" w:rsidRPr="00846D82">
        <w:rPr>
          <w:rFonts w:asciiTheme="minorHAnsi" w:hAnsiTheme="minorHAnsi" w:cstheme="minorHAnsi"/>
          <w:b/>
          <w:bCs/>
        </w:rPr>
        <w:t>Smlouva</w:t>
      </w:r>
      <w:r w:rsidR="00520237" w:rsidRPr="00846D82">
        <w:rPr>
          <w:rFonts w:asciiTheme="minorHAnsi" w:hAnsiTheme="minorHAnsi" w:cstheme="minorHAnsi"/>
        </w:rPr>
        <w:t>“).</w:t>
      </w:r>
      <w:r w:rsidR="009F0B24" w:rsidRPr="00846D82">
        <w:rPr>
          <w:rFonts w:asciiTheme="minorHAnsi" w:hAnsiTheme="minorHAnsi" w:cstheme="minorHAnsi"/>
        </w:rPr>
        <w:t xml:space="preserve"> </w:t>
      </w:r>
    </w:p>
    <w:p w14:paraId="3CD1476A" w14:textId="77777777" w:rsidR="00A9036E" w:rsidRPr="00A9036E" w:rsidRDefault="00A9036E" w:rsidP="00A9036E">
      <w:pPr>
        <w:pStyle w:val="Normlnweb"/>
        <w:ind w:left="720"/>
        <w:jc w:val="both"/>
        <w:rPr>
          <w:rFonts w:asciiTheme="minorHAnsi" w:hAnsiTheme="minorHAnsi" w:cstheme="minorHAnsi"/>
          <w:b/>
        </w:rPr>
      </w:pPr>
    </w:p>
    <w:p w14:paraId="0FD73DB2" w14:textId="40267370" w:rsidR="00535790" w:rsidRPr="00197499" w:rsidRDefault="00520237" w:rsidP="00197499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II. Změna Smlouvy</w:t>
      </w:r>
    </w:p>
    <w:p w14:paraId="6B02E9D8" w14:textId="18E09328" w:rsidR="00B25EC7" w:rsidRPr="00866C89" w:rsidRDefault="00B25EC7" w:rsidP="00866C89">
      <w:pPr>
        <w:pStyle w:val="Odstavecseseznamem"/>
        <w:numPr>
          <w:ilvl w:val="0"/>
          <w:numId w:val="14"/>
        </w:numPr>
        <w:jc w:val="both"/>
        <w:rPr>
          <w:rFonts w:ascii="Calibri" w:eastAsia="Times New Roman" w:hAnsi="Calibri" w:cs="Calibri"/>
          <w:szCs w:val="24"/>
          <w:lang w:bidi="ar-SA"/>
        </w:rPr>
      </w:pPr>
      <w:r w:rsidRPr="00866C89">
        <w:rPr>
          <w:rFonts w:ascii="Calibri" w:hAnsi="Calibri" w:cs="Calibri"/>
        </w:rPr>
        <w:t>Text čl. II</w:t>
      </w:r>
      <w:r w:rsidR="004A17B1" w:rsidRPr="00866C89">
        <w:rPr>
          <w:rFonts w:ascii="Calibri" w:hAnsi="Calibri" w:cs="Calibri"/>
        </w:rPr>
        <w:t>.</w:t>
      </w:r>
      <w:r w:rsidRPr="00866C89">
        <w:rPr>
          <w:rFonts w:ascii="Calibri" w:hAnsi="Calibri" w:cs="Calibri"/>
        </w:rPr>
        <w:t xml:space="preserve"> odst. 1 písm. a) Smlouvy se nahrazuje textem: „provést </w:t>
      </w:r>
      <w:r w:rsidRPr="00866C89">
        <w:rPr>
          <w:rFonts w:ascii="Calibri" w:eastAsia="Times New Roman" w:hAnsi="Calibri" w:cs="Calibri"/>
          <w:szCs w:val="24"/>
          <w:lang w:bidi="ar-SA"/>
        </w:rPr>
        <w:t xml:space="preserve">na svůj náklad a nebezpečí pro objednatele dílo s názvem projektu </w:t>
      </w:r>
      <w:r w:rsidRPr="00866C89">
        <w:rPr>
          <w:rFonts w:ascii="Calibri" w:eastAsia="Times New Roman" w:hAnsi="Calibri" w:cs="Calibri"/>
          <w:b/>
          <w:bCs/>
          <w:szCs w:val="24"/>
          <w:lang w:bidi="ar-SA"/>
        </w:rPr>
        <w:t xml:space="preserve">„Vybudování technické a dopravní infrastruktury včetně </w:t>
      </w:r>
      <w:proofErr w:type="spellStart"/>
      <w:r w:rsidRPr="00866C89">
        <w:rPr>
          <w:rFonts w:ascii="Calibri" w:eastAsia="Times New Roman" w:hAnsi="Calibri" w:cs="Calibri"/>
          <w:b/>
          <w:bCs/>
          <w:szCs w:val="24"/>
          <w:lang w:bidi="ar-SA"/>
        </w:rPr>
        <w:t>parcelizace</w:t>
      </w:r>
      <w:proofErr w:type="spellEnd"/>
      <w:r w:rsidRPr="00866C89">
        <w:rPr>
          <w:rFonts w:ascii="Calibri" w:eastAsia="Times New Roman" w:hAnsi="Calibri" w:cs="Calibri"/>
          <w:b/>
          <w:bCs/>
          <w:szCs w:val="24"/>
          <w:lang w:bidi="ar-SA"/>
        </w:rPr>
        <w:t xml:space="preserve"> pozemků OZ Na Bábě </w:t>
      </w:r>
      <w:proofErr w:type="spellStart"/>
      <w:r w:rsidRPr="00866C89">
        <w:rPr>
          <w:rFonts w:ascii="Calibri" w:eastAsia="Times New Roman" w:hAnsi="Calibri" w:cs="Calibri"/>
          <w:b/>
          <w:bCs/>
          <w:szCs w:val="24"/>
          <w:lang w:bidi="ar-SA"/>
        </w:rPr>
        <w:t>ll</w:t>
      </w:r>
      <w:proofErr w:type="spellEnd"/>
      <w:r w:rsidRPr="00866C89">
        <w:rPr>
          <w:rFonts w:ascii="Calibri" w:eastAsia="Times New Roman" w:hAnsi="Calibri" w:cs="Calibri"/>
          <w:b/>
          <w:bCs/>
          <w:szCs w:val="24"/>
          <w:lang w:bidi="ar-SA"/>
        </w:rPr>
        <w:t>. etapa“</w:t>
      </w:r>
      <w:r w:rsidR="00866C89" w:rsidRPr="00866C89">
        <w:rPr>
          <w:rFonts w:ascii="Calibri" w:eastAsia="Times New Roman" w:hAnsi="Calibri" w:cs="Calibri"/>
          <w:szCs w:val="24"/>
          <w:lang w:bidi="ar-SA"/>
        </w:rPr>
        <w:t>,</w:t>
      </w:r>
      <w:r w:rsidRPr="00866C89">
        <w:rPr>
          <w:rFonts w:ascii="Calibri" w:eastAsia="Times New Roman" w:hAnsi="Calibri" w:cs="Calibri"/>
          <w:szCs w:val="24"/>
          <w:lang w:bidi="ar-SA"/>
        </w:rPr>
        <w:t xml:space="preserve"> blíže specifikované v odst. 2 tohoto </w:t>
      </w:r>
      <w:r w:rsidRPr="00866C89">
        <w:rPr>
          <w:rFonts w:ascii="Calibri" w:eastAsia="Times New Roman" w:hAnsi="Calibri" w:cs="Calibri"/>
          <w:szCs w:val="24"/>
          <w:lang w:bidi="ar-SA"/>
        </w:rPr>
        <w:lastRenderedPageBreak/>
        <w:t xml:space="preserve">článku (dále jen „dílo“), jehož předmětem je vypracování projektové dokumentace dle této smlouvy, včetně inženýrských činností pro projekt, jehož předmětem bude vybudování technické a dopraví infrastruktury včetně </w:t>
      </w:r>
      <w:proofErr w:type="spellStart"/>
      <w:r w:rsidRPr="00866C89">
        <w:rPr>
          <w:rFonts w:ascii="Calibri" w:eastAsia="Times New Roman" w:hAnsi="Calibri" w:cs="Calibri"/>
          <w:szCs w:val="24"/>
          <w:lang w:bidi="ar-SA"/>
        </w:rPr>
        <w:t>parcelizace</w:t>
      </w:r>
      <w:proofErr w:type="spellEnd"/>
      <w:r w:rsidRPr="00866C89">
        <w:rPr>
          <w:rFonts w:ascii="Calibri" w:eastAsia="Times New Roman" w:hAnsi="Calibri" w:cs="Calibri"/>
          <w:szCs w:val="24"/>
          <w:lang w:bidi="ar-SA"/>
        </w:rPr>
        <w:t xml:space="preserve"> pozemků (dále též „stavba“) a“</w:t>
      </w:r>
    </w:p>
    <w:p w14:paraId="63BE14E8" w14:textId="4F90D67F" w:rsidR="00B25EC7" w:rsidRPr="00B25EC7" w:rsidRDefault="00B25EC7" w:rsidP="00866C89">
      <w:pPr>
        <w:pStyle w:val="Odstavecseseznamem"/>
        <w:numPr>
          <w:ilvl w:val="0"/>
          <w:numId w:val="14"/>
        </w:numPr>
        <w:jc w:val="both"/>
        <w:rPr>
          <w:rFonts w:ascii="Calibri" w:eastAsia="Times New Roman" w:hAnsi="Calibri" w:cs="Calibri"/>
          <w:szCs w:val="24"/>
          <w:lang w:bidi="ar-SA"/>
        </w:rPr>
      </w:pPr>
      <w:r w:rsidRPr="00B25EC7">
        <w:rPr>
          <w:rFonts w:ascii="Calibri" w:hAnsi="Calibri" w:cs="Calibri"/>
        </w:rPr>
        <w:t>Text čl. IV</w:t>
      </w:r>
      <w:r w:rsidR="004A17B1">
        <w:rPr>
          <w:rFonts w:ascii="Calibri" w:hAnsi="Calibri" w:cs="Calibri"/>
        </w:rPr>
        <w:t>.</w:t>
      </w:r>
      <w:r w:rsidRPr="00B25EC7">
        <w:rPr>
          <w:rFonts w:ascii="Calibri" w:hAnsi="Calibri" w:cs="Calibri"/>
        </w:rPr>
        <w:t xml:space="preserve"> odst. 1 písm. f) Smlouvy se nahrazuje textem: „vypracování a předání DPS dle čl. II odst. 3 této smlouvy, do 3 měsíců od doručení písemné výzvy objednatele</w:t>
      </w:r>
      <w:r w:rsidR="004A17B1">
        <w:rPr>
          <w:rFonts w:ascii="Calibri" w:hAnsi="Calibri" w:cs="Calibri"/>
        </w:rPr>
        <w:t>, současně</w:t>
      </w:r>
      <w:r w:rsidR="00440B29">
        <w:rPr>
          <w:rFonts w:ascii="Calibri" w:hAnsi="Calibri" w:cs="Calibri"/>
        </w:rPr>
        <w:t xml:space="preserve"> se sjednaným</w:t>
      </w:r>
      <w:r w:rsidR="004A17B1">
        <w:rPr>
          <w:rFonts w:ascii="Calibri" w:hAnsi="Calibri" w:cs="Calibri"/>
        </w:rPr>
        <w:t xml:space="preserve"> </w:t>
      </w:r>
      <w:r w:rsidR="00440B29">
        <w:rPr>
          <w:rFonts w:ascii="Calibri" w:hAnsi="Calibri" w:cs="Calibri"/>
        </w:rPr>
        <w:t xml:space="preserve">termínem </w:t>
      </w:r>
      <w:r w:rsidR="004A17B1">
        <w:rPr>
          <w:rFonts w:ascii="Calibri" w:hAnsi="Calibri" w:cs="Calibri"/>
        </w:rPr>
        <w:t xml:space="preserve">podle </w:t>
      </w:r>
      <w:r w:rsidR="004A17B1" w:rsidRPr="004A17B1">
        <w:rPr>
          <w:rFonts w:ascii="Calibri" w:hAnsi="Calibri" w:cs="Calibri"/>
        </w:rPr>
        <w:t>čl. I</w:t>
      </w:r>
      <w:r w:rsidR="00A5426D">
        <w:rPr>
          <w:rFonts w:ascii="Calibri" w:hAnsi="Calibri" w:cs="Calibri"/>
        </w:rPr>
        <w:t>V</w:t>
      </w:r>
      <w:r w:rsidR="004A17B1">
        <w:rPr>
          <w:rFonts w:ascii="Calibri" w:hAnsi="Calibri" w:cs="Calibri"/>
        </w:rPr>
        <w:t>.</w:t>
      </w:r>
      <w:r w:rsidR="004A17B1" w:rsidRPr="004A17B1">
        <w:rPr>
          <w:rFonts w:ascii="Calibri" w:hAnsi="Calibri" w:cs="Calibri"/>
        </w:rPr>
        <w:t xml:space="preserve"> odst. </w:t>
      </w:r>
      <w:r w:rsidR="00A5426D">
        <w:rPr>
          <w:rFonts w:ascii="Calibri" w:hAnsi="Calibri" w:cs="Calibri"/>
        </w:rPr>
        <w:t>1</w:t>
      </w:r>
      <w:r w:rsidR="004A17B1" w:rsidRPr="004A17B1">
        <w:rPr>
          <w:rFonts w:ascii="Calibri" w:hAnsi="Calibri" w:cs="Calibri"/>
        </w:rPr>
        <w:t xml:space="preserve"> písm. </w:t>
      </w:r>
      <w:r w:rsidR="00A5426D">
        <w:rPr>
          <w:rFonts w:ascii="Calibri" w:hAnsi="Calibri" w:cs="Calibri"/>
        </w:rPr>
        <w:t>e</w:t>
      </w:r>
      <w:r w:rsidR="004A17B1">
        <w:rPr>
          <w:rFonts w:ascii="Calibri" w:hAnsi="Calibri" w:cs="Calibri"/>
        </w:rPr>
        <w:t>)</w:t>
      </w:r>
      <w:r w:rsidR="004A17B1" w:rsidRPr="004A17B1">
        <w:rPr>
          <w:rFonts w:ascii="Calibri" w:hAnsi="Calibri" w:cs="Calibri"/>
        </w:rPr>
        <w:t xml:space="preserve"> </w:t>
      </w:r>
      <w:r w:rsidR="00440B29">
        <w:rPr>
          <w:rFonts w:ascii="Calibri" w:hAnsi="Calibri" w:cs="Calibri"/>
        </w:rPr>
        <w:t>S</w:t>
      </w:r>
      <w:r w:rsidR="004A17B1" w:rsidRPr="004A17B1">
        <w:rPr>
          <w:rFonts w:ascii="Calibri" w:hAnsi="Calibri" w:cs="Calibri"/>
        </w:rPr>
        <w:t>mlouvy</w:t>
      </w:r>
      <w:r w:rsidRPr="00B25EC7">
        <w:rPr>
          <w:rFonts w:ascii="Calibri" w:hAnsi="Calibri" w:cs="Calibri"/>
        </w:rPr>
        <w:t xml:space="preserve">; </w:t>
      </w:r>
      <w:r w:rsidRPr="00B25EC7">
        <w:rPr>
          <w:rFonts w:ascii="Calibri" w:eastAsia="Times New Roman" w:hAnsi="Calibri" w:cs="Calibri"/>
          <w:szCs w:val="24"/>
          <w:lang w:bidi="ar-SA"/>
        </w:rPr>
        <w:t>zhotovitel v této lhůtě musí umožnit objednateli se s dokumentací seznámit a doručit zhotoviteli případné připomínky, přičemž na seznámení a doručení případných připomínek musí mít objednatel nejméně</w:t>
      </w:r>
      <w:r w:rsidRPr="00B10297">
        <w:rPr>
          <w:rFonts w:ascii="Calibri" w:eastAsia="Times New Roman" w:hAnsi="Calibri" w:cs="Calibri"/>
          <w:szCs w:val="24"/>
          <w:lang w:bidi="ar-SA"/>
        </w:rPr>
        <w:t xml:space="preserve"> </w:t>
      </w:r>
      <w:r w:rsidR="00B10297" w:rsidRPr="00B10297">
        <w:rPr>
          <w:rFonts w:ascii="Calibri" w:eastAsia="Times New Roman" w:hAnsi="Calibri" w:cs="Calibri"/>
          <w:szCs w:val="24"/>
          <w:lang w:bidi="ar-SA"/>
        </w:rPr>
        <w:t>14</w:t>
      </w:r>
      <w:r w:rsidRPr="00B25EC7">
        <w:rPr>
          <w:rFonts w:ascii="Calibri" w:eastAsia="Times New Roman" w:hAnsi="Calibri" w:cs="Calibri"/>
          <w:szCs w:val="24"/>
          <w:lang w:bidi="ar-SA"/>
        </w:rPr>
        <w:t xml:space="preserve"> pracovních dnů,</w:t>
      </w:r>
      <w:r>
        <w:rPr>
          <w:rFonts w:ascii="Calibri" w:eastAsia="Times New Roman" w:hAnsi="Calibri" w:cs="Calibri"/>
          <w:szCs w:val="24"/>
          <w:lang w:bidi="ar-SA"/>
        </w:rPr>
        <w:t>“</w:t>
      </w:r>
      <w:r w:rsidRPr="00B25EC7">
        <w:rPr>
          <w:rFonts w:ascii="Calibri" w:eastAsia="Times New Roman" w:hAnsi="Calibri" w:cs="Calibri"/>
          <w:szCs w:val="24"/>
          <w:lang w:bidi="ar-SA"/>
        </w:rPr>
        <w:t xml:space="preserve"> </w:t>
      </w:r>
    </w:p>
    <w:p w14:paraId="3ED144A0" w14:textId="05123678" w:rsidR="001242E6" w:rsidRPr="00B25EC7" w:rsidRDefault="00B25EC7" w:rsidP="003B46F1">
      <w:pPr>
        <w:pStyle w:val="Normlnweb"/>
        <w:numPr>
          <w:ilvl w:val="0"/>
          <w:numId w:val="14"/>
        </w:numPr>
        <w:autoSpaceDN/>
        <w:spacing w:before="0"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 uzavírají tento dodatek plně v souladu s čl. II</w:t>
      </w:r>
      <w:r w:rsidR="004A17B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odst. 5 </w:t>
      </w:r>
      <w:r w:rsidR="004A17B1">
        <w:rPr>
          <w:rFonts w:ascii="Calibri" w:hAnsi="Calibri" w:cs="Calibri"/>
        </w:rPr>
        <w:t>a čl. X. odst. 1 Smlouvy.</w:t>
      </w:r>
    </w:p>
    <w:p w14:paraId="51AF6D6C" w14:textId="77777777" w:rsidR="00B25EC7" w:rsidRDefault="00B25EC7" w:rsidP="00866C89">
      <w:pPr>
        <w:pStyle w:val="Normlnweb"/>
        <w:autoSpaceDN/>
        <w:spacing w:before="0" w:after="0"/>
        <w:ind w:left="780"/>
        <w:jc w:val="both"/>
        <w:rPr>
          <w:rFonts w:ascii="Calibri" w:hAnsi="Calibri" w:cs="Calibri"/>
        </w:rPr>
      </w:pPr>
    </w:p>
    <w:p w14:paraId="4643CF7C" w14:textId="77777777" w:rsidR="003B46F1" w:rsidRPr="003B46F1" w:rsidRDefault="003B46F1" w:rsidP="00A133FA">
      <w:pPr>
        <w:pStyle w:val="Normlnweb"/>
        <w:autoSpaceDN/>
        <w:spacing w:before="0" w:after="0"/>
        <w:ind w:left="780"/>
        <w:jc w:val="both"/>
        <w:rPr>
          <w:rFonts w:ascii="Calibri" w:hAnsi="Calibri" w:cs="Calibri"/>
        </w:rPr>
      </w:pPr>
    </w:p>
    <w:p w14:paraId="39F1AA6F" w14:textId="77777777" w:rsidR="0038662E" w:rsidRPr="0038662E" w:rsidRDefault="0038662E" w:rsidP="0038662E">
      <w:pPr>
        <w:pStyle w:val="Normlnweb"/>
        <w:autoSpaceDN/>
        <w:spacing w:before="0" w:after="0"/>
        <w:ind w:left="780"/>
        <w:jc w:val="both"/>
        <w:rPr>
          <w:rFonts w:ascii="Calibri" w:hAnsi="Calibri" w:cs="Calibri"/>
        </w:rPr>
      </w:pPr>
    </w:p>
    <w:p w14:paraId="4F66937B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III. Závěrečná ustanovení</w:t>
      </w:r>
    </w:p>
    <w:p w14:paraId="2D34A9E8" w14:textId="4C61D7F6" w:rsidR="00535790" w:rsidRPr="005B1568" w:rsidRDefault="00520237" w:rsidP="00460865">
      <w:pPr>
        <w:pStyle w:val="Normlnweb"/>
        <w:numPr>
          <w:ilvl w:val="0"/>
          <w:numId w:val="10"/>
        </w:numPr>
        <w:spacing w:before="0" w:after="0"/>
        <w:ind w:left="851" w:hanging="425"/>
        <w:jc w:val="both"/>
        <w:rPr>
          <w:rFonts w:asciiTheme="minorHAnsi" w:hAnsiTheme="minorHAnsi" w:cstheme="minorHAnsi"/>
          <w:color w:val="000000"/>
        </w:rPr>
      </w:pPr>
      <w:r w:rsidRPr="005B1568">
        <w:rPr>
          <w:rFonts w:asciiTheme="minorHAnsi" w:hAnsiTheme="minorHAnsi" w:cstheme="minorHAnsi"/>
          <w:color w:val="000000"/>
        </w:rPr>
        <w:t>Ostatní ujednání Smlouvy tímto dodatkem výslovně nedotčená zůstávají v účinnosti, tzn. na provádění díla změněného tímto dodatkem se plně aplikují ujednání smlouvy o dílo, zejména ustanovení o splatnosti ceny díla, zárukách, nárocích z vad díla apod.</w:t>
      </w:r>
    </w:p>
    <w:p w14:paraId="5180E9EC" w14:textId="63B416D1" w:rsidR="00866C89" w:rsidRPr="00440B29" w:rsidRDefault="00866C89" w:rsidP="00197499">
      <w:pPr>
        <w:pStyle w:val="Normlnweb"/>
        <w:numPr>
          <w:ilvl w:val="0"/>
          <w:numId w:val="10"/>
        </w:numPr>
        <w:spacing w:before="0" w:after="0"/>
        <w:ind w:left="851" w:hanging="426"/>
        <w:jc w:val="both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</w:rPr>
        <w:t xml:space="preserve">Tento dodatek </w:t>
      </w:r>
      <w:r w:rsidRPr="00866C89">
        <w:rPr>
          <w:rFonts w:asciiTheme="minorHAnsi" w:hAnsiTheme="minorHAnsi" w:cstheme="minorHAnsi"/>
        </w:rPr>
        <w:t xml:space="preserve">je v souladu </w:t>
      </w:r>
      <w:r w:rsidR="008A2D05">
        <w:rPr>
          <w:rFonts w:asciiTheme="minorHAnsi" w:hAnsiTheme="minorHAnsi" w:cstheme="minorHAnsi"/>
        </w:rPr>
        <w:t xml:space="preserve">se </w:t>
      </w:r>
      <w:r w:rsidRPr="00866C89">
        <w:rPr>
          <w:rFonts w:asciiTheme="minorHAnsi" w:hAnsiTheme="minorHAnsi" w:cstheme="minorHAnsi"/>
        </w:rPr>
        <w:t>zákon</w:t>
      </w:r>
      <w:r w:rsidR="008A2D05">
        <w:rPr>
          <w:rFonts w:asciiTheme="minorHAnsi" w:hAnsiTheme="minorHAnsi" w:cstheme="minorHAnsi"/>
        </w:rPr>
        <w:t>em</w:t>
      </w:r>
      <w:r w:rsidRPr="00866C89">
        <w:rPr>
          <w:rFonts w:asciiTheme="minorHAnsi" w:hAnsiTheme="minorHAnsi" w:cstheme="minorHAnsi"/>
        </w:rPr>
        <w:t xml:space="preserve"> č. 134/2016 Sb. o zadávání veřejných zakázek, ve znění pozdějších předpisů ve spojení se zákonem č. 300/2008 Sb., o elektronických úkonech a autorizované konverzi dokumentů, ve znění pozdějších předpisů, uzavřen elektronicky.</w:t>
      </w:r>
    </w:p>
    <w:p w14:paraId="08AB7EE7" w14:textId="6569867B" w:rsidR="00440B29" w:rsidRPr="00866C89" w:rsidRDefault="00440B29" w:rsidP="00197499">
      <w:pPr>
        <w:pStyle w:val="Normlnweb"/>
        <w:numPr>
          <w:ilvl w:val="0"/>
          <w:numId w:val="10"/>
        </w:numPr>
        <w:spacing w:before="0" w:after="0"/>
        <w:ind w:left="851" w:hanging="426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Tento dodatek nabývá platnosti dnem podpisu oprávněnými zástupci obou smluvních stran a účinnosti dnem zveřejnění v Registru smluv, </w:t>
      </w:r>
      <w:r w:rsidR="00D65AEC">
        <w:rPr>
          <w:rFonts w:ascii="Calibri" w:hAnsi="Calibri" w:cs="Calibri"/>
          <w:color w:val="000000"/>
        </w:rPr>
        <w:t>uveřejnění zajistí objednatel.</w:t>
      </w:r>
    </w:p>
    <w:p w14:paraId="0744886B" w14:textId="41FE2BF1" w:rsidR="00866C89" w:rsidRPr="00197499" w:rsidRDefault="00866C89" w:rsidP="00866C89">
      <w:pPr>
        <w:pStyle w:val="Normlnweb"/>
        <w:spacing w:before="0" w:after="0"/>
        <w:ind w:left="851"/>
        <w:jc w:val="both"/>
        <w:rPr>
          <w:rFonts w:ascii="Calibri" w:hAnsi="Calibri" w:cs="Calibri"/>
          <w:color w:val="000000"/>
        </w:rPr>
      </w:pPr>
    </w:p>
    <w:p w14:paraId="0D976C80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052A21F3" w14:textId="0E71DA5B" w:rsidR="00535790" w:rsidRDefault="00520237">
      <w:pPr>
        <w:pStyle w:val="Normln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 </w:t>
      </w:r>
      <w:r w:rsidR="00A71625">
        <w:rPr>
          <w:rFonts w:ascii="Calibri" w:hAnsi="Calibri" w:cs="Calibri"/>
        </w:rPr>
        <w:t>Domažlicích dn</w:t>
      </w:r>
      <w:r w:rsidR="00CF4C2F">
        <w:rPr>
          <w:rFonts w:ascii="Calibri" w:hAnsi="Calibri" w:cs="Calibri"/>
        </w:rPr>
        <w:t>e</w:t>
      </w:r>
      <w:r w:rsidR="00AC6494">
        <w:rPr>
          <w:rFonts w:ascii="Calibri" w:hAnsi="Calibri" w:cs="Calibri"/>
        </w:rPr>
        <w:t xml:space="preserve"> 29.06.2026</w:t>
      </w:r>
      <w:r w:rsidR="00A71625">
        <w:rPr>
          <w:rFonts w:ascii="Calibri" w:hAnsi="Calibri" w:cs="Calibri"/>
        </w:rPr>
        <w:tab/>
      </w:r>
      <w:r w:rsidR="00A71625">
        <w:rPr>
          <w:rFonts w:ascii="Calibri" w:hAnsi="Calibri" w:cs="Calibri"/>
        </w:rPr>
        <w:tab/>
      </w:r>
      <w:r w:rsidR="00A71625">
        <w:rPr>
          <w:rFonts w:ascii="Calibri" w:hAnsi="Calibri" w:cs="Calibri"/>
        </w:rPr>
        <w:tab/>
        <w:t>V</w:t>
      </w:r>
      <w:r w:rsidR="00780017">
        <w:rPr>
          <w:rFonts w:ascii="Calibri" w:hAnsi="Calibri" w:cs="Calibri"/>
        </w:rPr>
        <w:t>e Kdyni</w:t>
      </w:r>
      <w:r w:rsidR="00CF4C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dne </w:t>
      </w:r>
      <w:r w:rsidR="00AC6494">
        <w:rPr>
          <w:rFonts w:ascii="Calibri" w:hAnsi="Calibri" w:cs="Calibri"/>
        </w:rPr>
        <w:t>26.06.2026</w:t>
      </w:r>
    </w:p>
    <w:p w14:paraId="3C652AA3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1021945F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7345BC3A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5552F45B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6A75277D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2B78DDD9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____________________________</w:t>
      </w:r>
    </w:p>
    <w:p w14:paraId="56E395D6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objednatel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zhotovitel</w:t>
      </w:r>
    </w:p>
    <w:p w14:paraId="73F821EF" w14:textId="02423239" w:rsidR="00C54F27" w:rsidRDefault="00C54F27" w:rsidP="00780017">
      <w:pPr>
        <w:pStyle w:val="Normlnweb"/>
        <w:spacing w:before="0" w:after="0"/>
        <w:ind w:left="2832" w:hanging="283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</w:t>
      </w:r>
      <w:r w:rsidR="00520237">
        <w:rPr>
          <w:rFonts w:ascii="Calibri" w:hAnsi="Calibri" w:cs="Calibri"/>
          <w:color w:val="000000"/>
        </w:rPr>
        <w:t>ěsto Domažlice</w:t>
      </w:r>
      <w:r w:rsidR="00520237">
        <w:rPr>
          <w:rFonts w:ascii="Calibri" w:hAnsi="Calibri" w:cs="Calibri"/>
          <w:color w:val="000000"/>
        </w:rPr>
        <w:tab/>
      </w:r>
      <w:r w:rsidR="00520237">
        <w:rPr>
          <w:rFonts w:ascii="Calibri" w:hAnsi="Calibri" w:cs="Calibri"/>
          <w:color w:val="000000"/>
        </w:rPr>
        <w:tab/>
      </w:r>
      <w:r w:rsidR="00520237">
        <w:rPr>
          <w:rFonts w:ascii="Calibri" w:hAnsi="Calibri" w:cs="Calibri"/>
          <w:color w:val="000000"/>
        </w:rPr>
        <w:tab/>
      </w:r>
      <w:r w:rsidR="00520237">
        <w:rPr>
          <w:rFonts w:ascii="Calibri" w:hAnsi="Calibri" w:cs="Calibri"/>
          <w:color w:val="000000"/>
        </w:rPr>
        <w:tab/>
      </w:r>
      <w:r w:rsidR="00780017" w:rsidRPr="00780017">
        <w:rPr>
          <w:rFonts w:ascii="Calibri" w:hAnsi="Calibri" w:cs="Calibri"/>
          <w:color w:val="000000"/>
        </w:rPr>
        <w:t>IK Plzeň s.r.o.</w:t>
      </w:r>
    </w:p>
    <w:p w14:paraId="0F6F4D9D" w14:textId="168B3D6C" w:rsidR="00804BC9" w:rsidRDefault="00C54F27" w:rsidP="00477CC3">
      <w:pPr>
        <w:pStyle w:val="Normlnweb"/>
        <w:spacing w:before="0" w:after="0"/>
        <w:ind w:left="4248" w:hanging="424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Bc. Stanislav Antoš</w:t>
      </w:r>
      <w:r w:rsidR="00520237">
        <w:rPr>
          <w:rFonts w:ascii="Calibri" w:hAnsi="Calibri" w:cs="Calibri"/>
          <w:color w:val="000000"/>
        </w:rPr>
        <w:t>, starosta</w:t>
      </w:r>
      <w:r>
        <w:rPr>
          <w:rFonts w:ascii="Calibri" w:hAnsi="Calibri" w:cs="Calibri"/>
          <w:color w:val="000000"/>
        </w:rPr>
        <w:tab/>
      </w:r>
      <w:r w:rsidR="00804BC9">
        <w:rPr>
          <w:rFonts w:ascii="Calibri" w:hAnsi="Calibri" w:cs="Calibri"/>
          <w:color w:val="000000"/>
        </w:rPr>
        <w:tab/>
      </w:r>
      <w:proofErr w:type="spellStart"/>
      <w:r w:rsidR="007F3250">
        <w:rPr>
          <w:rFonts w:ascii="Calibri" w:hAnsi="Calibri" w:cs="Calibri"/>
          <w:color w:val="000000"/>
        </w:rPr>
        <w:t>xxx</w:t>
      </w:r>
      <w:proofErr w:type="spellEnd"/>
      <w:r w:rsidR="00477CC3">
        <w:rPr>
          <w:rFonts w:ascii="Calibri" w:hAnsi="Calibri" w:cs="Calibri"/>
          <w:color w:val="000000"/>
        </w:rPr>
        <w:t>, jednatel</w:t>
      </w:r>
    </w:p>
    <w:p w14:paraId="156F51C7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6AA10C2B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3F5CB566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62A7D37C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5B69162F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094DAB96" w14:textId="61175162" w:rsidR="00993A23" w:rsidRDefault="00993A23" w:rsidP="00FC61B9">
      <w:pPr>
        <w:pStyle w:val="Normlnweb"/>
        <w:spacing w:before="0" w:after="0"/>
        <w:rPr>
          <w:rFonts w:ascii="Calibri" w:hAnsi="Calibri" w:cs="Calibri"/>
        </w:rPr>
      </w:pPr>
    </w:p>
    <w:p w14:paraId="569A0114" w14:textId="6D284C5B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3E063512" w14:textId="0F2ED0AE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12084E39" w14:textId="63AD9E39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169BCF6B" w14:textId="7271061F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2F90EB58" w14:textId="6B357F72" w:rsidR="00197499" w:rsidRDefault="00197499" w:rsidP="00FC61B9">
      <w:pPr>
        <w:pStyle w:val="Normlnweb"/>
        <w:spacing w:before="0" w:after="0"/>
        <w:rPr>
          <w:rFonts w:ascii="Calibri" w:hAnsi="Calibri" w:cs="Calibri"/>
        </w:rPr>
      </w:pPr>
    </w:p>
    <w:p w14:paraId="551285F1" w14:textId="02819E42" w:rsidR="00477CC3" w:rsidRDefault="00477CC3">
      <w:pPr>
        <w:suppressAutoHyphens w:val="0"/>
        <w:rPr>
          <w:rFonts w:ascii="Calibri" w:eastAsia="Times New Roman" w:hAnsi="Calibri" w:cs="Calibri"/>
          <w:b/>
          <w:bCs/>
          <w:color w:val="000000"/>
          <w:lang w:bidi="ar-SA"/>
        </w:rPr>
      </w:pPr>
    </w:p>
    <w:p w14:paraId="03BC548A" w14:textId="71EABAF0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DOLOŽKA</w:t>
      </w:r>
    </w:p>
    <w:p w14:paraId="6B03EAB4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lastRenderedPageBreak/>
        <w:t>podle § 41 zákona č. 128/2000 Sb., ve znění změn a doplňků</w:t>
      </w:r>
    </w:p>
    <w:p w14:paraId="104FDA8E" w14:textId="77777777" w:rsidR="00535790" w:rsidRDefault="00535790">
      <w:pPr>
        <w:pStyle w:val="Normlnweb"/>
        <w:spacing w:before="0" w:after="0"/>
        <w:jc w:val="center"/>
        <w:rPr>
          <w:rFonts w:ascii="Calibri" w:hAnsi="Calibri" w:cs="Calibri"/>
        </w:rPr>
      </w:pPr>
    </w:p>
    <w:p w14:paraId="62802112" w14:textId="77777777" w:rsidR="00535790" w:rsidRDefault="00520237" w:rsidP="00477CC3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 ve smyslu ustanovení § 41 zákona č. 128/2000 Sb., v platném znění, o obcích, potvrzuje, že u právních jednání obsažených v této smlouvě byly splněny ze strany města Domažlice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6881A52D" w14:textId="77777777" w:rsidR="00535790" w:rsidRDefault="00535790">
      <w:pPr>
        <w:pStyle w:val="Normlnweb"/>
        <w:spacing w:before="0" w:after="0"/>
        <w:rPr>
          <w:rFonts w:ascii="Calibri" w:hAnsi="Calibri" w:cs="Calibri"/>
          <w:color w:val="000000"/>
        </w:rPr>
      </w:pPr>
    </w:p>
    <w:p w14:paraId="50AA8FEE" w14:textId="07193FC8" w:rsidR="00B45D7F" w:rsidRPr="00B10297" w:rsidRDefault="00095029" w:rsidP="00B45D7F">
      <w:pPr>
        <w:pStyle w:val="WW-Vchoz"/>
        <w:spacing w:after="0"/>
        <w:rPr>
          <w:rFonts w:ascii="Calibri" w:hAnsi="Calibri" w:cs="Calibri"/>
          <w:bCs/>
        </w:rPr>
      </w:pPr>
      <w:r w:rsidRPr="00B10297">
        <w:rPr>
          <w:rFonts w:ascii="Calibri" w:hAnsi="Calibri" w:cs="Calibri"/>
          <w:bCs/>
        </w:rPr>
        <w:t xml:space="preserve">Tento dodatek byl schválen na </w:t>
      </w:r>
      <w:r w:rsidR="00B10297" w:rsidRPr="00B10297">
        <w:rPr>
          <w:rFonts w:ascii="Calibri" w:hAnsi="Calibri" w:cs="Calibri"/>
          <w:bCs/>
        </w:rPr>
        <w:t>115</w:t>
      </w:r>
      <w:r w:rsidR="00D24D75" w:rsidRPr="00B10297">
        <w:rPr>
          <w:rFonts w:ascii="Calibri" w:hAnsi="Calibri" w:cs="Calibri"/>
          <w:bCs/>
        </w:rPr>
        <w:t>.</w:t>
      </w:r>
      <w:r w:rsidR="00B45D7F" w:rsidRPr="00B10297">
        <w:rPr>
          <w:rFonts w:ascii="Calibri" w:hAnsi="Calibri" w:cs="Calibri"/>
          <w:bCs/>
        </w:rPr>
        <w:t xml:space="preserve"> schůzi rady města dne </w:t>
      </w:r>
      <w:r w:rsidR="00B10297" w:rsidRPr="00B10297">
        <w:rPr>
          <w:rFonts w:ascii="Calibri" w:hAnsi="Calibri" w:cs="Calibri"/>
          <w:bCs/>
        </w:rPr>
        <w:t>09</w:t>
      </w:r>
      <w:r w:rsidRPr="00B10297">
        <w:rPr>
          <w:rFonts w:ascii="Calibri" w:hAnsi="Calibri" w:cs="Calibri"/>
          <w:bCs/>
        </w:rPr>
        <w:t>.</w:t>
      </w:r>
      <w:r w:rsidR="00B10297" w:rsidRPr="00B10297">
        <w:rPr>
          <w:rFonts w:ascii="Calibri" w:hAnsi="Calibri" w:cs="Calibri"/>
          <w:bCs/>
        </w:rPr>
        <w:t>06</w:t>
      </w:r>
      <w:r w:rsidRPr="00B10297">
        <w:rPr>
          <w:rFonts w:ascii="Calibri" w:hAnsi="Calibri" w:cs="Calibri"/>
          <w:bCs/>
        </w:rPr>
        <w:t>.</w:t>
      </w:r>
      <w:r w:rsidR="00D24D75" w:rsidRPr="00B10297">
        <w:rPr>
          <w:rFonts w:ascii="Calibri" w:hAnsi="Calibri" w:cs="Calibri"/>
          <w:bCs/>
        </w:rPr>
        <w:t>2026</w:t>
      </w:r>
      <w:r w:rsidR="00B45D7F" w:rsidRPr="00B10297">
        <w:rPr>
          <w:rFonts w:ascii="Calibri" w:hAnsi="Calibri" w:cs="Calibri"/>
          <w:bCs/>
        </w:rPr>
        <w:t xml:space="preserve"> usnesením číslo </w:t>
      </w:r>
      <w:r w:rsidR="00B10297" w:rsidRPr="00B10297">
        <w:rPr>
          <w:rFonts w:ascii="Calibri" w:eastAsia="Lucida Sans Unicode" w:hAnsi="Calibri" w:cs="Calibri"/>
        </w:rPr>
        <w:t>4856</w:t>
      </w:r>
      <w:r w:rsidR="00462A72" w:rsidRPr="00B10297">
        <w:rPr>
          <w:rStyle w:val="platne1"/>
          <w:rFonts w:ascii="Calibri" w:eastAsia="Lucida Sans Unicode" w:hAnsi="Calibri" w:cs="Calibri"/>
        </w:rPr>
        <w:t>.</w:t>
      </w:r>
    </w:p>
    <w:p w14:paraId="3A607C78" w14:textId="77777777" w:rsidR="00535790" w:rsidRDefault="00535790">
      <w:pPr>
        <w:pStyle w:val="Normlnweb"/>
        <w:spacing w:before="0" w:after="0"/>
        <w:rPr>
          <w:rFonts w:ascii="Calibri" w:hAnsi="Calibri" w:cs="Calibri"/>
          <w:color w:val="000000"/>
        </w:rPr>
      </w:pPr>
    </w:p>
    <w:p w14:paraId="2293EDB9" w14:textId="77777777" w:rsidR="00535790" w:rsidRDefault="00535790">
      <w:pPr>
        <w:pStyle w:val="Normlnweb"/>
        <w:spacing w:before="0" w:after="0"/>
        <w:ind w:right="771"/>
        <w:rPr>
          <w:rFonts w:ascii="Calibri" w:hAnsi="Calibri" w:cs="Calibri"/>
        </w:rPr>
      </w:pPr>
    </w:p>
    <w:p w14:paraId="20139BCA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2B4C5619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2A8FBC06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672CFBD5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43C6096C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1F64556B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672DB3E6" w14:textId="77777777" w:rsidR="00535790" w:rsidRDefault="00535790">
      <w:pPr>
        <w:pStyle w:val="Normlnweb"/>
        <w:spacing w:before="0" w:after="0"/>
        <w:ind w:left="5664"/>
        <w:rPr>
          <w:rFonts w:ascii="Calibri" w:hAnsi="Calibri" w:cs="Calibri"/>
        </w:rPr>
      </w:pPr>
    </w:p>
    <w:p w14:paraId="5F5B6A13" w14:textId="77777777" w:rsidR="00535790" w:rsidRDefault="00520237">
      <w:pPr>
        <w:pStyle w:val="Normlnweb"/>
        <w:spacing w:before="0" w:after="0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</w:t>
      </w:r>
    </w:p>
    <w:p w14:paraId="51014DD7" w14:textId="77777777" w:rsidR="00535790" w:rsidRDefault="00520237">
      <w:pPr>
        <w:pStyle w:val="Normlnweb"/>
        <w:spacing w:before="0" w:after="0"/>
        <w:ind w:left="566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Město Domažlice</w:t>
      </w:r>
    </w:p>
    <w:p w14:paraId="3A14235F" w14:textId="77777777" w:rsidR="00535790" w:rsidRDefault="00294D3D">
      <w:pPr>
        <w:pStyle w:val="Normlnweb"/>
        <w:spacing w:before="0" w:after="0"/>
        <w:ind w:left="566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Bc. Stanislav Antoš</w:t>
      </w:r>
      <w:r w:rsidR="00520237">
        <w:rPr>
          <w:rFonts w:ascii="Calibri" w:hAnsi="Calibri" w:cs="Calibri"/>
          <w:color w:val="000000"/>
        </w:rPr>
        <w:t>, starosta</w:t>
      </w:r>
    </w:p>
    <w:p w14:paraId="319DCD6D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0DDEA73E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31C2A46E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Doložka</w:t>
      </w:r>
    </w:p>
    <w:p w14:paraId="132ADE90" w14:textId="77777777" w:rsidR="00535790" w:rsidRDefault="00520237">
      <w:pPr>
        <w:pStyle w:val="Normln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provedené předběžné kontrole při řízení veřejných výdajů před vznikem závazku města</w:t>
      </w:r>
    </w:p>
    <w:p w14:paraId="6EA9028A" w14:textId="77777777" w:rsidR="00535790" w:rsidRDefault="00535790">
      <w:pPr>
        <w:pStyle w:val="Normlnweb"/>
        <w:spacing w:before="0" w:after="0"/>
        <w:jc w:val="both"/>
        <w:rPr>
          <w:rFonts w:ascii="Calibri" w:hAnsi="Calibri" w:cs="Calibri"/>
        </w:rPr>
      </w:pPr>
    </w:p>
    <w:p w14:paraId="64D36C3B" w14:textId="77777777" w:rsidR="00535790" w:rsidRDefault="00520237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Příkazce operace svým podpisem stvrzuje, že provedl předběžnou kontrolu před vznikem závazku města v souladu s čl. 5 odst. 5.6 Kontrolního řádu města Domažlice.</w:t>
      </w:r>
    </w:p>
    <w:p w14:paraId="1DEBF644" w14:textId="77777777" w:rsidR="00535790" w:rsidRDefault="00535790">
      <w:pPr>
        <w:pStyle w:val="Normlnweb"/>
        <w:spacing w:before="0" w:after="0"/>
        <w:jc w:val="both"/>
        <w:rPr>
          <w:rFonts w:ascii="Calibri" w:hAnsi="Calibri" w:cs="Calibri"/>
        </w:rPr>
      </w:pPr>
    </w:p>
    <w:p w14:paraId="00535896" w14:textId="0D2211D2" w:rsidR="00535790" w:rsidRDefault="00520237">
      <w:pPr>
        <w:pStyle w:val="Normlnweb"/>
        <w:spacing w:before="0" w:after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Domažlicích dne: </w:t>
      </w:r>
      <w:r w:rsidR="009F770D">
        <w:rPr>
          <w:rFonts w:ascii="Calibri" w:hAnsi="Calibri" w:cs="Calibri"/>
          <w:color w:val="000000"/>
        </w:rPr>
        <w:t>29.06.2026</w:t>
      </w:r>
      <w:r w:rsidR="009F770D">
        <w:rPr>
          <w:rFonts w:ascii="Calibri" w:hAnsi="Calibri" w:cs="Calibri"/>
          <w:color w:val="000000"/>
        </w:rPr>
        <w:tab/>
      </w:r>
      <w:r w:rsidR="00750EA5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Jméno a příjmení příkazce:</w:t>
      </w:r>
      <w:r>
        <w:rPr>
          <w:rFonts w:ascii="Calibri" w:hAnsi="Calibri" w:cs="Calibri"/>
          <w:color w:val="000000"/>
        </w:rPr>
        <w:tab/>
      </w:r>
      <w:proofErr w:type="spellStart"/>
      <w:r w:rsidR="007F3250">
        <w:rPr>
          <w:rFonts w:ascii="Calibri" w:hAnsi="Calibri" w:cs="Calibri"/>
          <w:color w:val="000000"/>
        </w:rPr>
        <w:t>xxx</w:t>
      </w:r>
      <w:proofErr w:type="spellEnd"/>
    </w:p>
    <w:p w14:paraId="187A29B8" w14:textId="77777777" w:rsidR="00535790" w:rsidRDefault="00520237">
      <w:pPr>
        <w:pStyle w:val="Normlnweb"/>
        <w:spacing w:before="0" w:after="0"/>
        <w:ind w:left="5664"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Podpis:</w:t>
      </w:r>
    </w:p>
    <w:p w14:paraId="219F264E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718D317E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50B092CD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20FCAF32" w14:textId="77777777" w:rsidR="00535790" w:rsidRDefault="00520237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Správce rozpočtu svým podpisem stvrzuje, že provedl předběžnou kontrolu před vznikem závazku města v souladu s čl. 5 odst. 5.6 Kontrolního řádu města Domažlice.</w:t>
      </w:r>
    </w:p>
    <w:p w14:paraId="18D9DA26" w14:textId="77777777" w:rsidR="00535790" w:rsidRDefault="00535790">
      <w:pPr>
        <w:pStyle w:val="Normlnweb"/>
        <w:spacing w:before="0" w:after="0"/>
        <w:rPr>
          <w:rFonts w:ascii="Calibri" w:hAnsi="Calibri" w:cs="Calibri"/>
        </w:rPr>
      </w:pPr>
    </w:p>
    <w:p w14:paraId="1E68EE98" w14:textId="34CB1EE9" w:rsidR="00FC61B9" w:rsidRDefault="00520237" w:rsidP="00FC61B9">
      <w:pPr>
        <w:pStyle w:val="Normlnweb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 Domažlicích dne: </w:t>
      </w:r>
      <w:r w:rsidR="00AC6494">
        <w:rPr>
          <w:rFonts w:ascii="Calibri" w:hAnsi="Calibri" w:cs="Calibri"/>
          <w:color w:val="000000"/>
        </w:rPr>
        <w:t>29.06.2026</w:t>
      </w:r>
      <w:r w:rsidR="00AC6494">
        <w:rPr>
          <w:rFonts w:ascii="Calibri" w:hAnsi="Calibri" w:cs="Calibri"/>
          <w:color w:val="000000"/>
        </w:rPr>
        <w:tab/>
      </w:r>
      <w:r w:rsidR="00750EA5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Jméno a příjmení správce rozpočtu: </w:t>
      </w:r>
      <w:proofErr w:type="spellStart"/>
      <w:r w:rsidR="007F3250">
        <w:rPr>
          <w:rFonts w:ascii="Calibri" w:hAnsi="Calibri" w:cs="Calibri"/>
          <w:color w:val="000000"/>
        </w:rPr>
        <w:t>xxx</w:t>
      </w:r>
      <w:proofErr w:type="spellEnd"/>
    </w:p>
    <w:p w14:paraId="2A49BC43" w14:textId="16C1A879" w:rsidR="00535790" w:rsidRPr="00FC61B9" w:rsidRDefault="00520237" w:rsidP="00FC61B9">
      <w:pPr>
        <w:pStyle w:val="Normlnweb"/>
        <w:spacing w:before="0" w:after="0"/>
        <w:ind w:left="6372"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Podpis:</w:t>
      </w:r>
    </w:p>
    <w:sectPr w:rsidR="00535790" w:rsidRPr="00FC61B9" w:rsidSect="00804BC9">
      <w:pgSz w:w="11906" w:h="16838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C7CA" w14:textId="77777777" w:rsidR="00462A72" w:rsidRDefault="00462A72">
      <w:r>
        <w:separator/>
      </w:r>
    </w:p>
  </w:endnote>
  <w:endnote w:type="continuationSeparator" w:id="0">
    <w:p w14:paraId="42AAF532" w14:textId="77777777" w:rsidR="00462A72" w:rsidRDefault="0046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roid Sans Fallback">
    <w:altName w:val="Yu Gothic"/>
    <w:charset w:val="00"/>
    <w:family w:val="roman"/>
    <w:pitch w:val="default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Nimbus Roman No9 L">
    <w:altName w:val="Calibri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xi Sans">
    <w:altName w:val="Cambria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1CFF" w14:textId="77777777" w:rsidR="00462A72" w:rsidRDefault="00462A72">
      <w:r>
        <w:rPr>
          <w:color w:val="000000"/>
        </w:rPr>
        <w:separator/>
      </w:r>
    </w:p>
  </w:footnote>
  <w:footnote w:type="continuationSeparator" w:id="0">
    <w:p w14:paraId="417C72FB" w14:textId="77777777" w:rsidR="00462A72" w:rsidRDefault="0046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64B8"/>
    <w:multiLevelType w:val="multilevel"/>
    <w:tmpl w:val="6B3A29B8"/>
    <w:styleLink w:val="WW8Num2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CC866D8"/>
    <w:multiLevelType w:val="hybridMultilevel"/>
    <w:tmpl w:val="D23A9A48"/>
    <w:lvl w:ilvl="0" w:tplc="A906CB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C10B4"/>
    <w:multiLevelType w:val="hybridMultilevel"/>
    <w:tmpl w:val="95F20F14"/>
    <w:lvl w:ilvl="0" w:tplc="B448B75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7E8D"/>
    <w:multiLevelType w:val="multilevel"/>
    <w:tmpl w:val="58B810E0"/>
    <w:styleLink w:val="WW8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F2C3058"/>
    <w:multiLevelType w:val="multilevel"/>
    <w:tmpl w:val="BA20FD6A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F3D4704"/>
    <w:multiLevelType w:val="hybridMultilevel"/>
    <w:tmpl w:val="F23A5A28"/>
    <w:lvl w:ilvl="0" w:tplc="477E40F4">
      <w:start w:val="1"/>
      <w:numFmt w:val="decimal"/>
      <w:lvlText w:val="%1."/>
      <w:lvlJc w:val="left"/>
      <w:pPr>
        <w:ind w:left="780" w:hanging="42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101E2"/>
    <w:multiLevelType w:val="multilevel"/>
    <w:tmpl w:val="B4C2ED6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EA22998"/>
    <w:multiLevelType w:val="hybridMultilevel"/>
    <w:tmpl w:val="F23A5A28"/>
    <w:lvl w:ilvl="0" w:tplc="477E40F4">
      <w:start w:val="1"/>
      <w:numFmt w:val="decimal"/>
      <w:lvlText w:val="%1."/>
      <w:lvlJc w:val="left"/>
      <w:pPr>
        <w:ind w:left="780" w:hanging="42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358F8"/>
    <w:multiLevelType w:val="multilevel"/>
    <w:tmpl w:val="CDAA9D88"/>
    <w:styleLink w:val="WW8Num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CFC190F"/>
    <w:multiLevelType w:val="multilevel"/>
    <w:tmpl w:val="240E8568"/>
    <w:styleLink w:val="WW8Num4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cs="Calibri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9"/>
    <w:lvlOverride w:ilvl="0">
      <w:startOverride w:val="2"/>
    </w:lvlOverride>
  </w:num>
  <w:num w:numId="9">
    <w:abstractNumId w:val="0"/>
    <w:lvlOverride w:ilvl="0">
      <w:startOverride w:val="3"/>
    </w:lvlOverride>
  </w:num>
  <w:num w:numId="10">
    <w:abstractNumId w:val="6"/>
  </w:num>
  <w:num w:numId="11">
    <w:abstractNumId w:val="8"/>
    <w:lvlOverride w:ilvl="0">
      <w:startOverride w:val="2"/>
    </w:lvlOverride>
  </w:num>
  <w:num w:numId="12">
    <w:abstractNumId w:val="1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790"/>
    <w:rsid w:val="00001BAC"/>
    <w:rsid w:val="000429B3"/>
    <w:rsid w:val="0009067B"/>
    <w:rsid w:val="00095029"/>
    <w:rsid w:val="000A19D5"/>
    <w:rsid w:val="000C1001"/>
    <w:rsid w:val="000E6A38"/>
    <w:rsid w:val="000E78D8"/>
    <w:rsid w:val="00122DE4"/>
    <w:rsid w:val="001242E6"/>
    <w:rsid w:val="00141E88"/>
    <w:rsid w:val="001741C6"/>
    <w:rsid w:val="00197499"/>
    <w:rsid w:val="001A4825"/>
    <w:rsid w:val="001F74D4"/>
    <w:rsid w:val="00287E2C"/>
    <w:rsid w:val="00294D3D"/>
    <w:rsid w:val="002C21F2"/>
    <w:rsid w:val="002F3CC3"/>
    <w:rsid w:val="00316A26"/>
    <w:rsid w:val="00323373"/>
    <w:rsid w:val="003456FA"/>
    <w:rsid w:val="0038662E"/>
    <w:rsid w:val="003A6599"/>
    <w:rsid w:val="003B46F1"/>
    <w:rsid w:val="003C0C95"/>
    <w:rsid w:val="003C10A5"/>
    <w:rsid w:val="003D418C"/>
    <w:rsid w:val="003D7C02"/>
    <w:rsid w:val="003E0A23"/>
    <w:rsid w:val="003E659D"/>
    <w:rsid w:val="003F17E6"/>
    <w:rsid w:val="00422F7A"/>
    <w:rsid w:val="00440B29"/>
    <w:rsid w:val="00460865"/>
    <w:rsid w:val="00462A72"/>
    <w:rsid w:val="00464CD0"/>
    <w:rsid w:val="00477CC3"/>
    <w:rsid w:val="00487AF9"/>
    <w:rsid w:val="004A17B1"/>
    <w:rsid w:val="004B3B1B"/>
    <w:rsid w:val="004C6F1C"/>
    <w:rsid w:val="004D10DB"/>
    <w:rsid w:val="004F2B48"/>
    <w:rsid w:val="005136BE"/>
    <w:rsid w:val="00515F0D"/>
    <w:rsid w:val="00520237"/>
    <w:rsid w:val="00535790"/>
    <w:rsid w:val="00536495"/>
    <w:rsid w:val="005622FF"/>
    <w:rsid w:val="0056398E"/>
    <w:rsid w:val="005852C9"/>
    <w:rsid w:val="005A3D39"/>
    <w:rsid w:val="005B1568"/>
    <w:rsid w:val="005B7437"/>
    <w:rsid w:val="005C115C"/>
    <w:rsid w:val="005C46C1"/>
    <w:rsid w:val="005E3C25"/>
    <w:rsid w:val="006007D5"/>
    <w:rsid w:val="00601697"/>
    <w:rsid w:val="006F0144"/>
    <w:rsid w:val="007367CF"/>
    <w:rsid w:val="007400ED"/>
    <w:rsid w:val="00750EA5"/>
    <w:rsid w:val="007627C6"/>
    <w:rsid w:val="00780017"/>
    <w:rsid w:val="00797A04"/>
    <w:rsid w:val="007E1D98"/>
    <w:rsid w:val="007E5CDF"/>
    <w:rsid w:val="007F3250"/>
    <w:rsid w:val="00804BC9"/>
    <w:rsid w:val="00817FC8"/>
    <w:rsid w:val="00846D82"/>
    <w:rsid w:val="00866C89"/>
    <w:rsid w:val="00891AE9"/>
    <w:rsid w:val="008A2D05"/>
    <w:rsid w:val="008E0B51"/>
    <w:rsid w:val="008F7DC0"/>
    <w:rsid w:val="00915058"/>
    <w:rsid w:val="00945E50"/>
    <w:rsid w:val="00946512"/>
    <w:rsid w:val="009933E7"/>
    <w:rsid w:val="00993A23"/>
    <w:rsid w:val="00996179"/>
    <w:rsid w:val="009D378E"/>
    <w:rsid w:val="009F0B24"/>
    <w:rsid w:val="009F770D"/>
    <w:rsid w:val="00A0744F"/>
    <w:rsid w:val="00A133FA"/>
    <w:rsid w:val="00A5426D"/>
    <w:rsid w:val="00A71072"/>
    <w:rsid w:val="00A71625"/>
    <w:rsid w:val="00A873F7"/>
    <w:rsid w:val="00A90336"/>
    <w:rsid w:val="00A9036E"/>
    <w:rsid w:val="00AC6494"/>
    <w:rsid w:val="00B02164"/>
    <w:rsid w:val="00B10297"/>
    <w:rsid w:val="00B24DE7"/>
    <w:rsid w:val="00B25E74"/>
    <w:rsid w:val="00B25EC7"/>
    <w:rsid w:val="00B45D7F"/>
    <w:rsid w:val="00B624A8"/>
    <w:rsid w:val="00BF6BD3"/>
    <w:rsid w:val="00C07A7B"/>
    <w:rsid w:val="00C54F27"/>
    <w:rsid w:val="00C5736E"/>
    <w:rsid w:val="00C711F2"/>
    <w:rsid w:val="00C9416A"/>
    <w:rsid w:val="00CA22F8"/>
    <w:rsid w:val="00CB7545"/>
    <w:rsid w:val="00CF4C2F"/>
    <w:rsid w:val="00D24D75"/>
    <w:rsid w:val="00D26398"/>
    <w:rsid w:val="00D65AEC"/>
    <w:rsid w:val="00D71D53"/>
    <w:rsid w:val="00DA3FF8"/>
    <w:rsid w:val="00DA5716"/>
    <w:rsid w:val="00DB4D5F"/>
    <w:rsid w:val="00DD6951"/>
    <w:rsid w:val="00DE7F94"/>
    <w:rsid w:val="00E90669"/>
    <w:rsid w:val="00E90708"/>
    <w:rsid w:val="00EB44E0"/>
    <w:rsid w:val="00F05437"/>
    <w:rsid w:val="00F82CF1"/>
    <w:rsid w:val="00FB4765"/>
    <w:rsid w:val="00FC61B9"/>
    <w:rsid w:val="00FD479E"/>
    <w:rsid w:val="00FD5D26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B622"/>
  <w15:docId w15:val="{A4649D0B-5355-41B2-8E83-05EE5C7F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Calibri" w:hAnsi="Times New Roman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paragraph" w:customStyle="1" w:styleId="WW-Vchoz">
    <w:name w:val="WW-Výchozí"/>
    <w:pPr>
      <w:suppressAutoHyphens/>
      <w:spacing w:after="200" w:line="276" w:lineRule="auto"/>
    </w:pPr>
    <w:rPr>
      <w:rFonts w:eastAsia="Droid Sans Fallback" w:cs="DejaVu San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Calibri" w:hAnsi="Calibri"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eastAsia="Calibri" w:hAnsi="Calibri" w:cs="Calibri"/>
      <w:color w:val="00000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eastAsia="Calibri" w:hAnsi="Calibri" w:cs="Calibri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platne1">
    <w:name w:val="platne1"/>
    <w:basedOn w:val="Standardnpsmoodstavce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571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716"/>
    <w:rPr>
      <w:rFonts w:ascii="Segoe UI" w:hAnsi="Segoe UI"/>
      <w:sz w:val="18"/>
      <w:szCs w:val="16"/>
    </w:rPr>
  </w:style>
  <w:style w:type="paragraph" w:styleId="Bezmezer">
    <w:name w:val="No Spacing"/>
    <w:uiPriority w:val="1"/>
    <w:qFormat/>
    <w:rsid w:val="008E0B51"/>
    <w:pPr>
      <w:suppressAutoHyphens/>
    </w:pPr>
    <w:rPr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3D7C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02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C02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02"/>
    <w:rPr>
      <w:b/>
      <w:bCs/>
      <w:sz w:val="20"/>
      <w:szCs w:val="18"/>
    </w:rPr>
  </w:style>
  <w:style w:type="character" w:customStyle="1" w:styleId="Standardnpsmoodstavce1">
    <w:name w:val="Standardní písmo odstavce1"/>
    <w:rsid w:val="00B02164"/>
  </w:style>
  <w:style w:type="paragraph" w:styleId="Zpat">
    <w:name w:val="footer"/>
    <w:basedOn w:val="Normln"/>
    <w:link w:val="ZpatChar"/>
    <w:rsid w:val="00B02164"/>
    <w:pPr>
      <w:tabs>
        <w:tab w:val="center" w:pos="4536"/>
        <w:tab w:val="right" w:pos="9072"/>
      </w:tabs>
      <w:autoSpaceDN/>
      <w:textAlignment w:val="auto"/>
    </w:pPr>
    <w:rPr>
      <w:rFonts w:ascii="Thorndale" w:eastAsia="Luxi Sans" w:hAnsi="Thorndale" w:cs="Thorndale"/>
      <w:kern w:val="0"/>
      <w:szCs w:val="20"/>
      <w:lang w:bidi="ar-SA"/>
    </w:rPr>
  </w:style>
  <w:style w:type="character" w:customStyle="1" w:styleId="ZpatChar">
    <w:name w:val="Zápatí Char"/>
    <w:basedOn w:val="Standardnpsmoodstavce"/>
    <w:link w:val="Zpat"/>
    <w:rsid w:val="00B02164"/>
    <w:rPr>
      <w:rFonts w:ascii="Thorndale" w:eastAsia="Luxi Sans" w:hAnsi="Thorndale" w:cs="Thorndale"/>
      <w:kern w:val="0"/>
      <w:szCs w:val="20"/>
      <w:lang w:bidi="ar-SA"/>
    </w:rPr>
  </w:style>
  <w:style w:type="paragraph" w:styleId="Odstavecseseznamem">
    <w:name w:val="List Paragraph"/>
    <w:basedOn w:val="Normln"/>
    <w:uiPriority w:val="34"/>
    <w:qFormat/>
    <w:rsid w:val="00B25EC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Martin Hána</cp:lastModifiedBy>
  <cp:revision>2</cp:revision>
  <cp:lastPrinted>2026-06-17T12:40:00Z</cp:lastPrinted>
  <dcterms:created xsi:type="dcterms:W3CDTF">2026-07-02T11:45:00Z</dcterms:created>
  <dcterms:modified xsi:type="dcterms:W3CDTF">2026-07-02T11:45:00Z</dcterms:modified>
</cp:coreProperties>
</file>