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E9E0" w14:textId="20CCA3B6" w:rsidR="00163B55" w:rsidRPr="004C17CC" w:rsidRDefault="00F803DF" w:rsidP="00E2014E">
      <w:pPr>
        <w:spacing w:after="80" w:line="240" w:lineRule="atLeast"/>
        <w:rPr>
          <w:rFonts w:asciiTheme="minorHAnsi" w:hAnsiTheme="minorHAnsi" w:cstheme="minorHAnsi"/>
          <w:b/>
          <w:caps/>
          <w:sz w:val="22"/>
          <w:szCs w:val="22"/>
          <w:lang w:eastAsia="cs-CZ"/>
        </w:rPr>
      </w:pPr>
      <w:r w:rsidRPr="004C17CC">
        <w:rPr>
          <w:rFonts w:asciiTheme="minorHAnsi" w:hAnsiTheme="minorHAnsi" w:cstheme="minorHAnsi"/>
          <w:caps/>
          <w:noProof/>
          <w:sz w:val="22"/>
          <w:szCs w:val="22"/>
          <w:lang w:eastAsia="cs-CZ"/>
        </w:rPr>
        <w:drawing>
          <wp:anchor distT="0" distB="0" distL="114300" distR="114300" simplePos="0" relativeHeight="251658240" behindDoc="1" locked="0" layoutInCell="1" allowOverlap="1" wp14:anchorId="30147ABA" wp14:editId="1CB4ED5E">
            <wp:simplePos x="0" y="0"/>
            <wp:positionH relativeFrom="margin">
              <wp:posOffset>-37317</wp:posOffset>
            </wp:positionH>
            <wp:positionV relativeFrom="paragraph">
              <wp:posOffset>-375963</wp:posOffset>
            </wp:positionV>
            <wp:extent cx="1781175" cy="474345"/>
            <wp:effectExtent l="0" t="0" r="9525" b="1905"/>
            <wp:wrapNone/>
            <wp:docPr id="2" name="Obrázek 2"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3B55" w:rsidRPr="004C17CC">
        <w:rPr>
          <w:rFonts w:asciiTheme="minorHAnsi" w:hAnsiTheme="minorHAnsi" w:cstheme="minorHAnsi"/>
          <w:caps/>
          <w:sz w:val="22"/>
          <w:szCs w:val="22"/>
          <w:lang w:eastAsia="cs-CZ"/>
        </w:rPr>
        <w:tab/>
      </w:r>
      <w:r w:rsidRPr="004C17CC">
        <w:rPr>
          <w:rFonts w:asciiTheme="minorHAnsi" w:hAnsiTheme="minorHAnsi" w:cstheme="minorHAnsi"/>
          <w:caps/>
          <w:sz w:val="22"/>
          <w:szCs w:val="22"/>
          <w:lang w:eastAsia="cs-CZ"/>
        </w:rPr>
        <w:tab/>
      </w:r>
      <w:r w:rsidRPr="004C17CC">
        <w:rPr>
          <w:rFonts w:asciiTheme="minorHAnsi" w:hAnsiTheme="minorHAnsi" w:cstheme="minorHAnsi"/>
          <w:caps/>
          <w:sz w:val="22"/>
          <w:szCs w:val="22"/>
          <w:lang w:eastAsia="cs-CZ"/>
        </w:rPr>
        <w:tab/>
      </w:r>
      <w:r w:rsidRPr="004C17CC">
        <w:rPr>
          <w:rFonts w:asciiTheme="minorHAnsi" w:hAnsiTheme="minorHAnsi" w:cstheme="minorHAnsi"/>
          <w:caps/>
          <w:sz w:val="22"/>
          <w:szCs w:val="22"/>
          <w:lang w:eastAsia="cs-CZ"/>
        </w:rPr>
        <w:tab/>
      </w:r>
      <w:r w:rsidRPr="004C17CC">
        <w:rPr>
          <w:rFonts w:asciiTheme="minorHAnsi" w:hAnsiTheme="minorHAnsi" w:cstheme="minorHAnsi"/>
          <w:caps/>
          <w:sz w:val="22"/>
          <w:szCs w:val="22"/>
          <w:lang w:eastAsia="cs-CZ"/>
        </w:rPr>
        <w:tab/>
      </w:r>
      <w:r w:rsidR="00163B55" w:rsidRPr="004C17CC">
        <w:rPr>
          <w:rFonts w:asciiTheme="minorHAnsi" w:hAnsiTheme="minorHAnsi" w:cstheme="minorHAnsi"/>
          <w:b/>
          <w:caps/>
          <w:sz w:val="22"/>
          <w:szCs w:val="22"/>
          <w:lang w:eastAsia="cs-CZ"/>
        </w:rPr>
        <w:t>SMLOUVA O DÍLO</w:t>
      </w:r>
    </w:p>
    <w:p w14:paraId="4D3BF936" w14:textId="25C7D985" w:rsidR="00163B55" w:rsidRDefault="00163B55" w:rsidP="00163B55">
      <w:pPr>
        <w:suppressAutoHyphens w:val="0"/>
        <w:spacing w:after="80" w:line="240" w:lineRule="atLeast"/>
        <w:jc w:val="center"/>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číslo smlouvy Objednatele: </w:t>
      </w:r>
      <w:r w:rsidR="00045055" w:rsidRPr="00045055">
        <w:rPr>
          <w:rFonts w:asciiTheme="minorHAnsi" w:hAnsiTheme="minorHAnsi" w:cstheme="minorHAnsi"/>
          <w:sz w:val="22"/>
          <w:szCs w:val="22"/>
          <w:lang w:eastAsia="cs-CZ"/>
        </w:rPr>
        <w:t>NPU-450/57018/2026</w:t>
      </w:r>
    </w:p>
    <w:p w14:paraId="0FB27EC9" w14:textId="1749A6CF" w:rsidR="00F340AF" w:rsidRPr="004C17CC" w:rsidRDefault="00F340AF" w:rsidP="00163B55">
      <w:pPr>
        <w:suppressAutoHyphens w:val="0"/>
        <w:spacing w:after="80" w:line="240" w:lineRule="atLeast"/>
        <w:jc w:val="center"/>
        <w:rPr>
          <w:rFonts w:asciiTheme="minorHAnsi" w:hAnsiTheme="minorHAnsi" w:cstheme="minorHAnsi"/>
          <w:i/>
          <w:sz w:val="22"/>
          <w:szCs w:val="22"/>
          <w:lang w:eastAsia="cs-CZ"/>
        </w:rPr>
      </w:pPr>
      <w:r>
        <w:rPr>
          <w:rFonts w:asciiTheme="minorHAnsi" w:hAnsiTheme="minorHAnsi" w:cstheme="minorHAnsi"/>
          <w:i/>
          <w:sz w:val="22"/>
          <w:szCs w:val="22"/>
          <w:lang w:eastAsia="cs-CZ"/>
        </w:rPr>
        <w:t>č. KLVZ</w:t>
      </w:r>
      <w:r w:rsidR="00045055">
        <w:rPr>
          <w:rFonts w:asciiTheme="minorHAnsi" w:hAnsiTheme="minorHAnsi" w:cstheme="minorHAnsi"/>
          <w:i/>
          <w:sz w:val="22"/>
          <w:szCs w:val="22"/>
          <w:lang w:eastAsia="cs-CZ"/>
        </w:rPr>
        <w:t xml:space="preserve">: </w:t>
      </w:r>
      <w:r w:rsidR="00045055" w:rsidRPr="00045055">
        <w:rPr>
          <w:rFonts w:asciiTheme="minorHAnsi" w:hAnsiTheme="minorHAnsi" w:cstheme="minorHAnsi"/>
          <w:i/>
          <w:sz w:val="22"/>
          <w:szCs w:val="22"/>
          <w:lang w:eastAsia="cs-CZ"/>
        </w:rPr>
        <w:t>KLVZ/NPU-450/49/2026</w:t>
      </w:r>
    </w:p>
    <w:p w14:paraId="10D4675C" w14:textId="77777777" w:rsidR="00163B55" w:rsidRPr="004C17CC" w:rsidRDefault="00163B55" w:rsidP="00163B55">
      <w:pPr>
        <w:suppressAutoHyphens w:val="0"/>
        <w:spacing w:after="80" w:line="240" w:lineRule="atLeast"/>
        <w:jc w:val="center"/>
        <w:rPr>
          <w:rFonts w:asciiTheme="minorHAnsi" w:hAnsiTheme="minorHAnsi" w:cstheme="minorHAnsi"/>
          <w:sz w:val="22"/>
          <w:szCs w:val="22"/>
          <w:lang w:eastAsia="cs-CZ"/>
        </w:rPr>
      </w:pPr>
      <w:r w:rsidRPr="004C17CC">
        <w:rPr>
          <w:rFonts w:asciiTheme="minorHAnsi" w:hAnsiTheme="minorHAnsi" w:cstheme="minorHAnsi"/>
          <w:sz w:val="22"/>
          <w:szCs w:val="22"/>
          <w:lang w:eastAsia="cs-CZ"/>
        </w:rPr>
        <w:t>číslo smlouvy Zhotovitele: ………</w:t>
      </w:r>
    </w:p>
    <w:p w14:paraId="3F8DE6A0" w14:textId="77777777" w:rsidR="00163B55" w:rsidRPr="004C17CC" w:rsidRDefault="00163B55" w:rsidP="00163B55">
      <w:pPr>
        <w:suppressAutoHyphens w:val="0"/>
        <w:spacing w:after="80" w:line="240" w:lineRule="atLeast"/>
        <w:ind w:left="360"/>
        <w:jc w:val="center"/>
        <w:rPr>
          <w:rFonts w:asciiTheme="minorHAnsi" w:hAnsiTheme="minorHAnsi" w:cstheme="minorHAnsi"/>
          <w:sz w:val="22"/>
          <w:szCs w:val="22"/>
          <w:lang w:eastAsia="cs-CZ"/>
        </w:rPr>
      </w:pPr>
    </w:p>
    <w:p w14:paraId="41D5566D" w14:textId="77777777" w:rsidR="00163B55" w:rsidRPr="004C17CC" w:rsidRDefault="00163B55" w:rsidP="00163B55">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bCs/>
          <w:szCs w:val="22"/>
        </w:rPr>
      </w:pPr>
      <w:r w:rsidRPr="004C17CC">
        <w:rPr>
          <w:rFonts w:asciiTheme="minorHAnsi" w:hAnsiTheme="minorHAnsi" w:cstheme="minorHAnsi"/>
          <w:b/>
          <w:bCs/>
          <w:szCs w:val="22"/>
        </w:rPr>
        <w:t>Národní památkový ústav</w:t>
      </w:r>
      <w:r w:rsidRPr="004C17CC">
        <w:rPr>
          <w:rFonts w:asciiTheme="minorHAnsi" w:hAnsiTheme="minorHAnsi" w:cstheme="minorHAnsi"/>
          <w:bCs/>
          <w:szCs w:val="22"/>
        </w:rPr>
        <w:t>, státní příspěvková organizace</w:t>
      </w:r>
    </w:p>
    <w:p w14:paraId="30616652" w14:textId="77777777" w:rsidR="00163B55" w:rsidRPr="004C17CC" w:rsidRDefault="00163B55" w:rsidP="00163B55">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szCs w:val="22"/>
        </w:rPr>
      </w:pPr>
      <w:r w:rsidRPr="004C17CC">
        <w:rPr>
          <w:rFonts w:asciiTheme="minorHAnsi" w:hAnsiTheme="minorHAnsi" w:cstheme="minorHAnsi"/>
          <w:szCs w:val="22"/>
        </w:rPr>
        <w:t>IČO: 75032333, DIČ: CZ75032333</w:t>
      </w:r>
    </w:p>
    <w:p w14:paraId="239F1FA6" w14:textId="5CA4663B" w:rsidR="00163B55" w:rsidRPr="004C17CC" w:rsidRDefault="00163B55" w:rsidP="00163B55">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szCs w:val="22"/>
        </w:rPr>
      </w:pPr>
      <w:r w:rsidRPr="004C17CC">
        <w:rPr>
          <w:rFonts w:asciiTheme="minorHAnsi" w:hAnsiTheme="minorHAnsi" w:cstheme="minorHAnsi"/>
          <w:szCs w:val="22"/>
        </w:rPr>
        <w:t xml:space="preserve">se sídlem </w:t>
      </w:r>
      <w:r w:rsidR="00E2014E">
        <w:rPr>
          <w:rFonts w:asciiTheme="minorHAnsi" w:hAnsiTheme="minorHAnsi" w:cstheme="minorHAnsi"/>
          <w:szCs w:val="22"/>
        </w:rPr>
        <w:tab/>
      </w:r>
      <w:r w:rsidRPr="004C17CC">
        <w:rPr>
          <w:rFonts w:asciiTheme="minorHAnsi" w:hAnsiTheme="minorHAnsi" w:cstheme="minorHAnsi"/>
          <w:szCs w:val="22"/>
        </w:rPr>
        <w:t xml:space="preserve">Valdštejnské </w:t>
      </w:r>
      <w:r w:rsidR="000864E9" w:rsidRPr="004C17CC">
        <w:rPr>
          <w:rFonts w:asciiTheme="minorHAnsi" w:hAnsiTheme="minorHAnsi" w:cstheme="minorHAnsi"/>
          <w:szCs w:val="22"/>
        </w:rPr>
        <w:t>náměstí 162</w:t>
      </w:r>
      <w:r w:rsidRPr="004C17CC">
        <w:rPr>
          <w:rFonts w:asciiTheme="minorHAnsi" w:hAnsiTheme="minorHAnsi" w:cstheme="minorHAnsi"/>
          <w:szCs w:val="22"/>
        </w:rPr>
        <w:t>/3, 118 01 Praha 1 - Malá Strana</w:t>
      </w:r>
    </w:p>
    <w:p w14:paraId="2A8DDE33" w14:textId="2D8B6D6A" w:rsidR="007A2BAB" w:rsidRPr="004C17CC" w:rsidRDefault="007A2BAB" w:rsidP="00E2014E">
      <w:pPr>
        <w:pStyle w:val="Zkladntext21"/>
        <w:tabs>
          <w:tab w:val="clear" w:pos="1134"/>
          <w:tab w:val="left" w:pos="1418"/>
        </w:tabs>
        <w:spacing w:after="80" w:line="120" w:lineRule="atLeast"/>
        <w:rPr>
          <w:rFonts w:asciiTheme="minorHAnsi" w:hAnsiTheme="minorHAnsi" w:cstheme="minorHAnsi"/>
          <w:color w:val="000000"/>
          <w:szCs w:val="22"/>
        </w:rPr>
      </w:pPr>
      <w:r w:rsidRPr="004C17CC">
        <w:rPr>
          <w:rFonts w:asciiTheme="minorHAnsi" w:hAnsiTheme="minorHAnsi" w:cstheme="minorHAnsi"/>
          <w:color w:val="000000"/>
          <w:szCs w:val="22"/>
        </w:rPr>
        <w:t xml:space="preserve">zastoupen: </w:t>
      </w:r>
      <w:r w:rsidR="00E2014E">
        <w:rPr>
          <w:rFonts w:asciiTheme="minorHAnsi" w:hAnsiTheme="minorHAnsi" w:cstheme="minorHAnsi"/>
          <w:color w:val="000000"/>
          <w:szCs w:val="22"/>
        </w:rPr>
        <w:tab/>
      </w:r>
      <w:r w:rsidRPr="004C17CC">
        <w:rPr>
          <w:rFonts w:asciiTheme="minorHAnsi" w:hAnsiTheme="minorHAnsi" w:cstheme="minorHAnsi"/>
          <w:color w:val="000000"/>
          <w:szCs w:val="22"/>
        </w:rPr>
        <w:t xml:space="preserve">Ing. Petrem Šubíkem, ředitelem </w:t>
      </w:r>
      <w:r w:rsidR="00E2014E">
        <w:rPr>
          <w:rFonts w:asciiTheme="minorHAnsi" w:hAnsiTheme="minorHAnsi" w:cstheme="minorHAnsi"/>
          <w:color w:val="000000"/>
          <w:szCs w:val="22"/>
        </w:rPr>
        <w:t xml:space="preserve">NPÚ </w:t>
      </w:r>
      <w:r w:rsidRPr="004C17CC">
        <w:rPr>
          <w:rFonts w:asciiTheme="minorHAnsi" w:hAnsiTheme="minorHAnsi" w:cstheme="minorHAnsi"/>
          <w:color w:val="000000"/>
          <w:szCs w:val="22"/>
        </w:rPr>
        <w:t>územní památkové správy v Kroměříži</w:t>
      </w:r>
    </w:p>
    <w:p w14:paraId="7CBE6982" w14:textId="024E941D" w:rsidR="007A2BAB" w:rsidRPr="004C17CC" w:rsidRDefault="007A2BAB" w:rsidP="007A2BAB">
      <w:pPr>
        <w:rPr>
          <w:rFonts w:asciiTheme="minorHAnsi" w:hAnsiTheme="minorHAnsi" w:cstheme="minorHAnsi"/>
          <w:sz w:val="22"/>
          <w:szCs w:val="22"/>
        </w:rPr>
      </w:pPr>
      <w:r w:rsidRPr="004C17CC">
        <w:rPr>
          <w:rFonts w:asciiTheme="minorHAnsi" w:hAnsiTheme="minorHAnsi" w:cstheme="minorHAnsi"/>
          <w:sz w:val="22"/>
          <w:szCs w:val="22"/>
        </w:rPr>
        <w:t xml:space="preserve">zástupce pro věcná jednání: </w:t>
      </w:r>
      <w:r w:rsidR="00D2001A">
        <w:rPr>
          <w:rFonts w:asciiTheme="minorHAnsi" w:hAnsiTheme="minorHAnsi" w:cstheme="minorHAnsi"/>
          <w:sz w:val="22"/>
          <w:szCs w:val="22"/>
        </w:rPr>
        <w:t>xxxxxxxxxxxxxx</w:t>
      </w:r>
      <w:r w:rsidR="000F74ED">
        <w:rPr>
          <w:rFonts w:asciiTheme="minorHAnsi" w:hAnsiTheme="minorHAnsi" w:cstheme="minorHAnsi"/>
          <w:sz w:val="22"/>
          <w:szCs w:val="22"/>
        </w:rPr>
        <w:t xml:space="preserve"> </w:t>
      </w:r>
      <w:r w:rsidRPr="004C17CC">
        <w:rPr>
          <w:rFonts w:asciiTheme="minorHAnsi" w:hAnsiTheme="minorHAnsi" w:cstheme="minorHAnsi"/>
          <w:sz w:val="22"/>
          <w:szCs w:val="22"/>
        </w:rPr>
        <w:t xml:space="preserve">email: </w:t>
      </w:r>
      <w:r w:rsidR="00D2001A">
        <w:rPr>
          <w:rStyle w:val="Hypertextovodkaz"/>
          <w:rFonts w:asciiTheme="minorHAnsi" w:hAnsiTheme="minorHAnsi" w:cstheme="minorHAnsi"/>
          <w:sz w:val="22"/>
          <w:szCs w:val="22"/>
        </w:rPr>
        <w:t>xxxxxxxxxxxxx</w:t>
      </w:r>
      <w:r w:rsidR="000F74ED">
        <w:rPr>
          <w:rFonts w:asciiTheme="minorHAnsi" w:hAnsiTheme="minorHAnsi" w:cstheme="minorHAnsi"/>
          <w:sz w:val="22"/>
          <w:szCs w:val="22"/>
        </w:rPr>
        <w:t>, tel</w:t>
      </w:r>
      <w:r w:rsidRPr="004C17CC">
        <w:rPr>
          <w:rFonts w:asciiTheme="minorHAnsi" w:hAnsiTheme="minorHAnsi" w:cstheme="minorHAnsi"/>
          <w:sz w:val="22"/>
          <w:szCs w:val="22"/>
        </w:rPr>
        <w:t>.:</w:t>
      </w:r>
      <w:r w:rsidR="000F74ED">
        <w:rPr>
          <w:rFonts w:asciiTheme="minorHAnsi" w:hAnsiTheme="minorHAnsi" w:cstheme="minorHAnsi"/>
          <w:sz w:val="22"/>
          <w:szCs w:val="22"/>
        </w:rPr>
        <w:t> </w:t>
      </w:r>
      <w:r w:rsidR="00D2001A">
        <w:rPr>
          <w:rFonts w:asciiTheme="minorHAnsi" w:hAnsiTheme="minorHAnsi" w:cstheme="minorHAnsi"/>
          <w:sz w:val="22"/>
          <w:szCs w:val="22"/>
        </w:rPr>
        <w:t>xxxxxxxxxxxxxx</w:t>
      </w:r>
      <w:r w:rsidR="000F74ED" w:rsidRPr="000F74ED">
        <w:rPr>
          <w:rFonts w:asciiTheme="minorHAnsi" w:hAnsiTheme="minorHAnsi" w:cstheme="minorHAnsi"/>
          <w:sz w:val="22"/>
          <w:szCs w:val="22"/>
        </w:rPr>
        <w:t xml:space="preserve"> </w:t>
      </w:r>
      <w:r w:rsidRPr="004C17CC">
        <w:rPr>
          <w:rFonts w:asciiTheme="minorHAnsi" w:hAnsiTheme="minorHAnsi" w:cstheme="minorHAnsi"/>
          <w:sz w:val="22"/>
          <w:szCs w:val="22"/>
        </w:rPr>
        <w:t>(dále jen „</w:t>
      </w:r>
      <w:r w:rsidRPr="00E2014E">
        <w:rPr>
          <w:rFonts w:asciiTheme="minorHAnsi" w:hAnsiTheme="minorHAnsi" w:cstheme="minorHAnsi"/>
          <w:i/>
          <w:iCs/>
          <w:sz w:val="22"/>
          <w:szCs w:val="22"/>
        </w:rPr>
        <w:t>Zástupce objednatele“)</w:t>
      </w:r>
    </w:p>
    <w:p w14:paraId="4B4CAE21" w14:textId="39A044F1" w:rsidR="00E2014E" w:rsidRPr="004C17CC" w:rsidRDefault="00E2014E" w:rsidP="00E2014E">
      <w:pPr>
        <w:pStyle w:val="Zkladntext21"/>
        <w:spacing w:before="240" w:after="80" w:line="120" w:lineRule="atLeast"/>
        <w:rPr>
          <w:rFonts w:asciiTheme="minorHAnsi" w:hAnsiTheme="minorHAnsi" w:cstheme="minorHAnsi"/>
          <w:color w:val="000000"/>
          <w:szCs w:val="22"/>
        </w:rPr>
      </w:pPr>
      <w:r w:rsidRPr="00D87977">
        <w:rPr>
          <w:rFonts w:asciiTheme="minorHAnsi" w:hAnsiTheme="minorHAnsi" w:cstheme="minorHAnsi"/>
          <w:szCs w:val="22"/>
        </w:rPr>
        <w:t xml:space="preserve">Bankovní spojení: </w:t>
      </w:r>
      <w:r>
        <w:rPr>
          <w:rFonts w:asciiTheme="minorHAnsi" w:hAnsiTheme="minorHAnsi" w:cstheme="minorHAnsi"/>
          <w:szCs w:val="22"/>
        </w:rPr>
        <w:tab/>
      </w:r>
      <w:r w:rsidRPr="000864E9">
        <w:rPr>
          <w:rFonts w:asciiTheme="minorHAnsi" w:hAnsiTheme="minorHAnsi" w:cstheme="minorHAnsi"/>
          <w:color w:val="000000"/>
          <w:szCs w:val="22"/>
        </w:rPr>
        <w:t xml:space="preserve">ČNB Praha, č. účtu 500005-60039011/0710  </w:t>
      </w:r>
    </w:p>
    <w:p w14:paraId="61FDE465" w14:textId="77777777" w:rsidR="00E2014E" w:rsidRPr="004C17CC" w:rsidRDefault="00E2014E" w:rsidP="00E2014E">
      <w:pPr>
        <w:pStyle w:val="Zkladntext21"/>
        <w:spacing w:after="80" w:line="120" w:lineRule="atLeast"/>
        <w:rPr>
          <w:rFonts w:asciiTheme="minorHAnsi" w:hAnsiTheme="minorHAnsi" w:cstheme="minorHAnsi"/>
          <w:color w:val="000000"/>
          <w:szCs w:val="22"/>
        </w:rPr>
      </w:pPr>
      <w:r w:rsidRPr="004C17CC">
        <w:rPr>
          <w:rFonts w:asciiTheme="minorHAnsi" w:hAnsiTheme="minorHAnsi" w:cstheme="minorHAnsi"/>
          <w:color w:val="000000"/>
          <w:szCs w:val="22"/>
        </w:rPr>
        <w:t>ID DS: 2cy8h6t</w:t>
      </w:r>
    </w:p>
    <w:p w14:paraId="2FE28BE6" w14:textId="77777777" w:rsidR="007A2BAB" w:rsidRPr="004C17CC" w:rsidRDefault="007A2BAB" w:rsidP="00E2014E">
      <w:pPr>
        <w:pStyle w:val="Zkladntext21"/>
        <w:spacing w:line="120" w:lineRule="atLeast"/>
        <w:rPr>
          <w:rFonts w:asciiTheme="minorHAnsi" w:hAnsiTheme="minorHAnsi" w:cstheme="minorHAnsi"/>
          <w:color w:val="000000"/>
          <w:szCs w:val="22"/>
        </w:rPr>
      </w:pPr>
      <w:r w:rsidRPr="004C17CC">
        <w:rPr>
          <w:rFonts w:asciiTheme="minorHAnsi" w:hAnsiTheme="minorHAnsi" w:cstheme="minorHAnsi"/>
          <w:color w:val="000000"/>
          <w:szCs w:val="22"/>
        </w:rPr>
        <w:t>Doručovací adresa:</w:t>
      </w:r>
    </w:p>
    <w:p w14:paraId="211DD125" w14:textId="77777777" w:rsidR="007A2BAB" w:rsidRPr="004C17CC" w:rsidRDefault="007A2BAB" w:rsidP="007A2BAB">
      <w:pPr>
        <w:pStyle w:val="Zkladntext21"/>
        <w:spacing w:after="80" w:line="120" w:lineRule="atLeast"/>
        <w:rPr>
          <w:rFonts w:asciiTheme="minorHAnsi" w:hAnsiTheme="minorHAnsi" w:cstheme="minorHAnsi"/>
          <w:color w:val="000000"/>
          <w:szCs w:val="22"/>
        </w:rPr>
      </w:pPr>
      <w:r w:rsidRPr="004C17CC">
        <w:rPr>
          <w:rFonts w:asciiTheme="minorHAnsi" w:hAnsiTheme="minorHAnsi" w:cstheme="minorHAnsi"/>
          <w:color w:val="000000"/>
          <w:szCs w:val="22"/>
        </w:rPr>
        <w:t>Národní památkový ústav, územní památková správa v Kroměříži</w:t>
      </w:r>
    </w:p>
    <w:p w14:paraId="0FED4313" w14:textId="77777777" w:rsidR="007A2BAB" w:rsidRPr="004C17CC" w:rsidRDefault="007A2BAB" w:rsidP="007A2BAB">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hAnsiTheme="minorHAnsi" w:cstheme="minorHAnsi"/>
          <w:color w:val="000000"/>
          <w:szCs w:val="22"/>
        </w:rPr>
      </w:pPr>
      <w:r w:rsidRPr="004C17CC">
        <w:rPr>
          <w:rFonts w:asciiTheme="minorHAnsi" w:hAnsiTheme="minorHAnsi" w:cstheme="minorHAnsi"/>
          <w:color w:val="000000"/>
          <w:szCs w:val="22"/>
        </w:rPr>
        <w:t>adresa: Sněmovní nám. 1, 767 01 Kroměříž</w:t>
      </w:r>
    </w:p>
    <w:p w14:paraId="1C32E015" w14:textId="77777777" w:rsidR="00163B55" w:rsidRPr="004C17CC" w:rsidRDefault="00163B55" w:rsidP="007A2BAB">
      <w:pPr>
        <w:pStyle w:val="Zkladntext2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rPr>
          <w:rFonts w:asciiTheme="minorHAnsi" w:eastAsia="MS Mincho" w:hAnsiTheme="minorHAnsi" w:cstheme="minorHAnsi"/>
          <w:bCs/>
          <w:szCs w:val="22"/>
        </w:rPr>
      </w:pPr>
      <w:r w:rsidRPr="004C17CC">
        <w:rPr>
          <w:rFonts w:asciiTheme="minorHAnsi" w:eastAsia="MS Mincho" w:hAnsiTheme="minorHAnsi" w:cstheme="minorHAnsi"/>
          <w:szCs w:val="22"/>
        </w:rPr>
        <w:t xml:space="preserve">(dále jen </w:t>
      </w:r>
      <w:r w:rsidRPr="004C17CC">
        <w:rPr>
          <w:rFonts w:asciiTheme="minorHAnsi" w:eastAsia="MS Mincho" w:hAnsiTheme="minorHAnsi" w:cstheme="minorHAnsi"/>
          <w:bCs/>
          <w:szCs w:val="22"/>
        </w:rPr>
        <w:t>„</w:t>
      </w:r>
      <w:r w:rsidRPr="004C17CC">
        <w:rPr>
          <w:rFonts w:asciiTheme="minorHAnsi" w:eastAsia="MS Mincho" w:hAnsiTheme="minorHAnsi" w:cstheme="minorHAnsi"/>
          <w:b/>
          <w:bCs/>
          <w:szCs w:val="22"/>
        </w:rPr>
        <w:t>Objednatel</w:t>
      </w:r>
      <w:r w:rsidRPr="004C17CC">
        <w:rPr>
          <w:rFonts w:asciiTheme="minorHAnsi" w:eastAsia="MS Mincho" w:hAnsiTheme="minorHAnsi" w:cstheme="minorHAnsi"/>
          <w:bCs/>
          <w:szCs w:val="22"/>
        </w:rPr>
        <w:t>“)</w:t>
      </w:r>
    </w:p>
    <w:p w14:paraId="66CB5799" w14:textId="77777777" w:rsidR="00163B55" w:rsidRPr="00E2014E" w:rsidRDefault="00163B55" w:rsidP="00163B55">
      <w:pPr>
        <w:spacing w:after="80" w:line="120" w:lineRule="atLeast"/>
        <w:rPr>
          <w:rFonts w:asciiTheme="minorHAnsi" w:eastAsia="MS Mincho" w:hAnsiTheme="minorHAnsi" w:cstheme="minorHAnsi"/>
          <w:sz w:val="16"/>
          <w:szCs w:val="16"/>
        </w:rPr>
      </w:pPr>
    </w:p>
    <w:p w14:paraId="21EC7DD9" w14:textId="77777777" w:rsidR="00163B55" w:rsidRPr="004C17CC" w:rsidRDefault="00163B55" w:rsidP="00163B55">
      <w:pPr>
        <w:spacing w:after="80" w:line="120" w:lineRule="atLeast"/>
        <w:rPr>
          <w:rFonts w:asciiTheme="minorHAnsi" w:eastAsia="MS Mincho" w:hAnsiTheme="minorHAnsi" w:cstheme="minorHAnsi"/>
          <w:sz w:val="22"/>
          <w:szCs w:val="22"/>
        </w:rPr>
      </w:pPr>
      <w:r w:rsidRPr="004C17CC">
        <w:rPr>
          <w:rFonts w:asciiTheme="minorHAnsi" w:eastAsia="MS Mincho" w:hAnsiTheme="minorHAnsi" w:cstheme="minorHAnsi"/>
          <w:sz w:val="22"/>
          <w:szCs w:val="22"/>
        </w:rPr>
        <w:t>a</w:t>
      </w:r>
    </w:p>
    <w:p w14:paraId="08A4AB94" w14:textId="77777777" w:rsidR="00163B55" w:rsidRPr="00E2014E" w:rsidRDefault="00163B55" w:rsidP="00163B55">
      <w:pPr>
        <w:spacing w:after="80" w:line="120" w:lineRule="atLeast"/>
        <w:rPr>
          <w:rFonts w:asciiTheme="minorHAnsi" w:hAnsiTheme="minorHAnsi" w:cstheme="minorHAnsi"/>
          <w:bCs/>
          <w:sz w:val="16"/>
          <w:szCs w:val="16"/>
        </w:rPr>
      </w:pPr>
    </w:p>
    <w:p w14:paraId="3056F3A8" w14:textId="6CEFC35C" w:rsidR="00163B55" w:rsidRPr="00D87977" w:rsidRDefault="00163B55" w:rsidP="00163B55">
      <w:pPr>
        <w:spacing w:after="80" w:line="120" w:lineRule="atLeast"/>
        <w:rPr>
          <w:rFonts w:asciiTheme="minorHAnsi" w:hAnsiTheme="minorHAnsi" w:cstheme="minorHAnsi"/>
          <w:sz w:val="22"/>
          <w:szCs w:val="22"/>
          <w:lang w:val="en-US"/>
        </w:rPr>
      </w:pPr>
      <w:r w:rsidRPr="00D87977">
        <w:rPr>
          <w:rFonts w:asciiTheme="minorHAnsi" w:hAnsiTheme="minorHAnsi" w:cstheme="minorHAnsi"/>
          <w:sz w:val="22"/>
          <w:szCs w:val="22"/>
        </w:rPr>
        <w:t xml:space="preserve">obchodní firma </w:t>
      </w:r>
      <w:r w:rsidRPr="00D87977">
        <w:rPr>
          <w:rFonts w:asciiTheme="minorHAnsi" w:hAnsiTheme="minorHAnsi" w:cstheme="minorHAnsi"/>
          <w:sz w:val="22"/>
          <w:szCs w:val="22"/>
        </w:rPr>
        <w:tab/>
      </w:r>
      <w:r w:rsidRPr="00D87977">
        <w:rPr>
          <w:rFonts w:asciiTheme="minorHAnsi" w:hAnsiTheme="minorHAnsi" w:cstheme="minorHAnsi"/>
          <w:sz w:val="22"/>
          <w:szCs w:val="22"/>
        </w:rPr>
        <w:tab/>
      </w:r>
      <w:r w:rsidR="00D87977" w:rsidRPr="00D87977">
        <w:rPr>
          <w:rFonts w:asciiTheme="minorHAnsi" w:hAnsiTheme="minorHAnsi" w:cstheme="minorHAnsi"/>
          <w:b/>
          <w:bCs/>
          <w:sz w:val="22"/>
          <w:szCs w:val="22"/>
          <w:lang w:val="en-US"/>
        </w:rPr>
        <w:t>ARCHA 66 a.s.</w:t>
      </w:r>
    </w:p>
    <w:p w14:paraId="24A8CA1F" w14:textId="77777777" w:rsidR="00E2014E" w:rsidRPr="00D87977" w:rsidRDefault="00E2014E" w:rsidP="00E2014E">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 xml:space="preserve">IČO: 26236885  </w:t>
      </w:r>
      <w:r>
        <w:rPr>
          <w:rFonts w:asciiTheme="minorHAnsi" w:hAnsiTheme="minorHAnsi" w:cstheme="minorHAnsi"/>
          <w:sz w:val="22"/>
          <w:szCs w:val="22"/>
        </w:rPr>
        <w:tab/>
      </w:r>
      <w:r w:rsidRPr="00D87977">
        <w:rPr>
          <w:rFonts w:asciiTheme="minorHAnsi" w:hAnsiTheme="minorHAnsi" w:cstheme="minorHAnsi"/>
          <w:sz w:val="22"/>
          <w:szCs w:val="22"/>
        </w:rPr>
        <w:t>DIČ: CZ26236885</w:t>
      </w:r>
    </w:p>
    <w:p w14:paraId="12CE31ED" w14:textId="472F7D74" w:rsidR="00163B55" w:rsidRPr="00D87977" w:rsidRDefault="00163B55" w:rsidP="00163B55">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 xml:space="preserve">se sídlem </w:t>
      </w:r>
      <w:r w:rsidRPr="00D87977">
        <w:rPr>
          <w:rFonts w:asciiTheme="minorHAnsi" w:hAnsiTheme="minorHAnsi" w:cstheme="minorHAnsi"/>
          <w:sz w:val="22"/>
          <w:szCs w:val="22"/>
        </w:rPr>
        <w:tab/>
      </w:r>
      <w:r w:rsidRPr="00D87977">
        <w:rPr>
          <w:rFonts w:asciiTheme="minorHAnsi" w:hAnsiTheme="minorHAnsi" w:cstheme="minorHAnsi"/>
          <w:sz w:val="22"/>
          <w:szCs w:val="22"/>
        </w:rPr>
        <w:tab/>
      </w:r>
      <w:r w:rsidR="00D87977" w:rsidRPr="00D87977">
        <w:rPr>
          <w:rFonts w:asciiTheme="minorHAnsi" w:hAnsiTheme="minorHAnsi" w:cstheme="minorHAnsi"/>
          <w:sz w:val="22"/>
          <w:szCs w:val="22"/>
        </w:rPr>
        <w:t>Krkoškova 502/27, 613 00 Brno</w:t>
      </w:r>
    </w:p>
    <w:p w14:paraId="35A71D53" w14:textId="46471B4C" w:rsidR="00163B55" w:rsidRPr="00D87977" w:rsidRDefault="00163B55" w:rsidP="00163B55">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 xml:space="preserve">zapsána v obchodním rejstříku vedeném </w:t>
      </w:r>
      <w:r w:rsidR="00D87977" w:rsidRPr="00D87977">
        <w:rPr>
          <w:rFonts w:asciiTheme="minorHAnsi" w:hAnsiTheme="minorHAnsi" w:cstheme="minorHAnsi"/>
          <w:sz w:val="22"/>
          <w:szCs w:val="22"/>
        </w:rPr>
        <w:t>u Krajského soudu v Brně, Spisová značka: B3462</w:t>
      </w:r>
    </w:p>
    <w:p w14:paraId="671CCE1E" w14:textId="48E8DB4D" w:rsidR="00163B55" w:rsidRPr="00D87977" w:rsidRDefault="00163B55" w:rsidP="00163B55">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 xml:space="preserve">Zastoupena: </w:t>
      </w:r>
      <w:r w:rsidR="00D2001A">
        <w:rPr>
          <w:rFonts w:asciiTheme="minorHAnsi" w:hAnsiTheme="minorHAnsi" w:cstheme="minorHAnsi"/>
          <w:sz w:val="22"/>
          <w:szCs w:val="22"/>
        </w:rPr>
        <w:t>xxxxxxxxxxxxxxx</w:t>
      </w:r>
      <w:r w:rsidR="00D87977" w:rsidRPr="00D87977">
        <w:rPr>
          <w:rFonts w:asciiTheme="minorHAnsi" w:hAnsiTheme="minorHAnsi" w:cstheme="minorHAnsi"/>
          <w:sz w:val="22"/>
          <w:szCs w:val="22"/>
        </w:rPr>
        <w:t xml:space="preserve">, předsedou představenstva </w:t>
      </w:r>
      <w:r w:rsidRPr="00D87977">
        <w:rPr>
          <w:rFonts w:asciiTheme="minorHAnsi" w:hAnsiTheme="minorHAnsi" w:cstheme="minorHAnsi"/>
          <w:sz w:val="22"/>
          <w:szCs w:val="22"/>
        </w:rPr>
        <w:t>(osoba oprávněná jednat za Zhotovitele)</w:t>
      </w:r>
    </w:p>
    <w:p w14:paraId="736C04A8" w14:textId="7CECF440" w:rsidR="00D87977" w:rsidRPr="00D87977" w:rsidRDefault="00163B55" w:rsidP="00D87977">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 xml:space="preserve">Bankovní spojení: </w:t>
      </w:r>
      <w:r w:rsidR="00D2001A">
        <w:rPr>
          <w:rFonts w:asciiTheme="minorHAnsi" w:hAnsiTheme="minorHAnsi" w:cstheme="minorHAnsi"/>
          <w:sz w:val="22"/>
          <w:szCs w:val="22"/>
        </w:rPr>
        <w:t>xxxxxxxxxxxxxxxx</w:t>
      </w:r>
    </w:p>
    <w:p w14:paraId="74DCD968" w14:textId="5CE48460" w:rsidR="00163B55" w:rsidRPr="00D87977" w:rsidRDefault="00163B55" w:rsidP="00163B55">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 xml:space="preserve">ID DS: </w:t>
      </w:r>
      <w:r w:rsidR="00D87977" w:rsidRPr="00D87977">
        <w:rPr>
          <w:rFonts w:asciiTheme="minorHAnsi" w:hAnsiTheme="minorHAnsi" w:cstheme="minorHAnsi"/>
          <w:sz w:val="22"/>
          <w:szCs w:val="22"/>
        </w:rPr>
        <w:t>9k7cpc5</w:t>
      </w:r>
    </w:p>
    <w:p w14:paraId="578D6D61" w14:textId="7AB6CC9D" w:rsidR="00163B55" w:rsidRPr="00D87977" w:rsidRDefault="00163B55" w:rsidP="00163B55">
      <w:pPr>
        <w:spacing w:after="80" w:line="120" w:lineRule="atLeast"/>
        <w:rPr>
          <w:rFonts w:asciiTheme="minorHAnsi" w:hAnsiTheme="minorHAnsi" w:cstheme="minorHAnsi"/>
          <w:sz w:val="22"/>
          <w:szCs w:val="22"/>
        </w:rPr>
      </w:pPr>
      <w:r w:rsidRPr="00D87977">
        <w:rPr>
          <w:rFonts w:asciiTheme="minorHAnsi" w:hAnsiTheme="minorHAnsi" w:cstheme="minorHAnsi"/>
          <w:sz w:val="22"/>
          <w:szCs w:val="22"/>
        </w:rPr>
        <w:t>zástupce pro věcná jednání:</w:t>
      </w:r>
      <w:r w:rsidR="00D2001A">
        <w:rPr>
          <w:rFonts w:asciiTheme="minorHAnsi" w:hAnsiTheme="minorHAnsi" w:cstheme="minorHAnsi"/>
          <w:sz w:val="22"/>
          <w:szCs w:val="22"/>
        </w:rPr>
        <w:t xml:space="preserve"> xxxxxxxxxxxxxxx</w:t>
      </w:r>
      <w:r w:rsidR="00D87977" w:rsidRPr="00D87977">
        <w:rPr>
          <w:rFonts w:asciiTheme="minorHAnsi" w:hAnsiTheme="minorHAnsi" w:cstheme="minorHAnsi"/>
          <w:sz w:val="22"/>
          <w:szCs w:val="22"/>
        </w:rPr>
        <w:t xml:space="preserve">, email: </w:t>
      </w:r>
      <w:r w:rsidR="00D2001A">
        <w:rPr>
          <w:rStyle w:val="Hypertextovodkaz"/>
          <w:rFonts w:asciiTheme="minorHAnsi" w:hAnsiTheme="minorHAnsi" w:cstheme="minorHAnsi"/>
          <w:sz w:val="22"/>
          <w:szCs w:val="22"/>
        </w:rPr>
        <w:t>xxxxxxxxxxxxxxx</w:t>
      </w:r>
      <w:r w:rsidR="00D2001A">
        <w:rPr>
          <w:rFonts w:asciiTheme="minorHAnsi" w:hAnsiTheme="minorHAnsi" w:cstheme="minorHAnsi"/>
          <w:sz w:val="22"/>
          <w:szCs w:val="22"/>
        </w:rPr>
        <w:t>, tel. xxxxxxxxxxxxxx</w:t>
      </w:r>
      <w:r w:rsidR="00D87977" w:rsidRPr="00D87977">
        <w:rPr>
          <w:rFonts w:asciiTheme="minorHAnsi" w:hAnsiTheme="minorHAnsi" w:cstheme="minorHAnsi"/>
          <w:sz w:val="22"/>
          <w:szCs w:val="22"/>
        </w:rPr>
        <w:t xml:space="preserve"> </w:t>
      </w:r>
      <w:r w:rsidRPr="00D87977">
        <w:rPr>
          <w:rFonts w:asciiTheme="minorHAnsi" w:hAnsiTheme="minorHAnsi" w:cstheme="minorHAnsi"/>
          <w:sz w:val="22"/>
          <w:szCs w:val="22"/>
        </w:rPr>
        <w:t>(dále jen „</w:t>
      </w:r>
      <w:r w:rsidRPr="00D87977">
        <w:rPr>
          <w:rFonts w:asciiTheme="minorHAnsi" w:hAnsiTheme="minorHAnsi" w:cstheme="minorHAnsi"/>
          <w:i/>
          <w:sz w:val="22"/>
          <w:szCs w:val="22"/>
        </w:rPr>
        <w:t>Zástupce zhotovitele</w:t>
      </w:r>
      <w:r w:rsidRPr="00D87977">
        <w:rPr>
          <w:rFonts w:asciiTheme="minorHAnsi" w:hAnsiTheme="minorHAnsi" w:cstheme="minorHAnsi"/>
          <w:sz w:val="22"/>
          <w:szCs w:val="22"/>
        </w:rPr>
        <w:t>“)</w:t>
      </w:r>
    </w:p>
    <w:p w14:paraId="67AA1327" w14:textId="77777777" w:rsidR="00163B55" w:rsidRPr="004C17CC" w:rsidRDefault="00163B55" w:rsidP="00163B55">
      <w:pPr>
        <w:spacing w:after="80" w:line="120" w:lineRule="atLeast"/>
        <w:jc w:val="both"/>
        <w:rPr>
          <w:rFonts w:asciiTheme="minorHAnsi" w:hAnsiTheme="minorHAnsi" w:cstheme="minorHAnsi"/>
          <w:bCs/>
          <w:sz w:val="22"/>
          <w:szCs w:val="22"/>
        </w:rPr>
      </w:pPr>
      <w:r w:rsidRPr="004C17CC">
        <w:rPr>
          <w:rFonts w:asciiTheme="minorHAnsi" w:hAnsiTheme="minorHAnsi" w:cstheme="minorHAnsi"/>
          <w:sz w:val="22"/>
          <w:szCs w:val="22"/>
        </w:rPr>
        <w:t>(dále jen „</w:t>
      </w:r>
      <w:r w:rsidRPr="004C17CC">
        <w:rPr>
          <w:rFonts w:asciiTheme="minorHAnsi" w:hAnsiTheme="minorHAnsi" w:cstheme="minorHAnsi"/>
          <w:b/>
          <w:bCs/>
          <w:sz w:val="22"/>
          <w:szCs w:val="22"/>
        </w:rPr>
        <w:t>Zhotovit</w:t>
      </w:r>
      <w:r w:rsidRPr="00D87977">
        <w:rPr>
          <w:rFonts w:asciiTheme="minorHAnsi" w:hAnsiTheme="minorHAnsi" w:cstheme="minorHAnsi"/>
          <w:sz w:val="22"/>
          <w:szCs w:val="22"/>
        </w:rPr>
        <w:t>el</w:t>
      </w:r>
      <w:r w:rsidRPr="004C17CC">
        <w:rPr>
          <w:rFonts w:asciiTheme="minorHAnsi" w:hAnsiTheme="minorHAnsi" w:cstheme="minorHAnsi"/>
          <w:bCs/>
          <w:sz w:val="22"/>
          <w:szCs w:val="22"/>
        </w:rPr>
        <w:t>“)</w:t>
      </w:r>
    </w:p>
    <w:p w14:paraId="02ADB51C" w14:textId="77777777" w:rsidR="00163B55" w:rsidRPr="004C17CC" w:rsidRDefault="00163B55" w:rsidP="00163B55">
      <w:pPr>
        <w:pStyle w:val="Nzev"/>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120" w:lineRule="atLeast"/>
        <w:jc w:val="both"/>
        <w:rPr>
          <w:rFonts w:asciiTheme="minorHAnsi" w:hAnsiTheme="minorHAnsi" w:cstheme="minorHAnsi"/>
          <w:b w:val="0"/>
          <w:bCs/>
          <w:sz w:val="22"/>
          <w:szCs w:val="22"/>
          <w:lang w:val="cs-CZ"/>
        </w:rPr>
      </w:pPr>
    </w:p>
    <w:p w14:paraId="5D09A2E6" w14:textId="77777777" w:rsidR="00EB6636" w:rsidRPr="004C17CC" w:rsidRDefault="00EB6636" w:rsidP="00EB6636">
      <w:pPr>
        <w:pStyle w:val="Nadpis1"/>
        <w:pBdr>
          <w:bottom w:val="single" w:sz="4" w:space="1" w:color="auto"/>
        </w:pBdr>
        <w:tabs>
          <w:tab w:val="clear" w:pos="567"/>
          <w:tab w:val="clear" w:pos="1134"/>
          <w:tab w:val="clear" w:pos="1701"/>
          <w:tab w:val="clear" w:pos="1728"/>
          <w:tab w:val="clear" w:pos="2268"/>
          <w:tab w:val="clear" w:pos="2835"/>
          <w:tab w:val="clear" w:pos="3402"/>
          <w:tab w:val="clear" w:pos="3969"/>
          <w:tab w:val="clear" w:pos="4536"/>
          <w:tab w:val="clear" w:pos="5103"/>
          <w:tab w:val="clear" w:pos="5670"/>
          <w:tab w:val="clear" w:pos="6237"/>
          <w:tab w:val="clear" w:pos="8618"/>
        </w:tabs>
        <w:spacing w:after="80" w:line="240" w:lineRule="atLeast"/>
        <w:ind w:left="0" w:firstLine="0"/>
        <w:rPr>
          <w:rFonts w:asciiTheme="minorHAnsi" w:hAnsiTheme="minorHAnsi" w:cstheme="minorHAnsi"/>
          <w:b w:val="0"/>
          <w:sz w:val="22"/>
          <w:szCs w:val="22"/>
        </w:rPr>
      </w:pPr>
      <w:r w:rsidRPr="004C17CC">
        <w:rPr>
          <w:rFonts w:asciiTheme="minorHAnsi" w:hAnsiTheme="minorHAnsi" w:cstheme="minorHAnsi"/>
          <w:b w:val="0"/>
          <w:sz w:val="22"/>
          <w:szCs w:val="22"/>
        </w:rPr>
        <w:t>uzavřená níže uvedeného dne, měsíce a roku ve smyslu ustanovení § 2586 a násl. a ve smyslu § 2358 a násl. Občanského zákoníku</w:t>
      </w:r>
    </w:p>
    <w:p w14:paraId="0C8A5BAF" w14:textId="65B144AC" w:rsidR="00163B55" w:rsidRPr="004C17CC" w:rsidRDefault="00163B55" w:rsidP="00E2014E">
      <w:pPr>
        <w:suppressAutoHyphens w:val="0"/>
        <w:spacing w:after="80" w:line="240" w:lineRule="atLeast"/>
        <w:rPr>
          <w:rFonts w:asciiTheme="minorHAnsi" w:hAnsiTheme="minorHAnsi" w:cstheme="minorHAnsi"/>
          <w:sz w:val="22"/>
          <w:szCs w:val="22"/>
          <w:lang w:eastAsia="cs-CZ"/>
        </w:rPr>
      </w:pPr>
    </w:p>
    <w:p w14:paraId="32EBFB01" w14:textId="77777777" w:rsidR="00163B55" w:rsidRPr="004C17CC" w:rsidRDefault="00163B55" w:rsidP="00163B55">
      <w:pPr>
        <w:suppressAutoHyphens w:val="0"/>
        <w:spacing w:after="80" w:line="240" w:lineRule="atLeast"/>
        <w:jc w:val="center"/>
        <w:rPr>
          <w:rFonts w:asciiTheme="minorHAnsi" w:hAnsiTheme="minorHAnsi" w:cstheme="minorHAnsi"/>
          <w:b/>
          <w:bCs/>
          <w:caps/>
          <w:sz w:val="22"/>
          <w:szCs w:val="22"/>
        </w:rPr>
      </w:pPr>
      <w:r w:rsidRPr="004C17CC">
        <w:rPr>
          <w:rFonts w:asciiTheme="minorHAnsi" w:hAnsiTheme="minorHAnsi" w:cstheme="minorHAnsi"/>
          <w:b/>
          <w:bCs/>
          <w:caps/>
          <w:sz w:val="22"/>
          <w:szCs w:val="22"/>
        </w:rPr>
        <w:t>Preambule</w:t>
      </w:r>
    </w:p>
    <w:p w14:paraId="22091235" w14:textId="77777777" w:rsidR="003B20E2" w:rsidRPr="004C17CC" w:rsidRDefault="00163B55" w:rsidP="000975E0">
      <w:pPr>
        <w:numPr>
          <w:ilvl w:val="1"/>
          <w:numId w:val="11"/>
        </w:numPr>
        <w:suppressAutoHyphens w:val="0"/>
        <w:spacing w:before="120" w:after="120" w:line="252" w:lineRule="auto"/>
        <w:ind w:left="567" w:hanging="567"/>
        <w:jc w:val="both"/>
        <w:rPr>
          <w:rFonts w:asciiTheme="minorHAnsi" w:hAnsiTheme="minorHAnsi" w:cstheme="minorHAnsi"/>
          <w:sz w:val="22"/>
          <w:szCs w:val="22"/>
          <w:lang w:eastAsia="x-none"/>
        </w:rPr>
      </w:pPr>
      <w:r w:rsidRPr="004C17CC">
        <w:rPr>
          <w:rFonts w:asciiTheme="minorHAnsi" w:hAnsiTheme="minorHAnsi" w:cstheme="minorHAnsi"/>
          <w:sz w:val="22"/>
          <w:szCs w:val="22"/>
        </w:rPr>
        <w:t xml:space="preserve">Tato Smlouva je uzavřena na základě výsledku zadávacího řízení k veřejné zakázce zadávané </w:t>
      </w:r>
      <w:r w:rsidR="003B20E2" w:rsidRPr="004C17CC">
        <w:rPr>
          <w:rFonts w:asciiTheme="minorHAnsi" w:hAnsiTheme="minorHAnsi" w:cstheme="minorHAnsi"/>
          <w:sz w:val="22"/>
          <w:szCs w:val="22"/>
        </w:rPr>
        <w:t>v režimu ZZVZ.</w:t>
      </w:r>
    </w:p>
    <w:p w14:paraId="510C419C" w14:textId="77777777" w:rsidR="00163B55" w:rsidRPr="004C17CC" w:rsidRDefault="00163B55" w:rsidP="000975E0">
      <w:pPr>
        <w:numPr>
          <w:ilvl w:val="1"/>
          <w:numId w:val="11"/>
        </w:numPr>
        <w:suppressAutoHyphens w:val="0"/>
        <w:spacing w:before="120" w:after="120" w:line="252" w:lineRule="auto"/>
        <w:ind w:left="567" w:hanging="567"/>
        <w:jc w:val="both"/>
        <w:rPr>
          <w:rFonts w:asciiTheme="minorHAnsi" w:hAnsiTheme="minorHAnsi" w:cstheme="minorHAnsi"/>
          <w:sz w:val="22"/>
          <w:szCs w:val="22"/>
          <w:lang w:eastAsia="x-none"/>
        </w:rPr>
      </w:pPr>
      <w:r w:rsidRPr="004C17CC">
        <w:rPr>
          <w:rFonts w:asciiTheme="minorHAnsi" w:hAnsiTheme="minorHAnsi" w:cstheme="minorHAnsi"/>
          <w:sz w:val="22"/>
          <w:szCs w:val="22"/>
          <w:lang w:eastAsia="x-none"/>
        </w:rPr>
        <w:t>Nabídka Zhotovitele podaná v rámci zadávacího řízení na Veřejnou zakázku byla Objednatelem jako zadavatelem vyhodnocena jako nejvýhodnější.</w:t>
      </w:r>
    </w:p>
    <w:p w14:paraId="5E3DED04" w14:textId="77777777" w:rsidR="00163B55" w:rsidRPr="004C17CC" w:rsidRDefault="00163B55" w:rsidP="000975E0">
      <w:pPr>
        <w:numPr>
          <w:ilvl w:val="1"/>
          <w:numId w:val="11"/>
        </w:numPr>
        <w:suppressAutoHyphens w:val="0"/>
        <w:spacing w:before="120" w:after="120" w:line="252" w:lineRule="auto"/>
        <w:ind w:left="567" w:hanging="567"/>
        <w:jc w:val="both"/>
        <w:rPr>
          <w:rFonts w:asciiTheme="minorHAnsi" w:hAnsiTheme="minorHAnsi" w:cstheme="minorHAnsi"/>
          <w:sz w:val="22"/>
          <w:szCs w:val="22"/>
          <w:u w:val="single"/>
          <w:lang w:eastAsia="x-none"/>
        </w:rPr>
      </w:pPr>
      <w:r w:rsidRPr="004C17CC">
        <w:rPr>
          <w:rFonts w:asciiTheme="minorHAnsi" w:hAnsiTheme="minorHAnsi" w:cstheme="minorHAnsi"/>
          <w:sz w:val="22"/>
          <w:szCs w:val="22"/>
          <w:lang w:eastAsia="x-none"/>
        </w:rPr>
        <w:lastRenderedPageBreak/>
        <w:t>Zhotovitel bere na vědomí, že svou účastí ve Veřejné zakázce vystupuje jako odborník, a podle § 2950 Občanského zákoníku tak nahradí škodu, způsobí-li ji neúplnou nebo nesprávnou informací nebo škodlivou radou danou za odměnu v záležitosti svého vědění nebo dovednosti.</w:t>
      </w:r>
    </w:p>
    <w:p w14:paraId="08BA8926" w14:textId="77777777" w:rsidR="00163B55" w:rsidRPr="004C17CC" w:rsidRDefault="00163B55" w:rsidP="000975E0">
      <w:pPr>
        <w:pStyle w:val="Nzev"/>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left="567"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 xml:space="preserve">Účelem této Smlouvy je </w:t>
      </w:r>
      <w:r w:rsidR="004800A9" w:rsidRPr="004C17CC">
        <w:rPr>
          <w:rFonts w:asciiTheme="minorHAnsi" w:hAnsiTheme="minorHAnsi" w:cstheme="minorHAnsi"/>
          <w:b w:val="0"/>
          <w:sz w:val="22"/>
          <w:szCs w:val="22"/>
          <w:lang w:val="cs-CZ"/>
        </w:rPr>
        <w:t>zajištění řádné předprojektové a projektové přípravy a podkladů pro následnou r</w:t>
      </w:r>
      <w:r w:rsidRPr="004C17CC">
        <w:rPr>
          <w:rFonts w:asciiTheme="minorHAnsi" w:hAnsiTheme="minorHAnsi" w:cstheme="minorHAnsi"/>
          <w:b w:val="0"/>
          <w:sz w:val="22"/>
          <w:szCs w:val="22"/>
          <w:lang w:val="cs-CZ"/>
        </w:rPr>
        <w:t>ealizac</w:t>
      </w:r>
      <w:r w:rsidR="004800A9" w:rsidRPr="004C17CC">
        <w:rPr>
          <w:rFonts w:asciiTheme="minorHAnsi" w:hAnsiTheme="minorHAnsi" w:cstheme="minorHAnsi"/>
          <w:b w:val="0"/>
          <w:sz w:val="22"/>
          <w:szCs w:val="22"/>
          <w:lang w:val="cs-CZ"/>
        </w:rPr>
        <w:t xml:space="preserve">i </w:t>
      </w:r>
      <w:r w:rsidR="00D55C73" w:rsidRPr="004C17CC">
        <w:rPr>
          <w:rFonts w:asciiTheme="minorHAnsi" w:hAnsiTheme="minorHAnsi" w:cstheme="minorHAnsi"/>
          <w:b w:val="0"/>
          <w:sz w:val="22"/>
          <w:szCs w:val="22"/>
          <w:lang w:val="cs-CZ"/>
        </w:rPr>
        <w:t>stavebních prací</w:t>
      </w:r>
      <w:r w:rsidRPr="004C17CC">
        <w:rPr>
          <w:rFonts w:asciiTheme="minorHAnsi" w:hAnsiTheme="minorHAnsi" w:cstheme="minorHAnsi"/>
          <w:b w:val="0"/>
          <w:sz w:val="22"/>
          <w:szCs w:val="22"/>
          <w:lang w:val="cs-CZ"/>
        </w:rPr>
        <w:t xml:space="preserve">.  </w:t>
      </w:r>
      <w:r w:rsidRPr="004C17CC">
        <w:rPr>
          <w:rFonts w:asciiTheme="minorHAnsi" w:hAnsiTheme="minorHAnsi" w:cstheme="minorHAnsi"/>
          <w:b w:val="0"/>
          <w:bCs/>
          <w:sz w:val="22"/>
          <w:szCs w:val="22"/>
          <w:lang w:val="cs-CZ"/>
        </w:rPr>
        <w:t xml:space="preserve"> </w:t>
      </w:r>
    </w:p>
    <w:p w14:paraId="772C3059" w14:textId="77777777" w:rsidR="00163B55" w:rsidRPr="004C17CC" w:rsidRDefault="00163B55" w:rsidP="000975E0">
      <w:pPr>
        <w:pStyle w:val="Nzev"/>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left="567" w:hanging="567"/>
        <w:jc w:val="both"/>
        <w:rPr>
          <w:rFonts w:asciiTheme="minorHAnsi" w:hAnsiTheme="minorHAnsi" w:cstheme="minorHAnsi"/>
          <w:b w:val="0"/>
          <w:sz w:val="22"/>
          <w:szCs w:val="22"/>
        </w:rPr>
      </w:pPr>
      <w:r w:rsidRPr="004C17CC">
        <w:rPr>
          <w:rFonts w:asciiTheme="minorHAnsi" w:hAnsiTheme="minorHAnsi" w:cstheme="minorHAnsi"/>
          <w:b w:val="0"/>
          <w:sz w:val="22"/>
          <w:szCs w:val="22"/>
        </w:rPr>
        <w:t>Zhotovitel prohlašuje, že je oprávněn plnit předmět Smlouvy a disponuje všemi potřebnými oprávněními a povoleními v souladu s právními předpisy.</w:t>
      </w:r>
    </w:p>
    <w:p w14:paraId="5AB8689F" w14:textId="77777777" w:rsidR="00DA3D8B" w:rsidRPr="004C17CC" w:rsidRDefault="00DA3D8B" w:rsidP="00DA3D8B">
      <w:pPr>
        <w:pStyle w:val="Podtitul"/>
        <w:rPr>
          <w:rFonts w:asciiTheme="minorHAnsi" w:hAnsiTheme="minorHAnsi" w:cstheme="minorHAnsi"/>
          <w:sz w:val="22"/>
          <w:szCs w:val="22"/>
          <w:highlight w:val="lightGray"/>
        </w:rPr>
      </w:pPr>
    </w:p>
    <w:p w14:paraId="6F928F60" w14:textId="77777777" w:rsidR="00DA3D8B" w:rsidRPr="004C17CC" w:rsidRDefault="00DA3D8B" w:rsidP="00DA3D8B">
      <w:pPr>
        <w:pStyle w:val="Zkladntext"/>
        <w:rPr>
          <w:rFonts w:asciiTheme="minorHAnsi" w:hAnsiTheme="minorHAnsi" w:cstheme="minorHAnsi"/>
          <w:sz w:val="22"/>
          <w:szCs w:val="22"/>
          <w:highlight w:val="lightGray"/>
        </w:rPr>
      </w:pPr>
    </w:p>
    <w:p w14:paraId="64933A21" w14:textId="77777777" w:rsidR="00163B55" w:rsidRPr="004C17CC" w:rsidRDefault="00DA3D8B" w:rsidP="00DA3D8B">
      <w:pPr>
        <w:suppressAutoHyphens w:val="0"/>
        <w:spacing w:after="80" w:line="240" w:lineRule="atLeast"/>
        <w:jc w:val="center"/>
        <w:rPr>
          <w:rFonts w:asciiTheme="minorHAnsi" w:hAnsiTheme="minorHAnsi" w:cstheme="minorHAnsi"/>
          <w:b/>
          <w:bCs/>
          <w:caps/>
          <w:sz w:val="22"/>
          <w:szCs w:val="22"/>
        </w:rPr>
      </w:pPr>
      <w:r w:rsidRPr="004C17CC">
        <w:rPr>
          <w:rFonts w:asciiTheme="minorHAnsi" w:hAnsiTheme="minorHAnsi" w:cstheme="minorHAnsi"/>
          <w:b/>
          <w:bCs/>
          <w:caps/>
          <w:sz w:val="22"/>
          <w:szCs w:val="22"/>
        </w:rPr>
        <w:t>DEFINICE POJMŮ</w:t>
      </w:r>
    </w:p>
    <w:p w14:paraId="7F29DF53" w14:textId="77777777" w:rsidR="00603672" w:rsidRPr="004C17CC" w:rsidRDefault="00603672" w:rsidP="000975E0">
      <w:pPr>
        <w:pStyle w:val="Nzev"/>
        <w:keepNext/>
        <w:widowControl/>
        <w:numPr>
          <w:ilvl w:val="1"/>
          <w:numId w:val="1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after="120" w:line="252" w:lineRule="auto"/>
        <w:ind w:left="567" w:hanging="567"/>
        <w:jc w:val="both"/>
        <w:rPr>
          <w:rFonts w:asciiTheme="minorHAnsi" w:hAnsiTheme="minorHAnsi" w:cstheme="minorHAnsi"/>
          <w:b w:val="0"/>
          <w:sz w:val="22"/>
          <w:szCs w:val="22"/>
        </w:rPr>
      </w:pPr>
      <w:r w:rsidRPr="004C17CC">
        <w:rPr>
          <w:rFonts w:asciiTheme="minorHAnsi" w:hAnsiTheme="minorHAnsi" w:cstheme="minorHAnsi"/>
          <w:b w:val="0"/>
          <w:sz w:val="22"/>
          <w:szCs w:val="22"/>
        </w:rPr>
        <w:t>Pokud z kontextu jednoznačně nevyplývá jinak, mají pojmy uvedené ve Smlouvě s velkým počátečním písmenem následující význam:</w:t>
      </w:r>
    </w:p>
    <w:tbl>
      <w:tblPr>
        <w:tblStyle w:val="Mkatabulky"/>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62"/>
        <w:gridCol w:w="6305"/>
      </w:tblGrid>
      <w:tr w:rsidR="00603672" w:rsidRPr="004C17CC" w14:paraId="0F04348A" w14:textId="77777777" w:rsidTr="001D299D">
        <w:tc>
          <w:tcPr>
            <w:tcW w:w="2762" w:type="dxa"/>
          </w:tcPr>
          <w:p w14:paraId="04695D1B" w14:textId="77777777" w:rsidR="00603672" w:rsidRPr="004C17CC" w:rsidRDefault="005E12F9" w:rsidP="00F340AF">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Autorské dílo</w:t>
            </w:r>
          </w:p>
        </w:tc>
        <w:tc>
          <w:tcPr>
            <w:tcW w:w="6305" w:type="dxa"/>
          </w:tcPr>
          <w:p w14:paraId="5925824A" w14:textId="77777777" w:rsidR="00603672" w:rsidRPr="004C17CC" w:rsidRDefault="005E12F9" w:rsidP="00595EA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dílo chráněné podle Autorského zákona</w:t>
            </w:r>
          </w:p>
        </w:tc>
      </w:tr>
      <w:tr w:rsidR="00603672" w:rsidRPr="004C17CC" w14:paraId="752AA3C6" w14:textId="77777777" w:rsidTr="001D299D">
        <w:tc>
          <w:tcPr>
            <w:tcW w:w="2762" w:type="dxa"/>
          </w:tcPr>
          <w:p w14:paraId="2F605BF0" w14:textId="77777777" w:rsidR="00603672" w:rsidRPr="004C17CC" w:rsidRDefault="005E12F9" w:rsidP="00F340AF">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Autorský zákon</w:t>
            </w:r>
          </w:p>
        </w:tc>
        <w:tc>
          <w:tcPr>
            <w:tcW w:w="6305" w:type="dxa"/>
          </w:tcPr>
          <w:p w14:paraId="1EB3DCCF" w14:textId="77777777" w:rsidR="00603672" w:rsidRPr="004C17CC" w:rsidRDefault="005E12F9" w:rsidP="00595EA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zákon č. 121/2000 Sb., autorský zákon, v platném a účinném znění</w:t>
            </w:r>
          </w:p>
        </w:tc>
      </w:tr>
      <w:tr w:rsidR="004B3AC1" w:rsidRPr="004C17CC" w14:paraId="1FB2985D" w14:textId="77777777" w:rsidTr="001D299D">
        <w:tc>
          <w:tcPr>
            <w:tcW w:w="2762" w:type="dxa"/>
          </w:tcPr>
          <w:p w14:paraId="7FD9D411" w14:textId="77777777" w:rsidR="004B3AC1" w:rsidRPr="004C17CC" w:rsidRDefault="004B3AC1" w:rsidP="00F340AF">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BOZP</w:t>
            </w:r>
          </w:p>
        </w:tc>
        <w:tc>
          <w:tcPr>
            <w:tcW w:w="6305" w:type="dxa"/>
          </w:tcPr>
          <w:p w14:paraId="62A99B2A" w14:textId="77777777" w:rsidR="004B3AC1" w:rsidRPr="004C17CC" w:rsidRDefault="004B3AC1" w:rsidP="002565F5">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souhrn požadavků na zajištění bezpečnosti a ochrany zdraví při práci na Staveništi při realizaci Stavby v souladu se zákonem č. 309/2006 Sb., o</w:t>
            </w:r>
            <w:r w:rsidR="002565F5" w:rsidRPr="004C17CC">
              <w:rPr>
                <w:rFonts w:asciiTheme="minorHAnsi" w:hAnsiTheme="minorHAnsi" w:cstheme="minorHAnsi"/>
                <w:sz w:val="22"/>
                <w:szCs w:val="22"/>
                <w:lang w:eastAsia="en-US"/>
              </w:rPr>
              <w:t> </w:t>
            </w:r>
            <w:r w:rsidRPr="004C17CC">
              <w:rPr>
                <w:rFonts w:asciiTheme="minorHAnsi" w:hAnsiTheme="minorHAnsi" w:cstheme="minorHAnsi"/>
                <w:sz w:val="22"/>
                <w:szCs w:val="22"/>
                <w:lang w:eastAsia="en-US"/>
              </w:rPr>
              <w:t>zajištění dalších podmínek bezpečnosti a ochrany zdraví při práci, a</w:t>
            </w:r>
            <w:r w:rsidR="002565F5" w:rsidRPr="004C17CC">
              <w:rPr>
                <w:rFonts w:asciiTheme="minorHAnsi" w:hAnsiTheme="minorHAnsi" w:cstheme="minorHAnsi"/>
                <w:sz w:val="22"/>
                <w:szCs w:val="22"/>
                <w:lang w:eastAsia="en-US"/>
              </w:rPr>
              <w:t> </w:t>
            </w:r>
            <w:r w:rsidRPr="004C17CC">
              <w:rPr>
                <w:rFonts w:asciiTheme="minorHAnsi" w:hAnsiTheme="minorHAnsi" w:cstheme="minorHAnsi"/>
                <w:sz w:val="22"/>
                <w:szCs w:val="22"/>
                <w:lang w:eastAsia="en-US"/>
              </w:rPr>
              <w:t>navazujících prováděcích předpisů, zejména dle nařízení vlády č. 591/2006 Sb., o bližších minimálních požadavcích na bezpečnost a ochranu zdraví při</w:t>
            </w:r>
            <w:r w:rsidR="002565F5" w:rsidRPr="004C17CC">
              <w:rPr>
                <w:rFonts w:asciiTheme="minorHAnsi" w:hAnsiTheme="minorHAnsi" w:cstheme="minorHAnsi"/>
                <w:sz w:val="22"/>
                <w:szCs w:val="22"/>
                <w:lang w:eastAsia="en-US"/>
              </w:rPr>
              <w:t> </w:t>
            </w:r>
            <w:r w:rsidRPr="004C17CC">
              <w:rPr>
                <w:rFonts w:asciiTheme="minorHAnsi" w:hAnsiTheme="minorHAnsi" w:cstheme="minorHAnsi"/>
                <w:sz w:val="22"/>
                <w:szCs w:val="22"/>
                <w:lang w:eastAsia="en-US"/>
              </w:rPr>
              <w:t>práci na staveništích, ve znění pozdějších předpisů</w:t>
            </w:r>
          </w:p>
        </w:tc>
      </w:tr>
      <w:tr w:rsidR="00913044" w:rsidRPr="004C17CC" w14:paraId="783FAA39" w14:textId="77777777" w:rsidTr="001D299D">
        <w:tc>
          <w:tcPr>
            <w:tcW w:w="2762" w:type="dxa"/>
          </w:tcPr>
          <w:p w14:paraId="218BF62A" w14:textId="77777777" w:rsidR="00913044" w:rsidRPr="004C17CC" w:rsidRDefault="002B2C83" w:rsidP="00913044">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Dílo</w:t>
            </w:r>
          </w:p>
        </w:tc>
        <w:tc>
          <w:tcPr>
            <w:tcW w:w="6305" w:type="dxa"/>
          </w:tcPr>
          <w:p w14:paraId="116F5C96" w14:textId="6F6AB801" w:rsidR="00913044" w:rsidRPr="004C17CC" w:rsidRDefault="002B2C83" w:rsidP="002B2C83">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 xml:space="preserve">soubor závazků Zhotovitele k provedení činností a služeb, včetně výstupů z těchto činností, </w:t>
            </w:r>
            <w:r w:rsidR="00F340AF">
              <w:rPr>
                <w:rFonts w:asciiTheme="minorHAnsi" w:hAnsiTheme="minorHAnsi" w:cstheme="minorHAnsi"/>
                <w:sz w:val="22"/>
                <w:szCs w:val="22"/>
                <w:lang w:eastAsia="en-US"/>
              </w:rPr>
              <w:t xml:space="preserve">řádně provedených </w:t>
            </w:r>
            <w:r w:rsidRPr="004C17CC">
              <w:rPr>
                <w:rFonts w:asciiTheme="minorHAnsi" w:hAnsiTheme="minorHAnsi" w:cstheme="minorHAnsi"/>
                <w:sz w:val="22"/>
                <w:szCs w:val="22"/>
                <w:lang w:eastAsia="en-US"/>
              </w:rPr>
              <w:t>podle Smlouvy v požadovaném čase a kvalitě, a předání Objednateli</w:t>
            </w:r>
          </w:p>
        </w:tc>
      </w:tr>
      <w:tr w:rsidR="00043CEC" w:rsidRPr="004C17CC" w14:paraId="32CFD951" w14:textId="77777777" w:rsidTr="001D299D">
        <w:tc>
          <w:tcPr>
            <w:tcW w:w="2762" w:type="dxa"/>
          </w:tcPr>
          <w:p w14:paraId="3D7254B4" w14:textId="77777777" w:rsidR="00043CEC" w:rsidRPr="004C17CC" w:rsidRDefault="00043CEC" w:rsidP="002B2C83">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DOSS</w:t>
            </w:r>
          </w:p>
        </w:tc>
        <w:tc>
          <w:tcPr>
            <w:tcW w:w="6305" w:type="dxa"/>
          </w:tcPr>
          <w:p w14:paraId="66284AF0" w14:textId="77777777" w:rsidR="00043CEC" w:rsidRPr="004C17CC" w:rsidRDefault="00043CEC" w:rsidP="002B2C83">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dotčené orgány státní správy</w:t>
            </w:r>
            <w:r w:rsidR="00B637ED" w:rsidRPr="004C17CC">
              <w:rPr>
                <w:rFonts w:asciiTheme="minorHAnsi" w:hAnsiTheme="minorHAnsi" w:cstheme="minorHAnsi"/>
                <w:sz w:val="22"/>
                <w:szCs w:val="22"/>
                <w:lang w:eastAsia="en-US"/>
              </w:rPr>
              <w:t xml:space="preserve"> včetně vlastníků dopravní a technické infrastruktury</w:t>
            </w:r>
          </w:p>
        </w:tc>
      </w:tr>
      <w:tr w:rsidR="00CD1FB4" w:rsidRPr="004C17CC" w14:paraId="10324A5B" w14:textId="77777777" w:rsidTr="001D299D">
        <w:tc>
          <w:tcPr>
            <w:tcW w:w="2762" w:type="dxa"/>
          </w:tcPr>
          <w:p w14:paraId="6AD0C321" w14:textId="77777777" w:rsidR="00CD1FB4" w:rsidRPr="004C17CC" w:rsidRDefault="00CD1FB4" w:rsidP="002B2C83">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Dozor projektanta</w:t>
            </w:r>
          </w:p>
        </w:tc>
        <w:tc>
          <w:tcPr>
            <w:tcW w:w="6305" w:type="dxa"/>
          </w:tcPr>
          <w:p w14:paraId="65DAA67F" w14:textId="77777777" w:rsidR="00CD1FB4" w:rsidRPr="004C17CC" w:rsidRDefault="00CD1FB4" w:rsidP="00CD1FB4">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dozor osoby zpracovatele projektové dokumentace prováděný ve smyslu § 155 písm. d) Stavebního zákona</w:t>
            </w:r>
          </w:p>
        </w:tc>
      </w:tr>
      <w:tr w:rsidR="002B2C83" w:rsidRPr="004C17CC" w14:paraId="289FC2EF" w14:textId="77777777" w:rsidTr="001D299D">
        <w:tc>
          <w:tcPr>
            <w:tcW w:w="2762" w:type="dxa"/>
          </w:tcPr>
          <w:p w14:paraId="745B2DF7" w14:textId="77777777" w:rsidR="002B2C83" w:rsidRPr="004C17CC" w:rsidRDefault="00C72814" w:rsidP="00C72814">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Dokumentace pro povolení Stavby</w:t>
            </w:r>
          </w:p>
        </w:tc>
        <w:tc>
          <w:tcPr>
            <w:tcW w:w="6305" w:type="dxa"/>
          </w:tcPr>
          <w:p w14:paraId="68FF63AD" w14:textId="77777777" w:rsidR="002B2C83" w:rsidRPr="004C17CC" w:rsidRDefault="008A025D" w:rsidP="008A025D">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projektová dokumentace pro povolení Stavb</w:t>
            </w:r>
            <w:r w:rsidR="001C5467" w:rsidRPr="004C17CC">
              <w:rPr>
                <w:rFonts w:asciiTheme="minorHAnsi" w:hAnsiTheme="minorHAnsi" w:cstheme="minorHAnsi"/>
                <w:sz w:val="22"/>
                <w:szCs w:val="22"/>
                <w:lang w:eastAsia="en-US"/>
              </w:rPr>
              <w:t>y dle ust. § 157</w:t>
            </w:r>
            <w:r w:rsidRPr="004C17CC">
              <w:rPr>
                <w:rFonts w:asciiTheme="minorHAnsi" w:hAnsiTheme="minorHAnsi" w:cstheme="minorHAnsi"/>
                <w:sz w:val="22"/>
                <w:szCs w:val="22"/>
                <w:lang w:eastAsia="en-US"/>
              </w:rPr>
              <w:t xml:space="preserve"> odst. 1 písm. a) Stavebního zákona</w:t>
            </w:r>
          </w:p>
        </w:tc>
      </w:tr>
      <w:tr w:rsidR="00196429" w:rsidRPr="004C17CC" w14:paraId="6C6B5E3B" w14:textId="77777777" w:rsidTr="001D299D">
        <w:tc>
          <w:tcPr>
            <w:tcW w:w="2762" w:type="dxa"/>
          </w:tcPr>
          <w:p w14:paraId="1406118F" w14:textId="77777777" w:rsidR="00196429" w:rsidRPr="004C17CC" w:rsidRDefault="00C72814" w:rsidP="00C72814">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Dokumentace pro provádění Stavby</w:t>
            </w:r>
          </w:p>
        </w:tc>
        <w:tc>
          <w:tcPr>
            <w:tcW w:w="6305" w:type="dxa"/>
          </w:tcPr>
          <w:p w14:paraId="47DC6068" w14:textId="77777777" w:rsidR="00196429" w:rsidRPr="004C17CC" w:rsidRDefault="008923D8" w:rsidP="008923D8">
            <w:pPr>
              <w:suppressAutoHyphens w:val="0"/>
              <w:spacing w:line="276" w:lineRule="auto"/>
              <w:jc w:val="both"/>
              <w:rPr>
                <w:rFonts w:asciiTheme="minorHAnsi" w:hAnsiTheme="minorHAnsi" w:cstheme="minorHAnsi"/>
                <w:sz w:val="22"/>
                <w:szCs w:val="22"/>
              </w:rPr>
            </w:pPr>
            <w:r w:rsidRPr="004C17CC">
              <w:rPr>
                <w:rFonts w:asciiTheme="minorHAnsi" w:hAnsiTheme="minorHAnsi" w:cstheme="minorHAnsi"/>
                <w:sz w:val="22"/>
                <w:szCs w:val="22"/>
                <w:lang w:eastAsia="en-US"/>
              </w:rPr>
              <w:t>projektová dokumentace pro provádění Stavb</w:t>
            </w:r>
            <w:r w:rsidR="001C5467" w:rsidRPr="004C17CC">
              <w:rPr>
                <w:rFonts w:asciiTheme="minorHAnsi" w:hAnsiTheme="minorHAnsi" w:cstheme="minorHAnsi"/>
                <w:sz w:val="22"/>
                <w:szCs w:val="22"/>
                <w:lang w:eastAsia="en-US"/>
              </w:rPr>
              <w:t>y dle ust. § 157</w:t>
            </w:r>
            <w:r w:rsidRPr="004C17CC">
              <w:rPr>
                <w:rFonts w:asciiTheme="minorHAnsi" w:hAnsiTheme="minorHAnsi" w:cstheme="minorHAnsi"/>
                <w:sz w:val="22"/>
                <w:szCs w:val="22"/>
                <w:lang w:eastAsia="en-US"/>
              </w:rPr>
              <w:t xml:space="preserve"> odst. 1 písm. d) Stavebního zákona</w:t>
            </w:r>
          </w:p>
        </w:tc>
      </w:tr>
      <w:tr w:rsidR="001964E5" w:rsidRPr="004C17CC" w14:paraId="4F55848A" w14:textId="77777777" w:rsidTr="001D299D">
        <w:tc>
          <w:tcPr>
            <w:tcW w:w="2762" w:type="dxa"/>
          </w:tcPr>
          <w:p w14:paraId="77269F38" w14:textId="77777777" w:rsidR="001964E5" w:rsidRPr="004C17CC" w:rsidRDefault="001964E5"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Konzultační den</w:t>
            </w:r>
          </w:p>
        </w:tc>
        <w:tc>
          <w:tcPr>
            <w:tcW w:w="6305" w:type="dxa"/>
          </w:tcPr>
          <w:p w14:paraId="1FB7200E" w14:textId="77777777" w:rsidR="001964E5" w:rsidRPr="004C17CC" w:rsidRDefault="001964E5" w:rsidP="00196429">
            <w:pPr>
              <w:suppressAutoHyphens w:val="0"/>
              <w:spacing w:line="276" w:lineRule="auto"/>
              <w:jc w:val="both"/>
              <w:rPr>
                <w:rFonts w:asciiTheme="minorHAnsi" w:hAnsiTheme="minorHAnsi" w:cstheme="minorHAnsi"/>
                <w:sz w:val="22"/>
                <w:szCs w:val="22"/>
              </w:rPr>
            </w:pPr>
            <w:r w:rsidRPr="004C17CC">
              <w:rPr>
                <w:rFonts w:asciiTheme="minorHAnsi" w:hAnsiTheme="minorHAnsi" w:cstheme="minorHAnsi"/>
                <w:sz w:val="22"/>
                <w:szCs w:val="22"/>
              </w:rPr>
              <w:t>den, který slouží k projednání postupu a průběžných výsledků zpracovávané PD nebo její části mezi zástupci Objednatele a zástupci Zhotovitele</w:t>
            </w:r>
          </w:p>
        </w:tc>
      </w:tr>
      <w:tr w:rsidR="00A4023F" w:rsidRPr="004C17CC" w14:paraId="36225C57" w14:textId="77777777" w:rsidTr="001D299D">
        <w:tc>
          <w:tcPr>
            <w:tcW w:w="2762" w:type="dxa"/>
          </w:tcPr>
          <w:p w14:paraId="470249DD" w14:textId="53AFC106" w:rsidR="00A4023F" w:rsidRPr="00306F90" w:rsidRDefault="00A4023F" w:rsidP="00A4023F">
            <w:pPr>
              <w:suppressAutoHyphens w:val="0"/>
              <w:spacing w:line="276" w:lineRule="auto"/>
              <w:jc w:val="both"/>
              <w:rPr>
                <w:rFonts w:ascii="Calibri" w:hAnsi="Calibri" w:cs="Calibri"/>
                <w:b/>
                <w:sz w:val="22"/>
                <w:szCs w:val="22"/>
                <w:lang w:eastAsia="en-US"/>
              </w:rPr>
            </w:pPr>
            <w:r w:rsidRPr="00306F90">
              <w:rPr>
                <w:rStyle w:val="Siln"/>
                <w:rFonts w:ascii="Calibri" w:hAnsi="Calibri" w:cs="Calibri"/>
                <w:sz w:val="22"/>
                <w:szCs w:val="22"/>
              </w:rPr>
              <w:t>Etapa</w:t>
            </w:r>
          </w:p>
        </w:tc>
        <w:tc>
          <w:tcPr>
            <w:tcW w:w="6305" w:type="dxa"/>
          </w:tcPr>
          <w:p w14:paraId="3DD882E5" w14:textId="188CD8AD" w:rsidR="00A4023F" w:rsidRPr="00306F90" w:rsidRDefault="00A4023F" w:rsidP="00A4023F">
            <w:pPr>
              <w:suppressAutoHyphens w:val="0"/>
              <w:spacing w:line="276" w:lineRule="auto"/>
              <w:jc w:val="both"/>
              <w:rPr>
                <w:rFonts w:ascii="Calibri" w:hAnsi="Calibri" w:cs="Calibri"/>
                <w:sz w:val="22"/>
                <w:szCs w:val="22"/>
              </w:rPr>
            </w:pPr>
            <w:r w:rsidRPr="00306F90">
              <w:rPr>
                <w:rFonts w:ascii="Calibri" w:hAnsi="Calibri" w:cs="Calibri"/>
                <w:sz w:val="22"/>
                <w:szCs w:val="22"/>
              </w:rPr>
              <w:t>samostatná fáze plnění Díla, představující logicky uzavřený celek projektových a inženýrských prací, které na sebe navazují v časové a věcné posloupnosti</w:t>
            </w:r>
          </w:p>
        </w:tc>
      </w:tr>
      <w:tr w:rsidR="00A4023F" w:rsidRPr="004C17CC" w14:paraId="227F0C57" w14:textId="77777777" w:rsidTr="001D299D">
        <w:tc>
          <w:tcPr>
            <w:tcW w:w="2762" w:type="dxa"/>
          </w:tcPr>
          <w:p w14:paraId="6ACB1D3C" w14:textId="6E6121FD" w:rsidR="00A4023F" w:rsidRPr="00306F90" w:rsidRDefault="00A4023F" w:rsidP="00A4023F">
            <w:pPr>
              <w:suppressAutoHyphens w:val="0"/>
              <w:spacing w:line="276" w:lineRule="auto"/>
              <w:jc w:val="both"/>
              <w:rPr>
                <w:rFonts w:ascii="Calibri" w:hAnsi="Calibri" w:cs="Calibri"/>
                <w:b/>
                <w:sz w:val="22"/>
                <w:szCs w:val="22"/>
                <w:lang w:eastAsia="en-US"/>
              </w:rPr>
            </w:pPr>
            <w:r w:rsidRPr="00306F90">
              <w:rPr>
                <w:rStyle w:val="Siln"/>
                <w:rFonts w:ascii="Calibri" w:hAnsi="Calibri" w:cs="Calibri"/>
                <w:sz w:val="22"/>
                <w:szCs w:val="22"/>
              </w:rPr>
              <w:t>Etapa stavby</w:t>
            </w:r>
            <w:r w:rsidRPr="00306F90">
              <w:rPr>
                <w:rFonts w:ascii="Calibri" w:hAnsi="Calibri" w:cs="Calibri"/>
                <w:sz w:val="22"/>
                <w:szCs w:val="22"/>
              </w:rPr>
              <w:t xml:space="preserve"> </w:t>
            </w:r>
          </w:p>
        </w:tc>
        <w:tc>
          <w:tcPr>
            <w:tcW w:w="6305" w:type="dxa"/>
          </w:tcPr>
          <w:p w14:paraId="0D2D6B6E" w14:textId="3992E0B5" w:rsidR="00A4023F" w:rsidRPr="00306F90" w:rsidRDefault="00A4023F" w:rsidP="00A4023F">
            <w:pPr>
              <w:suppressAutoHyphens w:val="0"/>
              <w:spacing w:line="276" w:lineRule="auto"/>
              <w:jc w:val="both"/>
              <w:rPr>
                <w:rFonts w:ascii="Calibri" w:hAnsi="Calibri" w:cs="Calibri"/>
                <w:sz w:val="22"/>
                <w:szCs w:val="22"/>
              </w:rPr>
            </w:pPr>
            <w:r w:rsidRPr="00306F90">
              <w:rPr>
                <w:rFonts w:ascii="Calibri" w:hAnsi="Calibri" w:cs="Calibri"/>
                <w:sz w:val="22"/>
                <w:szCs w:val="22"/>
              </w:rPr>
              <w:t xml:space="preserve">samostatná část realizace vlastní stavební činnosti na základě projektové </w:t>
            </w:r>
            <w:r w:rsidR="00306F90" w:rsidRPr="00306F90">
              <w:rPr>
                <w:rFonts w:ascii="Calibri" w:hAnsi="Calibri" w:cs="Calibri"/>
                <w:sz w:val="22"/>
                <w:szCs w:val="22"/>
              </w:rPr>
              <w:t>dokumentace</w:t>
            </w:r>
            <w:r w:rsidRPr="00306F90">
              <w:rPr>
                <w:rFonts w:ascii="Calibri" w:hAnsi="Calibri" w:cs="Calibri"/>
                <w:sz w:val="22"/>
                <w:szCs w:val="22"/>
              </w:rPr>
              <w:t xml:space="preserve">, která může být realizována </w:t>
            </w:r>
            <w:r w:rsidR="00306F90" w:rsidRPr="00306F90">
              <w:rPr>
                <w:rFonts w:ascii="Calibri" w:hAnsi="Calibri" w:cs="Calibri"/>
                <w:sz w:val="22"/>
                <w:szCs w:val="22"/>
              </w:rPr>
              <w:t>odděleně,</w:t>
            </w:r>
            <w:r w:rsidRPr="00306F90">
              <w:rPr>
                <w:rFonts w:ascii="Calibri" w:hAnsi="Calibri" w:cs="Calibri"/>
                <w:sz w:val="22"/>
                <w:szCs w:val="22"/>
              </w:rPr>
              <w:t xml:space="preserve"> a to pro stavební objekty </w:t>
            </w:r>
            <w:r w:rsidRPr="00306F90">
              <w:rPr>
                <w:rStyle w:val="Siln"/>
                <w:rFonts w:ascii="Calibri" w:hAnsi="Calibri" w:cs="Calibri"/>
                <w:b w:val="0"/>
                <w:sz w:val="22"/>
                <w:szCs w:val="22"/>
              </w:rPr>
              <w:t>křídlo A, křídlo B a křídlo C</w:t>
            </w:r>
          </w:p>
        </w:tc>
      </w:tr>
      <w:tr w:rsidR="001964E5" w:rsidRPr="004C17CC" w14:paraId="79BD1B4B" w14:textId="77777777" w:rsidTr="001D299D">
        <w:tc>
          <w:tcPr>
            <w:tcW w:w="2762" w:type="dxa"/>
          </w:tcPr>
          <w:p w14:paraId="1ECA789A" w14:textId="77777777" w:rsidR="001964E5" w:rsidRPr="004C17CC" w:rsidRDefault="001964E5"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Kontrolní den</w:t>
            </w:r>
          </w:p>
        </w:tc>
        <w:tc>
          <w:tcPr>
            <w:tcW w:w="6305" w:type="dxa"/>
          </w:tcPr>
          <w:p w14:paraId="588176F3" w14:textId="77777777" w:rsidR="001964E5" w:rsidRPr="004C17CC" w:rsidRDefault="001964E5" w:rsidP="003B7B11">
            <w:pPr>
              <w:suppressAutoHyphens w:val="0"/>
              <w:spacing w:line="276" w:lineRule="auto"/>
              <w:jc w:val="both"/>
              <w:rPr>
                <w:rFonts w:asciiTheme="minorHAnsi" w:hAnsiTheme="minorHAnsi" w:cstheme="minorHAnsi"/>
                <w:sz w:val="22"/>
                <w:szCs w:val="22"/>
              </w:rPr>
            </w:pPr>
            <w:r w:rsidRPr="004C17CC">
              <w:rPr>
                <w:rFonts w:asciiTheme="minorHAnsi" w:hAnsiTheme="minorHAnsi" w:cstheme="minorHAnsi"/>
                <w:sz w:val="22"/>
                <w:szCs w:val="22"/>
              </w:rPr>
              <w:t xml:space="preserve">kontrolní den na Stavbě, při němž je zjišťován aktuální stav provádění </w:t>
            </w:r>
            <w:r w:rsidR="003B7B11" w:rsidRPr="004C17CC">
              <w:rPr>
                <w:rFonts w:asciiTheme="minorHAnsi" w:hAnsiTheme="minorHAnsi" w:cstheme="minorHAnsi"/>
                <w:sz w:val="22"/>
                <w:szCs w:val="22"/>
              </w:rPr>
              <w:t>Stavby</w:t>
            </w:r>
            <w:r w:rsidRPr="004C17CC">
              <w:rPr>
                <w:rFonts w:asciiTheme="minorHAnsi" w:hAnsiTheme="minorHAnsi" w:cstheme="minorHAnsi"/>
                <w:sz w:val="22"/>
                <w:szCs w:val="22"/>
              </w:rPr>
              <w:t xml:space="preserve">, kontrolováno dodržování smluvních podmínek Zhotovitele </w:t>
            </w:r>
            <w:r w:rsidR="003B7B11" w:rsidRPr="004C17CC">
              <w:rPr>
                <w:rFonts w:asciiTheme="minorHAnsi" w:hAnsiTheme="minorHAnsi" w:cstheme="minorHAnsi"/>
                <w:sz w:val="22"/>
                <w:szCs w:val="22"/>
              </w:rPr>
              <w:t>stavby p</w:t>
            </w:r>
            <w:r w:rsidRPr="004C17CC">
              <w:rPr>
                <w:rFonts w:asciiTheme="minorHAnsi" w:hAnsiTheme="minorHAnsi" w:cstheme="minorHAnsi"/>
                <w:sz w:val="22"/>
                <w:szCs w:val="22"/>
              </w:rPr>
              <w:t>rávních předpisů, technických předpisů a Pov</w:t>
            </w:r>
            <w:r w:rsidR="003B7B11" w:rsidRPr="004C17CC">
              <w:rPr>
                <w:rFonts w:asciiTheme="minorHAnsi" w:hAnsiTheme="minorHAnsi" w:cstheme="minorHAnsi"/>
                <w:sz w:val="22"/>
                <w:szCs w:val="22"/>
              </w:rPr>
              <w:t>olení</w:t>
            </w:r>
          </w:p>
        </w:tc>
      </w:tr>
      <w:tr w:rsidR="00B04328" w:rsidRPr="004C17CC" w14:paraId="5422B39B" w14:textId="77777777" w:rsidTr="001D299D">
        <w:tc>
          <w:tcPr>
            <w:tcW w:w="2762" w:type="dxa"/>
          </w:tcPr>
          <w:p w14:paraId="66CD1656" w14:textId="77777777" w:rsidR="00B04328" w:rsidRPr="004C17CC" w:rsidRDefault="00B04328"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lastRenderedPageBreak/>
              <w:t>Kvalifikační podzhotovitel</w:t>
            </w:r>
          </w:p>
        </w:tc>
        <w:tc>
          <w:tcPr>
            <w:tcW w:w="6305" w:type="dxa"/>
          </w:tcPr>
          <w:p w14:paraId="64DED874" w14:textId="77777777" w:rsidR="00B04328" w:rsidRPr="004C17CC" w:rsidRDefault="00B04328" w:rsidP="00B04328">
            <w:pPr>
              <w:suppressAutoHyphens w:val="0"/>
              <w:spacing w:line="276" w:lineRule="auto"/>
              <w:jc w:val="both"/>
              <w:rPr>
                <w:rFonts w:asciiTheme="minorHAnsi" w:hAnsiTheme="minorHAnsi" w:cstheme="minorHAnsi"/>
                <w:sz w:val="22"/>
                <w:szCs w:val="22"/>
              </w:rPr>
            </w:pPr>
            <w:r w:rsidRPr="004C17CC">
              <w:rPr>
                <w:rFonts w:asciiTheme="minorHAnsi" w:hAnsiTheme="minorHAnsi" w:cstheme="minorHAnsi"/>
                <w:sz w:val="22"/>
                <w:szCs w:val="22"/>
              </w:rPr>
              <w:t>podzhotovitel, prostřednictvím kterého Zhotovitel prokazoval kvalifikaci v zadávacím řízení na Veřejnou zakázku</w:t>
            </w:r>
          </w:p>
        </w:tc>
      </w:tr>
      <w:tr w:rsidR="00196429" w:rsidRPr="004C17CC" w14:paraId="22DA467E" w14:textId="77777777" w:rsidTr="001D299D">
        <w:tc>
          <w:tcPr>
            <w:tcW w:w="2762" w:type="dxa"/>
          </w:tcPr>
          <w:p w14:paraId="52511680"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Občanský zákoník</w:t>
            </w:r>
          </w:p>
        </w:tc>
        <w:tc>
          <w:tcPr>
            <w:tcW w:w="6305" w:type="dxa"/>
          </w:tcPr>
          <w:p w14:paraId="0BD91A80" w14:textId="77777777" w:rsidR="00196429" w:rsidRPr="004C17CC" w:rsidRDefault="00196429" w:rsidP="0019642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rPr>
              <w:t>zákon č. 89/2012 Sb., občanský zákoník</w:t>
            </w:r>
          </w:p>
        </w:tc>
      </w:tr>
      <w:tr w:rsidR="00C97CAD" w:rsidRPr="004C17CC" w14:paraId="3371CAFC" w14:textId="77777777" w:rsidTr="001D299D">
        <w:tc>
          <w:tcPr>
            <w:tcW w:w="2762" w:type="dxa"/>
          </w:tcPr>
          <w:p w14:paraId="2ACF06C6" w14:textId="77777777" w:rsidR="00C97CAD" w:rsidRPr="004C17CC" w:rsidRDefault="00C97CAD"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Objednatel</w:t>
            </w:r>
          </w:p>
        </w:tc>
        <w:tc>
          <w:tcPr>
            <w:tcW w:w="6305" w:type="dxa"/>
          </w:tcPr>
          <w:p w14:paraId="634399D7" w14:textId="77777777" w:rsidR="00C97CAD" w:rsidRPr="004C17CC" w:rsidRDefault="00C97CAD" w:rsidP="00196429">
            <w:pPr>
              <w:suppressAutoHyphens w:val="0"/>
              <w:spacing w:line="276" w:lineRule="auto"/>
              <w:jc w:val="both"/>
              <w:rPr>
                <w:rFonts w:asciiTheme="minorHAnsi" w:hAnsiTheme="minorHAnsi" w:cstheme="minorHAnsi"/>
                <w:sz w:val="22"/>
                <w:szCs w:val="22"/>
              </w:rPr>
            </w:pPr>
            <w:r w:rsidRPr="004C17CC">
              <w:rPr>
                <w:rFonts w:asciiTheme="minorHAnsi" w:hAnsiTheme="minorHAnsi" w:cstheme="minorHAnsi"/>
                <w:sz w:val="22"/>
                <w:szCs w:val="22"/>
              </w:rPr>
              <w:t>zadavatel zadávacího řízení na Veřejnou zakázku po uzavření této Smlouvy</w:t>
            </w:r>
          </w:p>
        </w:tc>
      </w:tr>
      <w:tr w:rsidR="00B0713C" w:rsidRPr="004C17CC" w14:paraId="45AB3FDB" w14:textId="77777777" w:rsidTr="001D299D">
        <w:tc>
          <w:tcPr>
            <w:tcW w:w="2762" w:type="dxa"/>
          </w:tcPr>
          <w:p w14:paraId="2F850562" w14:textId="77777777" w:rsidR="00B0713C" w:rsidRPr="004C17CC" w:rsidRDefault="00B0713C"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Objekt</w:t>
            </w:r>
          </w:p>
        </w:tc>
        <w:tc>
          <w:tcPr>
            <w:tcW w:w="6305" w:type="dxa"/>
          </w:tcPr>
          <w:p w14:paraId="1D2C404B" w14:textId="77777777" w:rsidR="00B0713C" w:rsidRPr="004C17CC" w:rsidRDefault="00B0713C" w:rsidP="00543A5F">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 xml:space="preserve">objekt </w:t>
            </w:r>
            <w:r w:rsidR="00543A5F" w:rsidRPr="004C17CC">
              <w:rPr>
                <w:rFonts w:asciiTheme="minorHAnsi" w:hAnsiTheme="minorHAnsi" w:cstheme="minorHAnsi"/>
                <w:sz w:val="22"/>
                <w:szCs w:val="22"/>
                <w:lang w:eastAsia="en-US"/>
              </w:rPr>
              <w:t>SZ Janovice u Rýmařova, na adrese: Zámek 10/1</w:t>
            </w:r>
            <w:r w:rsidR="00543A5F" w:rsidRPr="004C17CC">
              <w:rPr>
                <w:rFonts w:asciiTheme="minorHAnsi" w:hAnsiTheme="minorHAnsi" w:cstheme="minorHAnsi"/>
                <w:sz w:val="22"/>
                <w:szCs w:val="22"/>
                <w:lang w:eastAsia="en-US"/>
              </w:rPr>
              <w:br/>
              <w:t>793 42 Janovice u Rýmařova</w:t>
            </w:r>
          </w:p>
        </w:tc>
      </w:tr>
      <w:tr w:rsidR="00D11E37" w:rsidRPr="004C17CC" w14:paraId="5F48002C" w14:textId="77777777" w:rsidTr="001D299D">
        <w:tc>
          <w:tcPr>
            <w:tcW w:w="2762" w:type="dxa"/>
          </w:tcPr>
          <w:p w14:paraId="55BDA0C1" w14:textId="77777777" w:rsidR="00D11E37" w:rsidRPr="004C17CC" w:rsidRDefault="00D11E37"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Ostatní vady</w:t>
            </w:r>
            <w:r w:rsidR="00140323" w:rsidRPr="004C17CC">
              <w:rPr>
                <w:rFonts w:asciiTheme="minorHAnsi" w:hAnsiTheme="minorHAnsi" w:cstheme="minorHAnsi"/>
                <w:b/>
                <w:sz w:val="22"/>
                <w:szCs w:val="22"/>
                <w:lang w:eastAsia="en-US"/>
              </w:rPr>
              <w:t xml:space="preserve"> Díla</w:t>
            </w:r>
          </w:p>
        </w:tc>
        <w:tc>
          <w:tcPr>
            <w:tcW w:w="6305" w:type="dxa"/>
          </w:tcPr>
          <w:p w14:paraId="66CCF10A" w14:textId="77777777" w:rsidR="00D11E37" w:rsidRPr="004C17CC" w:rsidRDefault="00D11E37" w:rsidP="00D131FF">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ojedinělé drobné Vady Díla</w:t>
            </w:r>
            <w:r w:rsidR="00D131FF" w:rsidRPr="004C17CC">
              <w:rPr>
                <w:rFonts w:asciiTheme="minorHAnsi" w:hAnsiTheme="minorHAnsi" w:cstheme="minorHAnsi"/>
                <w:sz w:val="22"/>
                <w:szCs w:val="22"/>
                <w:lang w:eastAsia="en-US"/>
              </w:rPr>
              <w:t xml:space="preserve"> nebo jeho části</w:t>
            </w:r>
            <w:r w:rsidRPr="004C17CC">
              <w:rPr>
                <w:rFonts w:asciiTheme="minorHAnsi" w:hAnsiTheme="minorHAnsi" w:cstheme="minorHAnsi"/>
                <w:sz w:val="22"/>
                <w:szCs w:val="22"/>
                <w:lang w:eastAsia="en-US"/>
              </w:rPr>
              <w:t>, které samy o sobě ani ve spojení s ostatními nebrání řádnému užívání Díla nebo jeho část</w:t>
            </w:r>
            <w:r w:rsidR="00D131FF" w:rsidRPr="004C17CC">
              <w:rPr>
                <w:rFonts w:asciiTheme="minorHAnsi" w:hAnsiTheme="minorHAnsi" w:cstheme="minorHAnsi"/>
                <w:sz w:val="22"/>
                <w:szCs w:val="22"/>
                <w:lang w:eastAsia="en-US"/>
              </w:rPr>
              <w:t>i</w:t>
            </w:r>
            <w:r w:rsidRPr="004C17CC">
              <w:rPr>
                <w:rFonts w:asciiTheme="minorHAnsi" w:hAnsiTheme="minorHAnsi" w:cstheme="minorHAnsi"/>
                <w:sz w:val="22"/>
                <w:szCs w:val="22"/>
                <w:lang w:eastAsia="en-US"/>
              </w:rPr>
              <w:t>, ani je</w:t>
            </w:r>
            <w:r w:rsidR="00140323" w:rsidRPr="004C17CC">
              <w:rPr>
                <w:rFonts w:asciiTheme="minorHAnsi" w:hAnsiTheme="minorHAnsi" w:cstheme="minorHAnsi"/>
                <w:sz w:val="22"/>
                <w:szCs w:val="22"/>
                <w:lang w:eastAsia="en-US"/>
              </w:rPr>
              <w:t>ho</w:t>
            </w:r>
            <w:r w:rsidRPr="004C17CC">
              <w:rPr>
                <w:rFonts w:asciiTheme="minorHAnsi" w:hAnsiTheme="minorHAnsi" w:cstheme="minorHAnsi"/>
                <w:sz w:val="22"/>
                <w:szCs w:val="22"/>
                <w:lang w:eastAsia="en-US"/>
              </w:rPr>
              <w:t xml:space="preserve"> užívání podstatným způsobem neomezují</w:t>
            </w:r>
          </w:p>
        </w:tc>
      </w:tr>
      <w:tr w:rsidR="00140323" w:rsidRPr="004C17CC" w14:paraId="6702F0BC" w14:textId="77777777" w:rsidTr="001D299D">
        <w:tc>
          <w:tcPr>
            <w:tcW w:w="2762" w:type="dxa"/>
          </w:tcPr>
          <w:p w14:paraId="683B7545" w14:textId="77777777" w:rsidR="00140323" w:rsidRPr="004C17CC" w:rsidRDefault="00140323"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Podstatné vady Díla</w:t>
            </w:r>
          </w:p>
        </w:tc>
        <w:tc>
          <w:tcPr>
            <w:tcW w:w="6305" w:type="dxa"/>
          </w:tcPr>
          <w:p w14:paraId="4C0EB760" w14:textId="77777777" w:rsidR="006A39BB" w:rsidRPr="004C17CC" w:rsidRDefault="00140323" w:rsidP="00352140">
            <w:pPr>
              <w:suppressAutoHyphens w:val="0"/>
              <w:spacing w:after="80" w:line="240" w:lineRule="atLeast"/>
              <w:jc w:val="both"/>
              <w:rPr>
                <w:rFonts w:asciiTheme="minorHAnsi" w:eastAsia="Calibri" w:hAnsiTheme="minorHAnsi" w:cstheme="minorHAnsi"/>
                <w:sz w:val="22"/>
                <w:szCs w:val="22"/>
                <w:lang w:eastAsia="en-US"/>
              </w:rPr>
            </w:pPr>
            <w:r w:rsidRPr="004C17CC">
              <w:rPr>
                <w:rFonts w:asciiTheme="minorHAnsi" w:eastAsia="Calibri" w:hAnsiTheme="minorHAnsi" w:cstheme="minorHAnsi"/>
                <w:sz w:val="22"/>
                <w:szCs w:val="22"/>
                <w:lang w:eastAsia="en-US"/>
              </w:rPr>
              <w:t>Vady Díla</w:t>
            </w:r>
            <w:r w:rsidR="00D131FF" w:rsidRPr="004C17CC">
              <w:rPr>
                <w:rFonts w:asciiTheme="minorHAnsi" w:eastAsia="Calibri" w:hAnsiTheme="minorHAnsi" w:cstheme="minorHAnsi"/>
                <w:sz w:val="22"/>
                <w:szCs w:val="22"/>
                <w:lang w:eastAsia="en-US"/>
              </w:rPr>
              <w:t xml:space="preserve"> nebo jeho části</w:t>
            </w:r>
            <w:r w:rsidRPr="004C17CC">
              <w:rPr>
                <w:rFonts w:asciiTheme="minorHAnsi" w:eastAsia="Calibri" w:hAnsiTheme="minorHAnsi" w:cstheme="minorHAnsi"/>
                <w:sz w:val="22"/>
                <w:szCs w:val="22"/>
                <w:lang w:eastAsia="en-US"/>
              </w:rPr>
              <w:t>, kt</w:t>
            </w:r>
            <w:r w:rsidR="00352140" w:rsidRPr="004C17CC">
              <w:rPr>
                <w:rFonts w:asciiTheme="minorHAnsi" w:eastAsia="Calibri" w:hAnsiTheme="minorHAnsi" w:cstheme="minorHAnsi"/>
                <w:sz w:val="22"/>
                <w:szCs w:val="22"/>
                <w:lang w:eastAsia="en-US"/>
              </w:rPr>
              <w:t xml:space="preserve">eré samy o sobě nebo ve spojení </w:t>
            </w:r>
            <w:r w:rsidRPr="004C17CC">
              <w:rPr>
                <w:rFonts w:asciiTheme="minorHAnsi" w:eastAsia="Calibri" w:hAnsiTheme="minorHAnsi" w:cstheme="minorHAnsi"/>
                <w:sz w:val="22"/>
                <w:szCs w:val="22"/>
                <w:lang w:eastAsia="en-US"/>
              </w:rPr>
              <w:t>s ostatními brání řádnému užívání Díla</w:t>
            </w:r>
            <w:r w:rsidR="00D131FF" w:rsidRPr="004C17CC">
              <w:rPr>
                <w:rFonts w:asciiTheme="minorHAnsi" w:eastAsia="Calibri" w:hAnsiTheme="minorHAnsi" w:cstheme="minorHAnsi"/>
                <w:sz w:val="22"/>
                <w:szCs w:val="22"/>
                <w:lang w:eastAsia="en-US"/>
              </w:rPr>
              <w:t xml:space="preserve"> nebo jeho části</w:t>
            </w:r>
            <w:r w:rsidR="006A39BB" w:rsidRPr="004C17CC">
              <w:rPr>
                <w:rFonts w:asciiTheme="minorHAnsi" w:eastAsia="Calibri" w:hAnsiTheme="minorHAnsi" w:cstheme="minorHAnsi"/>
                <w:sz w:val="22"/>
                <w:szCs w:val="22"/>
                <w:lang w:eastAsia="en-US"/>
              </w:rPr>
              <w:t xml:space="preserve">, </w:t>
            </w:r>
            <w:r w:rsidR="00D131FF" w:rsidRPr="004C17CC">
              <w:rPr>
                <w:rFonts w:asciiTheme="minorHAnsi" w:eastAsia="Calibri" w:hAnsiTheme="minorHAnsi" w:cstheme="minorHAnsi"/>
                <w:sz w:val="22"/>
                <w:szCs w:val="22"/>
                <w:lang w:eastAsia="en-US"/>
              </w:rPr>
              <w:t>tj. zejména V</w:t>
            </w:r>
            <w:r w:rsidR="008434ED" w:rsidRPr="004C17CC">
              <w:rPr>
                <w:rFonts w:asciiTheme="minorHAnsi" w:eastAsia="Calibri" w:hAnsiTheme="minorHAnsi" w:cstheme="minorHAnsi"/>
                <w:sz w:val="22"/>
                <w:szCs w:val="22"/>
                <w:lang w:eastAsia="en-US"/>
              </w:rPr>
              <w:t>ady</w:t>
            </w:r>
            <w:r w:rsidR="006A39BB" w:rsidRPr="004C17CC">
              <w:rPr>
                <w:rFonts w:asciiTheme="minorHAnsi" w:eastAsia="Calibri" w:hAnsiTheme="minorHAnsi" w:cstheme="minorHAnsi"/>
                <w:sz w:val="22"/>
                <w:szCs w:val="22"/>
                <w:lang w:eastAsia="en-US"/>
              </w:rPr>
              <w:t>:</w:t>
            </w:r>
          </w:p>
          <w:p w14:paraId="6B9DB983" w14:textId="77777777" w:rsidR="006A39BB" w:rsidRPr="004C17CC" w:rsidRDefault="00D131FF" w:rsidP="000975E0">
            <w:pPr>
              <w:pStyle w:val="Odstavecseseznamem"/>
              <w:numPr>
                <w:ilvl w:val="0"/>
                <w:numId w:val="18"/>
              </w:numPr>
              <w:suppressAutoHyphens w:val="0"/>
              <w:spacing w:after="80" w:line="240" w:lineRule="atLeast"/>
              <w:ind w:left="391"/>
              <w:jc w:val="both"/>
              <w:rPr>
                <w:rFonts w:asciiTheme="minorHAnsi" w:hAnsiTheme="minorHAnsi" w:cstheme="minorHAnsi"/>
                <w:lang w:eastAsia="en-US"/>
              </w:rPr>
            </w:pPr>
            <w:r w:rsidRPr="004C17CC">
              <w:rPr>
                <w:rFonts w:asciiTheme="minorHAnsi" w:hAnsiTheme="minorHAnsi" w:cstheme="minorHAnsi"/>
                <w:lang w:eastAsia="en-US"/>
              </w:rPr>
              <w:t>neumožňují</w:t>
            </w:r>
            <w:r w:rsidR="008434ED" w:rsidRPr="004C17CC">
              <w:rPr>
                <w:rFonts w:asciiTheme="minorHAnsi" w:hAnsiTheme="minorHAnsi" w:cstheme="minorHAnsi"/>
                <w:lang w:eastAsia="en-US"/>
              </w:rPr>
              <w:t>cí</w:t>
            </w:r>
            <w:r w:rsidRPr="004C17CC">
              <w:rPr>
                <w:rFonts w:asciiTheme="minorHAnsi" w:hAnsiTheme="minorHAnsi" w:cstheme="minorHAnsi"/>
                <w:lang w:eastAsia="en-US"/>
              </w:rPr>
              <w:t xml:space="preserve"> použití PD pro navazující stupeň PD, </w:t>
            </w:r>
          </w:p>
          <w:p w14:paraId="1CE2B60D" w14:textId="4D37EE1A" w:rsidR="006A39BB" w:rsidRPr="004C17CC" w:rsidRDefault="006A39BB" w:rsidP="000975E0">
            <w:pPr>
              <w:pStyle w:val="Odstavecseseznamem"/>
              <w:numPr>
                <w:ilvl w:val="0"/>
                <w:numId w:val="18"/>
              </w:numPr>
              <w:suppressAutoHyphens w:val="0"/>
              <w:spacing w:after="80" w:line="240" w:lineRule="atLeast"/>
              <w:ind w:left="391"/>
              <w:jc w:val="both"/>
              <w:rPr>
                <w:rFonts w:asciiTheme="minorHAnsi" w:hAnsiTheme="minorHAnsi" w:cstheme="minorHAnsi"/>
                <w:lang w:eastAsia="en-US"/>
              </w:rPr>
            </w:pPr>
            <w:r w:rsidRPr="004C17CC">
              <w:rPr>
                <w:rFonts w:asciiTheme="minorHAnsi" w:hAnsiTheme="minorHAnsi" w:cstheme="minorHAnsi"/>
                <w:lang w:eastAsia="en-US"/>
              </w:rPr>
              <w:t>neumožňují</w:t>
            </w:r>
            <w:r w:rsidR="008434ED" w:rsidRPr="004C17CC">
              <w:rPr>
                <w:rFonts w:asciiTheme="minorHAnsi" w:hAnsiTheme="minorHAnsi" w:cstheme="minorHAnsi"/>
                <w:lang w:eastAsia="en-US"/>
              </w:rPr>
              <w:t>cí</w:t>
            </w:r>
            <w:r w:rsidRPr="004C17CC">
              <w:rPr>
                <w:rFonts w:asciiTheme="minorHAnsi" w:hAnsiTheme="minorHAnsi" w:cstheme="minorHAnsi"/>
                <w:lang w:eastAsia="en-US"/>
              </w:rPr>
              <w:t xml:space="preserve"> použití PD </w:t>
            </w:r>
            <w:r w:rsidR="00D131FF" w:rsidRPr="004C17CC">
              <w:rPr>
                <w:rFonts w:asciiTheme="minorHAnsi" w:hAnsiTheme="minorHAnsi" w:cstheme="minorHAnsi"/>
                <w:lang w:eastAsia="en-US"/>
              </w:rPr>
              <w:t>pro účely podání žádosti</w:t>
            </w:r>
            <w:r w:rsidR="00957207" w:rsidRPr="004C17CC">
              <w:rPr>
                <w:rFonts w:asciiTheme="minorHAnsi" w:hAnsiTheme="minorHAnsi" w:cstheme="minorHAnsi"/>
                <w:lang w:eastAsia="en-US"/>
              </w:rPr>
              <w:t xml:space="preserve"> o</w:t>
            </w:r>
            <w:r w:rsidR="006C5C88" w:rsidRPr="004C17CC">
              <w:rPr>
                <w:rFonts w:asciiTheme="minorHAnsi" w:hAnsiTheme="minorHAnsi" w:cstheme="minorHAnsi"/>
                <w:lang w:eastAsia="en-US"/>
              </w:rPr>
              <w:t> </w:t>
            </w:r>
            <w:r w:rsidR="00957207" w:rsidRPr="004C17CC">
              <w:rPr>
                <w:rFonts w:asciiTheme="minorHAnsi" w:hAnsiTheme="minorHAnsi" w:cstheme="minorHAnsi"/>
                <w:lang w:eastAsia="en-US"/>
              </w:rPr>
              <w:t>vydání Závazných stanovisek DOSS a vyjádření</w:t>
            </w:r>
            <w:r w:rsidR="005F760D">
              <w:rPr>
                <w:rFonts w:asciiTheme="minorHAnsi" w:hAnsiTheme="minorHAnsi" w:cstheme="minorHAnsi"/>
                <w:lang w:eastAsia="en-US"/>
              </w:rPr>
              <w:t>, k níž nebyla získána příslušná Závazná stanoviska DOSS,</w:t>
            </w:r>
            <w:r w:rsidR="00D131FF" w:rsidRPr="004C17CC">
              <w:rPr>
                <w:rFonts w:asciiTheme="minorHAnsi" w:hAnsiTheme="minorHAnsi" w:cstheme="minorHAnsi"/>
                <w:lang w:eastAsia="en-US"/>
              </w:rPr>
              <w:t xml:space="preserve"> </w:t>
            </w:r>
            <w:r w:rsidR="00957207" w:rsidRPr="004C17CC">
              <w:rPr>
                <w:rFonts w:asciiTheme="minorHAnsi" w:hAnsiTheme="minorHAnsi" w:cstheme="minorHAnsi"/>
                <w:lang w:eastAsia="en-US"/>
              </w:rPr>
              <w:t xml:space="preserve">nebo </w:t>
            </w:r>
            <w:r w:rsidR="005F760D" w:rsidRPr="004C17CC">
              <w:rPr>
                <w:rFonts w:asciiTheme="minorHAnsi" w:hAnsiTheme="minorHAnsi" w:cstheme="minorHAnsi"/>
                <w:lang w:eastAsia="en-US"/>
              </w:rPr>
              <w:t xml:space="preserve">neumožňující použití PD </w:t>
            </w:r>
            <w:r w:rsidR="00957207" w:rsidRPr="004C17CC">
              <w:rPr>
                <w:rFonts w:asciiTheme="minorHAnsi" w:hAnsiTheme="minorHAnsi" w:cstheme="minorHAnsi"/>
                <w:lang w:eastAsia="en-US"/>
              </w:rPr>
              <w:t xml:space="preserve">pro účely podání žádosti </w:t>
            </w:r>
            <w:r w:rsidR="00D131FF" w:rsidRPr="004C17CC">
              <w:rPr>
                <w:rFonts w:asciiTheme="minorHAnsi" w:hAnsiTheme="minorHAnsi" w:cstheme="minorHAnsi"/>
                <w:lang w:eastAsia="en-US"/>
              </w:rPr>
              <w:t>o vydání Rozhodnutí o Z</w:t>
            </w:r>
            <w:r w:rsidR="00957207" w:rsidRPr="004C17CC">
              <w:rPr>
                <w:rFonts w:asciiTheme="minorHAnsi" w:hAnsiTheme="minorHAnsi" w:cstheme="minorHAnsi"/>
                <w:lang w:eastAsia="en-US"/>
              </w:rPr>
              <w:t xml:space="preserve">áměru, </w:t>
            </w:r>
          </w:p>
          <w:p w14:paraId="406ED415" w14:textId="77777777" w:rsidR="006A39BB" w:rsidRPr="004C17CC" w:rsidRDefault="00352140" w:rsidP="000975E0">
            <w:pPr>
              <w:pStyle w:val="Odstavecseseznamem"/>
              <w:numPr>
                <w:ilvl w:val="0"/>
                <w:numId w:val="18"/>
              </w:numPr>
              <w:suppressAutoHyphens w:val="0"/>
              <w:spacing w:after="80" w:line="240" w:lineRule="atLeast"/>
              <w:ind w:left="391"/>
              <w:jc w:val="both"/>
              <w:rPr>
                <w:rFonts w:asciiTheme="minorHAnsi" w:hAnsiTheme="minorHAnsi" w:cstheme="minorHAnsi"/>
                <w:lang w:eastAsia="en-US"/>
              </w:rPr>
            </w:pPr>
            <w:r w:rsidRPr="004C17CC">
              <w:rPr>
                <w:rFonts w:asciiTheme="minorHAnsi" w:hAnsiTheme="minorHAnsi" w:cstheme="minorHAnsi"/>
                <w:lang w:eastAsia="en-US"/>
              </w:rPr>
              <w:t xml:space="preserve">jakýkoliv nesoulad mezi textovou a grafickou částí </w:t>
            </w:r>
            <w:r w:rsidR="006A39BB" w:rsidRPr="004C17CC">
              <w:rPr>
                <w:rFonts w:asciiTheme="minorHAnsi" w:hAnsiTheme="minorHAnsi" w:cstheme="minorHAnsi"/>
                <w:lang w:eastAsia="en-US"/>
              </w:rPr>
              <w:t>PD</w:t>
            </w:r>
            <w:r w:rsidRPr="004C17CC">
              <w:rPr>
                <w:rFonts w:asciiTheme="minorHAnsi" w:hAnsiTheme="minorHAnsi" w:cstheme="minorHAnsi"/>
                <w:lang w:eastAsia="en-US"/>
              </w:rPr>
              <w:t xml:space="preserve">, případně nesoulad mezi </w:t>
            </w:r>
            <w:r w:rsidR="006A39BB" w:rsidRPr="004C17CC">
              <w:rPr>
                <w:rFonts w:asciiTheme="minorHAnsi" w:hAnsiTheme="minorHAnsi" w:cstheme="minorHAnsi"/>
                <w:lang w:eastAsia="en-US"/>
              </w:rPr>
              <w:t>PD</w:t>
            </w:r>
            <w:r w:rsidRPr="004C17CC">
              <w:rPr>
                <w:rFonts w:asciiTheme="minorHAnsi" w:hAnsiTheme="minorHAnsi" w:cstheme="minorHAnsi"/>
                <w:lang w:eastAsia="en-US"/>
              </w:rPr>
              <w:t xml:space="preserve"> </w:t>
            </w:r>
            <w:r w:rsidR="008434ED" w:rsidRPr="004C17CC">
              <w:rPr>
                <w:rFonts w:asciiTheme="minorHAnsi" w:hAnsiTheme="minorHAnsi" w:cstheme="minorHAnsi"/>
                <w:lang w:eastAsia="en-US"/>
              </w:rPr>
              <w:t>(</w:t>
            </w:r>
            <w:r w:rsidRPr="004C17CC">
              <w:rPr>
                <w:rFonts w:asciiTheme="minorHAnsi" w:hAnsiTheme="minorHAnsi" w:cstheme="minorHAnsi"/>
                <w:lang w:eastAsia="en-US"/>
              </w:rPr>
              <w:t>nebo její částí</w:t>
            </w:r>
            <w:r w:rsidR="008434ED" w:rsidRPr="004C17CC">
              <w:rPr>
                <w:rFonts w:asciiTheme="minorHAnsi" w:hAnsiTheme="minorHAnsi" w:cstheme="minorHAnsi"/>
                <w:lang w:eastAsia="en-US"/>
              </w:rPr>
              <w:t>)</w:t>
            </w:r>
            <w:r w:rsidRPr="004C17CC">
              <w:rPr>
                <w:rFonts w:asciiTheme="minorHAnsi" w:hAnsiTheme="minorHAnsi" w:cstheme="minorHAnsi"/>
                <w:lang w:eastAsia="en-US"/>
              </w:rPr>
              <w:t xml:space="preserve"> a </w:t>
            </w:r>
            <w:r w:rsidR="006A39BB" w:rsidRPr="004C17CC">
              <w:rPr>
                <w:rFonts w:asciiTheme="minorHAnsi" w:hAnsiTheme="minorHAnsi" w:cstheme="minorHAnsi"/>
                <w:lang w:eastAsia="en-US"/>
              </w:rPr>
              <w:t xml:space="preserve">položkovým rozpočtem – soupisem stavebním prací, dodávek a služeb spolu s </w:t>
            </w:r>
            <w:r w:rsidRPr="004C17CC">
              <w:rPr>
                <w:rFonts w:asciiTheme="minorHAnsi" w:hAnsiTheme="minorHAnsi" w:cstheme="minorHAnsi"/>
                <w:lang w:eastAsia="en-US"/>
              </w:rPr>
              <w:t>výkazem výměr</w:t>
            </w:r>
            <w:r w:rsidR="00140323" w:rsidRPr="004C17CC">
              <w:rPr>
                <w:rFonts w:asciiTheme="minorHAnsi" w:hAnsiTheme="minorHAnsi" w:cstheme="minorHAnsi"/>
                <w:lang w:eastAsia="en-US"/>
              </w:rPr>
              <w:t xml:space="preserve">, nebo </w:t>
            </w:r>
          </w:p>
          <w:p w14:paraId="76CB0EC7" w14:textId="77777777" w:rsidR="00140323" w:rsidRPr="004C17CC" w:rsidRDefault="00140323" w:rsidP="000975E0">
            <w:pPr>
              <w:pStyle w:val="Odstavecseseznamem"/>
              <w:numPr>
                <w:ilvl w:val="0"/>
                <w:numId w:val="18"/>
              </w:numPr>
              <w:suppressAutoHyphens w:val="0"/>
              <w:spacing w:after="80" w:line="240" w:lineRule="atLeast"/>
              <w:ind w:left="391"/>
              <w:jc w:val="both"/>
              <w:rPr>
                <w:rFonts w:asciiTheme="minorHAnsi" w:hAnsiTheme="minorHAnsi" w:cstheme="minorHAnsi"/>
                <w:lang w:eastAsia="en-US"/>
              </w:rPr>
            </w:pPr>
            <w:r w:rsidRPr="004C17CC">
              <w:rPr>
                <w:rFonts w:asciiTheme="minorHAnsi" w:hAnsiTheme="minorHAnsi" w:cstheme="minorHAnsi"/>
                <w:lang w:eastAsia="en-US"/>
              </w:rPr>
              <w:t>Vady Díla, které vedou k nemožnosti provádění Stavby či její části nebo její provádění podstatným způsobem omezují či ztěžují, včetně vad, které mají dopad na snížení estetické hodnoty Stavby</w:t>
            </w:r>
          </w:p>
        </w:tc>
      </w:tr>
      <w:tr w:rsidR="00196429" w:rsidRPr="004C17CC" w14:paraId="0C9CDE47" w14:textId="77777777" w:rsidTr="001D299D">
        <w:tc>
          <w:tcPr>
            <w:tcW w:w="2762" w:type="dxa"/>
          </w:tcPr>
          <w:p w14:paraId="76DA53A8"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PD nebo projektová dokumentace</w:t>
            </w:r>
          </w:p>
        </w:tc>
        <w:tc>
          <w:tcPr>
            <w:tcW w:w="6305" w:type="dxa"/>
          </w:tcPr>
          <w:p w14:paraId="30C83B6F"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projektová dokumentace zpracovávaná pro Stavbu, jak je popsána v této Smlouvě; PD je předmětem Díla</w:t>
            </w:r>
          </w:p>
        </w:tc>
      </w:tr>
      <w:tr w:rsidR="00196429" w:rsidRPr="004C17CC" w14:paraId="414EC09F" w14:textId="77777777" w:rsidTr="001D299D">
        <w:tc>
          <w:tcPr>
            <w:tcW w:w="2762" w:type="dxa"/>
          </w:tcPr>
          <w:p w14:paraId="7908122C" w14:textId="77777777" w:rsidR="00196429" w:rsidRPr="004C17CC" w:rsidRDefault="00FE7DFA"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Podzhotovitel</w:t>
            </w:r>
          </w:p>
        </w:tc>
        <w:tc>
          <w:tcPr>
            <w:tcW w:w="6305" w:type="dxa"/>
          </w:tcPr>
          <w:p w14:paraId="45AE0DA8" w14:textId="77777777" w:rsidR="00196429" w:rsidRPr="004C17CC" w:rsidRDefault="00FE7DFA" w:rsidP="0019642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poddodavatel uvedený v nabídce podané Zhotovitelem v rámci zadávacího řízení na Veřejnou zakázku po uzavření Smlouvy</w:t>
            </w:r>
          </w:p>
        </w:tc>
      </w:tr>
      <w:tr w:rsidR="00C85AC6" w:rsidRPr="004C17CC" w14:paraId="5C6554FB" w14:textId="77777777" w:rsidTr="001D299D">
        <w:tc>
          <w:tcPr>
            <w:tcW w:w="2762" w:type="dxa"/>
          </w:tcPr>
          <w:p w14:paraId="05405E65" w14:textId="77777777" w:rsidR="00C85AC6" w:rsidRPr="004C17CC" w:rsidRDefault="00C85AC6"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Povolení</w:t>
            </w:r>
          </w:p>
        </w:tc>
        <w:tc>
          <w:tcPr>
            <w:tcW w:w="6305" w:type="dxa"/>
          </w:tcPr>
          <w:p w14:paraId="1171F8E0" w14:textId="77777777" w:rsidR="00C85AC6" w:rsidRPr="004C17CC" w:rsidRDefault="00C85AC6" w:rsidP="00C85AC6">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jakákoliv povolení, souhlasy, schválení, osvědčení, oprávnění, veřejnoprávní smlouvy podle správního řádu a podle Stavebního zákona nebo osvědčení požadovaná právními předpisy a jakékoliv nezbytné souhlasy třetích osob nebo dohody s těmito osobami, včetně jakýchkoliv územních rozhodnutí, rozhodnutí o záměru a kolaudačních rozhodnutí nebo obdobných povolení, potřebných pro provedení Stavby bez ohledu na to, kdo je podle právních předpisů povinen být jejich držitelem</w:t>
            </w:r>
          </w:p>
        </w:tc>
      </w:tr>
      <w:tr w:rsidR="004D4F71" w:rsidRPr="004C17CC" w14:paraId="3A137691" w14:textId="77777777" w:rsidTr="001D299D">
        <w:tc>
          <w:tcPr>
            <w:tcW w:w="2762" w:type="dxa"/>
          </w:tcPr>
          <w:p w14:paraId="367A1673" w14:textId="77777777" w:rsidR="004D4F71" w:rsidRPr="004C17CC" w:rsidRDefault="004D4F71"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Protokol o převzetí Díla</w:t>
            </w:r>
          </w:p>
        </w:tc>
        <w:tc>
          <w:tcPr>
            <w:tcW w:w="6305" w:type="dxa"/>
          </w:tcPr>
          <w:p w14:paraId="04BBF786" w14:textId="77777777" w:rsidR="004D4F71" w:rsidRPr="004C17CC" w:rsidRDefault="004D4F71" w:rsidP="004D4F71">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znamená dokument podepsaný zástupci Zhotovitele a Objednatele při předání a převzetí Díla nebo jeho části, stvrzující předání Díla nebo jeho části Zhotovitelem Objednateli a převzetí Díla nebo jeho části Objednatele od Zhotovitele, a to s výhradami nebo bez výhrad</w:t>
            </w:r>
          </w:p>
        </w:tc>
      </w:tr>
      <w:tr w:rsidR="001F7DC3" w:rsidRPr="004C17CC" w14:paraId="06E96952" w14:textId="77777777" w:rsidTr="001D299D">
        <w:tc>
          <w:tcPr>
            <w:tcW w:w="2762" w:type="dxa"/>
          </w:tcPr>
          <w:p w14:paraId="17B87CEF" w14:textId="77777777" w:rsidR="001F7DC3" w:rsidRPr="004C17CC" w:rsidRDefault="001F7DC3"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Předpokládaná doba realizace Stavby</w:t>
            </w:r>
          </w:p>
        </w:tc>
        <w:tc>
          <w:tcPr>
            <w:tcW w:w="6305" w:type="dxa"/>
          </w:tcPr>
          <w:p w14:paraId="1B9D91A7" w14:textId="5144DF72" w:rsidR="001F7DC3" w:rsidRPr="004C17CC" w:rsidRDefault="001F7DC3" w:rsidP="004D4F71">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 xml:space="preserve">Předpokládaná doba realizace Stavby dle odhadu Objednatele činí </w:t>
            </w:r>
            <w:r w:rsidR="008A32C6">
              <w:rPr>
                <w:rFonts w:asciiTheme="minorHAnsi" w:hAnsiTheme="minorHAnsi" w:cstheme="minorHAnsi"/>
                <w:sz w:val="22"/>
                <w:szCs w:val="22"/>
                <w:lang w:eastAsia="en-US"/>
              </w:rPr>
              <w:t>36</w:t>
            </w:r>
            <w:r w:rsidR="008A32C6" w:rsidRPr="004C17CC">
              <w:rPr>
                <w:rFonts w:asciiTheme="minorHAnsi" w:hAnsiTheme="minorHAnsi" w:cstheme="minorHAnsi"/>
                <w:sz w:val="22"/>
                <w:szCs w:val="22"/>
                <w:lang w:eastAsia="en-US"/>
              </w:rPr>
              <w:t xml:space="preserve"> </w:t>
            </w:r>
            <w:r w:rsidRPr="004C17CC">
              <w:rPr>
                <w:rFonts w:asciiTheme="minorHAnsi" w:hAnsiTheme="minorHAnsi" w:cstheme="minorHAnsi"/>
                <w:sz w:val="22"/>
                <w:szCs w:val="22"/>
                <w:lang w:eastAsia="en-US"/>
              </w:rPr>
              <w:t>měsíců</w:t>
            </w:r>
          </w:p>
        </w:tc>
      </w:tr>
      <w:tr w:rsidR="00461774" w:rsidRPr="004C17CC" w14:paraId="375A3B30" w14:textId="77777777" w:rsidTr="001D299D">
        <w:tc>
          <w:tcPr>
            <w:tcW w:w="2762" w:type="dxa"/>
          </w:tcPr>
          <w:p w14:paraId="43C8C79A" w14:textId="6F7CB567" w:rsidR="00461774" w:rsidRPr="004C17CC" w:rsidRDefault="00461774" w:rsidP="00196429">
            <w:pPr>
              <w:suppressAutoHyphens w:val="0"/>
              <w:spacing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lastRenderedPageBreak/>
              <w:t>Překážky</w:t>
            </w:r>
            <w:r w:rsidR="00F6527E">
              <w:rPr>
                <w:rFonts w:asciiTheme="minorHAnsi" w:hAnsiTheme="minorHAnsi" w:cstheme="minorHAnsi"/>
                <w:b/>
                <w:sz w:val="22"/>
                <w:szCs w:val="22"/>
                <w:lang w:eastAsia="en-US"/>
              </w:rPr>
              <w:t xml:space="preserve"> na straně Zhotovitele </w:t>
            </w:r>
          </w:p>
        </w:tc>
        <w:tc>
          <w:tcPr>
            <w:tcW w:w="6305" w:type="dxa"/>
          </w:tcPr>
          <w:p w14:paraId="089E2E13" w14:textId="0ADDA3C5" w:rsidR="00461774" w:rsidRPr="004C17CC" w:rsidRDefault="00461774" w:rsidP="004D4F71">
            <w:p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rPr>
              <w:t>P</w:t>
            </w:r>
            <w:r w:rsidRPr="004C17CC">
              <w:rPr>
                <w:rFonts w:asciiTheme="minorHAnsi" w:hAnsiTheme="minorHAnsi" w:cstheme="minorHAnsi"/>
                <w:sz w:val="22"/>
                <w:szCs w:val="22"/>
              </w:rPr>
              <w:t>řípad</w:t>
            </w:r>
            <w:r>
              <w:rPr>
                <w:rFonts w:asciiTheme="minorHAnsi" w:hAnsiTheme="minorHAnsi" w:cstheme="minorHAnsi"/>
                <w:sz w:val="22"/>
                <w:szCs w:val="22"/>
              </w:rPr>
              <w:t>y</w:t>
            </w:r>
            <w:r w:rsidRPr="004C17CC">
              <w:rPr>
                <w:rFonts w:asciiTheme="minorHAnsi" w:hAnsiTheme="minorHAnsi" w:cstheme="minorHAnsi"/>
                <w:sz w:val="22"/>
                <w:szCs w:val="22"/>
              </w:rPr>
              <w:t>, kdy není možné Dílo v rozsahu dílčího plnění provádět v důsledku neposkytnutí nezbytné součinnosti ze strany Objednatele nebo v důsledku nevhodného příkazu či pokynu Objednatele</w:t>
            </w:r>
            <w:r>
              <w:rPr>
                <w:rFonts w:asciiTheme="minorHAnsi" w:hAnsiTheme="minorHAnsi" w:cstheme="minorHAnsi"/>
                <w:sz w:val="22"/>
                <w:szCs w:val="22"/>
              </w:rPr>
              <w:t xml:space="preserve"> </w:t>
            </w:r>
            <w:r w:rsidRPr="004C17CC">
              <w:rPr>
                <w:rFonts w:asciiTheme="minorHAnsi" w:hAnsiTheme="minorHAnsi" w:cstheme="minorHAnsi"/>
                <w:sz w:val="22"/>
                <w:szCs w:val="22"/>
              </w:rPr>
              <w:t>na němž Objednatel i po písemném upozornění ze strany Zhotovitele trvá</w:t>
            </w:r>
            <w:r>
              <w:rPr>
                <w:rFonts w:asciiTheme="minorHAnsi" w:hAnsiTheme="minorHAnsi" w:cstheme="minorHAnsi"/>
                <w:sz w:val="22"/>
                <w:szCs w:val="22"/>
              </w:rPr>
              <w:t>, či v důsledku Vyšší moci</w:t>
            </w:r>
            <w:r w:rsidRPr="004C17CC">
              <w:rPr>
                <w:rFonts w:asciiTheme="minorHAnsi" w:hAnsiTheme="minorHAnsi" w:cstheme="minorHAnsi"/>
                <w:sz w:val="22"/>
                <w:szCs w:val="22"/>
              </w:rPr>
              <w:t xml:space="preserve"> </w:t>
            </w:r>
          </w:p>
        </w:tc>
      </w:tr>
      <w:tr w:rsidR="00196429" w:rsidRPr="004C17CC" w14:paraId="70753D33" w14:textId="77777777" w:rsidTr="001D299D">
        <w:tc>
          <w:tcPr>
            <w:tcW w:w="2762" w:type="dxa"/>
          </w:tcPr>
          <w:p w14:paraId="437A245D" w14:textId="77777777" w:rsidR="00196429" w:rsidRPr="004C17CC" w:rsidRDefault="00012888"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Rozhodnutí o</w:t>
            </w:r>
            <w:r w:rsidR="000214BD" w:rsidRPr="004C17CC">
              <w:rPr>
                <w:rFonts w:asciiTheme="minorHAnsi" w:hAnsiTheme="minorHAnsi" w:cstheme="minorHAnsi"/>
                <w:b/>
                <w:sz w:val="22"/>
                <w:szCs w:val="22"/>
                <w:lang w:eastAsia="en-US"/>
              </w:rPr>
              <w:t xml:space="preserve"> Z</w:t>
            </w:r>
            <w:r w:rsidRPr="004C17CC">
              <w:rPr>
                <w:rFonts w:asciiTheme="minorHAnsi" w:hAnsiTheme="minorHAnsi" w:cstheme="minorHAnsi"/>
                <w:b/>
                <w:sz w:val="22"/>
                <w:szCs w:val="22"/>
                <w:lang w:eastAsia="en-US"/>
              </w:rPr>
              <w:t>áměru</w:t>
            </w:r>
          </w:p>
        </w:tc>
        <w:tc>
          <w:tcPr>
            <w:tcW w:w="6305" w:type="dxa"/>
          </w:tcPr>
          <w:p w14:paraId="3FD1D8C1" w14:textId="77777777" w:rsidR="00196429" w:rsidRPr="004C17CC" w:rsidRDefault="00196429" w:rsidP="00012888">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 xml:space="preserve">rozhodnutí </w:t>
            </w:r>
            <w:r w:rsidR="00012888" w:rsidRPr="004C17CC">
              <w:rPr>
                <w:rFonts w:asciiTheme="minorHAnsi" w:hAnsiTheme="minorHAnsi" w:cstheme="minorHAnsi"/>
                <w:sz w:val="22"/>
                <w:szCs w:val="22"/>
                <w:lang w:eastAsia="en-US"/>
              </w:rPr>
              <w:t xml:space="preserve">o záměru Stavby </w:t>
            </w:r>
            <w:r w:rsidRPr="004C17CC">
              <w:rPr>
                <w:rFonts w:asciiTheme="minorHAnsi" w:hAnsiTheme="minorHAnsi" w:cstheme="minorHAnsi"/>
                <w:sz w:val="22"/>
                <w:szCs w:val="22"/>
                <w:lang w:eastAsia="en-US"/>
              </w:rPr>
              <w:t xml:space="preserve">vydané dle </w:t>
            </w:r>
            <w:r w:rsidR="00012888" w:rsidRPr="004C17CC">
              <w:rPr>
                <w:rFonts w:asciiTheme="minorHAnsi" w:hAnsiTheme="minorHAnsi" w:cstheme="minorHAnsi"/>
                <w:sz w:val="22"/>
                <w:szCs w:val="22"/>
                <w:lang w:eastAsia="en-US"/>
              </w:rPr>
              <w:t xml:space="preserve">ust. § 195 </w:t>
            </w:r>
            <w:r w:rsidRPr="004C17CC">
              <w:rPr>
                <w:rFonts w:asciiTheme="minorHAnsi" w:hAnsiTheme="minorHAnsi" w:cstheme="minorHAnsi"/>
                <w:sz w:val="22"/>
                <w:szCs w:val="22"/>
                <w:lang w:eastAsia="en-US"/>
              </w:rPr>
              <w:t>Stavebního zákona nezbytné k provádění Stavby</w:t>
            </w:r>
          </w:p>
        </w:tc>
      </w:tr>
      <w:tr w:rsidR="00B136BA" w:rsidRPr="004C17CC" w14:paraId="7FFEEF56" w14:textId="77777777" w:rsidTr="001D299D">
        <w:tc>
          <w:tcPr>
            <w:tcW w:w="2762" w:type="dxa"/>
          </w:tcPr>
          <w:p w14:paraId="5CB9CC9B" w14:textId="77777777" w:rsidR="00B136BA" w:rsidRPr="004C17CC" w:rsidRDefault="00B136BA"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Řádná odborná péče</w:t>
            </w:r>
          </w:p>
        </w:tc>
        <w:tc>
          <w:tcPr>
            <w:tcW w:w="6305" w:type="dxa"/>
          </w:tcPr>
          <w:p w14:paraId="5EEB328B" w14:textId="77777777" w:rsidR="00B136BA" w:rsidRPr="004C17CC" w:rsidRDefault="00B136BA" w:rsidP="00012888">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provádění činnosti způsobem odborným, pečlivým, poctivým a na základě potřebných znalostí a schopností, které lze očekávat od osoby se zkušenostmi na zakázce obdobného rozsahu, povahy a složitosti</w:t>
            </w:r>
          </w:p>
        </w:tc>
      </w:tr>
      <w:tr w:rsidR="00207D95" w:rsidRPr="004C17CC" w14:paraId="3A93B37A" w14:textId="77777777" w:rsidTr="001D299D">
        <w:tc>
          <w:tcPr>
            <w:tcW w:w="2762" w:type="dxa"/>
          </w:tcPr>
          <w:p w14:paraId="7230A535" w14:textId="77777777" w:rsidR="00207D95" w:rsidRPr="004C17CC" w:rsidRDefault="00207D95"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Řízení o povolení Záměru</w:t>
            </w:r>
          </w:p>
        </w:tc>
        <w:tc>
          <w:tcPr>
            <w:tcW w:w="6305" w:type="dxa"/>
          </w:tcPr>
          <w:p w14:paraId="4F3EE2E8" w14:textId="77777777" w:rsidR="00207D95" w:rsidRPr="004C17CC" w:rsidRDefault="00207D95" w:rsidP="00012888">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řízení prováděné za účelem vydání Rozhodnutí o záměru podle ust. § 171 a násl. Stavebního zákona</w:t>
            </w:r>
          </w:p>
        </w:tc>
      </w:tr>
      <w:tr w:rsidR="00196429" w:rsidRPr="004C17CC" w14:paraId="4BF99FA2" w14:textId="77777777" w:rsidTr="001D299D">
        <w:tc>
          <w:tcPr>
            <w:tcW w:w="2762" w:type="dxa"/>
          </w:tcPr>
          <w:p w14:paraId="4F5916F3"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rPr>
              <w:t>Smlouva</w:t>
            </w:r>
          </w:p>
        </w:tc>
        <w:tc>
          <w:tcPr>
            <w:tcW w:w="6305" w:type="dxa"/>
          </w:tcPr>
          <w:p w14:paraId="27D25AFF" w14:textId="77777777" w:rsidR="00196429" w:rsidRPr="004C17CC" w:rsidRDefault="00196429" w:rsidP="00572D6C">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tato smlouva o dílo, kter</w:t>
            </w:r>
            <w:r w:rsidR="00572D6C" w:rsidRPr="004C17CC">
              <w:rPr>
                <w:rFonts w:asciiTheme="minorHAnsi" w:hAnsiTheme="minorHAnsi" w:cstheme="minorHAnsi"/>
                <w:sz w:val="22"/>
                <w:szCs w:val="22"/>
                <w:lang w:eastAsia="en-US"/>
              </w:rPr>
              <w:t>á</w:t>
            </w:r>
            <w:r w:rsidRPr="004C17CC">
              <w:rPr>
                <w:rFonts w:asciiTheme="minorHAnsi" w:hAnsiTheme="minorHAnsi" w:cstheme="minorHAnsi"/>
                <w:sz w:val="22"/>
                <w:szCs w:val="22"/>
                <w:lang w:eastAsia="en-US"/>
              </w:rPr>
              <w:t xml:space="preserve"> je výsledkem Veřejné zakázky</w:t>
            </w:r>
          </w:p>
        </w:tc>
      </w:tr>
      <w:tr w:rsidR="00196429" w:rsidRPr="004C17CC" w14:paraId="76EDA9B2" w14:textId="77777777" w:rsidTr="001D299D">
        <w:tc>
          <w:tcPr>
            <w:tcW w:w="2762" w:type="dxa"/>
          </w:tcPr>
          <w:p w14:paraId="426DF021"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Stavba</w:t>
            </w:r>
          </w:p>
        </w:tc>
        <w:tc>
          <w:tcPr>
            <w:tcW w:w="6305" w:type="dxa"/>
          </w:tcPr>
          <w:p w14:paraId="0EA1F982" w14:textId="77777777" w:rsidR="00196429" w:rsidRPr="004C17CC" w:rsidRDefault="00196429" w:rsidP="00200E86">
            <w:pPr>
              <w:suppressAutoHyphens w:val="0"/>
              <w:spacing w:line="276" w:lineRule="auto"/>
              <w:jc w:val="both"/>
              <w:rPr>
                <w:rFonts w:asciiTheme="minorHAnsi" w:hAnsiTheme="minorHAnsi" w:cstheme="minorHAnsi"/>
                <w:b/>
                <w:sz w:val="22"/>
                <w:szCs w:val="22"/>
                <w:lang w:eastAsia="en-US"/>
              </w:rPr>
            </w:pPr>
            <w:r w:rsidRPr="00A51B78">
              <w:rPr>
                <w:rFonts w:asciiTheme="minorHAnsi" w:hAnsiTheme="minorHAnsi" w:cstheme="minorHAnsi"/>
                <w:sz w:val="22"/>
                <w:szCs w:val="22"/>
                <w:lang w:eastAsia="en-US"/>
              </w:rPr>
              <w:t>provedení stavebních prací, do</w:t>
            </w:r>
            <w:r w:rsidR="00200E86" w:rsidRPr="00A51B78">
              <w:rPr>
                <w:rFonts w:asciiTheme="minorHAnsi" w:hAnsiTheme="minorHAnsi" w:cstheme="minorHAnsi"/>
                <w:sz w:val="22"/>
                <w:szCs w:val="22"/>
                <w:lang w:eastAsia="en-US"/>
              </w:rPr>
              <w:t>dávek a služeb spočívajících v </w:t>
            </w:r>
            <w:r w:rsidR="00200E86" w:rsidRPr="000864E9">
              <w:rPr>
                <w:rFonts w:asciiTheme="minorHAnsi" w:hAnsiTheme="minorHAnsi" w:cstheme="minorHAnsi"/>
                <w:sz w:val="22"/>
                <w:szCs w:val="22"/>
                <w:lang w:eastAsia="en-US"/>
              </w:rPr>
              <w:t>opravě střechy a krovů vč. souvisejících konstrukcí SZ Janovice u Rýmařova</w:t>
            </w:r>
          </w:p>
        </w:tc>
      </w:tr>
      <w:tr w:rsidR="00196429" w:rsidRPr="004C17CC" w14:paraId="5E4BFFEB" w14:textId="77777777" w:rsidTr="001D299D">
        <w:tc>
          <w:tcPr>
            <w:tcW w:w="2762" w:type="dxa"/>
          </w:tcPr>
          <w:p w14:paraId="748481F3"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Stavební zákon</w:t>
            </w:r>
          </w:p>
        </w:tc>
        <w:tc>
          <w:tcPr>
            <w:tcW w:w="6305" w:type="dxa"/>
          </w:tcPr>
          <w:p w14:paraId="1A7A3B92"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zákon č. 283/2021 Sb., stavební zákon, ve znění pozdějších předpisů</w:t>
            </w:r>
          </w:p>
        </w:tc>
      </w:tr>
      <w:tr w:rsidR="00775B05" w:rsidRPr="004C17CC" w14:paraId="07E56373" w14:textId="77777777" w:rsidTr="001D299D">
        <w:tc>
          <w:tcPr>
            <w:tcW w:w="2762" w:type="dxa"/>
          </w:tcPr>
          <w:p w14:paraId="24A5B6D6" w14:textId="77777777" w:rsidR="00775B05" w:rsidRPr="004C17CC" w:rsidRDefault="00775B05"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Technické normy</w:t>
            </w:r>
          </w:p>
        </w:tc>
        <w:tc>
          <w:tcPr>
            <w:tcW w:w="6305" w:type="dxa"/>
          </w:tcPr>
          <w:p w14:paraId="0463E8C4" w14:textId="77777777" w:rsidR="00775B05" w:rsidRPr="004C17CC" w:rsidRDefault="00775B05" w:rsidP="001857CD">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účinné české technické normy vydané Úřadem pro technickou normalizaci, metrologii a státní zkušebnictví, příp. jeho právními předchůdci, a neexistují-li pro daný případ, pak příslušné účinné evropské a mezinárodní technické normy, případně příslušné účinné normy DIN, neexistují-li pro daný případ ani odpovídající evropské či mezinárodní technické normy</w:t>
            </w:r>
            <w:r w:rsidR="00BA48DB" w:rsidRPr="004C17CC">
              <w:rPr>
                <w:rFonts w:asciiTheme="minorHAnsi" w:hAnsiTheme="minorHAnsi" w:cstheme="minorHAnsi"/>
                <w:sz w:val="22"/>
                <w:szCs w:val="22"/>
                <w:lang w:eastAsia="en-US"/>
              </w:rPr>
              <w:t xml:space="preserve">, dále ČNS </w:t>
            </w:r>
          </w:p>
        </w:tc>
      </w:tr>
      <w:tr w:rsidR="00D2394F" w:rsidRPr="004C17CC" w14:paraId="13CA98BA" w14:textId="77777777" w:rsidTr="001D299D">
        <w:tc>
          <w:tcPr>
            <w:tcW w:w="2762" w:type="dxa"/>
          </w:tcPr>
          <w:p w14:paraId="0624E7C1" w14:textId="77777777" w:rsidR="00D2394F" w:rsidRPr="004C17CC" w:rsidRDefault="00D2394F"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Vady Díla</w:t>
            </w:r>
          </w:p>
        </w:tc>
        <w:tc>
          <w:tcPr>
            <w:tcW w:w="6305" w:type="dxa"/>
          </w:tcPr>
          <w:p w14:paraId="50DB9AB3" w14:textId="4021B3A9" w:rsidR="00BA48DB" w:rsidRPr="004C17CC" w:rsidRDefault="00D2394F" w:rsidP="00164348">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Dílo má vady, jestliže provedení Díla neodpovídá požadavkům uvedeným v</w:t>
            </w:r>
            <w:r w:rsidR="00610E4E" w:rsidRPr="004C17CC">
              <w:rPr>
                <w:rFonts w:asciiTheme="minorHAnsi" w:hAnsiTheme="minorHAnsi" w:cstheme="minorHAnsi"/>
                <w:sz w:val="22"/>
                <w:szCs w:val="22"/>
                <w:lang w:eastAsia="en-US"/>
              </w:rPr>
              <w:t> </w:t>
            </w:r>
            <w:r w:rsidR="00BA48DB" w:rsidRPr="004C17CC">
              <w:rPr>
                <w:rFonts w:asciiTheme="minorHAnsi" w:hAnsiTheme="minorHAnsi" w:cstheme="minorHAnsi"/>
                <w:sz w:val="22"/>
                <w:szCs w:val="22"/>
                <w:lang w:eastAsia="en-US"/>
              </w:rPr>
              <w:t>této</w:t>
            </w:r>
            <w:r w:rsidRPr="004C17CC">
              <w:rPr>
                <w:rFonts w:asciiTheme="minorHAnsi" w:hAnsiTheme="minorHAnsi" w:cstheme="minorHAnsi"/>
                <w:sz w:val="22"/>
                <w:szCs w:val="22"/>
                <w:lang w:eastAsia="en-US"/>
              </w:rPr>
              <w:t> Smlouvě a jejích přílohách, právním předpisům</w:t>
            </w:r>
            <w:r w:rsidR="00BA48DB" w:rsidRPr="004C17CC">
              <w:rPr>
                <w:rFonts w:asciiTheme="minorHAnsi" w:hAnsiTheme="minorHAnsi" w:cstheme="minorHAnsi"/>
                <w:sz w:val="22"/>
                <w:szCs w:val="22"/>
                <w:lang w:eastAsia="en-US"/>
              </w:rPr>
              <w:t xml:space="preserve">, Technickým normám, Povolením, </w:t>
            </w:r>
            <w:r w:rsidRPr="004C17CC">
              <w:rPr>
                <w:rFonts w:asciiTheme="minorHAnsi" w:hAnsiTheme="minorHAnsi" w:cstheme="minorHAnsi"/>
                <w:sz w:val="22"/>
                <w:szCs w:val="22"/>
                <w:lang w:eastAsia="en-US"/>
              </w:rPr>
              <w:t>Řádné odborné péči</w:t>
            </w:r>
            <w:r w:rsidR="00BA48DB" w:rsidRPr="004C17CC">
              <w:rPr>
                <w:rFonts w:asciiTheme="minorHAnsi" w:hAnsiTheme="minorHAnsi" w:cstheme="minorHAnsi"/>
                <w:sz w:val="22"/>
                <w:szCs w:val="22"/>
                <w:lang w:eastAsia="en-US"/>
              </w:rPr>
              <w:t xml:space="preserve"> nebo podkladům, které byly součástí </w:t>
            </w:r>
            <w:r w:rsidR="009E0DC9" w:rsidRPr="004C17CC">
              <w:rPr>
                <w:rFonts w:asciiTheme="minorHAnsi" w:hAnsiTheme="minorHAnsi" w:cstheme="minorHAnsi"/>
                <w:sz w:val="22"/>
                <w:szCs w:val="22"/>
                <w:lang w:eastAsia="en-US"/>
              </w:rPr>
              <w:t>zadávací d</w:t>
            </w:r>
            <w:r w:rsidR="00BA48DB" w:rsidRPr="004C17CC">
              <w:rPr>
                <w:rFonts w:asciiTheme="minorHAnsi" w:hAnsiTheme="minorHAnsi" w:cstheme="minorHAnsi"/>
                <w:sz w:val="22"/>
                <w:szCs w:val="22"/>
                <w:lang w:eastAsia="en-US"/>
              </w:rPr>
              <w:t xml:space="preserve">okumentace </w:t>
            </w:r>
            <w:r w:rsidR="009E0DC9" w:rsidRPr="004C17CC">
              <w:rPr>
                <w:rFonts w:asciiTheme="minorHAnsi" w:hAnsiTheme="minorHAnsi" w:cstheme="minorHAnsi"/>
                <w:sz w:val="22"/>
                <w:szCs w:val="22"/>
                <w:lang w:eastAsia="en-US"/>
              </w:rPr>
              <w:t>V</w:t>
            </w:r>
            <w:r w:rsidR="00BA48DB" w:rsidRPr="004C17CC">
              <w:rPr>
                <w:rFonts w:asciiTheme="minorHAnsi" w:hAnsiTheme="minorHAnsi" w:cstheme="minorHAnsi"/>
                <w:sz w:val="22"/>
                <w:szCs w:val="22"/>
                <w:lang w:eastAsia="en-US"/>
              </w:rPr>
              <w:t>eřejné zakázky nebo které mu Objednatel za účelem provedení Díla předal</w:t>
            </w:r>
            <w:r w:rsidR="00612CED" w:rsidRPr="004C17CC">
              <w:rPr>
                <w:rFonts w:asciiTheme="minorHAnsi" w:hAnsiTheme="minorHAnsi" w:cstheme="minorHAnsi"/>
                <w:sz w:val="22"/>
                <w:szCs w:val="22"/>
                <w:lang w:eastAsia="en-US"/>
              </w:rPr>
              <w:t xml:space="preserve">. </w:t>
            </w:r>
          </w:p>
        </w:tc>
      </w:tr>
      <w:tr w:rsidR="00196429" w:rsidRPr="004C17CC" w14:paraId="4FC8154F" w14:textId="77777777" w:rsidTr="001D299D">
        <w:tc>
          <w:tcPr>
            <w:tcW w:w="2762" w:type="dxa"/>
          </w:tcPr>
          <w:p w14:paraId="5E51C6EC"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Veřejná zakázka</w:t>
            </w:r>
          </w:p>
        </w:tc>
        <w:tc>
          <w:tcPr>
            <w:tcW w:w="6305" w:type="dxa"/>
          </w:tcPr>
          <w:p w14:paraId="02494426" w14:textId="77777777" w:rsidR="00196429" w:rsidRPr="004C17CC" w:rsidRDefault="00196429" w:rsidP="00385552">
            <w:pPr>
              <w:pStyle w:val="walnut-Odstavec2"/>
              <w:spacing w:after="0" w:line="240" w:lineRule="atLeast"/>
              <w:textAlignment w:val="auto"/>
              <w:rPr>
                <w:rFonts w:asciiTheme="minorHAnsi" w:hAnsiTheme="minorHAnsi" w:cstheme="minorHAnsi"/>
                <w:szCs w:val="22"/>
                <w:lang w:eastAsia="en-US"/>
              </w:rPr>
            </w:pPr>
            <w:r w:rsidRPr="004C17CC">
              <w:rPr>
                <w:rFonts w:asciiTheme="minorHAnsi" w:hAnsiTheme="minorHAnsi" w:cstheme="minorHAnsi"/>
                <w:szCs w:val="22"/>
                <w:lang w:eastAsia="en-US"/>
              </w:rPr>
              <w:t xml:space="preserve">Veřejná zakázka zadávaná dle </w:t>
            </w:r>
            <w:r w:rsidRPr="00782853">
              <w:rPr>
                <w:rFonts w:asciiTheme="minorHAnsi" w:hAnsiTheme="minorHAnsi" w:cstheme="minorHAnsi"/>
                <w:szCs w:val="22"/>
                <w:lang w:eastAsia="en-US"/>
              </w:rPr>
              <w:t xml:space="preserve">zákona č. 134/2016 Sb., o zadávání veřejných zakázek, ve znění pozdějších předpisů, s názvem: </w:t>
            </w:r>
            <w:r w:rsidR="00782853" w:rsidRPr="00782853">
              <w:rPr>
                <w:rFonts w:asciiTheme="minorHAnsi" w:hAnsiTheme="minorHAnsi" w:cstheme="minorHAnsi"/>
                <w:b/>
                <w:color w:val="auto"/>
              </w:rPr>
              <w:t>SZ</w:t>
            </w:r>
            <w:r w:rsidR="00385552">
              <w:rPr>
                <w:rFonts w:asciiTheme="minorHAnsi" w:hAnsiTheme="minorHAnsi" w:cstheme="minorHAnsi"/>
                <w:b/>
                <w:color w:val="auto"/>
              </w:rPr>
              <w:t> </w:t>
            </w:r>
            <w:r w:rsidR="00782853" w:rsidRPr="00782853">
              <w:rPr>
                <w:rFonts w:asciiTheme="minorHAnsi" w:hAnsiTheme="minorHAnsi" w:cstheme="minorHAnsi"/>
                <w:b/>
                <w:color w:val="auto"/>
              </w:rPr>
              <w:t>Janovice u Rýmařova – oprava střechy a krovů vč. souvisejících konstrukcí – PD</w:t>
            </w:r>
            <w:r w:rsidRPr="00782853">
              <w:rPr>
                <w:rFonts w:asciiTheme="minorHAnsi" w:hAnsiTheme="minorHAnsi" w:cstheme="minorHAnsi"/>
                <w:szCs w:val="22"/>
                <w:lang w:eastAsia="en-US"/>
              </w:rPr>
              <w:t xml:space="preserve">, ev. č NEN: </w:t>
            </w:r>
            <w:r w:rsidR="00782853" w:rsidRPr="00782853">
              <w:rPr>
                <w:rFonts w:asciiTheme="minorHAnsi" w:hAnsiTheme="minorHAnsi" w:cstheme="minorHAnsi"/>
                <w:szCs w:val="22"/>
                <w:lang w:eastAsia="en-US"/>
              </w:rPr>
              <w:t>N006/26/V00008524</w:t>
            </w:r>
          </w:p>
        </w:tc>
      </w:tr>
      <w:tr w:rsidR="00196429" w:rsidRPr="004C17CC" w14:paraId="43D3D78F" w14:textId="77777777" w:rsidTr="001D299D">
        <w:tc>
          <w:tcPr>
            <w:tcW w:w="2762" w:type="dxa"/>
          </w:tcPr>
          <w:p w14:paraId="49E657AF"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Vyhláška č. 169/2016 Sb.</w:t>
            </w:r>
          </w:p>
        </w:tc>
        <w:tc>
          <w:tcPr>
            <w:tcW w:w="6305" w:type="dxa"/>
          </w:tcPr>
          <w:p w14:paraId="24BEB934"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vyhláška č. 169/2016 Sb., o stanovení rozsahu dokumentace veřejné zakázky na stavební práce a soupisu stavebních prací, dodávek a služeb s výkazem výměr, ve znění pozdějších předpisů</w:t>
            </w:r>
          </w:p>
        </w:tc>
      </w:tr>
      <w:tr w:rsidR="00196429" w:rsidRPr="004C17CC" w14:paraId="04E67E60" w14:textId="77777777" w:rsidTr="001D299D">
        <w:tc>
          <w:tcPr>
            <w:tcW w:w="2762" w:type="dxa"/>
          </w:tcPr>
          <w:p w14:paraId="3101505B"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Vyhláška č. 131/2024 Sb.</w:t>
            </w:r>
          </w:p>
        </w:tc>
        <w:tc>
          <w:tcPr>
            <w:tcW w:w="6305" w:type="dxa"/>
          </w:tcPr>
          <w:p w14:paraId="1A7490DF"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vyhláška č. 131/2024 Sb., o dokumentaci staveb, ve znění pozdějších předpisů</w:t>
            </w:r>
          </w:p>
        </w:tc>
      </w:tr>
      <w:tr w:rsidR="00196429" w:rsidRPr="004C17CC" w14:paraId="1D387708" w14:textId="77777777" w:rsidTr="001D299D">
        <w:tc>
          <w:tcPr>
            <w:tcW w:w="2762" w:type="dxa"/>
          </w:tcPr>
          <w:p w14:paraId="198AE7AB" w14:textId="77777777" w:rsidR="00196429" w:rsidRPr="004C17CC" w:rsidRDefault="0074036A"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Zákon č. 20/1987 Sb.</w:t>
            </w:r>
          </w:p>
        </w:tc>
        <w:tc>
          <w:tcPr>
            <w:tcW w:w="6305" w:type="dxa"/>
          </w:tcPr>
          <w:p w14:paraId="00E646D8" w14:textId="77777777" w:rsidR="00196429" w:rsidRPr="004C17CC" w:rsidRDefault="0074036A" w:rsidP="0019642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zákon č. 20/1987 Sb., o státní památkové péči, v platném a účinném znění</w:t>
            </w:r>
          </w:p>
        </w:tc>
      </w:tr>
      <w:tr w:rsidR="00196429" w:rsidRPr="004C17CC" w14:paraId="51F2BF58" w14:textId="77777777" w:rsidTr="001D299D">
        <w:tc>
          <w:tcPr>
            <w:tcW w:w="2762" w:type="dxa"/>
          </w:tcPr>
          <w:p w14:paraId="1A3B27FB"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Zákon č. 360/1992 Sb.</w:t>
            </w:r>
          </w:p>
        </w:tc>
        <w:tc>
          <w:tcPr>
            <w:tcW w:w="6305" w:type="dxa"/>
          </w:tcPr>
          <w:p w14:paraId="6A797E64"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zákon č. 360/1992 Sb., o výkonu povolání autorizovaných architektů a o výkonu povolání autorizovaných inženýrů a techniků činných ve výstavbě, ve znění pozdějších předpisů</w:t>
            </w:r>
          </w:p>
        </w:tc>
      </w:tr>
      <w:tr w:rsidR="004A6D6B" w:rsidRPr="004C17CC" w14:paraId="38F52C96" w14:textId="77777777" w:rsidTr="001D299D">
        <w:tc>
          <w:tcPr>
            <w:tcW w:w="2762" w:type="dxa"/>
          </w:tcPr>
          <w:p w14:paraId="68A3829C" w14:textId="77777777" w:rsidR="004A6D6B" w:rsidRPr="004C17CC" w:rsidRDefault="004A6D6B" w:rsidP="00172F24">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Záměr</w:t>
            </w:r>
          </w:p>
        </w:tc>
        <w:tc>
          <w:tcPr>
            <w:tcW w:w="6305" w:type="dxa"/>
          </w:tcPr>
          <w:p w14:paraId="63D68D3C" w14:textId="77777777" w:rsidR="004A6D6B" w:rsidRPr="004C17CC" w:rsidRDefault="004A6D6B" w:rsidP="004A6D6B">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Stavba, která je povolována v rámci řízení o povolení záměru dle Stavebního zákona</w:t>
            </w:r>
          </w:p>
        </w:tc>
      </w:tr>
      <w:tr w:rsidR="00F75857" w:rsidRPr="004C17CC" w14:paraId="107FC26B" w14:textId="77777777" w:rsidTr="001D299D">
        <w:tc>
          <w:tcPr>
            <w:tcW w:w="2762" w:type="dxa"/>
          </w:tcPr>
          <w:p w14:paraId="30BC3EA6" w14:textId="77777777" w:rsidR="00F75857" w:rsidRPr="004C17CC" w:rsidRDefault="00F75857" w:rsidP="00172F24">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lastRenderedPageBreak/>
              <w:t>Závazná stanoviska DOSS</w:t>
            </w:r>
            <w:r w:rsidR="00CC2632" w:rsidRPr="004C17CC">
              <w:rPr>
                <w:rFonts w:asciiTheme="minorHAnsi" w:hAnsiTheme="minorHAnsi" w:cstheme="minorHAnsi"/>
                <w:b/>
                <w:sz w:val="22"/>
                <w:szCs w:val="22"/>
                <w:lang w:eastAsia="en-US"/>
              </w:rPr>
              <w:t xml:space="preserve"> a vyjádření</w:t>
            </w:r>
          </w:p>
        </w:tc>
        <w:tc>
          <w:tcPr>
            <w:tcW w:w="6305" w:type="dxa"/>
          </w:tcPr>
          <w:p w14:paraId="40BC3D12" w14:textId="77777777" w:rsidR="00F75857" w:rsidRPr="004C17CC" w:rsidRDefault="00F75857" w:rsidP="0019642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 xml:space="preserve">závazná stanoviska dotčených orgánů státní správy </w:t>
            </w:r>
            <w:r w:rsidR="00C5012B" w:rsidRPr="004C17CC">
              <w:rPr>
                <w:rFonts w:asciiTheme="minorHAnsi" w:hAnsiTheme="minorHAnsi" w:cstheme="minorHAnsi"/>
                <w:sz w:val="22"/>
                <w:szCs w:val="22"/>
                <w:lang w:eastAsia="en-US"/>
              </w:rPr>
              <w:t>a/</w:t>
            </w:r>
            <w:r w:rsidRPr="004C17CC">
              <w:rPr>
                <w:rFonts w:asciiTheme="minorHAnsi" w:hAnsiTheme="minorHAnsi" w:cstheme="minorHAnsi"/>
                <w:sz w:val="22"/>
                <w:szCs w:val="22"/>
                <w:lang w:eastAsia="en-US"/>
              </w:rPr>
              <w:t>nebo vyjádření orgánů technické a dopravní infrastruktury týkající se Stavby</w:t>
            </w:r>
          </w:p>
        </w:tc>
      </w:tr>
      <w:tr w:rsidR="00C97CAD" w:rsidRPr="004C17CC" w14:paraId="373111C7" w14:textId="77777777" w:rsidTr="001D299D">
        <w:tc>
          <w:tcPr>
            <w:tcW w:w="2762" w:type="dxa"/>
          </w:tcPr>
          <w:p w14:paraId="10524569" w14:textId="77777777" w:rsidR="00C97CAD" w:rsidRPr="004C17CC" w:rsidRDefault="00C97CAD"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Zhotovitel</w:t>
            </w:r>
          </w:p>
        </w:tc>
        <w:tc>
          <w:tcPr>
            <w:tcW w:w="6305" w:type="dxa"/>
          </w:tcPr>
          <w:p w14:paraId="3F3D8C02" w14:textId="77777777" w:rsidR="00C97CAD" w:rsidRPr="004C17CC" w:rsidRDefault="006A2B87" w:rsidP="00D63005">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fyzická nebo právnická osoba</w:t>
            </w:r>
            <w:r w:rsidR="00D63005" w:rsidRPr="004C17CC">
              <w:rPr>
                <w:rFonts w:asciiTheme="minorHAnsi" w:hAnsiTheme="minorHAnsi" w:cstheme="minorHAnsi"/>
                <w:sz w:val="22"/>
                <w:szCs w:val="22"/>
                <w:lang w:eastAsia="en-US"/>
              </w:rPr>
              <w:t>, případně sdružení,</w:t>
            </w:r>
            <w:r w:rsidRPr="004C17CC">
              <w:rPr>
                <w:rFonts w:asciiTheme="minorHAnsi" w:hAnsiTheme="minorHAnsi" w:cstheme="minorHAnsi"/>
                <w:sz w:val="22"/>
                <w:szCs w:val="22"/>
                <w:lang w:eastAsia="en-US"/>
              </w:rPr>
              <w:t xml:space="preserve"> určená k provedení Díla, s</w:t>
            </w:r>
            <w:r w:rsidR="00D63005" w:rsidRPr="004C17CC">
              <w:rPr>
                <w:rFonts w:asciiTheme="minorHAnsi" w:hAnsiTheme="minorHAnsi" w:cstheme="minorHAnsi"/>
                <w:sz w:val="22"/>
                <w:szCs w:val="22"/>
                <w:lang w:eastAsia="en-US"/>
              </w:rPr>
              <w:t> </w:t>
            </w:r>
            <w:r w:rsidRPr="004C17CC">
              <w:rPr>
                <w:rFonts w:asciiTheme="minorHAnsi" w:hAnsiTheme="minorHAnsi" w:cstheme="minorHAnsi"/>
                <w:sz w:val="22"/>
                <w:szCs w:val="22"/>
                <w:lang w:eastAsia="en-US"/>
              </w:rPr>
              <w:t xml:space="preserve">níž Objednatel uzavřel tuto Smlouvu </w:t>
            </w:r>
          </w:p>
        </w:tc>
      </w:tr>
      <w:tr w:rsidR="00196429" w:rsidRPr="004C17CC" w14:paraId="3B2A2998" w14:textId="77777777" w:rsidTr="001D299D">
        <w:tc>
          <w:tcPr>
            <w:tcW w:w="2762" w:type="dxa"/>
          </w:tcPr>
          <w:p w14:paraId="7083CC18" w14:textId="77777777" w:rsidR="00196429" w:rsidRPr="004C17CC" w:rsidRDefault="00E00784"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Zhotovitel S</w:t>
            </w:r>
            <w:r w:rsidR="00196429" w:rsidRPr="004C17CC">
              <w:rPr>
                <w:rFonts w:asciiTheme="minorHAnsi" w:hAnsiTheme="minorHAnsi" w:cstheme="minorHAnsi"/>
                <w:b/>
                <w:sz w:val="22"/>
                <w:szCs w:val="22"/>
                <w:lang w:eastAsia="en-US"/>
              </w:rPr>
              <w:t>tavby</w:t>
            </w:r>
          </w:p>
        </w:tc>
        <w:tc>
          <w:tcPr>
            <w:tcW w:w="6305" w:type="dxa"/>
          </w:tcPr>
          <w:p w14:paraId="0B399588"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sz w:val="22"/>
                <w:szCs w:val="22"/>
                <w:lang w:eastAsia="en-US"/>
              </w:rPr>
              <w:t>osoba, která bude provádět Stavbu</w:t>
            </w:r>
            <w:r w:rsidR="00582D06" w:rsidRPr="004C17CC">
              <w:rPr>
                <w:rFonts w:asciiTheme="minorHAnsi" w:hAnsiTheme="minorHAnsi" w:cstheme="minorHAnsi"/>
                <w:sz w:val="22"/>
                <w:szCs w:val="22"/>
                <w:lang w:eastAsia="en-US"/>
              </w:rPr>
              <w:t xml:space="preserve"> (ev. její část)</w:t>
            </w:r>
          </w:p>
        </w:tc>
      </w:tr>
      <w:tr w:rsidR="00196429" w:rsidRPr="004C17CC" w14:paraId="5C7B77C2" w14:textId="77777777" w:rsidTr="001D299D">
        <w:tc>
          <w:tcPr>
            <w:tcW w:w="2762" w:type="dxa"/>
          </w:tcPr>
          <w:p w14:paraId="5B8A85FB" w14:textId="77777777" w:rsidR="00196429" w:rsidRPr="004C17CC" w:rsidRDefault="00196429"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ZZVZ</w:t>
            </w:r>
          </w:p>
        </w:tc>
        <w:tc>
          <w:tcPr>
            <w:tcW w:w="6305" w:type="dxa"/>
          </w:tcPr>
          <w:p w14:paraId="6C42DF3F" w14:textId="77777777" w:rsidR="00196429" w:rsidRPr="004C17CC" w:rsidRDefault="00196429" w:rsidP="0019642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rPr>
              <w:t>zákon č. 134/2016 Sb., o zadávání veřejných zakázek, ve znění pozdějších předpisů</w:t>
            </w:r>
          </w:p>
        </w:tc>
      </w:tr>
      <w:tr w:rsidR="00196429" w:rsidRPr="004C17CC" w14:paraId="7BD8D1FB" w14:textId="77777777" w:rsidTr="001D299D">
        <w:tc>
          <w:tcPr>
            <w:tcW w:w="2762" w:type="dxa"/>
          </w:tcPr>
          <w:p w14:paraId="07AE41B2" w14:textId="77777777" w:rsidR="00196429" w:rsidRPr="004C17CC" w:rsidRDefault="007C70FC" w:rsidP="00196429">
            <w:pPr>
              <w:suppressAutoHyphens w:val="0"/>
              <w:spacing w:line="276" w:lineRule="auto"/>
              <w:jc w:val="both"/>
              <w:rPr>
                <w:rFonts w:asciiTheme="minorHAnsi" w:hAnsiTheme="minorHAnsi" w:cstheme="minorHAnsi"/>
                <w:b/>
                <w:sz w:val="22"/>
                <w:szCs w:val="22"/>
                <w:lang w:eastAsia="en-US"/>
              </w:rPr>
            </w:pPr>
            <w:r w:rsidRPr="004C17CC">
              <w:rPr>
                <w:rFonts w:asciiTheme="minorHAnsi" w:hAnsiTheme="minorHAnsi" w:cstheme="minorHAnsi"/>
                <w:b/>
                <w:sz w:val="22"/>
                <w:szCs w:val="22"/>
                <w:lang w:eastAsia="en-US"/>
              </w:rPr>
              <w:t>Vyšší moc</w:t>
            </w:r>
          </w:p>
        </w:tc>
        <w:tc>
          <w:tcPr>
            <w:tcW w:w="6305" w:type="dxa"/>
          </w:tcPr>
          <w:p w14:paraId="431AF293" w14:textId="77777777" w:rsidR="00196429" w:rsidRPr="004C17CC" w:rsidRDefault="007C70FC" w:rsidP="00196429">
            <w:pPr>
              <w:suppressAutoHyphens w:val="0"/>
              <w:spacing w:line="276" w:lineRule="auto"/>
              <w:jc w:val="both"/>
              <w:rPr>
                <w:rFonts w:asciiTheme="minorHAnsi" w:hAnsiTheme="minorHAnsi" w:cstheme="minorHAnsi"/>
                <w:sz w:val="22"/>
                <w:szCs w:val="22"/>
                <w:lang w:eastAsia="en-US"/>
              </w:rPr>
            </w:pPr>
            <w:r w:rsidRPr="004C17CC">
              <w:rPr>
                <w:rFonts w:asciiTheme="minorHAnsi" w:hAnsiTheme="minorHAnsi" w:cstheme="minorHAnsi"/>
                <w:sz w:val="22"/>
                <w:szCs w:val="22"/>
                <w:lang w:eastAsia="en-US"/>
              </w:rPr>
              <w:t>znamená událost nebo okolnost, kterou za splnění kumulativních podmínek: (i) smluvní strana nemůže ovlivnit, (ii) proti které smluvní strana nemohla rozumně učinit opatření před uzavřením Smlouvy o dílo či před vznikem této události nebo okolnosti, (iii) které se po jejím vzniku nemohla smluvní strana účelně vyhnout nebo ji překonat, (iv) a kterou nelze v podstatné míře přičíst smluvní straně; za vyšší moc se v tomto smyslu mohou považovat zejména: živelné pohromy (např. požár, povodeň apod.), havárie nezaviněné žádnou ze smluvních stran, válka, válečný stav, občanské nepokoje, stávky, epidemie, překážky na straně orgánů veřejné správy, odvolání účastníka řízení, žaloba proti správnímu rozhodnutí, vydání předběžného opatření apod</w:t>
            </w:r>
          </w:p>
        </w:tc>
      </w:tr>
    </w:tbl>
    <w:p w14:paraId="47FC8F8E" w14:textId="77777777" w:rsidR="00DA3D8B" w:rsidRPr="004C17CC" w:rsidRDefault="00DA3D8B" w:rsidP="00163B55">
      <w:pPr>
        <w:suppressAutoHyphens w:val="0"/>
        <w:spacing w:after="80" w:line="240" w:lineRule="atLeast"/>
        <w:ind w:left="396"/>
        <w:jc w:val="both"/>
        <w:rPr>
          <w:rFonts w:asciiTheme="minorHAnsi" w:hAnsiTheme="minorHAnsi" w:cstheme="minorHAnsi"/>
          <w:sz w:val="22"/>
          <w:szCs w:val="22"/>
          <w:lang w:eastAsia="cs-CZ"/>
        </w:rPr>
      </w:pPr>
    </w:p>
    <w:p w14:paraId="3F1C20B7" w14:textId="77777777" w:rsidR="00911268" w:rsidRPr="004C17CC" w:rsidRDefault="00911268" w:rsidP="000975E0">
      <w:pPr>
        <w:pStyle w:val="Tloslovan"/>
        <w:numPr>
          <w:ilvl w:val="0"/>
          <w:numId w:val="19"/>
        </w:numPr>
        <w:spacing w:line="252" w:lineRule="auto"/>
        <w:ind w:left="567" w:hanging="567"/>
        <w:rPr>
          <w:rFonts w:asciiTheme="minorHAnsi" w:hAnsiTheme="minorHAnsi" w:cstheme="minorHAnsi"/>
        </w:rPr>
      </w:pPr>
      <w:r w:rsidRPr="004C17CC">
        <w:rPr>
          <w:rFonts w:asciiTheme="minorHAnsi" w:hAnsiTheme="minorHAnsi" w:cstheme="minorHAnsi"/>
        </w:rPr>
        <w:t>Nevyplývá-li z kontextu Smlouvy jinak, slova a slovní spojení představující definice a uvedená ve Smlouvě v jednotném čísle zahrnují i množné číslo a naopak.</w:t>
      </w:r>
    </w:p>
    <w:p w14:paraId="351FD610" w14:textId="77777777" w:rsidR="00911268" w:rsidRPr="004C17CC" w:rsidRDefault="00911268" w:rsidP="000975E0">
      <w:pPr>
        <w:pStyle w:val="Tloslovan"/>
        <w:numPr>
          <w:ilvl w:val="0"/>
          <w:numId w:val="19"/>
        </w:numPr>
        <w:spacing w:line="252" w:lineRule="auto"/>
        <w:ind w:left="567" w:hanging="567"/>
        <w:rPr>
          <w:rFonts w:asciiTheme="minorHAnsi" w:hAnsiTheme="minorHAnsi" w:cstheme="minorHAnsi"/>
        </w:rPr>
      </w:pPr>
      <w:r w:rsidRPr="004C17CC">
        <w:rPr>
          <w:rFonts w:asciiTheme="minorHAnsi" w:hAnsiTheme="minorHAnsi" w:cstheme="minorHAnsi"/>
          <w:lang w:eastAsia="x-none"/>
        </w:rPr>
        <w:t>Obsah této Smlouvy se vykládá podle jazykového vyjádření jednotlivých ujednání. K úmyslu jednajícího lze přihlédnout jen, není-li v rozporu s jazykovým vyjádřením. K tomu, co předcházelo nebo následovalo po uzavření Smlouvy, s výjimkou zadávacích podmínek Veřejné zakázky, se v takovém případě nepřihlíží. Teprve v případě nejasností ohledně významu jazykového vyjádření jednotlivých ujednání Smlouvy se použijí ostatní pravidla výkladu právních předpisů, přičemž v takovém případě se k tomu, co předcházelo nebo následovalo po uzavření Smlouvy, přihlíží</w:t>
      </w:r>
      <w:r w:rsidRPr="004C17CC">
        <w:rPr>
          <w:rFonts w:asciiTheme="minorHAnsi" w:hAnsiTheme="minorHAnsi" w:cstheme="minorHAnsi"/>
        </w:rPr>
        <w:t>.</w:t>
      </w:r>
    </w:p>
    <w:p w14:paraId="2163E587" w14:textId="77777777" w:rsidR="007F76B6" w:rsidRPr="004C17CC" w:rsidRDefault="007F76B6" w:rsidP="00163B55">
      <w:pPr>
        <w:suppressAutoHyphens w:val="0"/>
        <w:spacing w:after="80" w:line="240" w:lineRule="atLeast"/>
        <w:ind w:left="396"/>
        <w:jc w:val="both"/>
        <w:rPr>
          <w:rFonts w:asciiTheme="minorHAnsi" w:hAnsiTheme="minorHAnsi" w:cstheme="minorHAnsi"/>
          <w:sz w:val="22"/>
          <w:szCs w:val="22"/>
          <w:lang w:eastAsia="cs-CZ"/>
        </w:rPr>
      </w:pPr>
    </w:p>
    <w:p w14:paraId="10692AFC" w14:textId="77777777" w:rsidR="00163B55" w:rsidRPr="004C17CC" w:rsidRDefault="00163B55" w:rsidP="001C03D5">
      <w:pPr>
        <w:keepNext/>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lastRenderedPageBreak/>
        <w:t xml:space="preserve">Předmět </w:t>
      </w:r>
      <w:r w:rsidR="00237DBE" w:rsidRPr="004C17CC">
        <w:rPr>
          <w:rFonts w:asciiTheme="minorHAnsi" w:hAnsiTheme="minorHAnsi" w:cstheme="minorHAnsi"/>
          <w:b/>
          <w:caps/>
          <w:sz w:val="22"/>
          <w:szCs w:val="22"/>
          <w:lang w:eastAsia="cs-CZ"/>
        </w:rPr>
        <w:t>a</w:t>
      </w:r>
      <w:r w:rsidR="007C41DD" w:rsidRPr="004C17CC">
        <w:rPr>
          <w:rFonts w:asciiTheme="minorHAnsi" w:hAnsiTheme="minorHAnsi" w:cstheme="minorHAnsi"/>
          <w:b/>
          <w:caps/>
          <w:sz w:val="22"/>
          <w:szCs w:val="22"/>
          <w:lang w:eastAsia="cs-CZ"/>
        </w:rPr>
        <w:t xml:space="preserve"> ÚČEL </w:t>
      </w:r>
      <w:r w:rsidRPr="004C17CC">
        <w:rPr>
          <w:rFonts w:asciiTheme="minorHAnsi" w:hAnsiTheme="minorHAnsi" w:cstheme="minorHAnsi"/>
          <w:b/>
          <w:caps/>
          <w:sz w:val="22"/>
          <w:szCs w:val="22"/>
          <w:lang w:eastAsia="cs-CZ"/>
        </w:rPr>
        <w:t>smlouvy</w:t>
      </w:r>
    </w:p>
    <w:p w14:paraId="2DA2CF34" w14:textId="53E85B77" w:rsidR="00422104" w:rsidRDefault="00237DBE" w:rsidP="001C03D5">
      <w:pPr>
        <w:keepNext/>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lang w:eastAsia="cs-CZ"/>
        </w:rPr>
        <w:t>Ú</w:t>
      </w:r>
      <w:r w:rsidR="00465A75" w:rsidRPr="004C17CC">
        <w:rPr>
          <w:rFonts w:asciiTheme="minorHAnsi" w:hAnsiTheme="minorHAnsi" w:cstheme="minorHAnsi"/>
          <w:sz w:val="22"/>
          <w:szCs w:val="22"/>
          <w:lang w:eastAsia="cs-CZ"/>
        </w:rPr>
        <w:t xml:space="preserve">čelem </w:t>
      </w:r>
      <w:r w:rsidRPr="004C17CC">
        <w:rPr>
          <w:rFonts w:asciiTheme="minorHAnsi" w:hAnsiTheme="minorHAnsi" w:cstheme="minorHAnsi"/>
          <w:sz w:val="22"/>
          <w:szCs w:val="22"/>
          <w:lang w:eastAsia="cs-CZ"/>
        </w:rPr>
        <w:t>D</w:t>
      </w:r>
      <w:r w:rsidR="00465A75" w:rsidRPr="004C17CC">
        <w:rPr>
          <w:rFonts w:asciiTheme="minorHAnsi" w:hAnsiTheme="minorHAnsi" w:cstheme="minorHAnsi"/>
          <w:sz w:val="22"/>
          <w:szCs w:val="22"/>
          <w:lang w:eastAsia="cs-CZ"/>
        </w:rPr>
        <w:t>íla je</w:t>
      </w:r>
      <w:r w:rsidR="00422104" w:rsidRPr="004C17CC">
        <w:rPr>
          <w:rFonts w:asciiTheme="minorHAnsi" w:hAnsiTheme="minorHAnsi" w:cstheme="minorHAnsi"/>
          <w:sz w:val="22"/>
          <w:szCs w:val="22"/>
          <w:lang w:eastAsia="cs-CZ"/>
        </w:rPr>
        <w:t xml:space="preserve"> </w:t>
      </w:r>
      <w:r w:rsidR="00105A48" w:rsidRPr="004C17CC">
        <w:rPr>
          <w:rFonts w:asciiTheme="minorHAnsi" w:hAnsiTheme="minorHAnsi" w:cstheme="minorHAnsi"/>
          <w:sz w:val="22"/>
          <w:szCs w:val="22"/>
          <w:lang w:eastAsia="cs-CZ"/>
        </w:rPr>
        <w:t xml:space="preserve">zajištění řádné předprojektové a projektové přípravy a </w:t>
      </w:r>
      <w:r w:rsidR="00D861CD" w:rsidRPr="004C17CC">
        <w:rPr>
          <w:rFonts w:asciiTheme="minorHAnsi" w:hAnsiTheme="minorHAnsi" w:cstheme="minorHAnsi"/>
          <w:sz w:val="22"/>
          <w:szCs w:val="22"/>
          <w:lang w:eastAsia="cs-CZ"/>
        </w:rPr>
        <w:t xml:space="preserve">získání </w:t>
      </w:r>
      <w:r w:rsidR="00465A75" w:rsidRPr="004C17CC">
        <w:rPr>
          <w:rFonts w:asciiTheme="minorHAnsi" w:hAnsiTheme="minorHAnsi" w:cstheme="minorHAnsi"/>
          <w:sz w:val="22"/>
          <w:szCs w:val="22"/>
          <w:lang w:eastAsia="cs-CZ"/>
        </w:rPr>
        <w:t xml:space="preserve">odborných </w:t>
      </w:r>
      <w:r w:rsidR="00D861CD" w:rsidRPr="004C17CC">
        <w:rPr>
          <w:rFonts w:asciiTheme="minorHAnsi" w:hAnsiTheme="minorHAnsi" w:cstheme="minorHAnsi"/>
          <w:sz w:val="22"/>
          <w:szCs w:val="22"/>
          <w:lang w:eastAsia="cs-CZ"/>
        </w:rPr>
        <w:t xml:space="preserve">podkladů, Projektové dokumentace a Povolení </w:t>
      </w:r>
      <w:r w:rsidR="00105A48" w:rsidRPr="004C17CC">
        <w:rPr>
          <w:rFonts w:asciiTheme="minorHAnsi" w:hAnsiTheme="minorHAnsi" w:cstheme="minorHAnsi"/>
          <w:sz w:val="22"/>
          <w:szCs w:val="22"/>
          <w:lang w:eastAsia="cs-CZ"/>
        </w:rPr>
        <w:t xml:space="preserve">pro následnou </w:t>
      </w:r>
      <w:r w:rsidR="00D861CD" w:rsidRPr="004C17CC">
        <w:rPr>
          <w:rFonts w:asciiTheme="minorHAnsi" w:hAnsiTheme="minorHAnsi" w:cstheme="minorHAnsi"/>
          <w:sz w:val="22"/>
          <w:szCs w:val="22"/>
          <w:lang w:eastAsia="cs-CZ"/>
        </w:rPr>
        <w:t xml:space="preserve">řádnou a bezproblémovou </w:t>
      </w:r>
      <w:r w:rsidR="00105A48" w:rsidRPr="004C17CC">
        <w:rPr>
          <w:rFonts w:asciiTheme="minorHAnsi" w:hAnsiTheme="minorHAnsi" w:cstheme="minorHAnsi"/>
          <w:sz w:val="22"/>
          <w:szCs w:val="22"/>
          <w:lang w:eastAsia="cs-CZ"/>
        </w:rPr>
        <w:t>realizaci</w:t>
      </w:r>
      <w:r w:rsidR="00422104" w:rsidRPr="004C17CC">
        <w:rPr>
          <w:rFonts w:asciiTheme="minorHAnsi" w:hAnsiTheme="minorHAnsi" w:cstheme="minorHAnsi"/>
          <w:sz w:val="22"/>
          <w:szCs w:val="22"/>
          <w:lang w:eastAsia="cs-CZ"/>
        </w:rPr>
        <w:t xml:space="preserve"> </w:t>
      </w:r>
      <w:r w:rsidR="00D861CD" w:rsidRPr="004C17CC">
        <w:rPr>
          <w:rFonts w:asciiTheme="minorHAnsi" w:hAnsiTheme="minorHAnsi" w:cstheme="minorHAnsi"/>
          <w:sz w:val="22"/>
          <w:szCs w:val="22"/>
          <w:lang w:eastAsia="cs-CZ"/>
        </w:rPr>
        <w:t>Stavby</w:t>
      </w:r>
      <w:r w:rsidR="00422104" w:rsidRPr="004C17CC">
        <w:rPr>
          <w:rFonts w:asciiTheme="minorHAnsi" w:hAnsiTheme="minorHAnsi" w:cstheme="minorHAnsi"/>
          <w:sz w:val="22"/>
          <w:szCs w:val="22"/>
          <w:lang w:eastAsia="cs-CZ"/>
        </w:rPr>
        <w:t>.</w:t>
      </w:r>
    </w:p>
    <w:p w14:paraId="539FB7CA" w14:textId="77777777" w:rsidR="00C260CE" w:rsidRPr="006F7AB8" w:rsidRDefault="00C260CE" w:rsidP="00C260CE">
      <w:pPr>
        <w:keepNext/>
        <w:suppressAutoHyphens w:val="0"/>
        <w:spacing w:after="80" w:line="240" w:lineRule="atLeast"/>
        <w:ind w:left="574"/>
        <w:jc w:val="both"/>
        <w:rPr>
          <w:rFonts w:asciiTheme="minorHAnsi" w:hAnsiTheme="minorHAnsi" w:cstheme="minorHAnsi"/>
          <w:sz w:val="22"/>
          <w:szCs w:val="22"/>
        </w:rPr>
      </w:pPr>
      <w:r>
        <w:rPr>
          <w:rFonts w:asciiTheme="minorHAnsi" w:hAnsiTheme="minorHAnsi" w:cstheme="minorHAnsi"/>
          <w:sz w:val="22"/>
          <w:szCs w:val="22"/>
        </w:rPr>
        <w:t>P</w:t>
      </w:r>
      <w:r w:rsidRPr="006F7AB8">
        <w:rPr>
          <w:rFonts w:asciiTheme="minorHAnsi" w:hAnsiTheme="minorHAnsi" w:cstheme="minorHAnsi"/>
          <w:sz w:val="22"/>
          <w:szCs w:val="22"/>
        </w:rPr>
        <w:t>rojekt bude řešit zejména:</w:t>
      </w:r>
    </w:p>
    <w:p w14:paraId="315AA47D" w14:textId="77777777" w:rsidR="00C260CE" w:rsidRPr="0083024C" w:rsidRDefault="00C260CE" w:rsidP="00C260CE">
      <w:pPr>
        <w:pStyle w:val="Odstavecseseznamem"/>
        <w:keepNext/>
        <w:numPr>
          <w:ilvl w:val="0"/>
          <w:numId w:val="38"/>
        </w:numPr>
        <w:suppressAutoHyphens w:val="0"/>
        <w:spacing w:after="80" w:line="240" w:lineRule="atLeast"/>
        <w:jc w:val="both"/>
        <w:rPr>
          <w:rFonts w:asciiTheme="minorHAnsi" w:hAnsiTheme="minorHAnsi" w:cstheme="minorHAnsi"/>
        </w:rPr>
      </w:pPr>
      <w:r w:rsidRPr="0083024C">
        <w:rPr>
          <w:rFonts w:asciiTheme="minorHAnsi" w:hAnsiTheme="minorHAnsi" w:cstheme="minorHAnsi"/>
        </w:rPr>
        <w:t>sanaci a statické zajištění krovu,</w:t>
      </w:r>
    </w:p>
    <w:p w14:paraId="7D651CA8" w14:textId="77777777" w:rsidR="00C260CE" w:rsidRPr="0083024C" w:rsidRDefault="00C260CE" w:rsidP="00C260CE">
      <w:pPr>
        <w:pStyle w:val="Odstavecseseznamem"/>
        <w:keepNext/>
        <w:numPr>
          <w:ilvl w:val="0"/>
          <w:numId w:val="38"/>
        </w:numPr>
        <w:suppressAutoHyphens w:val="0"/>
        <w:spacing w:after="80" w:line="240" w:lineRule="atLeast"/>
        <w:jc w:val="both"/>
        <w:rPr>
          <w:rFonts w:asciiTheme="minorHAnsi" w:hAnsiTheme="minorHAnsi" w:cstheme="minorHAnsi"/>
        </w:rPr>
      </w:pPr>
      <w:r w:rsidRPr="0083024C">
        <w:rPr>
          <w:rFonts w:asciiTheme="minorHAnsi" w:hAnsiTheme="minorHAnsi" w:cstheme="minorHAnsi"/>
        </w:rPr>
        <w:t>výměnu nebo zesílení poškozených prvků,</w:t>
      </w:r>
    </w:p>
    <w:p w14:paraId="2B0963A6" w14:textId="77777777" w:rsidR="00C260CE" w:rsidRPr="0083024C" w:rsidRDefault="00C260CE" w:rsidP="00C260CE">
      <w:pPr>
        <w:pStyle w:val="Odstavecseseznamem"/>
        <w:keepNext/>
        <w:numPr>
          <w:ilvl w:val="0"/>
          <w:numId w:val="38"/>
        </w:numPr>
        <w:suppressAutoHyphens w:val="0"/>
        <w:spacing w:after="80" w:line="240" w:lineRule="atLeast"/>
        <w:jc w:val="both"/>
        <w:rPr>
          <w:rFonts w:asciiTheme="minorHAnsi" w:hAnsiTheme="minorHAnsi" w:cstheme="minorHAnsi"/>
        </w:rPr>
      </w:pPr>
      <w:r w:rsidRPr="0083024C">
        <w:rPr>
          <w:rFonts w:asciiTheme="minorHAnsi" w:hAnsiTheme="minorHAnsi" w:cstheme="minorHAnsi"/>
        </w:rPr>
        <w:t>změnu střešní krytiny (z azbestové šablony na břidlici),</w:t>
      </w:r>
    </w:p>
    <w:p w14:paraId="2240B2A5" w14:textId="77777777" w:rsidR="00C260CE" w:rsidRPr="0083024C" w:rsidRDefault="00C260CE" w:rsidP="00C260CE">
      <w:pPr>
        <w:pStyle w:val="Odstavecseseznamem"/>
        <w:keepNext/>
        <w:numPr>
          <w:ilvl w:val="0"/>
          <w:numId w:val="38"/>
        </w:numPr>
        <w:suppressAutoHyphens w:val="0"/>
        <w:spacing w:after="80" w:line="240" w:lineRule="atLeast"/>
        <w:jc w:val="both"/>
        <w:rPr>
          <w:rFonts w:asciiTheme="minorHAnsi" w:hAnsiTheme="minorHAnsi" w:cstheme="minorHAnsi"/>
        </w:rPr>
      </w:pPr>
      <w:r w:rsidRPr="0083024C">
        <w:rPr>
          <w:rFonts w:asciiTheme="minorHAnsi" w:hAnsiTheme="minorHAnsi" w:cstheme="minorHAnsi"/>
        </w:rPr>
        <w:t>související konstrukce (stropy pod půdou, klempířské prvky, komíny, vikýře apod.),</w:t>
      </w:r>
    </w:p>
    <w:p w14:paraId="27122787" w14:textId="77777777" w:rsidR="00C260CE" w:rsidRPr="0083024C" w:rsidRDefault="00C260CE" w:rsidP="00C260CE">
      <w:pPr>
        <w:pStyle w:val="Odstavecseseznamem"/>
        <w:keepNext/>
        <w:numPr>
          <w:ilvl w:val="0"/>
          <w:numId w:val="38"/>
        </w:numPr>
        <w:suppressAutoHyphens w:val="0"/>
        <w:spacing w:after="80" w:line="240" w:lineRule="atLeast"/>
        <w:jc w:val="both"/>
        <w:rPr>
          <w:rFonts w:asciiTheme="minorHAnsi" w:hAnsiTheme="minorHAnsi" w:cstheme="minorHAnsi"/>
        </w:rPr>
      </w:pPr>
      <w:r w:rsidRPr="0083024C">
        <w:rPr>
          <w:rFonts w:asciiTheme="minorHAnsi" w:hAnsiTheme="minorHAnsi" w:cstheme="minorHAnsi"/>
        </w:rPr>
        <w:t>statickou stabilizaci havarijních poruch v křídle A,</w:t>
      </w:r>
    </w:p>
    <w:p w14:paraId="7E8339BC" w14:textId="77777777" w:rsidR="00C260CE" w:rsidRPr="0083024C" w:rsidRDefault="00C260CE" w:rsidP="00C260CE">
      <w:pPr>
        <w:pStyle w:val="Odstavecseseznamem"/>
        <w:keepNext/>
        <w:numPr>
          <w:ilvl w:val="0"/>
          <w:numId w:val="38"/>
        </w:numPr>
        <w:suppressAutoHyphens w:val="0"/>
        <w:spacing w:after="80" w:line="240" w:lineRule="atLeast"/>
        <w:jc w:val="both"/>
        <w:rPr>
          <w:rFonts w:asciiTheme="minorHAnsi" w:hAnsiTheme="minorHAnsi" w:cstheme="minorHAnsi"/>
        </w:rPr>
      </w:pPr>
      <w:r w:rsidRPr="0083024C">
        <w:rPr>
          <w:rFonts w:asciiTheme="minorHAnsi" w:hAnsiTheme="minorHAnsi" w:cstheme="minorHAnsi"/>
        </w:rPr>
        <w:t>související elektroinstalaci v podkroví (silnoproud, nouzové osvětlení, slaboproud – EPS).</w:t>
      </w:r>
    </w:p>
    <w:p w14:paraId="1409B634" w14:textId="77777777" w:rsidR="00C260CE" w:rsidRPr="004C17CC" w:rsidRDefault="00C260CE" w:rsidP="000864E9">
      <w:pPr>
        <w:keepNext/>
        <w:suppressAutoHyphens w:val="0"/>
        <w:spacing w:after="80" w:line="240" w:lineRule="atLeast"/>
        <w:ind w:left="574"/>
        <w:jc w:val="both"/>
        <w:rPr>
          <w:rFonts w:asciiTheme="minorHAnsi" w:hAnsiTheme="minorHAnsi" w:cstheme="minorHAnsi"/>
          <w:sz w:val="22"/>
          <w:szCs w:val="22"/>
        </w:rPr>
      </w:pPr>
    </w:p>
    <w:p w14:paraId="59F3C692" w14:textId="77777777" w:rsidR="00D861CD" w:rsidRPr="004C17CC" w:rsidRDefault="00D861CD"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lang w:eastAsia="cs-CZ"/>
        </w:rPr>
        <w:t>Předmětem této Smlouvy je závazek Zhotovitele provést na svůj náklad a nebezpečí, v požadovaném čase a kvalitě, s Řádnou odbornou péčí pro Objednatele Dílo blíže specifikované touto Smlouvou.</w:t>
      </w:r>
    </w:p>
    <w:p w14:paraId="7815B038" w14:textId="77777777" w:rsidR="00422104" w:rsidRPr="004C17CC" w:rsidRDefault="00D861CD"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bookmarkStart w:id="0" w:name="_Hlk83376739"/>
      <w:bookmarkStart w:id="1" w:name="_Hlk83377126"/>
      <w:r w:rsidRPr="004C17CC">
        <w:rPr>
          <w:rFonts w:asciiTheme="minorHAnsi" w:hAnsiTheme="minorHAnsi" w:cstheme="minorHAnsi"/>
          <w:sz w:val="22"/>
          <w:szCs w:val="22"/>
          <w:lang w:eastAsia="cs-CZ"/>
        </w:rPr>
        <w:t xml:space="preserve">Předmětem této Smlouvy je dále závazek </w:t>
      </w:r>
      <w:r w:rsidR="00422104" w:rsidRPr="004C17CC">
        <w:rPr>
          <w:rFonts w:asciiTheme="minorHAnsi" w:hAnsiTheme="minorHAnsi" w:cstheme="minorHAnsi"/>
          <w:sz w:val="22"/>
          <w:szCs w:val="22"/>
          <w:lang w:eastAsia="cs-CZ"/>
        </w:rPr>
        <w:t>Objednatel</w:t>
      </w:r>
      <w:r w:rsidRPr="004C17CC">
        <w:rPr>
          <w:rFonts w:asciiTheme="minorHAnsi" w:hAnsiTheme="minorHAnsi" w:cstheme="minorHAnsi"/>
          <w:sz w:val="22"/>
          <w:szCs w:val="22"/>
          <w:lang w:eastAsia="cs-CZ"/>
        </w:rPr>
        <w:t>e</w:t>
      </w:r>
      <w:r w:rsidR="00422104" w:rsidRPr="004C17CC">
        <w:rPr>
          <w:rFonts w:asciiTheme="minorHAnsi" w:hAnsiTheme="minorHAnsi" w:cstheme="minorHAnsi"/>
          <w:sz w:val="22"/>
          <w:szCs w:val="22"/>
          <w:lang w:eastAsia="cs-CZ"/>
        </w:rPr>
        <w:t xml:space="preserve"> převzít </w:t>
      </w:r>
      <w:r w:rsidRPr="004C17CC">
        <w:rPr>
          <w:rFonts w:asciiTheme="minorHAnsi" w:hAnsiTheme="minorHAnsi" w:cstheme="minorHAnsi"/>
          <w:sz w:val="22"/>
          <w:szCs w:val="22"/>
          <w:lang w:eastAsia="cs-CZ"/>
        </w:rPr>
        <w:t xml:space="preserve">Dílo nebo jeho části </w:t>
      </w:r>
      <w:r w:rsidR="00422104" w:rsidRPr="004C17CC">
        <w:rPr>
          <w:rFonts w:asciiTheme="minorHAnsi" w:hAnsiTheme="minorHAnsi" w:cstheme="minorHAnsi"/>
          <w:sz w:val="22"/>
          <w:szCs w:val="22"/>
          <w:lang w:eastAsia="cs-CZ"/>
        </w:rPr>
        <w:t xml:space="preserve">a zaplatit </w:t>
      </w:r>
      <w:r w:rsidRPr="004C17CC">
        <w:rPr>
          <w:rFonts w:asciiTheme="minorHAnsi" w:hAnsiTheme="minorHAnsi" w:cstheme="minorHAnsi"/>
          <w:sz w:val="22"/>
          <w:szCs w:val="22"/>
          <w:lang w:eastAsia="cs-CZ"/>
        </w:rPr>
        <w:t xml:space="preserve">Zhotoviteli </w:t>
      </w:r>
      <w:r w:rsidR="002B2C83" w:rsidRPr="004C17CC">
        <w:rPr>
          <w:rFonts w:asciiTheme="minorHAnsi" w:hAnsiTheme="minorHAnsi" w:cstheme="minorHAnsi"/>
          <w:sz w:val="22"/>
          <w:szCs w:val="22"/>
          <w:lang w:eastAsia="cs-CZ"/>
        </w:rPr>
        <w:t xml:space="preserve">sjednanou </w:t>
      </w:r>
      <w:r w:rsidR="00422104" w:rsidRPr="004C17CC">
        <w:rPr>
          <w:rFonts w:asciiTheme="minorHAnsi" w:hAnsiTheme="minorHAnsi" w:cstheme="minorHAnsi"/>
          <w:sz w:val="22"/>
          <w:szCs w:val="22"/>
          <w:lang w:eastAsia="cs-CZ"/>
        </w:rPr>
        <w:t xml:space="preserve">cenu </w:t>
      </w:r>
      <w:r w:rsidR="002B2C83" w:rsidRPr="004C17CC">
        <w:rPr>
          <w:rFonts w:asciiTheme="minorHAnsi" w:hAnsiTheme="minorHAnsi" w:cstheme="minorHAnsi"/>
          <w:sz w:val="22"/>
          <w:szCs w:val="22"/>
          <w:lang w:eastAsia="cs-CZ"/>
        </w:rPr>
        <w:t>D</w:t>
      </w:r>
      <w:r w:rsidR="00422104" w:rsidRPr="004C17CC">
        <w:rPr>
          <w:rFonts w:asciiTheme="minorHAnsi" w:hAnsiTheme="minorHAnsi" w:cstheme="minorHAnsi"/>
          <w:sz w:val="22"/>
          <w:szCs w:val="22"/>
          <w:lang w:eastAsia="cs-CZ"/>
        </w:rPr>
        <w:t>íla</w:t>
      </w:r>
      <w:bookmarkEnd w:id="0"/>
      <w:r w:rsidR="00422104" w:rsidRPr="004C17CC">
        <w:rPr>
          <w:rFonts w:asciiTheme="minorHAnsi" w:hAnsiTheme="minorHAnsi" w:cstheme="minorHAnsi"/>
          <w:sz w:val="22"/>
          <w:szCs w:val="22"/>
          <w:lang w:eastAsia="cs-CZ"/>
        </w:rPr>
        <w:t>.</w:t>
      </w:r>
      <w:bookmarkEnd w:id="1"/>
    </w:p>
    <w:p w14:paraId="731644BC" w14:textId="77777777" w:rsidR="00105A48" w:rsidRPr="004C17CC" w:rsidRDefault="00105A48" w:rsidP="00105A48">
      <w:pPr>
        <w:suppressAutoHyphens w:val="0"/>
        <w:spacing w:after="80" w:line="240" w:lineRule="atLeast"/>
        <w:ind w:left="567"/>
        <w:jc w:val="both"/>
        <w:rPr>
          <w:rFonts w:asciiTheme="minorHAnsi" w:hAnsiTheme="minorHAnsi" w:cstheme="minorHAnsi"/>
          <w:sz w:val="22"/>
          <w:szCs w:val="22"/>
          <w:lang w:eastAsia="cs-CZ"/>
        </w:rPr>
      </w:pPr>
    </w:p>
    <w:p w14:paraId="3857CBD2" w14:textId="77777777" w:rsidR="00422104" w:rsidRPr="004C17CC" w:rsidRDefault="00105A48" w:rsidP="000975E0">
      <w:pPr>
        <w:numPr>
          <w:ilvl w:val="0"/>
          <w:numId w:val="7"/>
        </w:numPr>
        <w:suppressAutoHyphens w:val="0"/>
        <w:spacing w:after="80" w:line="240" w:lineRule="atLeast"/>
        <w:ind w:left="0" w:firstLine="0"/>
        <w:jc w:val="center"/>
        <w:rPr>
          <w:rFonts w:asciiTheme="minorHAnsi" w:hAnsiTheme="minorHAnsi" w:cstheme="minorHAnsi"/>
          <w:b/>
          <w:caps/>
          <w:sz w:val="22"/>
          <w:szCs w:val="22"/>
        </w:rPr>
      </w:pPr>
      <w:r w:rsidRPr="004C17CC">
        <w:rPr>
          <w:rFonts w:asciiTheme="minorHAnsi" w:hAnsiTheme="minorHAnsi" w:cstheme="minorHAnsi"/>
          <w:b/>
          <w:caps/>
          <w:sz w:val="22"/>
          <w:szCs w:val="22"/>
          <w:lang w:eastAsia="cs-CZ"/>
        </w:rPr>
        <w:t>Předmět</w:t>
      </w:r>
      <w:r w:rsidRPr="004C17CC">
        <w:rPr>
          <w:rFonts w:asciiTheme="minorHAnsi" w:hAnsiTheme="minorHAnsi" w:cstheme="minorHAnsi"/>
          <w:b/>
          <w:caps/>
          <w:sz w:val="22"/>
          <w:szCs w:val="22"/>
        </w:rPr>
        <w:t xml:space="preserve"> díla</w:t>
      </w:r>
    </w:p>
    <w:p w14:paraId="1B3303F1" w14:textId="77777777" w:rsidR="00163B55" w:rsidRPr="004C17CC" w:rsidRDefault="00317381" w:rsidP="00764060">
      <w:pPr>
        <w:suppressAutoHyphens w:val="0"/>
        <w:spacing w:after="80" w:line="240" w:lineRule="atLeast"/>
        <w:jc w:val="both"/>
        <w:rPr>
          <w:rFonts w:asciiTheme="minorHAnsi" w:hAnsiTheme="minorHAnsi" w:cstheme="minorHAnsi"/>
          <w:sz w:val="22"/>
          <w:szCs w:val="22"/>
        </w:rPr>
      </w:pPr>
      <w:r w:rsidRPr="004C17CC">
        <w:rPr>
          <w:rFonts w:asciiTheme="minorHAnsi" w:hAnsiTheme="minorHAnsi" w:cstheme="minorHAnsi"/>
          <w:sz w:val="22"/>
          <w:szCs w:val="22"/>
        </w:rPr>
        <w:t xml:space="preserve">Zhotovitel se zavazuje provést tato </w:t>
      </w:r>
      <w:r w:rsidR="00105A48" w:rsidRPr="004C17CC">
        <w:rPr>
          <w:rFonts w:asciiTheme="minorHAnsi" w:hAnsiTheme="minorHAnsi" w:cstheme="minorHAnsi"/>
          <w:sz w:val="22"/>
          <w:szCs w:val="22"/>
        </w:rPr>
        <w:t xml:space="preserve">dílčí </w:t>
      </w:r>
      <w:r w:rsidR="00163B55" w:rsidRPr="004C17CC">
        <w:rPr>
          <w:rFonts w:asciiTheme="minorHAnsi" w:hAnsiTheme="minorHAnsi" w:cstheme="minorHAnsi"/>
          <w:sz w:val="22"/>
          <w:szCs w:val="22"/>
        </w:rPr>
        <w:t>plnění</w:t>
      </w:r>
      <w:r w:rsidRPr="004C17CC">
        <w:rPr>
          <w:rFonts w:asciiTheme="minorHAnsi" w:hAnsiTheme="minorHAnsi" w:cstheme="minorHAnsi"/>
          <w:sz w:val="22"/>
          <w:szCs w:val="22"/>
        </w:rPr>
        <w:t xml:space="preserve"> Díla</w:t>
      </w:r>
      <w:r w:rsidR="00163B55" w:rsidRPr="004C17CC">
        <w:rPr>
          <w:rFonts w:asciiTheme="minorHAnsi" w:hAnsiTheme="minorHAnsi" w:cstheme="minorHAnsi"/>
          <w:sz w:val="22"/>
          <w:szCs w:val="22"/>
        </w:rPr>
        <w:t>:</w:t>
      </w:r>
    </w:p>
    <w:p w14:paraId="0F2B076D" w14:textId="372F82BA" w:rsidR="00105A48" w:rsidRPr="004C17CC" w:rsidRDefault="0003697E" w:rsidP="000975E0">
      <w:pPr>
        <w:numPr>
          <w:ilvl w:val="1"/>
          <w:numId w:val="7"/>
        </w:numPr>
        <w:suppressAutoHyphens w:val="0"/>
        <w:spacing w:after="80" w:line="240" w:lineRule="atLeast"/>
        <w:ind w:hanging="574"/>
        <w:jc w:val="both"/>
        <w:rPr>
          <w:rFonts w:asciiTheme="minorHAnsi" w:hAnsiTheme="minorHAnsi" w:cstheme="minorHAnsi"/>
          <w:b/>
          <w:sz w:val="22"/>
          <w:szCs w:val="22"/>
          <w:lang w:eastAsia="cs-CZ"/>
        </w:rPr>
      </w:pPr>
      <w:bookmarkStart w:id="2" w:name="_Hlk189055011"/>
      <w:r>
        <w:rPr>
          <w:rFonts w:asciiTheme="minorHAnsi" w:hAnsiTheme="minorHAnsi" w:cstheme="minorHAnsi"/>
          <w:b/>
          <w:sz w:val="22"/>
          <w:szCs w:val="22"/>
          <w:lang w:eastAsia="cs-CZ"/>
        </w:rPr>
        <w:t xml:space="preserve">Etapa I.: </w:t>
      </w:r>
      <w:r w:rsidR="00A801EA" w:rsidRPr="004C17CC">
        <w:rPr>
          <w:rFonts w:asciiTheme="minorHAnsi" w:hAnsiTheme="minorHAnsi" w:cstheme="minorHAnsi"/>
          <w:b/>
          <w:sz w:val="22"/>
          <w:szCs w:val="22"/>
          <w:lang w:eastAsia="cs-CZ"/>
        </w:rPr>
        <w:t>P</w:t>
      </w:r>
      <w:r w:rsidR="00105A48" w:rsidRPr="004C17CC">
        <w:rPr>
          <w:rFonts w:asciiTheme="minorHAnsi" w:hAnsiTheme="minorHAnsi" w:cstheme="minorHAnsi"/>
          <w:b/>
          <w:sz w:val="22"/>
          <w:szCs w:val="22"/>
          <w:lang w:eastAsia="cs-CZ"/>
        </w:rPr>
        <w:t>ředprojektov</w:t>
      </w:r>
      <w:r w:rsidR="00734A44" w:rsidRPr="004C17CC">
        <w:rPr>
          <w:rFonts w:asciiTheme="minorHAnsi" w:hAnsiTheme="minorHAnsi" w:cstheme="minorHAnsi"/>
          <w:b/>
          <w:sz w:val="22"/>
          <w:szCs w:val="22"/>
          <w:lang w:eastAsia="cs-CZ"/>
        </w:rPr>
        <w:t>á</w:t>
      </w:r>
      <w:r w:rsidR="00105A48" w:rsidRPr="004C17CC">
        <w:rPr>
          <w:rFonts w:asciiTheme="minorHAnsi" w:hAnsiTheme="minorHAnsi" w:cstheme="minorHAnsi"/>
          <w:b/>
          <w:sz w:val="22"/>
          <w:szCs w:val="22"/>
          <w:lang w:eastAsia="cs-CZ"/>
        </w:rPr>
        <w:t xml:space="preserve"> příprava </w:t>
      </w:r>
      <w:r w:rsidR="00661735" w:rsidRPr="004C17CC">
        <w:rPr>
          <w:rFonts w:asciiTheme="minorHAnsi" w:hAnsiTheme="minorHAnsi" w:cstheme="minorHAnsi"/>
          <w:b/>
          <w:sz w:val="22"/>
          <w:szCs w:val="22"/>
          <w:lang w:eastAsia="cs-CZ"/>
        </w:rPr>
        <w:t>– průzkumy a zaměření</w:t>
      </w:r>
    </w:p>
    <w:p w14:paraId="00C89008" w14:textId="77777777" w:rsidR="00DE0142" w:rsidRPr="004C17CC" w:rsidRDefault="004D3441" w:rsidP="000975E0">
      <w:pPr>
        <w:numPr>
          <w:ilvl w:val="0"/>
          <w:numId w:val="20"/>
        </w:numPr>
        <w:suppressAutoHyphens w:val="0"/>
        <w:spacing w:after="80" w:line="240" w:lineRule="atLeast"/>
        <w:ind w:left="993" w:hanging="426"/>
        <w:jc w:val="both"/>
        <w:rPr>
          <w:rFonts w:asciiTheme="minorHAnsi" w:hAnsiTheme="minorHAnsi" w:cstheme="minorHAnsi"/>
          <w:sz w:val="22"/>
          <w:szCs w:val="22"/>
        </w:rPr>
      </w:pPr>
      <w:r w:rsidRPr="004C17CC">
        <w:rPr>
          <w:rFonts w:asciiTheme="minorHAnsi" w:hAnsiTheme="minorHAnsi" w:cstheme="minorHAnsi"/>
          <w:sz w:val="22"/>
          <w:szCs w:val="22"/>
          <w:lang w:eastAsia="cs-CZ"/>
        </w:rPr>
        <w:t>Zhotovitel</w:t>
      </w:r>
      <w:r w:rsidRPr="004C17CC">
        <w:rPr>
          <w:rFonts w:asciiTheme="minorHAnsi" w:hAnsiTheme="minorHAnsi" w:cstheme="minorHAnsi"/>
          <w:sz w:val="22"/>
          <w:szCs w:val="22"/>
        </w:rPr>
        <w:t xml:space="preserve"> se zavazuje provést předproje</w:t>
      </w:r>
      <w:r w:rsidR="00DE0142" w:rsidRPr="004C17CC">
        <w:rPr>
          <w:rFonts w:asciiTheme="minorHAnsi" w:hAnsiTheme="minorHAnsi" w:cstheme="minorHAnsi"/>
          <w:sz w:val="22"/>
          <w:szCs w:val="22"/>
        </w:rPr>
        <w:t>ktovou přípravu, která zahrnuje:</w:t>
      </w:r>
    </w:p>
    <w:p w14:paraId="294A358F" w14:textId="77777777" w:rsidR="005D5085" w:rsidRPr="004C17CC" w:rsidRDefault="005D508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shromáždění a vyhodnocení dostupných podkladů,</w:t>
      </w:r>
    </w:p>
    <w:p w14:paraId="1EF580B3" w14:textId="77777777" w:rsidR="00DE0142" w:rsidRPr="004C17CC" w:rsidRDefault="00CC057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doplnění zaměření konstrukcí, neobsažených v poskytnutém digitálním zaměření, a to včetně provedení sond a zjištění skutečných skladeb stropu mezi nejvyšším obytným podlažím a prostorem půdy,</w:t>
      </w:r>
    </w:p>
    <w:p w14:paraId="4B571886" w14:textId="77777777" w:rsidR="00CC0575" w:rsidRPr="004C17CC" w:rsidRDefault="00CC057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stavebně technický průzkum krovu,</w:t>
      </w:r>
    </w:p>
    <w:p w14:paraId="6754A56E" w14:textId="77777777" w:rsidR="00CC0575" w:rsidRPr="004C17CC" w:rsidRDefault="00CC057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stavebně technický průzkum stropních konstrukcí pod půdou,</w:t>
      </w:r>
    </w:p>
    <w:p w14:paraId="355B5FE7" w14:textId="77777777" w:rsidR="00CC0575" w:rsidRPr="004C17CC" w:rsidRDefault="00CC057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inženýrskogeologický a hydrogeologický průzkum - zejm. v místech se statickými poruchami,</w:t>
      </w:r>
    </w:p>
    <w:p w14:paraId="0D7AECD3" w14:textId="77777777" w:rsidR="00CC0575" w:rsidRPr="004C17CC" w:rsidRDefault="00CC057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statické posouzení,</w:t>
      </w:r>
    </w:p>
    <w:p w14:paraId="3FDC0E34" w14:textId="77777777" w:rsidR="00CC0575" w:rsidRPr="004C17CC" w:rsidRDefault="00CC057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průzkum biologického napadení (mykologie, dřevokazný hmyz)</w:t>
      </w:r>
      <w:r w:rsidR="005D5085" w:rsidRPr="004C17CC">
        <w:rPr>
          <w:rFonts w:asciiTheme="minorHAnsi" w:eastAsia="Times New Roman" w:hAnsiTheme="minorHAnsi" w:cstheme="minorHAnsi"/>
        </w:rPr>
        <w:t>,</w:t>
      </w:r>
    </w:p>
    <w:p w14:paraId="7819B987" w14:textId="77777777" w:rsidR="005D5085" w:rsidRPr="004C17CC" w:rsidRDefault="005D5085"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základní konzultace s DOSS.</w:t>
      </w:r>
    </w:p>
    <w:p w14:paraId="0DEF6BAE" w14:textId="77777777" w:rsidR="00875BDE" w:rsidRPr="004C17CC" w:rsidRDefault="00875BDE" w:rsidP="000975E0">
      <w:pPr>
        <w:numPr>
          <w:ilvl w:val="0"/>
          <w:numId w:val="20"/>
        </w:numPr>
        <w:suppressAutoHyphens w:val="0"/>
        <w:spacing w:after="80" w:line="240" w:lineRule="atLeast"/>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Průzkumy musí být provedeny v rozsahu umožňujícím:</w:t>
      </w:r>
    </w:p>
    <w:p w14:paraId="35029A99" w14:textId="77777777" w:rsidR="00875BDE" w:rsidRPr="004C17CC" w:rsidRDefault="00875BDE"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spolehlivé posouzení únosnosti konstrukcí,</w:t>
      </w:r>
    </w:p>
    <w:p w14:paraId="3FF1B5C0" w14:textId="77777777" w:rsidR="00875BDE" w:rsidRPr="004C17CC" w:rsidRDefault="00875BDE"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stanovení rozsahu výměn a zesilujících opatření,</w:t>
      </w:r>
    </w:p>
    <w:p w14:paraId="36D65C3E" w14:textId="77777777" w:rsidR="00875BDE" w:rsidRPr="004C17CC" w:rsidRDefault="00875BDE"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minimalizaci nepředvídaných víceprací při realizaci</w:t>
      </w:r>
      <w:r w:rsidR="001E2D13" w:rsidRPr="004C17CC">
        <w:rPr>
          <w:rFonts w:asciiTheme="minorHAnsi" w:eastAsia="Times New Roman" w:hAnsiTheme="minorHAnsi" w:cstheme="minorHAnsi"/>
        </w:rPr>
        <w:t xml:space="preserve"> Stavby</w:t>
      </w:r>
      <w:r w:rsidRPr="004C17CC">
        <w:rPr>
          <w:rFonts w:asciiTheme="minorHAnsi" w:eastAsia="Times New Roman" w:hAnsiTheme="minorHAnsi" w:cstheme="minorHAnsi"/>
        </w:rPr>
        <w:t>.</w:t>
      </w:r>
    </w:p>
    <w:p w14:paraId="589D9A07" w14:textId="77777777" w:rsidR="00DD169A" w:rsidRPr="004C17CC" w:rsidRDefault="00734A44" w:rsidP="000975E0">
      <w:pPr>
        <w:numPr>
          <w:ilvl w:val="0"/>
          <w:numId w:val="20"/>
        </w:numPr>
        <w:suppressAutoHyphens w:val="0"/>
        <w:spacing w:after="80" w:line="240" w:lineRule="atLeast"/>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je povinen zpracovat </w:t>
      </w:r>
      <w:r w:rsidR="00DD169A" w:rsidRPr="004C17CC">
        <w:rPr>
          <w:rFonts w:asciiTheme="minorHAnsi" w:hAnsiTheme="minorHAnsi" w:cstheme="minorHAnsi"/>
          <w:sz w:val="22"/>
          <w:szCs w:val="22"/>
          <w:lang w:eastAsia="cs-CZ"/>
        </w:rPr>
        <w:t xml:space="preserve">o provedených průzkumech a zaměření písemnou zprávu včetně zdokumentování výsledků jednotlivých provedených průzkumů a dalších dokladů. </w:t>
      </w:r>
    </w:p>
    <w:p w14:paraId="312AE0C6" w14:textId="6F231569" w:rsidR="00907188" w:rsidRDefault="00DD169A" w:rsidP="000975E0">
      <w:pPr>
        <w:numPr>
          <w:ilvl w:val="0"/>
          <w:numId w:val="20"/>
        </w:numPr>
        <w:suppressAutoHyphens w:val="0"/>
        <w:spacing w:after="80" w:line="240" w:lineRule="atLeast"/>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Výsledky </w:t>
      </w:r>
      <w:r w:rsidR="00062E5D" w:rsidRPr="004C17CC">
        <w:rPr>
          <w:rFonts w:asciiTheme="minorHAnsi" w:hAnsiTheme="minorHAnsi" w:cstheme="minorHAnsi"/>
          <w:sz w:val="22"/>
          <w:szCs w:val="22"/>
          <w:lang w:eastAsia="cs-CZ"/>
        </w:rPr>
        <w:t>p</w:t>
      </w:r>
      <w:r w:rsidRPr="004C17CC">
        <w:rPr>
          <w:rFonts w:asciiTheme="minorHAnsi" w:hAnsiTheme="minorHAnsi" w:cstheme="minorHAnsi"/>
          <w:sz w:val="22"/>
          <w:szCs w:val="22"/>
          <w:lang w:eastAsia="cs-CZ"/>
        </w:rPr>
        <w:t xml:space="preserve">růzkumů </w:t>
      </w:r>
      <w:r w:rsidR="00062E5D" w:rsidRPr="004C17CC">
        <w:rPr>
          <w:rFonts w:asciiTheme="minorHAnsi" w:hAnsiTheme="minorHAnsi" w:cstheme="minorHAnsi"/>
          <w:sz w:val="22"/>
          <w:szCs w:val="22"/>
          <w:lang w:eastAsia="cs-CZ"/>
        </w:rPr>
        <w:t xml:space="preserve">a zaměření </w:t>
      </w:r>
      <w:r w:rsidRPr="004C17CC">
        <w:rPr>
          <w:rFonts w:asciiTheme="minorHAnsi" w:hAnsiTheme="minorHAnsi" w:cstheme="minorHAnsi"/>
          <w:sz w:val="22"/>
          <w:szCs w:val="22"/>
          <w:lang w:eastAsia="cs-CZ"/>
        </w:rPr>
        <w:t>budou zohledněny v</w:t>
      </w:r>
      <w:r w:rsidR="001B3985" w:rsidRPr="004C17CC">
        <w:rPr>
          <w:rFonts w:asciiTheme="minorHAnsi" w:hAnsiTheme="minorHAnsi" w:cstheme="minorHAnsi"/>
          <w:sz w:val="22"/>
          <w:szCs w:val="22"/>
          <w:lang w:eastAsia="cs-CZ"/>
        </w:rPr>
        <w:t xml:space="preserve"> návrhu koncepce řešení a v </w:t>
      </w:r>
      <w:r w:rsidRPr="004C17CC">
        <w:rPr>
          <w:rFonts w:asciiTheme="minorHAnsi" w:hAnsiTheme="minorHAnsi" w:cstheme="minorHAnsi"/>
          <w:sz w:val="22"/>
          <w:szCs w:val="22"/>
          <w:lang w:eastAsia="cs-CZ"/>
        </w:rPr>
        <w:t xml:space="preserve">příslušné </w:t>
      </w:r>
      <w:r w:rsidR="00062E5D" w:rsidRPr="004C17CC">
        <w:rPr>
          <w:rFonts w:asciiTheme="minorHAnsi" w:hAnsiTheme="minorHAnsi" w:cstheme="minorHAnsi"/>
          <w:sz w:val="22"/>
          <w:szCs w:val="22"/>
          <w:lang w:eastAsia="cs-CZ"/>
        </w:rPr>
        <w:t>P</w:t>
      </w:r>
      <w:r w:rsidRPr="004C17CC">
        <w:rPr>
          <w:rFonts w:asciiTheme="minorHAnsi" w:hAnsiTheme="minorHAnsi" w:cstheme="minorHAnsi"/>
          <w:sz w:val="22"/>
          <w:szCs w:val="22"/>
          <w:lang w:eastAsia="cs-CZ"/>
        </w:rPr>
        <w:t>rojektové dokumentaci.</w:t>
      </w:r>
    </w:p>
    <w:p w14:paraId="2FF94F30" w14:textId="77777777" w:rsidR="00045055" w:rsidRPr="004C17CC" w:rsidRDefault="00045055" w:rsidP="00045055">
      <w:pPr>
        <w:suppressAutoHyphens w:val="0"/>
        <w:spacing w:after="80" w:line="240" w:lineRule="atLeast"/>
        <w:ind w:left="928"/>
        <w:jc w:val="both"/>
        <w:rPr>
          <w:rFonts w:asciiTheme="minorHAnsi" w:hAnsiTheme="minorHAnsi" w:cstheme="minorHAnsi"/>
          <w:sz w:val="22"/>
          <w:szCs w:val="22"/>
          <w:lang w:eastAsia="cs-CZ"/>
        </w:rPr>
      </w:pPr>
    </w:p>
    <w:p w14:paraId="54FDEACA" w14:textId="2939C67A" w:rsidR="004D3441" w:rsidRPr="004C17CC" w:rsidRDefault="00AF2588" w:rsidP="00997412">
      <w:pPr>
        <w:numPr>
          <w:ilvl w:val="1"/>
          <w:numId w:val="7"/>
        </w:numPr>
        <w:suppressAutoHyphens w:val="0"/>
        <w:spacing w:after="80" w:line="240" w:lineRule="atLeast"/>
        <w:ind w:hanging="574"/>
        <w:jc w:val="both"/>
        <w:rPr>
          <w:rFonts w:asciiTheme="minorHAnsi" w:hAnsiTheme="minorHAnsi" w:cstheme="minorHAnsi"/>
          <w:b/>
          <w:sz w:val="22"/>
          <w:szCs w:val="22"/>
          <w:lang w:eastAsia="cs-CZ"/>
        </w:rPr>
      </w:pPr>
      <w:r w:rsidRPr="00AF2588">
        <w:rPr>
          <w:rFonts w:asciiTheme="minorHAnsi" w:hAnsiTheme="minorHAnsi" w:cstheme="minorHAnsi"/>
          <w:b/>
          <w:bCs/>
          <w:sz w:val="22"/>
          <w:szCs w:val="22"/>
          <w:lang w:eastAsia="cs-CZ"/>
        </w:rPr>
        <w:lastRenderedPageBreak/>
        <w:t>Etapa II.:</w:t>
      </w:r>
      <w:r w:rsidR="00734A44" w:rsidRPr="004C17CC">
        <w:rPr>
          <w:rFonts w:asciiTheme="minorHAnsi" w:hAnsiTheme="minorHAnsi" w:cstheme="minorHAnsi"/>
          <w:sz w:val="22"/>
          <w:szCs w:val="22"/>
          <w:lang w:eastAsia="cs-CZ"/>
        </w:rPr>
        <w:t xml:space="preserve"> </w:t>
      </w:r>
      <w:r w:rsidR="00734A44" w:rsidRPr="004C17CC">
        <w:rPr>
          <w:rFonts w:asciiTheme="minorHAnsi" w:hAnsiTheme="minorHAnsi" w:cstheme="minorHAnsi"/>
          <w:b/>
          <w:sz w:val="22"/>
          <w:szCs w:val="22"/>
          <w:lang w:eastAsia="cs-CZ"/>
        </w:rPr>
        <w:t>N</w:t>
      </w:r>
      <w:r w:rsidR="004D3441" w:rsidRPr="004C17CC">
        <w:rPr>
          <w:rFonts w:asciiTheme="minorHAnsi" w:hAnsiTheme="minorHAnsi" w:cstheme="minorHAnsi"/>
          <w:b/>
          <w:sz w:val="22"/>
          <w:szCs w:val="22"/>
          <w:lang w:eastAsia="cs-CZ"/>
        </w:rPr>
        <w:t>ávrh základní koncepce řešení</w:t>
      </w:r>
    </w:p>
    <w:p w14:paraId="2C251F93" w14:textId="67F6289E" w:rsidR="00567248" w:rsidRPr="004C17CC" w:rsidRDefault="00B2203E" w:rsidP="000975E0">
      <w:pPr>
        <w:numPr>
          <w:ilvl w:val="0"/>
          <w:numId w:val="30"/>
        </w:numPr>
        <w:suppressAutoHyphens w:val="0"/>
        <w:spacing w:after="80" w:line="240" w:lineRule="atLeast"/>
        <w:ind w:left="993" w:hanging="426"/>
        <w:jc w:val="both"/>
        <w:rPr>
          <w:rFonts w:asciiTheme="minorHAnsi" w:hAnsiTheme="minorHAnsi" w:cstheme="minorHAnsi"/>
          <w:sz w:val="22"/>
          <w:szCs w:val="22"/>
        </w:rPr>
      </w:pPr>
      <w:r w:rsidRPr="004C17CC">
        <w:rPr>
          <w:rFonts w:asciiTheme="minorHAnsi" w:hAnsiTheme="minorHAnsi" w:cstheme="minorHAnsi"/>
          <w:sz w:val="22"/>
          <w:szCs w:val="22"/>
          <w:lang w:eastAsia="cs-CZ"/>
        </w:rPr>
        <w:t>Zhotovitel</w:t>
      </w:r>
      <w:r w:rsidRPr="004C17CC">
        <w:rPr>
          <w:rFonts w:asciiTheme="minorHAnsi" w:hAnsiTheme="minorHAnsi" w:cstheme="minorHAnsi"/>
          <w:sz w:val="22"/>
          <w:szCs w:val="22"/>
        </w:rPr>
        <w:t xml:space="preserve"> se zavazuje </w:t>
      </w:r>
      <w:r w:rsidR="00277EAD" w:rsidRPr="004C17CC">
        <w:rPr>
          <w:rFonts w:asciiTheme="minorHAnsi" w:hAnsiTheme="minorHAnsi" w:cstheme="minorHAnsi"/>
          <w:sz w:val="22"/>
          <w:szCs w:val="22"/>
        </w:rPr>
        <w:t>zpracovat návrh základní koncepce řešení Stavby</w:t>
      </w:r>
      <w:r w:rsidR="00B3670A" w:rsidRPr="004C17CC">
        <w:rPr>
          <w:rFonts w:asciiTheme="minorHAnsi" w:hAnsiTheme="minorHAnsi" w:cstheme="minorHAnsi"/>
          <w:sz w:val="22"/>
          <w:szCs w:val="22"/>
        </w:rPr>
        <w:t xml:space="preserve"> (pro křídlo A+B+C)</w:t>
      </w:r>
      <w:r w:rsidR="00633606" w:rsidRPr="004C17CC">
        <w:rPr>
          <w:rFonts w:asciiTheme="minorHAnsi" w:hAnsiTheme="minorHAnsi" w:cstheme="minorHAnsi"/>
          <w:sz w:val="22"/>
          <w:szCs w:val="22"/>
        </w:rPr>
        <w:t xml:space="preserve"> a dále zpracovat návrh statických opatření pro opravu krovu a střechy a změnu krytiny a statické řešení poruch nosných konstrukcí </w:t>
      </w:r>
      <w:r w:rsidR="00DA5579">
        <w:rPr>
          <w:rFonts w:asciiTheme="minorHAnsi" w:hAnsiTheme="minorHAnsi" w:cstheme="minorHAnsi"/>
          <w:sz w:val="22"/>
          <w:szCs w:val="22"/>
        </w:rPr>
        <w:t xml:space="preserve">křídla </w:t>
      </w:r>
      <w:r w:rsidR="00633606" w:rsidRPr="004C17CC">
        <w:rPr>
          <w:rFonts w:asciiTheme="minorHAnsi" w:hAnsiTheme="minorHAnsi" w:cstheme="minorHAnsi"/>
          <w:sz w:val="22"/>
          <w:szCs w:val="22"/>
        </w:rPr>
        <w:t>A</w:t>
      </w:r>
      <w:r w:rsidR="00F366EA" w:rsidRPr="004C17CC">
        <w:rPr>
          <w:rFonts w:asciiTheme="minorHAnsi" w:hAnsiTheme="minorHAnsi" w:cstheme="minorHAnsi"/>
          <w:sz w:val="22"/>
          <w:szCs w:val="22"/>
        </w:rPr>
        <w:t>.</w:t>
      </w:r>
    </w:p>
    <w:p w14:paraId="27391C3A" w14:textId="77777777" w:rsidR="00F366EA" w:rsidRPr="004C17CC" w:rsidRDefault="00F366EA" w:rsidP="000975E0">
      <w:pPr>
        <w:numPr>
          <w:ilvl w:val="0"/>
          <w:numId w:val="30"/>
        </w:numPr>
        <w:suppressAutoHyphens w:val="0"/>
        <w:spacing w:after="80" w:line="240" w:lineRule="atLeast"/>
        <w:ind w:left="993" w:hanging="426"/>
        <w:jc w:val="both"/>
        <w:rPr>
          <w:rFonts w:asciiTheme="minorHAnsi" w:hAnsiTheme="minorHAnsi" w:cstheme="minorHAnsi"/>
          <w:sz w:val="22"/>
          <w:szCs w:val="22"/>
        </w:rPr>
      </w:pPr>
      <w:r w:rsidRPr="004C17CC">
        <w:rPr>
          <w:rFonts w:asciiTheme="minorHAnsi" w:hAnsiTheme="minorHAnsi" w:cstheme="minorHAnsi"/>
          <w:sz w:val="22"/>
          <w:szCs w:val="22"/>
        </w:rPr>
        <w:t>Součástí činností je:</w:t>
      </w:r>
    </w:p>
    <w:p w14:paraId="54FC9E08" w14:textId="77777777" w:rsidR="00F366EA" w:rsidRPr="004C17CC" w:rsidRDefault="00F366EA"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zpracování zprávy + výkresové dokumentace v měřítku 1:100 - půdorysy, řezy, prostorové modely,</w:t>
      </w:r>
    </w:p>
    <w:p w14:paraId="7A478540" w14:textId="77777777" w:rsidR="00F366EA" w:rsidRPr="004C17CC" w:rsidRDefault="00F366EA"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předběžný statický výpočet pro užití břidlicové krytiny,</w:t>
      </w:r>
    </w:p>
    <w:p w14:paraId="24CFDB1E" w14:textId="77777777" w:rsidR="00F366EA" w:rsidRPr="004C17CC" w:rsidRDefault="00F366EA"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posouzení dopadů navržených opatření na historické konstrukce,</w:t>
      </w:r>
    </w:p>
    <w:p w14:paraId="5515D2E8" w14:textId="77777777" w:rsidR="00F366EA" w:rsidRPr="004C17CC" w:rsidRDefault="00F366EA"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odhad nákladů Stavby,</w:t>
      </w:r>
    </w:p>
    <w:p w14:paraId="4148F349" w14:textId="77777777" w:rsidR="00F366EA" w:rsidRPr="004C17CC" w:rsidRDefault="00F366EA"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 xml:space="preserve">projednání </w:t>
      </w:r>
      <w:r w:rsidR="00BE70C2" w:rsidRPr="004C17CC">
        <w:rPr>
          <w:rFonts w:asciiTheme="minorHAnsi" w:eastAsia="Times New Roman" w:hAnsiTheme="minorHAnsi" w:cstheme="minorHAnsi"/>
        </w:rPr>
        <w:t xml:space="preserve">s Objednatelem a </w:t>
      </w:r>
      <w:r w:rsidR="00FA7626" w:rsidRPr="004C17CC">
        <w:rPr>
          <w:rFonts w:asciiTheme="minorHAnsi" w:eastAsia="Times New Roman" w:hAnsiTheme="minorHAnsi" w:cstheme="minorHAnsi"/>
        </w:rPr>
        <w:t xml:space="preserve">základní projednání </w:t>
      </w:r>
      <w:r w:rsidR="00F1715E" w:rsidRPr="004C17CC">
        <w:rPr>
          <w:rFonts w:asciiTheme="minorHAnsi" w:eastAsia="Times New Roman" w:hAnsiTheme="minorHAnsi" w:cstheme="minorHAnsi"/>
        </w:rPr>
        <w:t xml:space="preserve">či konzultace </w:t>
      </w:r>
      <w:r w:rsidR="00FA7626" w:rsidRPr="004C17CC">
        <w:rPr>
          <w:rFonts w:asciiTheme="minorHAnsi" w:eastAsia="Times New Roman" w:hAnsiTheme="minorHAnsi" w:cstheme="minorHAnsi"/>
        </w:rPr>
        <w:t xml:space="preserve">s </w:t>
      </w:r>
      <w:r w:rsidR="00BE70C2" w:rsidRPr="004C17CC">
        <w:rPr>
          <w:rFonts w:asciiTheme="minorHAnsi" w:eastAsia="Times New Roman" w:hAnsiTheme="minorHAnsi" w:cstheme="minorHAnsi"/>
        </w:rPr>
        <w:t>DOSS</w:t>
      </w:r>
      <w:r w:rsidRPr="004C17CC">
        <w:rPr>
          <w:rFonts w:asciiTheme="minorHAnsi" w:eastAsia="Times New Roman" w:hAnsiTheme="minorHAnsi" w:cstheme="minorHAnsi"/>
        </w:rPr>
        <w:t>,</w:t>
      </w:r>
    </w:p>
    <w:p w14:paraId="26AA0BAA" w14:textId="77777777" w:rsidR="00F366EA" w:rsidRPr="004C17CC" w:rsidRDefault="00F366EA"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variantní řešení v případě potřeby</w:t>
      </w:r>
      <w:r w:rsidR="00BE70C2" w:rsidRPr="004C17CC">
        <w:rPr>
          <w:rFonts w:asciiTheme="minorHAnsi" w:eastAsia="Times New Roman" w:hAnsiTheme="minorHAnsi" w:cstheme="minorHAnsi"/>
        </w:rPr>
        <w:t xml:space="preserve"> vzniklé na straně Objednatele</w:t>
      </w:r>
      <w:r w:rsidRPr="004C17CC">
        <w:rPr>
          <w:rFonts w:asciiTheme="minorHAnsi" w:eastAsia="Times New Roman" w:hAnsiTheme="minorHAnsi" w:cstheme="minorHAnsi"/>
        </w:rPr>
        <w:t>.</w:t>
      </w:r>
    </w:p>
    <w:p w14:paraId="236A486B" w14:textId="77777777" w:rsidR="00C260CE" w:rsidRDefault="00C260CE" w:rsidP="00C260CE">
      <w:pPr>
        <w:numPr>
          <w:ilvl w:val="0"/>
          <w:numId w:val="30"/>
        </w:numPr>
        <w:suppressAutoHyphens w:val="0"/>
        <w:spacing w:after="80" w:line="240" w:lineRule="atLeast"/>
        <w:jc w:val="both"/>
        <w:rPr>
          <w:rFonts w:asciiTheme="minorHAnsi" w:hAnsiTheme="minorHAnsi" w:cstheme="minorHAnsi"/>
          <w:sz w:val="22"/>
          <w:szCs w:val="22"/>
        </w:rPr>
      </w:pPr>
      <w:r w:rsidRPr="006F7AB8">
        <w:rPr>
          <w:rFonts w:asciiTheme="minorHAnsi" w:hAnsiTheme="minorHAnsi" w:cstheme="minorHAnsi"/>
          <w:sz w:val="22"/>
          <w:szCs w:val="22"/>
        </w:rPr>
        <w:t xml:space="preserve">V případě, že bude návrh řešení zasahovat do prvků, která jsou umělecko-řemeslnými díly, je </w:t>
      </w:r>
      <w:r>
        <w:rPr>
          <w:rFonts w:asciiTheme="minorHAnsi" w:hAnsiTheme="minorHAnsi" w:cstheme="minorHAnsi"/>
          <w:sz w:val="22"/>
          <w:szCs w:val="22"/>
        </w:rPr>
        <w:t>Z</w:t>
      </w:r>
      <w:r w:rsidRPr="006F7AB8">
        <w:rPr>
          <w:rFonts w:asciiTheme="minorHAnsi" w:hAnsiTheme="minorHAnsi" w:cstheme="minorHAnsi"/>
          <w:sz w:val="22"/>
          <w:szCs w:val="22"/>
        </w:rPr>
        <w:t xml:space="preserve">hotovitel povinen konzultovat a koordinovat návrh řešení s restaurátorem a příslušným orgánem památkové péče. Součástí </w:t>
      </w:r>
      <w:r>
        <w:rPr>
          <w:rFonts w:asciiTheme="minorHAnsi" w:hAnsiTheme="minorHAnsi" w:cstheme="minorHAnsi"/>
          <w:sz w:val="22"/>
          <w:szCs w:val="22"/>
        </w:rPr>
        <w:t>D</w:t>
      </w:r>
      <w:r w:rsidRPr="006F7AB8">
        <w:rPr>
          <w:rFonts w:asciiTheme="minorHAnsi" w:hAnsiTheme="minorHAnsi" w:cstheme="minorHAnsi"/>
          <w:sz w:val="22"/>
          <w:szCs w:val="22"/>
        </w:rPr>
        <w:t>íla není zpracování restaurátorských záměrů.</w:t>
      </w:r>
    </w:p>
    <w:p w14:paraId="648E51EC" w14:textId="69812783" w:rsidR="00DE0142" w:rsidRPr="00DA5579" w:rsidRDefault="00CC6184" w:rsidP="00DA5579">
      <w:pPr>
        <w:numPr>
          <w:ilvl w:val="0"/>
          <w:numId w:val="30"/>
        </w:numPr>
        <w:suppressAutoHyphens w:val="0"/>
        <w:spacing w:after="80" w:line="240" w:lineRule="atLeast"/>
        <w:jc w:val="both"/>
        <w:rPr>
          <w:rFonts w:asciiTheme="minorHAnsi" w:hAnsiTheme="minorHAnsi" w:cstheme="minorHAnsi"/>
          <w:sz w:val="22"/>
          <w:szCs w:val="22"/>
        </w:rPr>
      </w:pPr>
      <w:r w:rsidRPr="004C17CC">
        <w:rPr>
          <w:rFonts w:asciiTheme="minorHAnsi" w:hAnsiTheme="minorHAnsi" w:cstheme="minorHAnsi"/>
          <w:sz w:val="22"/>
          <w:szCs w:val="22"/>
        </w:rPr>
        <w:t xml:space="preserve">Zhotovitel se zavazuje předjednat </w:t>
      </w:r>
      <w:r w:rsidR="00B433D7" w:rsidRPr="004C17CC">
        <w:rPr>
          <w:rFonts w:asciiTheme="minorHAnsi" w:hAnsiTheme="minorHAnsi" w:cstheme="minorHAnsi"/>
          <w:sz w:val="22"/>
          <w:szCs w:val="22"/>
        </w:rPr>
        <w:t>návrh řešení s DOSS (zejména orgány památkové péče)</w:t>
      </w:r>
      <w:r w:rsidR="00DA5579">
        <w:rPr>
          <w:rFonts w:asciiTheme="minorHAnsi" w:hAnsiTheme="minorHAnsi" w:cstheme="minorHAnsi"/>
          <w:sz w:val="22"/>
          <w:szCs w:val="22"/>
        </w:rPr>
        <w:t xml:space="preserve"> a zajistit kladné závazné stanovisko orgánu památkové péče</w:t>
      </w:r>
      <w:r w:rsidR="00DA5579" w:rsidRPr="004C17CC">
        <w:rPr>
          <w:rFonts w:asciiTheme="minorHAnsi" w:hAnsiTheme="minorHAnsi" w:cstheme="minorHAnsi"/>
          <w:sz w:val="22"/>
          <w:szCs w:val="22"/>
        </w:rPr>
        <w:t>.</w:t>
      </w:r>
    </w:p>
    <w:p w14:paraId="42E9AA6B" w14:textId="77777777" w:rsidR="00FB06A3" w:rsidRPr="004C17CC" w:rsidRDefault="00FB06A3" w:rsidP="00FB06A3">
      <w:pPr>
        <w:suppressAutoHyphens w:val="0"/>
        <w:spacing w:after="80" w:line="240" w:lineRule="atLeast"/>
        <w:ind w:left="928"/>
        <w:jc w:val="both"/>
        <w:rPr>
          <w:rFonts w:asciiTheme="minorHAnsi" w:hAnsiTheme="minorHAnsi" w:cstheme="minorHAnsi"/>
          <w:sz w:val="22"/>
          <w:szCs w:val="22"/>
        </w:rPr>
      </w:pPr>
    </w:p>
    <w:bookmarkEnd w:id="2"/>
    <w:p w14:paraId="193BA2FD" w14:textId="01A6A8DF" w:rsidR="00163B55" w:rsidRPr="004C17CC" w:rsidRDefault="0022670E" w:rsidP="000975E0">
      <w:pPr>
        <w:numPr>
          <w:ilvl w:val="1"/>
          <w:numId w:val="7"/>
        </w:numPr>
        <w:suppressAutoHyphens w:val="0"/>
        <w:spacing w:after="80" w:line="240" w:lineRule="atLeast"/>
        <w:ind w:hanging="574"/>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 xml:space="preserve">Etapa III.: </w:t>
      </w:r>
      <w:r w:rsidR="00A801EA" w:rsidRPr="004C17CC">
        <w:rPr>
          <w:rFonts w:asciiTheme="minorHAnsi" w:hAnsiTheme="minorHAnsi" w:cstheme="minorHAnsi"/>
          <w:b/>
          <w:sz w:val="22"/>
          <w:szCs w:val="22"/>
          <w:lang w:eastAsia="cs-CZ"/>
        </w:rPr>
        <w:t>Z</w:t>
      </w:r>
      <w:r w:rsidR="00163B55" w:rsidRPr="004C17CC">
        <w:rPr>
          <w:rFonts w:asciiTheme="minorHAnsi" w:hAnsiTheme="minorHAnsi" w:cstheme="minorHAnsi"/>
          <w:b/>
          <w:sz w:val="22"/>
          <w:szCs w:val="22"/>
          <w:lang w:eastAsia="cs-CZ"/>
        </w:rPr>
        <w:t>pracování Dokumentace pro povolení Stavby a související inženýrsk</w:t>
      </w:r>
      <w:r w:rsidR="0014287A" w:rsidRPr="004C17CC">
        <w:rPr>
          <w:rFonts w:asciiTheme="minorHAnsi" w:hAnsiTheme="minorHAnsi" w:cstheme="minorHAnsi"/>
          <w:b/>
          <w:sz w:val="22"/>
          <w:szCs w:val="22"/>
          <w:lang w:eastAsia="cs-CZ"/>
        </w:rPr>
        <w:t>é</w:t>
      </w:r>
      <w:r w:rsidR="00163B55" w:rsidRPr="004C17CC">
        <w:rPr>
          <w:rFonts w:asciiTheme="minorHAnsi" w:hAnsiTheme="minorHAnsi" w:cstheme="minorHAnsi"/>
          <w:b/>
          <w:sz w:val="22"/>
          <w:szCs w:val="22"/>
          <w:lang w:eastAsia="cs-CZ"/>
        </w:rPr>
        <w:t xml:space="preserve"> činnost</w:t>
      </w:r>
      <w:r w:rsidR="0014287A" w:rsidRPr="004C17CC">
        <w:rPr>
          <w:rFonts w:asciiTheme="minorHAnsi" w:hAnsiTheme="minorHAnsi" w:cstheme="minorHAnsi"/>
          <w:b/>
          <w:sz w:val="22"/>
          <w:szCs w:val="22"/>
          <w:lang w:eastAsia="cs-CZ"/>
        </w:rPr>
        <w:t>i</w:t>
      </w:r>
      <w:r w:rsidR="00163B55" w:rsidRPr="004C17CC">
        <w:rPr>
          <w:rFonts w:asciiTheme="minorHAnsi" w:hAnsiTheme="minorHAnsi" w:cstheme="minorHAnsi"/>
          <w:b/>
          <w:sz w:val="22"/>
          <w:szCs w:val="22"/>
          <w:lang w:eastAsia="cs-CZ"/>
        </w:rPr>
        <w:t xml:space="preserve"> </w:t>
      </w:r>
      <w:r w:rsidR="0014287A" w:rsidRPr="004C17CC">
        <w:rPr>
          <w:rFonts w:asciiTheme="minorHAnsi" w:hAnsiTheme="minorHAnsi" w:cstheme="minorHAnsi"/>
          <w:b/>
          <w:sz w:val="22"/>
          <w:szCs w:val="22"/>
          <w:lang w:eastAsia="cs-CZ"/>
        </w:rPr>
        <w:t>v rámci Ř</w:t>
      </w:r>
      <w:r w:rsidR="00163B55" w:rsidRPr="004C17CC">
        <w:rPr>
          <w:rFonts w:asciiTheme="minorHAnsi" w:hAnsiTheme="minorHAnsi" w:cstheme="minorHAnsi"/>
          <w:b/>
          <w:sz w:val="22"/>
          <w:szCs w:val="22"/>
          <w:lang w:eastAsia="cs-CZ"/>
        </w:rPr>
        <w:t xml:space="preserve">ízení o povolení </w:t>
      </w:r>
      <w:r w:rsidR="0014287A" w:rsidRPr="004C17CC">
        <w:rPr>
          <w:rFonts w:asciiTheme="minorHAnsi" w:hAnsiTheme="minorHAnsi" w:cstheme="minorHAnsi"/>
          <w:b/>
          <w:sz w:val="22"/>
          <w:szCs w:val="22"/>
          <w:lang w:eastAsia="cs-CZ"/>
        </w:rPr>
        <w:t>Záměru</w:t>
      </w:r>
    </w:p>
    <w:p w14:paraId="1FE88EC4" w14:textId="77777777" w:rsidR="00B4495F" w:rsidRPr="004C17CC" w:rsidRDefault="000214BD" w:rsidP="000975E0">
      <w:pPr>
        <w:numPr>
          <w:ilvl w:val="2"/>
          <w:numId w:val="7"/>
        </w:numPr>
        <w:suppressAutoHyphens w:val="0"/>
        <w:spacing w:after="80" w:line="240" w:lineRule="atLeast"/>
        <w:ind w:left="851" w:hanging="709"/>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D</w:t>
      </w:r>
      <w:r w:rsidR="001E0D89" w:rsidRPr="004C17CC">
        <w:rPr>
          <w:rFonts w:asciiTheme="minorHAnsi" w:hAnsiTheme="minorHAnsi" w:cstheme="minorHAnsi"/>
          <w:b/>
          <w:sz w:val="22"/>
          <w:szCs w:val="22"/>
          <w:lang w:eastAsia="cs-CZ"/>
        </w:rPr>
        <w:t>okumentace pro povolení Stavby</w:t>
      </w:r>
    </w:p>
    <w:p w14:paraId="37B9BA4A" w14:textId="1AD5BEEF" w:rsidR="00163B55" w:rsidRPr="004C17CC" w:rsidRDefault="001E0D89" w:rsidP="000975E0">
      <w:pPr>
        <w:numPr>
          <w:ilvl w:val="0"/>
          <w:numId w:val="31"/>
        </w:numPr>
        <w:suppressAutoHyphens w:val="0"/>
        <w:spacing w:after="80" w:line="240" w:lineRule="atLeast"/>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w:t>
      </w:r>
      <w:r w:rsidR="00053506" w:rsidRPr="004C17CC">
        <w:rPr>
          <w:rFonts w:asciiTheme="minorHAnsi" w:hAnsiTheme="minorHAnsi" w:cstheme="minorHAnsi"/>
          <w:sz w:val="22"/>
          <w:szCs w:val="22"/>
          <w:lang w:eastAsia="cs-CZ"/>
        </w:rPr>
        <w:t>se zavazuje z</w:t>
      </w:r>
      <w:r w:rsidRPr="004C17CC">
        <w:rPr>
          <w:rFonts w:asciiTheme="minorHAnsi" w:hAnsiTheme="minorHAnsi" w:cstheme="minorHAnsi"/>
          <w:sz w:val="22"/>
          <w:szCs w:val="22"/>
          <w:lang w:eastAsia="cs-CZ"/>
        </w:rPr>
        <w:t>prac</w:t>
      </w:r>
      <w:r w:rsidR="00053506" w:rsidRPr="004C17CC">
        <w:rPr>
          <w:rFonts w:asciiTheme="minorHAnsi" w:hAnsiTheme="minorHAnsi" w:cstheme="minorHAnsi"/>
          <w:sz w:val="22"/>
          <w:szCs w:val="22"/>
          <w:lang w:eastAsia="cs-CZ"/>
        </w:rPr>
        <w:t>ovat</w:t>
      </w:r>
      <w:r w:rsidRPr="004C17CC">
        <w:rPr>
          <w:rFonts w:asciiTheme="minorHAnsi" w:hAnsiTheme="minorHAnsi" w:cstheme="minorHAnsi"/>
          <w:sz w:val="22"/>
          <w:szCs w:val="22"/>
          <w:lang w:eastAsia="cs-CZ"/>
        </w:rPr>
        <w:t xml:space="preserve"> </w:t>
      </w:r>
      <w:r w:rsidR="00053506" w:rsidRPr="004C17CC">
        <w:rPr>
          <w:rFonts w:asciiTheme="minorHAnsi" w:hAnsiTheme="minorHAnsi" w:cstheme="minorHAnsi"/>
          <w:sz w:val="22"/>
          <w:szCs w:val="22"/>
          <w:lang w:eastAsia="cs-CZ"/>
        </w:rPr>
        <w:t>Dokumentaci pro povolení Stavby</w:t>
      </w:r>
      <w:r w:rsidR="00823FCB" w:rsidRPr="004C17CC">
        <w:rPr>
          <w:rFonts w:asciiTheme="minorHAnsi" w:hAnsiTheme="minorHAnsi" w:cstheme="minorHAnsi"/>
          <w:sz w:val="22"/>
          <w:szCs w:val="22"/>
        </w:rPr>
        <w:t xml:space="preserve"> </w:t>
      </w:r>
      <w:r w:rsidR="00823FCB" w:rsidRPr="004C17CC">
        <w:rPr>
          <w:rFonts w:asciiTheme="minorHAnsi" w:hAnsiTheme="minorHAnsi" w:cstheme="minorHAnsi"/>
          <w:sz w:val="22"/>
          <w:szCs w:val="22"/>
          <w:lang w:eastAsia="cs-CZ"/>
        </w:rPr>
        <w:t xml:space="preserve">(zejm. zprávy, situace, půdorysy, řezy apod.) </w:t>
      </w:r>
      <w:r w:rsidR="00163B55" w:rsidRPr="004C17CC">
        <w:rPr>
          <w:rFonts w:asciiTheme="minorHAnsi" w:hAnsiTheme="minorHAnsi" w:cstheme="minorHAnsi"/>
          <w:sz w:val="22"/>
          <w:szCs w:val="22"/>
          <w:lang w:eastAsia="cs-CZ"/>
        </w:rPr>
        <w:t>v rozsahu a v souladu se </w:t>
      </w:r>
      <w:r w:rsidR="00630BA2" w:rsidRPr="004C17CC">
        <w:rPr>
          <w:rFonts w:asciiTheme="minorHAnsi" w:hAnsiTheme="minorHAnsi" w:cstheme="minorHAnsi"/>
          <w:sz w:val="22"/>
          <w:szCs w:val="22"/>
          <w:lang w:eastAsia="cs-CZ"/>
        </w:rPr>
        <w:t>Stavebním zákonem</w:t>
      </w:r>
      <w:r w:rsidR="00B20EB9" w:rsidRPr="004C17CC">
        <w:rPr>
          <w:rFonts w:asciiTheme="minorHAnsi" w:hAnsiTheme="minorHAnsi" w:cstheme="minorHAnsi"/>
          <w:sz w:val="22"/>
          <w:szCs w:val="22"/>
          <w:lang w:eastAsia="cs-CZ"/>
        </w:rPr>
        <w:t xml:space="preserve"> </w:t>
      </w:r>
      <w:r w:rsidR="00163B55" w:rsidRPr="004C17CC">
        <w:rPr>
          <w:rFonts w:asciiTheme="minorHAnsi" w:hAnsiTheme="minorHAnsi" w:cstheme="minorHAnsi"/>
          <w:sz w:val="22"/>
          <w:szCs w:val="22"/>
          <w:lang w:eastAsia="cs-CZ"/>
        </w:rPr>
        <w:t>a</w:t>
      </w:r>
      <w:r w:rsidR="00053506" w:rsidRPr="004C17CC">
        <w:rPr>
          <w:rFonts w:asciiTheme="minorHAnsi" w:hAnsiTheme="minorHAnsi" w:cstheme="minorHAnsi"/>
          <w:sz w:val="22"/>
          <w:szCs w:val="22"/>
          <w:lang w:eastAsia="cs-CZ"/>
        </w:rPr>
        <w:t> </w:t>
      </w:r>
      <w:r w:rsidR="00163B55" w:rsidRPr="004C17CC">
        <w:rPr>
          <w:rFonts w:asciiTheme="minorHAnsi" w:hAnsiTheme="minorHAnsi" w:cstheme="minorHAnsi"/>
          <w:sz w:val="22"/>
          <w:szCs w:val="22"/>
          <w:lang w:eastAsia="cs-CZ"/>
        </w:rPr>
        <w:t>s</w:t>
      </w:r>
      <w:r w:rsidR="00053506" w:rsidRPr="004C17CC">
        <w:rPr>
          <w:rFonts w:asciiTheme="minorHAnsi" w:hAnsiTheme="minorHAnsi" w:cstheme="minorHAnsi"/>
          <w:sz w:val="22"/>
          <w:szCs w:val="22"/>
          <w:lang w:eastAsia="cs-CZ"/>
        </w:rPr>
        <w:t> </w:t>
      </w:r>
      <w:r w:rsidR="00163B55" w:rsidRPr="004C17CC">
        <w:rPr>
          <w:rFonts w:asciiTheme="minorHAnsi" w:hAnsiTheme="minorHAnsi" w:cstheme="minorHAnsi"/>
          <w:sz w:val="22"/>
          <w:szCs w:val="22"/>
          <w:lang w:eastAsia="cs-CZ"/>
        </w:rPr>
        <w:t xml:space="preserve">prováděcími předpisy Stavebního zákona, </w:t>
      </w:r>
      <w:r w:rsidRPr="004C17CC">
        <w:rPr>
          <w:rFonts w:asciiTheme="minorHAnsi" w:hAnsiTheme="minorHAnsi" w:cstheme="minorHAnsi"/>
          <w:sz w:val="22"/>
          <w:szCs w:val="22"/>
          <w:lang w:eastAsia="cs-CZ"/>
        </w:rPr>
        <w:t xml:space="preserve">zejména </w:t>
      </w:r>
      <w:r w:rsidR="00AE03DD">
        <w:rPr>
          <w:rFonts w:asciiTheme="minorHAnsi" w:hAnsiTheme="minorHAnsi" w:cstheme="minorHAnsi"/>
          <w:sz w:val="22"/>
          <w:szCs w:val="22"/>
          <w:lang w:eastAsia="cs-CZ"/>
        </w:rPr>
        <w:t xml:space="preserve">přílohy č. 1 </w:t>
      </w:r>
      <w:r w:rsidRPr="004C17CC">
        <w:rPr>
          <w:rFonts w:asciiTheme="minorHAnsi" w:hAnsiTheme="minorHAnsi" w:cstheme="minorHAnsi"/>
          <w:sz w:val="22"/>
          <w:szCs w:val="22"/>
          <w:lang w:eastAsia="cs-CZ"/>
        </w:rPr>
        <w:t xml:space="preserve">Vyhlášky </w:t>
      </w:r>
      <w:r w:rsidR="00163B55" w:rsidRPr="004C17CC">
        <w:rPr>
          <w:rFonts w:asciiTheme="minorHAnsi" w:hAnsiTheme="minorHAnsi" w:cstheme="minorHAnsi"/>
          <w:sz w:val="22"/>
          <w:szCs w:val="22"/>
        </w:rPr>
        <w:t xml:space="preserve">č. 131/2024 Sb., </w:t>
      </w:r>
      <w:r w:rsidR="0039388A" w:rsidRPr="004C17CC">
        <w:rPr>
          <w:rFonts w:asciiTheme="minorHAnsi" w:hAnsiTheme="minorHAnsi" w:cstheme="minorHAnsi"/>
          <w:sz w:val="22"/>
          <w:szCs w:val="22"/>
          <w:lang w:eastAsia="cs-CZ"/>
        </w:rPr>
        <w:t>a dále</w:t>
      </w:r>
      <w:r w:rsidR="00053506" w:rsidRPr="004C17CC">
        <w:rPr>
          <w:rFonts w:asciiTheme="minorHAnsi" w:hAnsiTheme="minorHAnsi" w:cstheme="minorHAnsi"/>
          <w:sz w:val="22"/>
          <w:szCs w:val="22"/>
          <w:lang w:eastAsia="cs-CZ"/>
        </w:rPr>
        <w:t xml:space="preserve"> se zavazuje z</w:t>
      </w:r>
      <w:r w:rsidRPr="004C17CC">
        <w:rPr>
          <w:rFonts w:asciiTheme="minorHAnsi" w:hAnsiTheme="minorHAnsi" w:cstheme="minorHAnsi"/>
          <w:sz w:val="22"/>
          <w:szCs w:val="22"/>
          <w:lang w:eastAsia="cs-CZ"/>
        </w:rPr>
        <w:t>prac</w:t>
      </w:r>
      <w:r w:rsidR="00053506" w:rsidRPr="004C17CC">
        <w:rPr>
          <w:rFonts w:asciiTheme="minorHAnsi" w:hAnsiTheme="minorHAnsi" w:cstheme="minorHAnsi"/>
          <w:sz w:val="22"/>
          <w:szCs w:val="22"/>
          <w:lang w:eastAsia="cs-CZ"/>
        </w:rPr>
        <w:t>ovat</w:t>
      </w:r>
      <w:r w:rsidR="00163B55" w:rsidRPr="004C17CC">
        <w:rPr>
          <w:rFonts w:asciiTheme="minorHAnsi" w:hAnsiTheme="minorHAnsi" w:cstheme="minorHAnsi"/>
          <w:sz w:val="22"/>
          <w:szCs w:val="22"/>
        </w:rPr>
        <w:t xml:space="preserve"> odborn</w:t>
      </w:r>
      <w:r w:rsidRPr="004C17CC">
        <w:rPr>
          <w:rFonts w:asciiTheme="minorHAnsi" w:hAnsiTheme="minorHAnsi" w:cstheme="minorHAnsi"/>
          <w:sz w:val="22"/>
          <w:szCs w:val="22"/>
        </w:rPr>
        <w:t>ý</w:t>
      </w:r>
      <w:r w:rsidR="00163B55" w:rsidRPr="004C17CC">
        <w:rPr>
          <w:rFonts w:asciiTheme="minorHAnsi" w:hAnsiTheme="minorHAnsi" w:cstheme="minorHAnsi"/>
          <w:sz w:val="22"/>
          <w:szCs w:val="22"/>
        </w:rPr>
        <w:t xml:space="preserve"> propoč</w:t>
      </w:r>
      <w:r w:rsidRPr="004C17CC">
        <w:rPr>
          <w:rFonts w:asciiTheme="minorHAnsi" w:hAnsiTheme="minorHAnsi" w:cstheme="minorHAnsi"/>
          <w:sz w:val="22"/>
          <w:szCs w:val="22"/>
        </w:rPr>
        <w:t>e</w:t>
      </w:r>
      <w:r w:rsidR="00163B55" w:rsidRPr="004C17CC">
        <w:rPr>
          <w:rFonts w:asciiTheme="minorHAnsi" w:hAnsiTheme="minorHAnsi" w:cstheme="minorHAnsi"/>
          <w:sz w:val="22"/>
          <w:szCs w:val="22"/>
        </w:rPr>
        <w:t>t stavebních nákladů Stavby</w:t>
      </w:r>
      <w:r w:rsidR="00643142" w:rsidRPr="004C17CC">
        <w:rPr>
          <w:rFonts w:asciiTheme="minorHAnsi" w:hAnsiTheme="minorHAnsi" w:cstheme="minorHAnsi"/>
          <w:sz w:val="22"/>
          <w:szCs w:val="22"/>
        </w:rPr>
        <w:t>.</w:t>
      </w:r>
    </w:p>
    <w:p w14:paraId="6B2C6E7D" w14:textId="77777777" w:rsidR="000122B1" w:rsidRPr="004C17CC" w:rsidRDefault="000122B1" w:rsidP="000975E0">
      <w:pPr>
        <w:numPr>
          <w:ilvl w:val="0"/>
          <w:numId w:val="31"/>
        </w:numPr>
        <w:suppressAutoHyphens w:val="0"/>
        <w:spacing w:after="80" w:line="240" w:lineRule="atLeast"/>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Součástí činností je:</w:t>
      </w:r>
    </w:p>
    <w:p w14:paraId="2297A7CD" w14:textId="77777777" w:rsidR="000122B1" w:rsidRPr="004C17CC" w:rsidRDefault="000122B1"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zajištění požadovaných profesních specialistů včetně jejich koordinace,</w:t>
      </w:r>
    </w:p>
    <w:p w14:paraId="2F0D16A6" w14:textId="77777777" w:rsidR="000122B1" w:rsidRPr="004C17CC" w:rsidRDefault="000122B1"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statické posouzení,</w:t>
      </w:r>
    </w:p>
    <w:p w14:paraId="242ABA78" w14:textId="77777777" w:rsidR="000122B1" w:rsidRPr="004C17CC" w:rsidRDefault="000122B1"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požárně bezpečnostní řešení.</w:t>
      </w:r>
    </w:p>
    <w:p w14:paraId="1640511B" w14:textId="77777777" w:rsidR="00643142" w:rsidRPr="004C17CC" w:rsidRDefault="00643142" w:rsidP="000975E0">
      <w:pPr>
        <w:numPr>
          <w:ilvl w:val="0"/>
          <w:numId w:val="31"/>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Zhotovitel je povinen se účastnit Konzultační dnů ke zpracování Dokumentace pro povolení Stavby, které se budou konat na doručovací</w:t>
      </w:r>
      <w:r w:rsidRPr="004C17CC">
        <w:rPr>
          <w:rFonts w:asciiTheme="minorHAnsi" w:hAnsiTheme="minorHAnsi" w:cstheme="minorHAnsi"/>
          <w:bCs/>
          <w:sz w:val="22"/>
          <w:szCs w:val="22"/>
          <w:lang w:eastAsia="cs-CZ"/>
        </w:rPr>
        <w:t xml:space="preserve"> adrese Objednatele nebo v místě realizace Stavby a budou probíhat dle vzájemně dohodnutých termínů, minimálně 1x za 3 týdny, nedohodnou-li se strany jinak.</w:t>
      </w:r>
    </w:p>
    <w:p w14:paraId="3C744589" w14:textId="77777777" w:rsidR="00163B55" w:rsidRPr="004C17CC" w:rsidRDefault="007B5552" w:rsidP="000975E0">
      <w:pPr>
        <w:numPr>
          <w:ilvl w:val="0"/>
          <w:numId w:val="31"/>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Tato dílčí část Díla </w:t>
      </w:r>
      <w:r w:rsidR="00163B55" w:rsidRPr="004C17CC">
        <w:rPr>
          <w:rFonts w:asciiTheme="minorHAnsi" w:hAnsiTheme="minorHAnsi" w:cstheme="minorHAnsi"/>
          <w:sz w:val="22"/>
          <w:szCs w:val="22"/>
          <w:lang w:eastAsia="cs-CZ"/>
        </w:rPr>
        <w:t>bude vypracována v souladu s</w:t>
      </w:r>
      <w:r w:rsidR="00473328" w:rsidRPr="004C17CC">
        <w:rPr>
          <w:rFonts w:asciiTheme="minorHAnsi" w:hAnsiTheme="minorHAnsi" w:cstheme="minorHAnsi"/>
          <w:sz w:val="22"/>
          <w:szCs w:val="22"/>
          <w:lang w:eastAsia="cs-CZ"/>
        </w:rPr>
        <w:t xml:space="preserve"> následujícími </w:t>
      </w:r>
      <w:r w:rsidR="00163B55" w:rsidRPr="004C17CC">
        <w:rPr>
          <w:rFonts w:asciiTheme="minorHAnsi" w:hAnsiTheme="minorHAnsi" w:cstheme="minorHAnsi"/>
          <w:sz w:val="22"/>
          <w:szCs w:val="22"/>
          <w:lang w:eastAsia="cs-CZ"/>
        </w:rPr>
        <w:t>požadavky</w:t>
      </w:r>
      <w:r w:rsidR="00473328" w:rsidRPr="004C17CC">
        <w:rPr>
          <w:rFonts w:asciiTheme="minorHAnsi" w:hAnsiTheme="minorHAnsi" w:cstheme="minorHAnsi"/>
          <w:sz w:val="22"/>
          <w:szCs w:val="22"/>
          <w:lang w:eastAsia="cs-CZ"/>
        </w:rPr>
        <w:t xml:space="preserve"> či dokumenty</w:t>
      </w:r>
      <w:r w:rsidR="00163B55" w:rsidRPr="004C17CC">
        <w:rPr>
          <w:rFonts w:asciiTheme="minorHAnsi" w:hAnsiTheme="minorHAnsi" w:cstheme="minorHAnsi"/>
          <w:sz w:val="22"/>
          <w:szCs w:val="22"/>
          <w:lang w:eastAsia="cs-CZ"/>
        </w:rPr>
        <w:t>:</w:t>
      </w:r>
    </w:p>
    <w:p w14:paraId="539C729C" w14:textId="3125A8F7" w:rsidR="00473328" w:rsidRPr="00903B45" w:rsidRDefault="00473328" w:rsidP="000975E0">
      <w:pPr>
        <w:pStyle w:val="Odstavecseseznamem"/>
        <w:numPr>
          <w:ilvl w:val="0"/>
          <w:numId w:val="18"/>
        </w:numPr>
        <w:suppressAutoHyphens w:val="0"/>
        <w:spacing w:after="80" w:line="240" w:lineRule="atLeast"/>
        <w:ind w:left="1560"/>
        <w:jc w:val="both"/>
        <w:rPr>
          <w:rFonts w:asciiTheme="minorHAnsi" w:hAnsiTheme="minorHAnsi" w:cstheme="minorHAnsi"/>
          <w:lang w:eastAsia="cs-CZ"/>
        </w:rPr>
      </w:pPr>
      <w:r w:rsidRPr="00903B45">
        <w:rPr>
          <w:rFonts w:asciiTheme="minorHAnsi" w:hAnsiTheme="minorHAnsi" w:cstheme="minorHAnsi"/>
          <w:lang w:eastAsia="cs-CZ"/>
        </w:rPr>
        <w:t>s výsledky průzkumů a měření</w:t>
      </w:r>
      <w:r w:rsidR="00DF1FD5" w:rsidRPr="00903B45">
        <w:rPr>
          <w:rFonts w:asciiTheme="minorHAnsi" w:hAnsiTheme="minorHAnsi" w:cstheme="minorHAnsi"/>
          <w:lang w:eastAsia="cs-CZ"/>
        </w:rPr>
        <w:t xml:space="preserve"> a s návrhem základní koncepce řešení</w:t>
      </w:r>
      <w:r w:rsidR="0099045E">
        <w:rPr>
          <w:rFonts w:asciiTheme="minorHAnsi" w:hAnsiTheme="minorHAnsi" w:cstheme="minorHAnsi"/>
          <w:lang w:eastAsia="cs-CZ"/>
        </w:rPr>
        <w:t xml:space="preserve"> schváleným orgánem památkové péče</w:t>
      </w:r>
      <w:r w:rsidR="0066675B">
        <w:rPr>
          <w:rFonts w:asciiTheme="minorHAnsi" w:hAnsiTheme="minorHAnsi" w:cstheme="minorHAnsi"/>
          <w:lang w:eastAsia="cs-CZ"/>
        </w:rPr>
        <w:t>.</w:t>
      </w:r>
    </w:p>
    <w:p w14:paraId="0AABB55D" w14:textId="77777777" w:rsidR="00163B55" w:rsidRPr="004C17CC" w:rsidRDefault="00A801EA" w:rsidP="000975E0">
      <w:pPr>
        <w:keepNext/>
        <w:numPr>
          <w:ilvl w:val="2"/>
          <w:numId w:val="7"/>
        </w:numPr>
        <w:suppressAutoHyphens w:val="0"/>
        <w:spacing w:after="80" w:line="240" w:lineRule="atLeast"/>
        <w:ind w:left="851" w:hanging="709"/>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K</w:t>
      </w:r>
      <w:r w:rsidR="00163B55" w:rsidRPr="004C17CC">
        <w:rPr>
          <w:rFonts w:asciiTheme="minorHAnsi" w:hAnsiTheme="minorHAnsi" w:cstheme="minorHAnsi"/>
          <w:b/>
          <w:sz w:val="22"/>
          <w:szCs w:val="22"/>
          <w:lang w:eastAsia="cs-CZ"/>
        </w:rPr>
        <w:t xml:space="preserve">ompletní </w:t>
      </w:r>
      <w:r w:rsidRPr="004C17CC">
        <w:rPr>
          <w:rFonts w:asciiTheme="minorHAnsi" w:hAnsiTheme="minorHAnsi" w:cstheme="minorHAnsi"/>
          <w:b/>
          <w:sz w:val="22"/>
          <w:szCs w:val="22"/>
          <w:lang w:eastAsia="cs-CZ"/>
        </w:rPr>
        <w:t xml:space="preserve">zajištění </w:t>
      </w:r>
      <w:r w:rsidR="00163B55" w:rsidRPr="004C17CC">
        <w:rPr>
          <w:rFonts w:asciiTheme="minorHAnsi" w:hAnsiTheme="minorHAnsi" w:cstheme="minorHAnsi"/>
          <w:b/>
          <w:sz w:val="22"/>
          <w:szCs w:val="22"/>
          <w:lang w:eastAsia="cs-CZ"/>
        </w:rPr>
        <w:t xml:space="preserve">inženýrské činnosti potřebné pro vydání </w:t>
      </w:r>
      <w:r w:rsidR="000214BD" w:rsidRPr="004C17CC">
        <w:rPr>
          <w:rFonts w:asciiTheme="minorHAnsi" w:hAnsiTheme="minorHAnsi" w:cstheme="minorHAnsi"/>
          <w:b/>
          <w:sz w:val="22"/>
          <w:szCs w:val="22"/>
          <w:lang w:eastAsia="cs-CZ"/>
        </w:rPr>
        <w:t xml:space="preserve">Rozhodnutí </w:t>
      </w:r>
      <w:r w:rsidR="00865BEB" w:rsidRPr="004C17CC">
        <w:rPr>
          <w:rFonts w:asciiTheme="minorHAnsi" w:hAnsiTheme="minorHAnsi" w:cstheme="minorHAnsi"/>
          <w:b/>
          <w:sz w:val="22"/>
          <w:szCs w:val="22"/>
          <w:lang w:eastAsia="cs-CZ"/>
        </w:rPr>
        <w:t>o Záměru</w:t>
      </w:r>
      <w:r w:rsidR="00163B55" w:rsidRPr="004C17CC">
        <w:rPr>
          <w:rFonts w:asciiTheme="minorHAnsi" w:hAnsiTheme="minorHAnsi" w:cstheme="minorHAnsi"/>
          <w:sz w:val="22"/>
          <w:szCs w:val="22"/>
          <w:lang w:eastAsia="cs-CZ"/>
        </w:rPr>
        <w:t xml:space="preserve">, </w:t>
      </w:r>
      <w:r w:rsidR="00C03F01" w:rsidRPr="004C17CC">
        <w:rPr>
          <w:rFonts w:asciiTheme="minorHAnsi" w:hAnsiTheme="minorHAnsi" w:cstheme="minorHAnsi"/>
          <w:sz w:val="22"/>
          <w:szCs w:val="22"/>
          <w:lang w:eastAsia="cs-CZ"/>
        </w:rPr>
        <w:t>jejíž součástí jsou zejména tyto činnosti a výstupy</w:t>
      </w:r>
      <w:r w:rsidR="00163B55" w:rsidRPr="004C17CC">
        <w:rPr>
          <w:rFonts w:asciiTheme="minorHAnsi" w:hAnsiTheme="minorHAnsi" w:cstheme="minorHAnsi"/>
          <w:sz w:val="22"/>
          <w:szCs w:val="22"/>
          <w:lang w:eastAsia="cs-CZ"/>
        </w:rPr>
        <w:t>:</w:t>
      </w:r>
    </w:p>
    <w:p w14:paraId="785958A5" w14:textId="5EB7DF83" w:rsidR="00163B55" w:rsidRPr="004C17CC" w:rsidRDefault="00163B55" w:rsidP="000975E0">
      <w:pPr>
        <w:keepNext/>
        <w:numPr>
          <w:ilvl w:val="0"/>
          <w:numId w:val="21"/>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zastupování Objednatele v rámci úkonů před zahájením </w:t>
      </w:r>
      <w:r w:rsidR="00C03F01" w:rsidRPr="004C17CC">
        <w:rPr>
          <w:rFonts w:asciiTheme="minorHAnsi" w:hAnsiTheme="minorHAnsi" w:cstheme="minorHAnsi"/>
          <w:sz w:val="22"/>
          <w:szCs w:val="22"/>
          <w:lang w:eastAsia="cs-CZ"/>
        </w:rPr>
        <w:t>Ř</w:t>
      </w:r>
      <w:r w:rsidRPr="004C17CC">
        <w:rPr>
          <w:rFonts w:asciiTheme="minorHAnsi" w:hAnsiTheme="minorHAnsi" w:cstheme="minorHAnsi"/>
          <w:sz w:val="22"/>
          <w:szCs w:val="22"/>
          <w:lang w:eastAsia="cs-CZ"/>
        </w:rPr>
        <w:t xml:space="preserve">ízení o povolení Záměru a v rámci </w:t>
      </w:r>
      <w:r w:rsidR="00C03F01" w:rsidRPr="004C17CC">
        <w:rPr>
          <w:rFonts w:asciiTheme="minorHAnsi" w:hAnsiTheme="minorHAnsi" w:cstheme="minorHAnsi"/>
          <w:sz w:val="22"/>
          <w:szCs w:val="22"/>
          <w:lang w:eastAsia="cs-CZ"/>
        </w:rPr>
        <w:t>Ř</w:t>
      </w:r>
      <w:r w:rsidRPr="004C17CC">
        <w:rPr>
          <w:rFonts w:asciiTheme="minorHAnsi" w:hAnsiTheme="minorHAnsi" w:cstheme="minorHAnsi"/>
          <w:sz w:val="22"/>
          <w:szCs w:val="22"/>
          <w:lang w:eastAsia="cs-CZ"/>
        </w:rPr>
        <w:t xml:space="preserve">ízení o povolení Záměru dle Stavebního </w:t>
      </w:r>
      <w:r w:rsidR="000864E9" w:rsidRPr="004C17CC">
        <w:rPr>
          <w:rFonts w:asciiTheme="minorHAnsi" w:hAnsiTheme="minorHAnsi" w:cstheme="minorHAnsi"/>
          <w:sz w:val="22"/>
          <w:szCs w:val="22"/>
          <w:lang w:eastAsia="cs-CZ"/>
        </w:rPr>
        <w:t>zákona – plná</w:t>
      </w:r>
      <w:r w:rsidRPr="004C17CC">
        <w:rPr>
          <w:rFonts w:asciiTheme="minorHAnsi" w:hAnsiTheme="minorHAnsi" w:cstheme="minorHAnsi"/>
          <w:sz w:val="22"/>
          <w:szCs w:val="22"/>
          <w:lang w:eastAsia="cs-CZ"/>
        </w:rPr>
        <w:t xml:space="preserve"> moc pro zastupování Objednatele bude vystavena na žádost Zhotovitele Objednatelem po nabytí účinnosti této </w:t>
      </w:r>
      <w:r w:rsidR="00DE2F1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m</w:t>
      </w:r>
      <w:r w:rsidR="00B637ED" w:rsidRPr="004C17CC">
        <w:rPr>
          <w:rFonts w:asciiTheme="minorHAnsi" w:hAnsiTheme="minorHAnsi" w:cstheme="minorHAnsi"/>
          <w:sz w:val="22"/>
          <w:szCs w:val="22"/>
          <w:lang w:eastAsia="cs-CZ"/>
        </w:rPr>
        <w:t>louvy;</w:t>
      </w:r>
    </w:p>
    <w:p w14:paraId="16AAA40F" w14:textId="77777777" w:rsidR="00163B55" w:rsidRPr="004C17CC" w:rsidRDefault="00163B55" w:rsidP="000975E0">
      <w:pPr>
        <w:numPr>
          <w:ilvl w:val="0"/>
          <w:numId w:val="21"/>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podání žádostí o vydání </w:t>
      </w:r>
      <w:r w:rsidR="00B637ED" w:rsidRPr="004C17CC">
        <w:rPr>
          <w:rFonts w:asciiTheme="minorHAnsi" w:hAnsiTheme="minorHAnsi" w:cstheme="minorHAnsi"/>
          <w:sz w:val="22"/>
          <w:szCs w:val="22"/>
          <w:lang w:eastAsia="cs-CZ"/>
        </w:rPr>
        <w:t>Závazných stanovisek DOSS a vyjádření</w:t>
      </w:r>
      <w:r w:rsidRPr="004C17CC">
        <w:rPr>
          <w:rFonts w:asciiTheme="minorHAnsi" w:hAnsiTheme="minorHAnsi" w:cstheme="minorHAnsi"/>
          <w:sz w:val="22"/>
          <w:szCs w:val="22"/>
          <w:lang w:eastAsia="cs-CZ"/>
        </w:rPr>
        <w:t xml:space="preserve">, včetně předání návrhu Dokumentace pro </w:t>
      </w:r>
      <w:r w:rsidR="00B637ED" w:rsidRPr="004C17CC">
        <w:rPr>
          <w:rFonts w:asciiTheme="minorHAnsi" w:hAnsiTheme="minorHAnsi" w:cstheme="minorHAnsi"/>
          <w:sz w:val="22"/>
          <w:szCs w:val="22"/>
          <w:lang w:eastAsia="cs-CZ"/>
        </w:rPr>
        <w:t>povolení Stavby těmto subjektům;</w:t>
      </w:r>
    </w:p>
    <w:p w14:paraId="2B649F81" w14:textId="77777777" w:rsidR="00163B55" w:rsidRPr="004C17CC" w:rsidRDefault="00163B55" w:rsidP="000975E0">
      <w:pPr>
        <w:numPr>
          <w:ilvl w:val="0"/>
          <w:numId w:val="21"/>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zapracování případných připomínek </w:t>
      </w:r>
      <w:r w:rsidR="004C3B0B" w:rsidRPr="004C17CC">
        <w:rPr>
          <w:rFonts w:asciiTheme="minorHAnsi" w:hAnsiTheme="minorHAnsi" w:cstheme="minorHAnsi"/>
          <w:sz w:val="22"/>
          <w:szCs w:val="22"/>
          <w:lang w:eastAsia="cs-CZ"/>
        </w:rPr>
        <w:t>DOSS</w:t>
      </w:r>
      <w:r w:rsidRPr="004C17CC">
        <w:rPr>
          <w:rFonts w:asciiTheme="minorHAnsi" w:hAnsiTheme="minorHAnsi" w:cstheme="minorHAnsi"/>
          <w:sz w:val="22"/>
          <w:szCs w:val="22"/>
          <w:lang w:eastAsia="cs-CZ"/>
        </w:rPr>
        <w:t xml:space="preserve"> do </w:t>
      </w:r>
      <w:r w:rsidR="004C3B0B" w:rsidRPr="004C17CC">
        <w:rPr>
          <w:rFonts w:asciiTheme="minorHAnsi" w:hAnsiTheme="minorHAnsi" w:cstheme="minorHAnsi"/>
          <w:sz w:val="22"/>
          <w:szCs w:val="22"/>
          <w:lang w:eastAsia="cs-CZ"/>
        </w:rPr>
        <w:t xml:space="preserve">návrhu </w:t>
      </w:r>
      <w:r w:rsidRPr="004C17CC">
        <w:rPr>
          <w:rFonts w:asciiTheme="minorHAnsi" w:hAnsiTheme="minorHAnsi" w:cstheme="minorHAnsi"/>
          <w:sz w:val="22"/>
          <w:szCs w:val="22"/>
          <w:lang w:eastAsia="cs-CZ"/>
        </w:rPr>
        <w:t>Dokumentace pro povolení Stavby</w:t>
      </w:r>
      <w:r w:rsidR="004C3B0B" w:rsidRPr="004C17CC">
        <w:rPr>
          <w:rFonts w:asciiTheme="minorHAnsi" w:hAnsiTheme="minorHAnsi" w:cstheme="minorHAnsi"/>
          <w:sz w:val="22"/>
          <w:szCs w:val="22"/>
          <w:lang w:eastAsia="cs-CZ"/>
        </w:rPr>
        <w:t>;</w:t>
      </w:r>
      <w:r w:rsidRPr="004C17CC">
        <w:rPr>
          <w:rFonts w:asciiTheme="minorHAnsi" w:hAnsiTheme="minorHAnsi" w:cstheme="minorHAnsi"/>
          <w:sz w:val="22"/>
          <w:szCs w:val="22"/>
          <w:lang w:eastAsia="cs-CZ"/>
        </w:rPr>
        <w:t xml:space="preserve"> </w:t>
      </w:r>
    </w:p>
    <w:p w14:paraId="4E47D95A" w14:textId="77777777" w:rsidR="00163B55" w:rsidRPr="004C17CC" w:rsidRDefault="00163B55" w:rsidP="000975E0">
      <w:pPr>
        <w:numPr>
          <w:ilvl w:val="0"/>
          <w:numId w:val="21"/>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lastRenderedPageBreak/>
        <w:t xml:space="preserve">podání žádosti o </w:t>
      </w:r>
      <w:r w:rsidR="005F3764" w:rsidRPr="004C17CC">
        <w:rPr>
          <w:rFonts w:asciiTheme="minorHAnsi" w:hAnsiTheme="minorHAnsi" w:cstheme="minorHAnsi"/>
          <w:sz w:val="22"/>
          <w:szCs w:val="22"/>
          <w:lang w:eastAsia="cs-CZ"/>
        </w:rPr>
        <w:t>Rozhodnutí o</w:t>
      </w:r>
      <w:r w:rsidRPr="004C17CC">
        <w:rPr>
          <w:rFonts w:asciiTheme="minorHAnsi" w:hAnsiTheme="minorHAnsi" w:cstheme="minorHAnsi"/>
          <w:sz w:val="22"/>
          <w:szCs w:val="22"/>
          <w:lang w:eastAsia="cs-CZ"/>
        </w:rPr>
        <w:t xml:space="preserve"> Záměru d</w:t>
      </w:r>
      <w:r w:rsidR="005F3764" w:rsidRPr="004C17CC">
        <w:rPr>
          <w:rFonts w:asciiTheme="minorHAnsi" w:hAnsiTheme="minorHAnsi" w:cstheme="minorHAnsi"/>
          <w:sz w:val="22"/>
          <w:szCs w:val="22"/>
          <w:lang w:eastAsia="cs-CZ"/>
        </w:rPr>
        <w:t xml:space="preserve">le ust. § 184 Stavebního zákona, </w:t>
      </w:r>
      <w:r w:rsidRPr="004C17CC">
        <w:rPr>
          <w:rFonts w:asciiTheme="minorHAnsi" w:hAnsiTheme="minorHAnsi" w:cstheme="minorHAnsi"/>
          <w:sz w:val="22"/>
          <w:szCs w:val="22"/>
          <w:lang w:eastAsia="cs-CZ"/>
        </w:rPr>
        <w:t>ev</w:t>
      </w:r>
      <w:r w:rsidR="005F3764" w:rsidRPr="004C17CC">
        <w:rPr>
          <w:rFonts w:asciiTheme="minorHAnsi" w:hAnsiTheme="minorHAnsi" w:cstheme="minorHAnsi"/>
          <w:sz w:val="22"/>
          <w:szCs w:val="22"/>
          <w:lang w:eastAsia="cs-CZ"/>
        </w:rPr>
        <w:t>entuálně</w:t>
      </w:r>
      <w:r w:rsidRPr="004C17CC">
        <w:rPr>
          <w:rFonts w:asciiTheme="minorHAnsi" w:hAnsiTheme="minorHAnsi" w:cstheme="minorHAnsi"/>
          <w:sz w:val="22"/>
          <w:szCs w:val="22"/>
          <w:lang w:eastAsia="cs-CZ"/>
        </w:rPr>
        <w:t> účast při ústních jednáních v řízení, vyjádření se k případným námitkám účastníků řízení či připomínkám veřejnosti, zapracování úprav do</w:t>
      </w:r>
      <w:r w:rsidR="005F3764"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Dokumentace pro povolení Stavby podle podmínek a požadavků příslušného stavebního úřadu, a to i po případném odvolacím řízení, a předání upravené Dokumentace pro</w:t>
      </w:r>
      <w:r w:rsidR="005F3764"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 xml:space="preserve">povolení Stavby Objednateli na vědomí či k případným připomínkám, zastupování Objednatele v případném odvolacím řízení, získání pravomocného </w:t>
      </w:r>
      <w:r w:rsidR="005F3764" w:rsidRPr="004C17CC">
        <w:rPr>
          <w:rFonts w:asciiTheme="minorHAnsi" w:hAnsiTheme="minorHAnsi" w:cstheme="minorHAnsi"/>
          <w:sz w:val="22"/>
          <w:szCs w:val="22"/>
          <w:lang w:eastAsia="cs-CZ"/>
        </w:rPr>
        <w:t>R</w:t>
      </w:r>
      <w:r w:rsidRPr="004C17CC">
        <w:rPr>
          <w:rFonts w:asciiTheme="minorHAnsi" w:hAnsiTheme="minorHAnsi" w:cstheme="minorHAnsi"/>
          <w:sz w:val="22"/>
          <w:szCs w:val="22"/>
          <w:lang w:eastAsia="cs-CZ"/>
        </w:rPr>
        <w:t>ozhodnutí o Záměru a jeho předání Objednateli, získání ověřené Dokumentace pro povolení Stavby, spolu se štítkem obsahujícím identifikační údaje o</w:t>
      </w:r>
      <w:r w:rsidR="005F3764"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povolené Stavbě a jejich předání Objednateli.</w:t>
      </w:r>
    </w:p>
    <w:p w14:paraId="356A2218" w14:textId="26E98A59" w:rsidR="00163B55" w:rsidRPr="004C17CC" w:rsidRDefault="00284551" w:rsidP="000975E0">
      <w:pPr>
        <w:keepNext/>
        <w:numPr>
          <w:ilvl w:val="1"/>
          <w:numId w:val="7"/>
        </w:numPr>
        <w:suppressAutoHyphens w:val="0"/>
        <w:spacing w:after="80" w:line="240" w:lineRule="atLeast"/>
        <w:ind w:hanging="574"/>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 xml:space="preserve">Etapa IV.: </w:t>
      </w:r>
      <w:r w:rsidR="00163B55" w:rsidRPr="004C17CC">
        <w:rPr>
          <w:rFonts w:asciiTheme="minorHAnsi" w:hAnsiTheme="minorHAnsi" w:cstheme="minorHAnsi"/>
          <w:b/>
          <w:sz w:val="22"/>
          <w:szCs w:val="22"/>
          <w:lang w:eastAsia="cs-CZ"/>
        </w:rPr>
        <w:t xml:space="preserve">Zpracování Dokumentace pro provádění Stavby </w:t>
      </w:r>
    </w:p>
    <w:p w14:paraId="43AAC8BD" w14:textId="77777777" w:rsidR="00D76E72" w:rsidRPr="004C17CC" w:rsidRDefault="00D76E72" w:rsidP="000975E0">
      <w:pPr>
        <w:keepNext/>
        <w:numPr>
          <w:ilvl w:val="0"/>
          <w:numId w:val="2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se zavazuje zpracovat Dokumentaci pro provádění Stavby v rozsahu a v souladu se Stavebním zákonem a s prováděcími předpisy Stavebního zákona, zejména </w:t>
      </w:r>
      <w:r w:rsidR="00AE03DD">
        <w:rPr>
          <w:rFonts w:asciiTheme="minorHAnsi" w:hAnsiTheme="minorHAnsi" w:cstheme="minorHAnsi"/>
          <w:sz w:val="22"/>
          <w:szCs w:val="22"/>
          <w:lang w:eastAsia="cs-CZ"/>
        </w:rPr>
        <w:t xml:space="preserve">přílohy č. 8 </w:t>
      </w:r>
      <w:r w:rsidRPr="004C17CC">
        <w:rPr>
          <w:rFonts w:asciiTheme="minorHAnsi" w:hAnsiTheme="minorHAnsi" w:cstheme="minorHAnsi"/>
          <w:sz w:val="22"/>
          <w:szCs w:val="22"/>
          <w:lang w:eastAsia="cs-CZ"/>
        </w:rPr>
        <w:t xml:space="preserve">Vyhlášky </w:t>
      </w:r>
      <w:r w:rsidRPr="004C17CC">
        <w:rPr>
          <w:rFonts w:asciiTheme="minorHAnsi" w:hAnsiTheme="minorHAnsi" w:cstheme="minorHAnsi"/>
          <w:sz w:val="22"/>
          <w:szCs w:val="22"/>
        </w:rPr>
        <w:t>č. 131/2024 Sb.</w:t>
      </w:r>
      <w:r w:rsidR="00AC4D40" w:rsidRPr="004C17CC">
        <w:rPr>
          <w:rFonts w:asciiTheme="minorHAnsi" w:hAnsiTheme="minorHAnsi" w:cstheme="minorHAnsi"/>
          <w:sz w:val="22"/>
          <w:szCs w:val="22"/>
        </w:rPr>
        <w:t xml:space="preserve"> (zejména bude obsahovat architektonicko-stavební část, stavebně konstrukční řešení, požárně bezpečnostní řešení a dokumentace technických a technologických částí Stavby).</w:t>
      </w:r>
    </w:p>
    <w:p w14:paraId="09E3C238" w14:textId="77777777" w:rsidR="0036785C" w:rsidRPr="004C17CC" w:rsidRDefault="0036785C" w:rsidP="000975E0">
      <w:pPr>
        <w:numPr>
          <w:ilvl w:val="0"/>
          <w:numId w:val="2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Součástí činností je</w:t>
      </w:r>
      <w:r w:rsidR="006C2ECF">
        <w:rPr>
          <w:rFonts w:asciiTheme="minorHAnsi" w:hAnsiTheme="minorHAnsi" w:cstheme="minorHAnsi"/>
          <w:sz w:val="22"/>
          <w:szCs w:val="22"/>
          <w:lang w:eastAsia="cs-CZ"/>
        </w:rPr>
        <w:t xml:space="preserve"> také</w:t>
      </w:r>
      <w:r w:rsidRPr="004C17CC">
        <w:rPr>
          <w:rFonts w:asciiTheme="minorHAnsi" w:hAnsiTheme="minorHAnsi" w:cstheme="minorHAnsi"/>
          <w:sz w:val="22"/>
          <w:szCs w:val="22"/>
          <w:lang w:eastAsia="cs-CZ"/>
        </w:rPr>
        <w:t>:</w:t>
      </w:r>
    </w:p>
    <w:p w14:paraId="6943CD6D" w14:textId="6E73E56A" w:rsidR="00EF4F68" w:rsidRP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koordinace všech profesí,</w:t>
      </w:r>
    </w:p>
    <w:p w14:paraId="692CC535" w14:textId="5D59D774" w:rsidR="00EF4F68" w:rsidRP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podrobný statický výpočet odpovídající zatížení novou krytinou,</w:t>
      </w:r>
    </w:p>
    <w:p w14:paraId="759670B2" w14:textId="7BE99932" w:rsidR="00EF4F68" w:rsidRP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přesné určení prvků krovu k ponechání, k sanaci, k zesílení, k výměně,</w:t>
      </w:r>
    </w:p>
    <w:p w14:paraId="276E52D4" w14:textId="45B0A685" w:rsidR="00EF4F68" w:rsidRP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 xml:space="preserve">výpis materiálů a konstrukčních prvků na základě odsouhlasení klientem, </w:t>
      </w:r>
    </w:p>
    <w:p w14:paraId="4E6C53B9" w14:textId="6673F30B" w:rsidR="00EF4F68" w:rsidRP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specifikace prvků a výrobků,</w:t>
      </w:r>
    </w:p>
    <w:p w14:paraId="2CD4CFB4" w14:textId="724548AC" w:rsidR="00EF4F68" w:rsidRP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detaily, podrobné výkresy atypických výrobků.</w:t>
      </w:r>
    </w:p>
    <w:p w14:paraId="017814ED" w14:textId="77777777" w:rsidR="00EF4F68" w:rsidRDefault="00EF4F68"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EF4F68">
        <w:rPr>
          <w:rFonts w:asciiTheme="minorHAnsi" w:eastAsia="Times New Roman" w:hAnsiTheme="minorHAnsi" w:cstheme="minorHAnsi"/>
        </w:rPr>
        <w:t>návrh takového konstrukčního řešení, který umožní postupnou etapizovanou realizaci stavebních prací (na 3 samostatné části)</w:t>
      </w:r>
      <w:r>
        <w:rPr>
          <w:rFonts w:asciiTheme="minorHAnsi" w:eastAsia="Times New Roman" w:hAnsiTheme="minorHAnsi" w:cstheme="minorHAnsi"/>
        </w:rPr>
        <w:t>,</w:t>
      </w:r>
    </w:p>
    <w:p w14:paraId="019EA3BB" w14:textId="13A02354" w:rsidR="0036785C" w:rsidRPr="004C17CC" w:rsidRDefault="0036785C" w:rsidP="00EF4F68">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zpracování plánu BOZP</w:t>
      </w:r>
      <w:r w:rsidR="006C2ECF">
        <w:rPr>
          <w:rFonts w:asciiTheme="minorHAnsi" w:eastAsia="Times New Roman" w:hAnsiTheme="minorHAnsi" w:cstheme="minorHAnsi"/>
        </w:rPr>
        <w:t xml:space="preserve"> při přípravě Stavby</w:t>
      </w:r>
      <w:r w:rsidRPr="004C17CC">
        <w:rPr>
          <w:rFonts w:asciiTheme="minorHAnsi" w:eastAsia="Times New Roman" w:hAnsiTheme="minorHAnsi" w:cstheme="minorHAnsi"/>
        </w:rPr>
        <w:t>,</w:t>
      </w:r>
    </w:p>
    <w:p w14:paraId="3DFBF80D" w14:textId="77777777" w:rsidR="005742DD" w:rsidRDefault="00C37B5B" w:rsidP="000975E0">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sidRPr="004C17CC">
        <w:rPr>
          <w:rFonts w:asciiTheme="minorHAnsi" w:eastAsia="Times New Roman" w:hAnsiTheme="minorHAnsi" w:cstheme="minorHAnsi"/>
        </w:rPr>
        <w:t>zpracování harmonogramu výstavby</w:t>
      </w:r>
      <w:r w:rsidR="005742DD">
        <w:rPr>
          <w:rFonts w:asciiTheme="minorHAnsi" w:eastAsia="Times New Roman" w:hAnsiTheme="minorHAnsi" w:cstheme="minorHAnsi"/>
        </w:rPr>
        <w:t>,</w:t>
      </w:r>
    </w:p>
    <w:p w14:paraId="0667F0A1" w14:textId="77777777" w:rsidR="00C37B5B" w:rsidRPr="004C17CC" w:rsidRDefault="005742DD" w:rsidP="005742DD">
      <w:pPr>
        <w:pStyle w:val="Odstavecseseznamem"/>
        <w:numPr>
          <w:ilvl w:val="0"/>
          <w:numId w:val="18"/>
        </w:numPr>
        <w:suppressAutoHyphens w:val="0"/>
        <w:spacing w:after="80" w:line="240" w:lineRule="atLeast"/>
        <w:ind w:left="1276"/>
        <w:jc w:val="both"/>
        <w:rPr>
          <w:rFonts w:asciiTheme="minorHAnsi" w:eastAsia="Times New Roman" w:hAnsiTheme="minorHAnsi" w:cstheme="minorHAnsi"/>
        </w:rPr>
      </w:pPr>
      <w:r>
        <w:rPr>
          <w:rFonts w:asciiTheme="minorHAnsi" w:eastAsia="Times New Roman" w:hAnsiTheme="minorHAnsi" w:cstheme="minorHAnsi"/>
        </w:rPr>
        <w:t>o</w:t>
      </w:r>
      <w:r w:rsidRPr="005742DD">
        <w:rPr>
          <w:rFonts w:asciiTheme="minorHAnsi" w:eastAsia="Times New Roman" w:hAnsiTheme="minorHAnsi" w:cstheme="minorHAnsi"/>
        </w:rPr>
        <w:t xml:space="preserve">bstarání příslušných </w:t>
      </w:r>
      <w:r>
        <w:rPr>
          <w:rFonts w:asciiTheme="minorHAnsi" w:eastAsia="Times New Roman" w:hAnsiTheme="minorHAnsi" w:cstheme="minorHAnsi"/>
        </w:rPr>
        <w:t>Z</w:t>
      </w:r>
      <w:r w:rsidRPr="005742DD">
        <w:rPr>
          <w:rFonts w:asciiTheme="minorHAnsi" w:eastAsia="Times New Roman" w:hAnsiTheme="minorHAnsi" w:cstheme="minorHAnsi"/>
        </w:rPr>
        <w:t xml:space="preserve">ávazných stanovisek </w:t>
      </w:r>
      <w:r w:rsidR="0032213A">
        <w:rPr>
          <w:rFonts w:asciiTheme="minorHAnsi" w:eastAsia="Times New Roman" w:hAnsiTheme="minorHAnsi" w:cstheme="minorHAnsi"/>
        </w:rPr>
        <w:t xml:space="preserve">DOSS </w:t>
      </w:r>
      <w:r w:rsidRPr="005742DD">
        <w:rPr>
          <w:rFonts w:asciiTheme="minorHAnsi" w:eastAsia="Times New Roman" w:hAnsiTheme="minorHAnsi" w:cstheme="minorHAnsi"/>
        </w:rPr>
        <w:t>k</w:t>
      </w:r>
      <w:r>
        <w:rPr>
          <w:rFonts w:asciiTheme="minorHAnsi" w:eastAsia="Times New Roman" w:hAnsiTheme="minorHAnsi" w:cstheme="minorHAnsi"/>
        </w:rPr>
        <w:t> Dokumentaci pro provádění Stavby</w:t>
      </w:r>
      <w:r w:rsidRPr="005742DD">
        <w:rPr>
          <w:rFonts w:asciiTheme="minorHAnsi" w:eastAsia="Times New Roman" w:hAnsiTheme="minorHAnsi" w:cstheme="minorHAnsi"/>
        </w:rPr>
        <w:t xml:space="preserve"> dle </w:t>
      </w:r>
      <w:r w:rsidR="0032213A">
        <w:rPr>
          <w:rFonts w:asciiTheme="minorHAnsi" w:eastAsia="Times New Roman" w:hAnsiTheme="minorHAnsi" w:cstheme="minorHAnsi"/>
        </w:rPr>
        <w:t>příslušných právních předpisů</w:t>
      </w:r>
      <w:r w:rsidR="00C37B5B" w:rsidRPr="004C17CC">
        <w:rPr>
          <w:rFonts w:asciiTheme="minorHAnsi" w:eastAsia="Times New Roman" w:hAnsiTheme="minorHAnsi" w:cstheme="minorHAnsi"/>
        </w:rPr>
        <w:t>.</w:t>
      </w:r>
    </w:p>
    <w:p w14:paraId="5C8710A0" w14:textId="77777777" w:rsidR="00D76E72" w:rsidRPr="004C17CC" w:rsidRDefault="00D76E72" w:rsidP="000975E0">
      <w:pPr>
        <w:numPr>
          <w:ilvl w:val="0"/>
          <w:numId w:val="2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se dále zavazuje zpracovat soupis stavebních prací, dodávek a služeb, spolu s výkazem výměru pro Stavbu v souladu s Vyhláškou č. 169/2016 Sb., </w:t>
      </w:r>
      <w:r w:rsidR="00303CE4" w:rsidRPr="004C17CC">
        <w:rPr>
          <w:rFonts w:asciiTheme="minorHAnsi" w:hAnsiTheme="minorHAnsi" w:cstheme="minorHAnsi"/>
          <w:sz w:val="22"/>
          <w:szCs w:val="22"/>
          <w:lang w:eastAsia="cs-CZ"/>
        </w:rPr>
        <w:t xml:space="preserve">a dále se zavazuje zpracovat </w:t>
      </w:r>
      <w:r w:rsidRPr="004C17CC">
        <w:rPr>
          <w:rFonts w:asciiTheme="minorHAnsi" w:hAnsiTheme="minorHAnsi" w:cstheme="minorHAnsi"/>
          <w:sz w:val="22"/>
          <w:szCs w:val="22"/>
          <w:lang w:eastAsia="cs-CZ"/>
        </w:rPr>
        <w:t>kontrolní rozpoč</w:t>
      </w:r>
      <w:r w:rsidR="00303CE4" w:rsidRPr="004C17CC">
        <w:rPr>
          <w:rFonts w:asciiTheme="minorHAnsi" w:hAnsiTheme="minorHAnsi" w:cstheme="minorHAnsi"/>
          <w:sz w:val="22"/>
          <w:szCs w:val="22"/>
          <w:lang w:eastAsia="cs-CZ"/>
        </w:rPr>
        <w:t>e</w:t>
      </w:r>
      <w:r w:rsidRPr="004C17CC">
        <w:rPr>
          <w:rFonts w:asciiTheme="minorHAnsi" w:hAnsiTheme="minorHAnsi" w:cstheme="minorHAnsi"/>
          <w:sz w:val="22"/>
          <w:szCs w:val="22"/>
          <w:lang w:eastAsia="cs-CZ"/>
        </w:rPr>
        <w:t>t – návrh ocenění soupisu stavebních prací, dodávek a služeb, spolu s výkazem výměr (</w:t>
      </w:r>
      <w:r w:rsidR="00303CE4" w:rsidRPr="004C17CC">
        <w:rPr>
          <w:rFonts w:asciiTheme="minorHAnsi" w:hAnsiTheme="minorHAnsi" w:cstheme="minorHAnsi"/>
          <w:sz w:val="22"/>
          <w:szCs w:val="22"/>
          <w:lang w:eastAsia="cs-CZ"/>
        </w:rPr>
        <w:t xml:space="preserve">vše </w:t>
      </w:r>
      <w:r w:rsidRPr="004C17CC">
        <w:rPr>
          <w:rFonts w:asciiTheme="minorHAnsi" w:hAnsiTheme="minorHAnsi" w:cstheme="minorHAnsi"/>
          <w:sz w:val="22"/>
          <w:szCs w:val="22"/>
          <w:lang w:eastAsia="cs-CZ"/>
        </w:rPr>
        <w:t>v otevřeném elektronickém formátu dat xc4 ve struktuře xml).</w:t>
      </w:r>
    </w:p>
    <w:p w14:paraId="4495B68C" w14:textId="77777777" w:rsidR="00D76E72" w:rsidRPr="004C17CC" w:rsidRDefault="00D76E72" w:rsidP="000975E0">
      <w:pPr>
        <w:numPr>
          <w:ilvl w:val="0"/>
          <w:numId w:val="2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Zhotovitel je dále povinen účastnit se Konzultační dnů ke zpracování Dokumentace pro provádění Stavby, které se budou konat na doručovací</w:t>
      </w:r>
      <w:r w:rsidRPr="004C17CC">
        <w:rPr>
          <w:rFonts w:asciiTheme="minorHAnsi" w:hAnsiTheme="minorHAnsi" w:cstheme="minorHAnsi"/>
          <w:bCs/>
          <w:sz w:val="22"/>
          <w:szCs w:val="22"/>
          <w:lang w:eastAsia="cs-CZ"/>
        </w:rPr>
        <w:t xml:space="preserve"> adrese Objednatele nebo v místě realizace Stavby a budou probíhat dle vzájemně dohodnutých termínů, minimálně 1x za 3 týdny, nedohodnou-li se strany jinak, a zapracovat případné změnové požadavky a připomínky zástupce Objednatele. </w:t>
      </w:r>
    </w:p>
    <w:p w14:paraId="3E88EC54" w14:textId="77777777" w:rsidR="00163B55" w:rsidRPr="004C17CC" w:rsidRDefault="00163B55" w:rsidP="000975E0">
      <w:pPr>
        <w:numPr>
          <w:ilvl w:val="0"/>
          <w:numId w:val="2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Dokumentace pro provádění Stavby bude vypracována v souladu s požadavky uvedenými v těchto dokumentech:</w:t>
      </w:r>
    </w:p>
    <w:p w14:paraId="25DF39B2" w14:textId="77777777" w:rsidR="00F40D8E" w:rsidRPr="004C17CC" w:rsidRDefault="00037768"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s výsledky průzkumů a zaměření, </w:t>
      </w:r>
      <w:r w:rsidR="006A1354" w:rsidRPr="004C17CC">
        <w:rPr>
          <w:rFonts w:asciiTheme="minorHAnsi" w:hAnsiTheme="minorHAnsi" w:cstheme="minorHAnsi"/>
          <w:lang w:eastAsia="cs-CZ"/>
        </w:rPr>
        <w:t xml:space="preserve">návrhem řešení </w:t>
      </w:r>
      <w:r w:rsidRPr="004C17CC">
        <w:rPr>
          <w:rFonts w:asciiTheme="minorHAnsi" w:hAnsiTheme="minorHAnsi" w:cstheme="minorHAnsi"/>
          <w:lang w:eastAsia="cs-CZ"/>
        </w:rPr>
        <w:t>a dalšími podklady předanými Objednatelem nebo zpracovanými Z</w:t>
      </w:r>
      <w:r w:rsidR="00240668" w:rsidRPr="004C17CC">
        <w:rPr>
          <w:rFonts w:asciiTheme="minorHAnsi" w:hAnsiTheme="minorHAnsi" w:cstheme="minorHAnsi"/>
          <w:lang w:eastAsia="cs-CZ"/>
        </w:rPr>
        <w:t>hotovitelem na základě této Smlouvy,</w:t>
      </w:r>
    </w:p>
    <w:p w14:paraId="7FB519B5"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ověřená Dokumentace pro povolení Stavby, jakož i podklady pro vypracování této dokumentace,</w:t>
      </w:r>
    </w:p>
    <w:p w14:paraId="61A82FDC"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vydaná </w:t>
      </w:r>
      <w:r w:rsidR="00D76E72" w:rsidRPr="004C17CC">
        <w:rPr>
          <w:rFonts w:asciiTheme="minorHAnsi" w:hAnsiTheme="minorHAnsi" w:cstheme="minorHAnsi"/>
          <w:lang w:eastAsia="cs-CZ"/>
        </w:rPr>
        <w:t>Z</w:t>
      </w:r>
      <w:r w:rsidRPr="004C17CC">
        <w:rPr>
          <w:rFonts w:asciiTheme="minorHAnsi" w:hAnsiTheme="minorHAnsi" w:cstheme="minorHAnsi"/>
          <w:lang w:eastAsia="cs-CZ"/>
        </w:rPr>
        <w:t xml:space="preserve">ávazná stanoviska </w:t>
      </w:r>
      <w:r w:rsidR="00D76E72" w:rsidRPr="004C17CC">
        <w:rPr>
          <w:rFonts w:asciiTheme="minorHAnsi" w:hAnsiTheme="minorHAnsi" w:cstheme="minorHAnsi"/>
          <w:lang w:eastAsia="cs-CZ"/>
        </w:rPr>
        <w:t>DOSS</w:t>
      </w:r>
      <w:r w:rsidR="00D50837" w:rsidRPr="004C17CC">
        <w:rPr>
          <w:rFonts w:asciiTheme="minorHAnsi" w:hAnsiTheme="minorHAnsi" w:cstheme="minorHAnsi"/>
          <w:lang w:eastAsia="cs-CZ"/>
        </w:rPr>
        <w:t xml:space="preserve"> a vyjádření</w:t>
      </w:r>
      <w:r w:rsidRPr="004C17CC">
        <w:rPr>
          <w:rFonts w:asciiTheme="minorHAnsi" w:hAnsiTheme="minorHAnsi" w:cstheme="minorHAnsi"/>
          <w:lang w:eastAsia="cs-CZ"/>
        </w:rPr>
        <w:t>,</w:t>
      </w:r>
    </w:p>
    <w:p w14:paraId="0C40F58C"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s pravomocným </w:t>
      </w:r>
      <w:r w:rsidR="00D76E72" w:rsidRPr="004C17CC">
        <w:rPr>
          <w:rFonts w:asciiTheme="minorHAnsi" w:hAnsiTheme="minorHAnsi" w:cstheme="minorHAnsi"/>
          <w:lang w:eastAsia="cs-CZ"/>
        </w:rPr>
        <w:t>R</w:t>
      </w:r>
      <w:r w:rsidRPr="004C17CC">
        <w:rPr>
          <w:rFonts w:asciiTheme="minorHAnsi" w:hAnsiTheme="minorHAnsi" w:cstheme="minorHAnsi"/>
          <w:lang w:eastAsia="cs-CZ"/>
        </w:rPr>
        <w:t>ozhodnutím o Záměru,</w:t>
      </w:r>
    </w:p>
    <w:p w14:paraId="3318C18B"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lastRenderedPageBreak/>
        <w:t>s připomínkami nebo požadavky Objednatele.</w:t>
      </w:r>
    </w:p>
    <w:p w14:paraId="52ECFEC8" w14:textId="3084B0EF" w:rsidR="00284551" w:rsidRDefault="00284551" w:rsidP="000975E0">
      <w:pPr>
        <w:numPr>
          <w:ilvl w:val="1"/>
          <w:numId w:val="7"/>
        </w:numPr>
        <w:suppressAutoHyphens w:val="0"/>
        <w:spacing w:after="80" w:line="240" w:lineRule="atLeast"/>
        <w:ind w:hanging="574"/>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Etapa V.: Součinnost při zadávacím řízení na Zhotovitele Stavby</w:t>
      </w:r>
    </w:p>
    <w:p w14:paraId="48B8EF2B" w14:textId="0D754410" w:rsidR="00284551" w:rsidRDefault="00284551" w:rsidP="00284551">
      <w:pPr>
        <w:numPr>
          <w:ilvl w:val="0"/>
          <w:numId w:val="24"/>
        </w:numPr>
        <w:suppressAutoHyphens w:val="0"/>
        <w:spacing w:after="80" w:line="240" w:lineRule="atLeast"/>
        <w:ind w:left="993"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Zhotovitel se zavazuje k součinnosti při zadávacím řízení/zadávacích řízení na Zhotovitele Stavby, přičemž bere na vědomí, že realizace Stavby může být etapizována celkově až na </w:t>
      </w:r>
      <w:r w:rsidR="003C6901">
        <w:rPr>
          <w:rFonts w:asciiTheme="minorHAnsi" w:hAnsiTheme="minorHAnsi" w:cstheme="minorHAnsi"/>
          <w:sz w:val="22"/>
          <w:szCs w:val="22"/>
          <w:lang w:eastAsia="cs-CZ"/>
        </w:rPr>
        <w:t>3 </w:t>
      </w:r>
      <w:r>
        <w:rPr>
          <w:rFonts w:asciiTheme="minorHAnsi" w:hAnsiTheme="minorHAnsi" w:cstheme="minorHAnsi"/>
          <w:sz w:val="22"/>
          <w:szCs w:val="22"/>
          <w:lang w:eastAsia="cs-CZ"/>
        </w:rPr>
        <w:t>části (zvlášť křídlo A, zvlášť křídlo B a zvlášť křídlo C); jedná se zejména o součinnost:</w:t>
      </w:r>
    </w:p>
    <w:p w14:paraId="0C2F0089" w14:textId="251DB149" w:rsidR="0044401F" w:rsidRPr="004C17CC" w:rsidRDefault="0044401F" w:rsidP="0044401F">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spolupráce při zadávacím řízení </w:t>
      </w:r>
      <w:r>
        <w:rPr>
          <w:rFonts w:asciiTheme="minorHAnsi" w:hAnsiTheme="minorHAnsi" w:cstheme="minorHAnsi"/>
          <w:lang w:eastAsia="cs-CZ"/>
        </w:rPr>
        <w:t xml:space="preserve">řízení/zadávacích řízení </w:t>
      </w:r>
      <w:r w:rsidRPr="004C17CC">
        <w:rPr>
          <w:rFonts w:asciiTheme="minorHAnsi" w:hAnsiTheme="minorHAnsi" w:cstheme="minorHAnsi"/>
          <w:lang w:eastAsia="cs-CZ"/>
        </w:rPr>
        <w:t>na Zhotovitele Stavby (ev. její části)</w:t>
      </w:r>
      <w:r>
        <w:rPr>
          <w:rFonts w:asciiTheme="minorHAnsi" w:hAnsiTheme="minorHAnsi" w:cstheme="minorHAnsi"/>
          <w:lang w:eastAsia="cs-CZ"/>
        </w:rPr>
        <w:t>,</w:t>
      </w:r>
    </w:p>
    <w:p w14:paraId="1D1028D4" w14:textId="659F2364" w:rsidR="00284551" w:rsidRPr="00284551" w:rsidRDefault="0044401F" w:rsidP="00284551">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Pr>
          <w:rFonts w:asciiTheme="minorHAnsi" w:hAnsiTheme="minorHAnsi" w:cstheme="minorHAnsi"/>
          <w:lang w:eastAsia="cs-CZ"/>
        </w:rPr>
        <w:t>součinnost týkající se</w:t>
      </w:r>
      <w:r w:rsidR="00284551" w:rsidRPr="00284551">
        <w:rPr>
          <w:rFonts w:asciiTheme="minorHAnsi" w:hAnsiTheme="minorHAnsi" w:cstheme="minorHAnsi"/>
          <w:lang w:eastAsia="cs-CZ"/>
        </w:rPr>
        <w:t> žádost</w:t>
      </w:r>
      <w:r>
        <w:rPr>
          <w:rFonts w:asciiTheme="minorHAnsi" w:hAnsiTheme="minorHAnsi" w:cstheme="minorHAnsi"/>
          <w:lang w:eastAsia="cs-CZ"/>
        </w:rPr>
        <w:t>í</w:t>
      </w:r>
      <w:r w:rsidR="00284551" w:rsidRPr="00284551">
        <w:rPr>
          <w:rFonts w:asciiTheme="minorHAnsi" w:hAnsiTheme="minorHAnsi" w:cstheme="minorHAnsi"/>
          <w:lang w:eastAsia="cs-CZ"/>
        </w:rPr>
        <w:t xml:space="preserve"> o vysvětlení zadávací dokumentace a zpracování odpovědí na žádosti o vysvětlení zadávací dokumentace týkajících se předmětu plnění této </w:t>
      </w:r>
      <w:r w:rsidR="00284551">
        <w:rPr>
          <w:rFonts w:asciiTheme="minorHAnsi" w:hAnsiTheme="minorHAnsi" w:cstheme="minorHAnsi"/>
          <w:lang w:eastAsia="cs-CZ"/>
        </w:rPr>
        <w:t>S</w:t>
      </w:r>
      <w:r w:rsidR="00284551" w:rsidRPr="00284551">
        <w:rPr>
          <w:rFonts w:asciiTheme="minorHAnsi" w:hAnsiTheme="minorHAnsi" w:cstheme="minorHAnsi"/>
          <w:lang w:eastAsia="cs-CZ"/>
        </w:rPr>
        <w:t>mlouvy, a to při respektování lhůt dle § 98 ZZVZ,</w:t>
      </w:r>
    </w:p>
    <w:p w14:paraId="0FFAFFAC" w14:textId="58CC28EA" w:rsidR="00284551" w:rsidRPr="00284551" w:rsidRDefault="00284551" w:rsidP="00284551">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284551">
        <w:rPr>
          <w:rFonts w:asciiTheme="minorHAnsi" w:hAnsiTheme="minorHAnsi" w:cstheme="minorHAnsi"/>
          <w:lang w:eastAsia="cs-CZ"/>
        </w:rPr>
        <w:t>spolupráce při vyhodnocování nabídek dodavatelů při zadávacím řízení</w:t>
      </w:r>
      <w:r>
        <w:rPr>
          <w:rFonts w:asciiTheme="minorHAnsi" w:hAnsiTheme="minorHAnsi" w:cstheme="minorHAnsi"/>
          <w:lang w:eastAsia="cs-CZ"/>
        </w:rPr>
        <w:t>/zadávacích řízení</w:t>
      </w:r>
      <w:r w:rsidRPr="00284551">
        <w:rPr>
          <w:rFonts w:asciiTheme="minorHAnsi" w:hAnsiTheme="minorHAnsi" w:cstheme="minorHAnsi"/>
          <w:lang w:eastAsia="cs-CZ"/>
        </w:rPr>
        <w:t xml:space="preserve"> na Zhotovitele Stavby (zahrnuje kontrolu nabídkových rozpočtů u třech účastníků řízení)</w:t>
      </w:r>
      <w:r>
        <w:rPr>
          <w:rFonts w:asciiTheme="minorHAnsi" w:hAnsiTheme="minorHAnsi" w:cstheme="minorHAnsi"/>
          <w:lang w:eastAsia="cs-CZ"/>
        </w:rPr>
        <w:t>.</w:t>
      </w:r>
    </w:p>
    <w:p w14:paraId="5DE45EA8" w14:textId="77777777" w:rsidR="00284551" w:rsidRDefault="00284551" w:rsidP="00284551">
      <w:pPr>
        <w:suppressAutoHyphens w:val="0"/>
        <w:spacing w:after="80" w:line="240" w:lineRule="atLeast"/>
        <w:ind w:left="574"/>
        <w:jc w:val="both"/>
        <w:rPr>
          <w:rFonts w:asciiTheme="minorHAnsi" w:hAnsiTheme="minorHAnsi" w:cstheme="minorHAnsi"/>
          <w:b/>
          <w:sz w:val="22"/>
          <w:szCs w:val="22"/>
          <w:lang w:eastAsia="cs-CZ"/>
        </w:rPr>
      </w:pPr>
    </w:p>
    <w:p w14:paraId="57C5C87D" w14:textId="3E7E488B" w:rsidR="00163B55" w:rsidRPr="004C17CC" w:rsidRDefault="0044401F" w:rsidP="000975E0">
      <w:pPr>
        <w:numPr>
          <w:ilvl w:val="1"/>
          <w:numId w:val="7"/>
        </w:numPr>
        <w:suppressAutoHyphens w:val="0"/>
        <w:spacing w:after="80" w:line="240" w:lineRule="atLeast"/>
        <w:ind w:hanging="574"/>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 xml:space="preserve">Etapa VI.: </w:t>
      </w:r>
      <w:r w:rsidR="00163B55" w:rsidRPr="004C17CC">
        <w:rPr>
          <w:rFonts w:asciiTheme="minorHAnsi" w:hAnsiTheme="minorHAnsi" w:cstheme="minorHAnsi"/>
          <w:b/>
          <w:sz w:val="22"/>
          <w:szCs w:val="22"/>
          <w:lang w:eastAsia="cs-CZ"/>
        </w:rPr>
        <w:t xml:space="preserve">Výkon </w:t>
      </w:r>
      <w:r w:rsidR="00764060" w:rsidRPr="004C17CC">
        <w:rPr>
          <w:rFonts w:asciiTheme="minorHAnsi" w:hAnsiTheme="minorHAnsi" w:cstheme="minorHAnsi"/>
          <w:b/>
          <w:sz w:val="22"/>
          <w:szCs w:val="22"/>
          <w:lang w:eastAsia="cs-CZ"/>
        </w:rPr>
        <w:t>D</w:t>
      </w:r>
      <w:r w:rsidR="00163B55" w:rsidRPr="004C17CC">
        <w:rPr>
          <w:rFonts w:asciiTheme="minorHAnsi" w:hAnsiTheme="minorHAnsi" w:cstheme="minorHAnsi"/>
          <w:b/>
          <w:sz w:val="22"/>
          <w:szCs w:val="22"/>
          <w:lang w:eastAsia="cs-CZ"/>
        </w:rPr>
        <w:t xml:space="preserve">ozoru projektanta </w:t>
      </w:r>
    </w:p>
    <w:p w14:paraId="59A938D4" w14:textId="77777777" w:rsidR="00163B55" w:rsidRPr="004C17CC" w:rsidRDefault="00163B55" w:rsidP="000975E0">
      <w:pPr>
        <w:numPr>
          <w:ilvl w:val="0"/>
          <w:numId w:val="2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Výkonem dozoru projektanta se rozumí průběžný odborný dozor nad prováděním Stavby v souladu s ověřenou </w:t>
      </w:r>
      <w:r w:rsidR="00A031E4" w:rsidRPr="004C17CC">
        <w:rPr>
          <w:rFonts w:asciiTheme="minorHAnsi" w:hAnsiTheme="minorHAnsi" w:cstheme="minorHAnsi"/>
          <w:sz w:val="22"/>
          <w:szCs w:val="22"/>
          <w:lang w:eastAsia="cs-CZ"/>
        </w:rPr>
        <w:t>Projektovou d</w:t>
      </w:r>
      <w:r w:rsidRPr="004C17CC">
        <w:rPr>
          <w:rFonts w:asciiTheme="minorHAnsi" w:hAnsiTheme="minorHAnsi" w:cstheme="minorHAnsi"/>
          <w:sz w:val="22"/>
          <w:szCs w:val="22"/>
          <w:lang w:eastAsia="cs-CZ"/>
        </w:rPr>
        <w:t>okumentací.</w:t>
      </w:r>
    </w:p>
    <w:p w14:paraId="4BF5F98D" w14:textId="77777777" w:rsidR="00163B55" w:rsidRPr="004C17CC" w:rsidRDefault="00163B55" w:rsidP="000975E0">
      <w:pPr>
        <w:numPr>
          <w:ilvl w:val="0"/>
          <w:numId w:val="2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Výkon dozoru projektanta je stanoven zejména v rozsahu standardu služeb architekta České komory architektů nebo České komory autorizovaných inženýrů a techniků činných ve výstavbě:</w:t>
      </w:r>
    </w:p>
    <w:p w14:paraId="2C126D2E"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změny Dokumentace pro provádění Stavby v průběhu realizace Stavby na základě žádosti Objednatele,</w:t>
      </w:r>
    </w:p>
    <w:p w14:paraId="59F33DC6"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účast na </w:t>
      </w:r>
      <w:r w:rsidR="00E00784" w:rsidRPr="004C17CC">
        <w:rPr>
          <w:rFonts w:asciiTheme="minorHAnsi" w:hAnsiTheme="minorHAnsi" w:cstheme="minorHAnsi"/>
          <w:lang w:eastAsia="cs-CZ"/>
        </w:rPr>
        <w:t>K</w:t>
      </w:r>
      <w:r w:rsidRPr="004C17CC">
        <w:rPr>
          <w:rFonts w:asciiTheme="minorHAnsi" w:hAnsiTheme="minorHAnsi" w:cstheme="minorHAnsi"/>
          <w:lang w:eastAsia="cs-CZ"/>
        </w:rPr>
        <w:t xml:space="preserve">ontrolních dnech </w:t>
      </w:r>
      <w:r w:rsidR="000F5A8C" w:rsidRPr="004C17CC">
        <w:rPr>
          <w:rFonts w:asciiTheme="minorHAnsi" w:hAnsiTheme="minorHAnsi" w:cstheme="minorHAnsi"/>
          <w:lang w:eastAsia="cs-CZ"/>
        </w:rPr>
        <w:t xml:space="preserve">(v předpokládaném </w:t>
      </w:r>
      <w:r w:rsidR="000F5A8C" w:rsidRPr="00C12D38">
        <w:rPr>
          <w:rFonts w:asciiTheme="minorHAnsi" w:hAnsiTheme="minorHAnsi" w:cstheme="minorHAnsi"/>
          <w:lang w:eastAsia="cs-CZ"/>
        </w:rPr>
        <w:t xml:space="preserve">rozsahu </w:t>
      </w:r>
      <w:r w:rsidR="00CE2BFB" w:rsidRPr="00C12D38">
        <w:rPr>
          <w:rFonts w:asciiTheme="minorHAnsi" w:hAnsiTheme="minorHAnsi" w:cstheme="minorHAnsi"/>
          <w:lang w:eastAsia="cs-CZ"/>
        </w:rPr>
        <w:t>6</w:t>
      </w:r>
      <w:r w:rsidR="000F5A8C" w:rsidRPr="00C12D38">
        <w:rPr>
          <w:rFonts w:asciiTheme="minorHAnsi" w:hAnsiTheme="minorHAnsi" w:cstheme="minorHAnsi"/>
          <w:lang w:eastAsia="cs-CZ"/>
        </w:rPr>
        <w:t xml:space="preserve"> hodin za K</w:t>
      </w:r>
      <w:r w:rsidR="00E00784" w:rsidRPr="00C12D38">
        <w:rPr>
          <w:rFonts w:asciiTheme="minorHAnsi" w:hAnsiTheme="minorHAnsi" w:cstheme="minorHAnsi"/>
          <w:lang w:eastAsia="cs-CZ"/>
        </w:rPr>
        <w:t>ontrolní den</w:t>
      </w:r>
      <w:r w:rsidR="000F5A8C" w:rsidRPr="00C12D38">
        <w:rPr>
          <w:rFonts w:asciiTheme="minorHAnsi" w:hAnsiTheme="minorHAnsi" w:cstheme="minorHAnsi"/>
          <w:lang w:eastAsia="cs-CZ"/>
        </w:rPr>
        <w:t>)</w:t>
      </w:r>
      <w:r w:rsidR="000F5A8C" w:rsidRPr="004C17CC">
        <w:rPr>
          <w:rFonts w:asciiTheme="minorHAnsi" w:hAnsiTheme="minorHAnsi" w:cstheme="minorHAnsi"/>
          <w:lang w:eastAsia="cs-CZ"/>
        </w:rPr>
        <w:t xml:space="preserve"> </w:t>
      </w:r>
      <w:r w:rsidRPr="004C17CC">
        <w:rPr>
          <w:rFonts w:asciiTheme="minorHAnsi" w:hAnsiTheme="minorHAnsi" w:cstheme="minorHAnsi"/>
          <w:lang w:eastAsia="cs-CZ"/>
        </w:rPr>
        <w:t xml:space="preserve">a prohlídkách Stavby a konzultace na staveništi, </w:t>
      </w:r>
    </w:p>
    <w:p w14:paraId="6395BA61"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kontrola provádění Stavby podle </w:t>
      </w:r>
      <w:r w:rsidR="00E00784" w:rsidRPr="004C17CC">
        <w:rPr>
          <w:rFonts w:asciiTheme="minorHAnsi" w:hAnsiTheme="minorHAnsi" w:cstheme="minorHAnsi"/>
          <w:lang w:eastAsia="cs-CZ"/>
        </w:rPr>
        <w:t xml:space="preserve">ověřené </w:t>
      </w:r>
      <w:r w:rsidRPr="004C17CC">
        <w:rPr>
          <w:rFonts w:asciiTheme="minorHAnsi" w:hAnsiTheme="minorHAnsi" w:cstheme="minorHAnsi"/>
          <w:lang w:eastAsia="cs-CZ"/>
        </w:rPr>
        <w:t xml:space="preserve">Projektové dokumentace, </w:t>
      </w:r>
    </w:p>
    <w:p w14:paraId="021C1932"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kontrola souladu</w:t>
      </w:r>
      <w:r w:rsidR="00330B6D" w:rsidRPr="004C17CC">
        <w:rPr>
          <w:rFonts w:asciiTheme="minorHAnsi" w:hAnsiTheme="minorHAnsi" w:cstheme="minorHAnsi"/>
          <w:lang w:eastAsia="cs-CZ"/>
        </w:rPr>
        <w:t xml:space="preserve"> provádění Stavby s podmínkami R</w:t>
      </w:r>
      <w:r w:rsidRPr="004C17CC">
        <w:rPr>
          <w:rFonts w:asciiTheme="minorHAnsi" w:hAnsiTheme="minorHAnsi" w:cstheme="minorHAnsi"/>
          <w:lang w:eastAsia="cs-CZ"/>
        </w:rPr>
        <w:t xml:space="preserve">ozhodnutí o Záměru,  </w:t>
      </w:r>
    </w:p>
    <w:p w14:paraId="0AFF539B"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odsouhlasení použitých materiálů a výrobků užitých na Stavbě, </w:t>
      </w:r>
    </w:p>
    <w:p w14:paraId="00371CE2"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kontrola dodržování opatření a řešení environmentálních podmínek, </w:t>
      </w:r>
    </w:p>
    <w:p w14:paraId="5D5BBDB7"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dohled nad odstraňováním závad zjištěných při kontrole provádění Stavby, při přejímce Stavby, příp. při kolaudačním řízení, </w:t>
      </w:r>
    </w:p>
    <w:p w14:paraId="238A0C33"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součinnost se zhotovitelem Stavby při zpracování odchylek od </w:t>
      </w:r>
      <w:r w:rsidR="00330B6D" w:rsidRPr="004C17CC">
        <w:rPr>
          <w:rFonts w:asciiTheme="minorHAnsi" w:hAnsiTheme="minorHAnsi" w:cstheme="minorHAnsi"/>
          <w:lang w:eastAsia="cs-CZ"/>
        </w:rPr>
        <w:t xml:space="preserve">ověřené </w:t>
      </w:r>
      <w:r w:rsidRPr="004C17CC">
        <w:rPr>
          <w:rFonts w:asciiTheme="minorHAnsi" w:hAnsiTheme="minorHAnsi" w:cstheme="minorHAnsi"/>
          <w:lang w:eastAsia="cs-CZ"/>
        </w:rPr>
        <w:t>Projektové dokumentace,</w:t>
      </w:r>
    </w:p>
    <w:p w14:paraId="0202BF06"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účast na jednáních o změnách Stavby vyvolaných </w:t>
      </w:r>
      <w:r w:rsidR="004F2FB1" w:rsidRPr="004C17CC">
        <w:rPr>
          <w:rFonts w:asciiTheme="minorHAnsi" w:hAnsiTheme="minorHAnsi" w:cstheme="minorHAnsi"/>
          <w:lang w:eastAsia="cs-CZ"/>
        </w:rPr>
        <w:t>O</w:t>
      </w:r>
      <w:r w:rsidRPr="004C17CC">
        <w:rPr>
          <w:rFonts w:asciiTheme="minorHAnsi" w:hAnsiTheme="minorHAnsi" w:cstheme="minorHAnsi"/>
          <w:lang w:eastAsia="cs-CZ"/>
        </w:rPr>
        <w:t xml:space="preserve">bjednatelem nebo zhotovitelem Stavby, vypracování alternativních řešení v průběhu Stavby (technických, dispozičních řešení a detailů a provedení), </w:t>
      </w:r>
    </w:p>
    <w:p w14:paraId="3E66E906"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v případě odsouhlasení změn v Projektové dokumentace provedení bezodkladných revizí příslušných jednotlivých výkresů Projektové dokumentace; v případě, že k požadavku na změnu Projektové dokumentace dochází z důvodu pochybení na</w:t>
      </w:r>
      <w:r w:rsidR="00A20CAD" w:rsidRPr="004C17CC">
        <w:rPr>
          <w:rFonts w:asciiTheme="minorHAnsi" w:hAnsiTheme="minorHAnsi" w:cstheme="minorHAnsi"/>
          <w:lang w:eastAsia="cs-CZ"/>
        </w:rPr>
        <w:t> </w:t>
      </w:r>
      <w:r w:rsidRPr="004C17CC">
        <w:rPr>
          <w:rFonts w:asciiTheme="minorHAnsi" w:hAnsiTheme="minorHAnsi" w:cstheme="minorHAnsi"/>
          <w:lang w:eastAsia="cs-CZ"/>
        </w:rPr>
        <w:t xml:space="preserve">straně </w:t>
      </w:r>
      <w:r w:rsidR="004F2FB1" w:rsidRPr="004C17CC">
        <w:rPr>
          <w:rFonts w:asciiTheme="minorHAnsi" w:hAnsiTheme="minorHAnsi" w:cstheme="minorHAnsi"/>
          <w:lang w:eastAsia="cs-CZ"/>
        </w:rPr>
        <w:t>Z</w:t>
      </w:r>
      <w:r w:rsidRPr="004C17CC">
        <w:rPr>
          <w:rFonts w:asciiTheme="minorHAnsi" w:hAnsiTheme="minorHAnsi" w:cstheme="minorHAnsi"/>
          <w:lang w:eastAsia="cs-CZ"/>
        </w:rPr>
        <w:t xml:space="preserve">hotovitele či jeho podzhotovitelů, pak veškeré náklady za takovou změnu nebo změny jdou k tíži a na náklady </w:t>
      </w:r>
      <w:r w:rsidR="004F2FB1" w:rsidRPr="004C17CC">
        <w:rPr>
          <w:rFonts w:asciiTheme="minorHAnsi" w:hAnsiTheme="minorHAnsi" w:cstheme="minorHAnsi"/>
          <w:lang w:eastAsia="cs-CZ"/>
        </w:rPr>
        <w:t>Z</w:t>
      </w:r>
      <w:r w:rsidRPr="004C17CC">
        <w:rPr>
          <w:rFonts w:asciiTheme="minorHAnsi" w:hAnsiTheme="minorHAnsi" w:cstheme="minorHAnsi"/>
          <w:lang w:eastAsia="cs-CZ"/>
        </w:rPr>
        <w:t>hotovitele,</w:t>
      </w:r>
    </w:p>
    <w:p w14:paraId="0D066C98"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posouzení odchylek, změn a úprav zhotovení Stavby v souvislostech stavebního díla,</w:t>
      </w:r>
    </w:p>
    <w:p w14:paraId="4A80AC6E"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vyhodnocení dopadů skutečnosti doplňkových průzkumů, </w:t>
      </w:r>
    </w:p>
    <w:p w14:paraId="4563CE0E"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 xml:space="preserve">provádění zápisů do stavebního deníku vedeného </w:t>
      </w:r>
      <w:r w:rsidR="000A0A16" w:rsidRPr="004C17CC">
        <w:rPr>
          <w:rFonts w:asciiTheme="minorHAnsi" w:hAnsiTheme="minorHAnsi" w:cstheme="minorHAnsi"/>
          <w:lang w:eastAsia="cs-CZ"/>
        </w:rPr>
        <w:t>Z</w:t>
      </w:r>
      <w:r w:rsidRPr="004C17CC">
        <w:rPr>
          <w:rFonts w:asciiTheme="minorHAnsi" w:hAnsiTheme="minorHAnsi" w:cstheme="minorHAnsi"/>
          <w:lang w:eastAsia="cs-CZ"/>
        </w:rPr>
        <w:t xml:space="preserve">hotovitelem Stavby, </w:t>
      </w:r>
    </w:p>
    <w:p w14:paraId="20E4BD9D" w14:textId="77777777" w:rsidR="00163B55"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spolupráce při závěrečné kontrolní prohlídce Stavby (včetně kolaudačního řízení) a</w:t>
      </w:r>
      <w:r w:rsidR="00A20CAD" w:rsidRPr="004C17CC">
        <w:rPr>
          <w:rFonts w:asciiTheme="minorHAnsi" w:hAnsiTheme="minorHAnsi" w:cstheme="minorHAnsi"/>
          <w:lang w:eastAsia="cs-CZ"/>
        </w:rPr>
        <w:t> </w:t>
      </w:r>
      <w:r w:rsidRPr="004C17CC">
        <w:rPr>
          <w:rFonts w:asciiTheme="minorHAnsi" w:hAnsiTheme="minorHAnsi" w:cstheme="minorHAnsi"/>
          <w:lang w:eastAsia="cs-CZ"/>
        </w:rPr>
        <w:t>při</w:t>
      </w:r>
      <w:r w:rsidR="000A0A16" w:rsidRPr="004C17CC">
        <w:rPr>
          <w:rFonts w:asciiTheme="minorHAnsi" w:hAnsiTheme="minorHAnsi" w:cstheme="minorHAnsi"/>
          <w:lang w:eastAsia="cs-CZ"/>
        </w:rPr>
        <w:t> </w:t>
      </w:r>
      <w:r w:rsidRPr="004C17CC">
        <w:rPr>
          <w:rFonts w:asciiTheme="minorHAnsi" w:hAnsiTheme="minorHAnsi" w:cstheme="minorHAnsi"/>
          <w:lang w:eastAsia="cs-CZ"/>
        </w:rPr>
        <w:t>závěrečném vyhodnocení Stavby,</w:t>
      </w:r>
    </w:p>
    <w:p w14:paraId="024AF14D" w14:textId="5B35BC14" w:rsidR="00EA1F9C" w:rsidRPr="004C17CC" w:rsidRDefault="00EA1F9C"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Pr>
          <w:rFonts w:asciiTheme="minorHAnsi" w:hAnsiTheme="minorHAnsi" w:cstheme="minorHAnsi"/>
          <w:lang w:eastAsia="cs-CZ"/>
        </w:rPr>
        <w:lastRenderedPageBreak/>
        <w:t>vypracování závěrečné zprávy z výkonu Dozoru projektanta</w:t>
      </w:r>
      <w:r w:rsidR="007658AA">
        <w:rPr>
          <w:rFonts w:asciiTheme="minorHAnsi" w:hAnsiTheme="minorHAnsi" w:cstheme="minorHAnsi"/>
          <w:lang w:eastAsia="cs-CZ"/>
        </w:rPr>
        <w:t xml:space="preserve"> při realizace Stavby, ev. jejích částí,</w:t>
      </w:r>
    </w:p>
    <w:p w14:paraId="1017D278" w14:textId="77777777" w:rsidR="00163B55" w:rsidRPr="004C17CC" w:rsidRDefault="00163B55" w:rsidP="000975E0">
      <w:pPr>
        <w:pStyle w:val="Odstavecseseznamem"/>
        <w:numPr>
          <w:ilvl w:val="0"/>
          <w:numId w:val="18"/>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účast při reklamačním řízení – uplatňování nároků z vad Stavby.</w:t>
      </w:r>
    </w:p>
    <w:p w14:paraId="7CF2019C" w14:textId="77777777" w:rsidR="00163B55" w:rsidRPr="004C17CC" w:rsidRDefault="00163B55" w:rsidP="00163B55">
      <w:pPr>
        <w:keepNext/>
        <w:suppressAutoHyphens w:val="0"/>
        <w:spacing w:after="80" w:line="240" w:lineRule="atLeast"/>
        <w:ind w:left="851"/>
        <w:jc w:val="both"/>
        <w:rPr>
          <w:rFonts w:asciiTheme="minorHAnsi" w:hAnsiTheme="minorHAnsi" w:cstheme="minorHAnsi"/>
          <w:sz w:val="22"/>
          <w:szCs w:val="22"/>
          <w:lang w:eastAsia="cs-CZ"/>
        </w:rPr>
      </w:pPr>
    </w:p>
    <w:p w14:paraId="6B34C178" w14:textId="77777777" w:rsidR="00163B55" w:rsidRPr="004C17CC" w:rsidRDefault="00163B55" w:rsidP="000975E0">
      <w:pPr>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t>Doba a místo plnění</w:t>
      </w:r>
    </w:p>
    <w:p w14:paraId="61EF05EA" w14:textId="77777777" w:rsidR="00163B55" w:rsidRPr="004C17CC" w:rsidRDefault="00163B55" w:rsidP="00D94F9F">
      <w:pPr>
        <w:suppressAutoHyphens w:val="0"/>
        <w:spacing w:after="80" w:line="240" w:lineRule="atLeast"/>
        <w:jc w:val="both"/>
        <w:rPr>
          <w:rFonts w:asciiTheme="minorHAnsi" w:hAnsiTheme="minorHAnsi" w:cstheme="minorHAnsi"/>
          <w:bCs/>
          <w:sz w:val="22"/>
          <w:szCs w:val="22"/>
          <w:lang w:eastAsia="cs-CZ"/>
        </w:rPr>
      </w:pPr>
      <w:r w:rsidRPr="004C17CC">
        <w:rPr>
          <w:rFonts w:asciiTheme="minorHAnsi" w:hAnsiTheme="minorHAnsi" w:cstheme="minorHAnsi"/>
          <w:bCs/>
          <w:sz w:val="22"/>
          <w:szCs w:val="22"/>
          <w:lang w:eastAsia="cs-CZ"/>
        </w:rPr>
        <w:t xml:space="preserve">Zhotovitel se zavazuje provést </w:t>
      </w:r>
      <w:r w:rsidR="00D40050" w:rsidRPr="004C17CC">
        <w:rPr>
          <w:rFonts w:asciiTheme="minorHAnsi" w:hAnsiTheme="minorHAnsi" w:cstheme="minorHAnsi"/>
          <w:bCs/>
          <w:sz w:val="22"/>
          <w:szCs w:val="22"/>
          <w:lang w:eastAsia="cs-CZ"/>
        </w:rPr>
        <w:t>D</w:t>
      </w:r>
      <w:r w:rsidRPr="004C17CC">
        <w:rPr>
          <w:rFonts w:asciiTheme="minorHAnsi" w:hAnsiTheme="minorHAnsi" w:cstheme="minorHAnsi"/>
          <w:bCs/>
          <w:sz w:val="22"/>
          <w:szCs w:val="22"/>
          <w:lang w:eastAsia="cs-CZ"/>
        </w:rPr>
        <w:t xml:space="preserve">ílo v rozsahu dílčích plnění v následujících termínech: </w:t>
      </w:r>
    </w:p>
    <w:p w14:paraId="29C2BC73" w14:textId="631F2D17" w:rsidR="00C905A5" w:rsidRPr="004C17CC" w:rsidRDefault="00360090" w:rsidP="000975E0">
      <w:pPr>
        <w:keepNext/>
        <w:numPr>
          <w:ilvl w:val="1"/>
          <w:numId w:val="7"/>
        </w:numPr>
        <w:suppressAutoHyphens w:val="0"/>
        <w:spacing w:after="80" w:line="240" w:lineRule="atLeast"/>
        <w:ind w:hanging="574"/>
        <w:jc w:val="both"/>
        <w:rPr>
          <w:rFonts w:asciiTheme="minorHAnsi" w:hAnsiTheme="minorHAnsi" w:cstheme="minorHAnsi"/>
          <w:b/>
          <w:bCs/>
          <w:sz w:val="22"/>
          <w:szCs w:val="22"/>
          <w:lang w:eastAsia="cs-CZ"/>
        </w:rPr>
      </w:pPr>
      <w:bookmarkStart w:id="3" w:name="_Hlk189115540"/>
      <w:r>
        <w:rPr>
          <w:rFonts w:asciiTheme="minorHAnsi" w:hAnsiTheme="minorHAnsi" w:cstheme="minorHAnsi"/>
          <w:b/>
          <w:bCs/>
          <w:sz w:val="22"/>
          <w:szCs w:val="22"/>
          <w:lang w:eastAsia="cs-CZ"/>
        </w:rPr>
        <w:t>Etapa I.</w:t>
      </w:r>
      <w:r w:rsidR="00817AE9" w:rsidRPr="00817AE9">
        <w:rPr>
          <w:rFonts w:asciiTheme="minorHAnsi" w:hAnsiTheme="minorHAnsi" w:cstheme="minorHAnsi"/>
          <w:b/>
          <w:bCs/>
          <w:sz w:val="22"/>
          <w:szCs w:val="22"/>
          <w:lang w:eastAsia="cs-CZ"/>
        </w:rPr>
        <w:t xml:space="preserve"> </w:t>
      </w:r>
      <w:r w:rsidR="00817AE9" w:rsidRPr="004C17CC">
        <w:rPr>
          <w:rFonts w:asciiTheme="minorHAnsi" w:hAnsiTheme="minorHAnsi" w:cstheme="minorHAnsi"/>
          <w:b/>
          <w:bCs/>
          <w:sz w:val="22"/>
          <w:szCs w:val="22"/>
          <w:lang w:eastAsia="cs-CZ"/>
        </w:rPr>
        <w:t>- Předprojektová příprava</w:t>
      </w:r>
      <w:r w:rsidR="000D0070" w:rsidRPr="004C17CC">
        <w:rPr>
          <w:rFonts w:asciiTheme="minorHAnsi" w:hAnsiTheme="minorHAnsi" w:cstheme="minorHAnsi"/>
          <w:b/>
          <w:bCs/>
          <w:sz w:val="22"/>
          <w:szCs w:val="22"/>
          <w:lang w:eastAsia="cs-CZ"/>
        </w:rPr>
        <w:t xml:space="preserve"> </w:t>
      </w:r>
    </w:p>
    <w:bookmarkEnd w:id="3"/>
    <w:p w14:paraId="2EC44478" w14:textId="77777777" w:rsidR="00713CF3" w:rsidRPr="004C17CC" w:rsidRDefault="00713CF3" w:rsidP="000975E0">
      <w:pPr>
        <w:keepNext/>
        <w:numPr>
          <w:ilvl w:val="0"/>
          <w:numId w:val="25"/>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Zahájení</w:t>
      </w:r>
      <w:r w:rsidRPr="004C17CC">
        <w:rPr>
          <w:rFonts w:asciiTheme="minorHAnsi" w:hAnsiTheme="minorHAnsi" w:cstheme="minorHAnsi"/>
          <w:sz w:val="22"/>
          <w:szCs w:val="22"/>
          <w:lang w:eastAsia="cs-CZ"/>
        </w:rPr>
        <w:t>: bez zbytečného odkladu po nabytí účinnosti této Smlouvy s tím, že do 5 kalendářních dnů od nabytí účinnosti této Smlouvy Zhotovitel svolá úvodní schůzku se</w:t>
      </w:r>
      <w:r w:rsidR="00D94F9F"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Zástupcem objednatele.</w:t>
      </w:r>
    </w:p>
    <w:p w14:paraId="3A838E61" w14:textId="77777777" w:rsidR="00713CF3" w:rsidRPr="004C17CC" w:rsidRDefault="00713CF3" w:rsidP="000975E0">
      <w:pPr>
        <w:numPr>
          <w:ilvl w:val="0"/>
          <w:numId w:val="25"/>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Dokončení předprojektové přípravy a předání </w:t>
      </w:r>
      <w:r w:rsidR="00C84C10" w:rsidRPr="004C17CC">
        <w:rPr>
          <w:rFonts w:asciiTheme="minorHAnsi" w:hAnsiTheme="minorHAnsi" w:cstheme="minorHAnsi"/>
          <w:b/>
          <w:sz w:val="22"/>
          <w:szCs w:val="22"/>
          <w:lang w:eastAsia="cs-CZ"/>
        </w:rPr>
        <w:t xml:space="preserve">písemných zpráv a dalších dokladů z provedených průzkumů a zaměření </w:t>
      </w:r>
      <w:r w:rsidRPr="004C17CC">
        <w:rPr>
          <w:rFonts w:asciiTheme="minorHAnsi" w:hAnsiTheme="minorHAnsi" w:cstheme="minorHAnsi"/>
          <w:sz w:val="22"/>
          <w:szCs w:val="22"/>
          <w:lang w:eastAsia="cs-CZ"/>
        </w:rPr>
        <w:t xml:space="preserve">k připomínkám </w:t>
      </w:r>
      <w:r w:rsidRPr="00AC6A55">
        <w:rPr>
          <w:rFonts w:asciiTheme="minorHAnsi" w:hAnsiTheme="minorHAnsi" w:cstheme="minorHAnsi"/>
          <w:sz w:val="22"/>
          <w:szCs w:val="22"/>
          <w:lang w:eastAsia="cs-CZ"/>
        </w:rPr>
        <w:t xml:space="preserve">Objednateli: nejpozději do </w:t>
      </w:r>
      <w:r w:rsidR="00E57580" w:rsidRPr="00817AE9">
        <w:rPr>
          <w:rFonts w:asciiTheme="minorHAnsi" w:hAnsiTheme="minorHAnsi" w:cstheme="minorHAnsi"/>
          <w:b/>
          <w:bCs/>
          <w:sz w:val="22"/>
          <w:szCs w:val="22"/>
          <w:lang w:eastAsia="cs-CZ"/>
        </w:rPr>
        <w:t>4</w:t>
      </w:r>
      <w:r w:rsidRPr="00817AE9">
        <w:rPr>
          <w:rFonts w:asciiTheme="minorHAnsi" w:hAnsiTheme="minorHAnsi" w:cstheme="minorHAnsi"/>
          <w:b/>
          <w:bCs/>
          <w:sz w:val="22"/>
          <w:szCs w:val="22"/>
          <w:lang w:eastAsia="cs-CZ"/>
        </w:rPr>
        <w:t xml:space="preserve"> měsíců</w:t>
      </w:r>
      <w:r w:rsidRPr="00AC6A55">
        <w:rPr>
          <w:rFonts w:asciiTheme="minorHAnsi" w:hAnsiTheme="minorHAnsi" w:cstheme="minorHAnsi"/>
          <w:sz w:val="22"/>
          <w:szCs w:val="22"/>
          <w:lang w:eastAsia="cs-CZ"/>
        </w:rPr>
        <w:t xml:space="preserve"> ode dne nabytí účinnosti této Smlouvy</w:t>
      </w:r>
      <w:r w:rsidRPr="004C17CC">
        <w:rPr>
          <w:rFonts w:asciiTheme="minorHAnsi" w:hAnsiTheme="minorHAnsi" w:cstheme="minorHAnsi"/>
          <w:sz w:val="22"/>
          <w:szCs w:val="22"/>
          <w:lang w:eastAsia="cs-CZ"/>
        </w:rPr>
        <w:t>.</w:t>
      </w:r>
    </w:p>
    <w:p w14:paraId="63F9F075" w14:textId="77777777" w:rsidR="00713CF3" w:rsidRPr="004C17CC" w:rsidRDefault="00713CF3" w:rsidP="009B5C7E">
      <w:pPr>
        <w:suppressAutoHyphens w:val="0"/>
        <w:spacing w:after="80" w:line="240" w:lineRule="atLeast"/>
        <w:ind w:left="993"/>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Objednatel je oprávněn sdělit Zhotoviteli své připomínky do </w:t>
      </w:r>
      <w:r w:rsidR="001B476F" w:rsidRPr="004C17CC">
        <w:rPr>
          <w:rFonts w:asciiTheme="minorHAnsi" w:hAnsiTheme="minorHAnsi" w:cstheme="minorHAnsi"/>
          <w:sz w:val="22"/>
          <w:szCs w:val="22"/>
          <w:lang w:eastAsia="cs-CZ"/>
        </w:rPr>
        <w:t>1</w:t>
      </w:r>
      <w:r w:rsidR="00135712" w:rsidRPr="004C17CC">
        <w:rPr>
          <w:rFonts w:asciiTheme="minorHAnsi" w:hAnsiTheme="minorHAnsi" w:cstheme="minorHAnsi"/>
          <w:sz w:val="22"/>
          <w:szCs w:val="22"/>
          <w:lang w:eastAsia="cs-CZ"/>
        </w:rPr>
        <w:t xml:space="preserve"> týdne</w:t>
      </w:r>
      <w:r w:rsidRPr="004C17CC">
        <w:rPr>
          <w:rFonts w:asciiTheme="minorHAnsi" w:hAnsiTheme="minorHAnsi" w:cstheme="minorHAnsi"/>
          <w:sz w:val="22"/>
          <w:szCs w:val="22"/>
          <w:lang w:eastAsia="cs-CZ"/>
        </w:rPr>
        <w:t xml:space="preserve"> od obdržení </w:t>
      </w:r>
      <w:r w:rsidR="00477C5C" w:rsidRPr="004C17CC">
        <w:rPr>
          <w:rFonts w:asciiTheme="minorHAnsi" w:hAnsiTheme="minorHAnsi" w:cstheme="minorHAnsi"/>
          <w:sz w:val="22"/>
          <w:szCs w:val="22"/>
          <w:lang w:eastAsia="cs-CZ"/>
        </w:rPr>
        <w:t xml:space="preserve">písemných </w:t>
      </w:r>
      <w:r w:rsidR="001B476F" w:rsidRPr="004C17CC">
        <w:rPr>
          <w:rFonts w:asciiTheme="minorHAnsi" w:hAnsiTheme="minorHAnsi" w:cstheme="minorHAnsi"/>
          <w:sz w:val="22"/>
          <w:szCs w:val="22"/>
          <w:lang w:eastAsia="cs-CZ"/>
        </w:rPr>
        <w:t xml:space="preserve">zpráv </w:t>
      </w:r>
      <w:r w:rsidR="00477C5C" w:rsidRPr="004C17CC">
        <w:rPr>
          <w:rFonts w:asciiTheme="minorHAnsi" w:hAnsiTheme="minorHAnsi" w:cstheme="minorHAnsi"/>
          <w:sz w:val="22"/>
          <w:szCs w:val="22"/>
          <w:lang w:eastAsia="cs-CZ"/>
        </w:rPr>
        <w:t xml:space="preserve">a dokladů </w:t>
      </w:r>
      <w:r w:rsidRPr="004C17CC">
        <w:rPr>
          <w:rFonts w:asciiTheme="minorHAnsi" w:hAnsiTheme="minorHAnsi" w:cstheme="minorHAnsi"/>
          <w:sz w:val="22"/>
          <w:szCs w:val="22"/>
          <w:lang w:eastAsia="cs-CZ"/>
        </w:rPr>
        <w:t>k připomínkám.</w:t>
      </w:r>
    </w:p>
    <w:p w14:paraId="068AB4D0" w14:textId="3BC7E54A" w:rsidR="00713CF3" w:rsidRPr="004C17CC" w:rsidRDefault="00713CF3" w:rsidP="000975E0">
      <w:pPr>
        <w:numPr>
          <w:ilvl w:val="0"/>
          <w:numId w:val="25"/>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Finalizace </w:t>
      </w:r>
      <w:r w:rsidR="00375769">
        <w:rPr>
          <w:rFonts w:asciiTheme="minorHAnsi" w:hAnsiTheme="minorHAnsi" w:cstheme="minorHAnsi"/>
          <w:b/>
          <w:sz w:val="22"/>
          <w:szCs w:val="22"/>
          <w:lang w:eastAsia="cs-CZ"/>
        </w:rPr>
        <w:t>Etapy I.</w:t>
      </w:r>
      <w:r w:rsidRPr="004C17CC">
        <w:rPr>
          <w:rFonts w:asciiTheme="minorHAnsi" w:hAnsiTheme="minorHAnsi" w:cstheme="minorHAnsi"/>
          <w:sz w:val="22"/>
          <w:szCs w:val="22"/>
          <w:lang w:eastAsia="cs-CZ"/>
        </w:rPr>
        <w:t xml:space="preserve">: Zhotovitel vypořádá připomínky Objednatele k dokumentům vyplývajícím z předprojektové přípravy a předá Objednateli finální </w:t>
      </w:r>
      <w:r w:rsidR="00C61A97" w:rsidRPr="004C17CC">
        <w:rPr>
          <w:rFonts w:asciiTheme="minorHAnsi" w:hAnsiTheme="minorHAnsi" w:cstheme="minorHAnsi"/>
          <w:sz w:val="22"/>
          <w:szCs w:val="22"/>
          <w:lang w:eastAsia="cs-CZ"/>
        </w:rPr>
        <w:t xml:space="preserve">zprávy a </w:t>
      </w:r>
      <w:r w:rsidRPr="004C17CC">
        <w:rPr>
          <w:rFonts w:asciiTheme="minorHAnsi" w:hAnsiTheme="minorHAnsi" w:cstheme="minorHAnsi"/>
          <w:sz w:val="22"/>
          <w:szCs w:val="22"/>
          <w:lang w:eastAsia="cs-CZ"/>
        </w:rPr>
        <w:t xml:space="preserve">podklady nejpozději do </w:t>
      </w:r>
      <w:r w:rsidR="00C61A97" w:rsidRPr="004C17CC">
        <w:rPr>
          <w:rFonts w:asciiTheme="minorHAnsi" w:hAnsiTheme="minorHAnsi" w:cstheme="minorHAnsi"/>
          <w:sz w:val="22"/>
          <w:szCs w:val="22"/>
          <w:lang w:eastAsia="cs-CZ"/>
        </w:rPr>
        <w:t>1 týdne</w:t>
      </w:r>
      <w:r w:rsidRPr="004C17CC">
        <w:rPr>
          <w:rFonts w:asciiTheme="minorHAnsi" w:hAnsiTheme="minorHAnsi" w:cstheme="minorHAnsi"/>
          <w:sz w:val="22"/>
          <w:szCs w:val="22"/>
          <w:lang w:eastAsia="cs-CZ"/>
        </w:rPr>
        <w:t xml:space="preserve"> ode dne obdržení připomínek ze strany Objednatele, popř. od marného uplynutí lhůty pro uplatnění připomínek ze strany Objednatele podle předchozího písm. b).</w:t>
      </w:r>
    </w:p>
    <w:p w14:paraId="12475027" w14:textId="5C568258" w:rsidR="00C905A5" w:rsidRPr="004C17CC" w:rsidRDefault="00375769" w:rsidP="000975E0">
      <w:pPr>
        <w:numPr>
          <w:ilvl w:val="1"/>
          <w:numId w:val="7"/>
        </w:numPr>
        <w:suppressAutoHyphens w:val="0"/>
        <w:spacing w:after="80" w:line="240" w:lineRule="atLeast"/>
        <w:ind w:hanging="574"/>
        <w:jc w:val="both"/>
        <w:rPr>
          <w:rFonts w:asciiTheme="minorHAnsi" w:hAnsiTheme="minorHAnsi" w:cstheme="minorHAnsi"/>
          <w:b/>
          <w:bCs/>
          <w:sz w:val="22"/>
          <w:szCs w:val="22"/>
          <w:lang w:eastAsia="cs-CZ"/>
        </w:rPr>
      </w:pPr>
      <w:r>
        <w:rPr>
          <w:rFonts w:asciiTheme="minorHAnsi" w:hAnsiTheme="minorHAnsi" w:cstheme="minorHAnsi"/>
          <w:b/>
          <w:bCs/>
          <w:sz w:val="22"/>
          <w:szCs w:val="22"/>
          <w:lang w:eastAsia="cs-CZ"/>
        </w:rPr>
        <w:t>Etapa II.</w:t>
      </w:r>
      <w:r w:rsidR="00817AE9">
        <w:rPr>
          <w:rFonts w:asciiTheme="minorHAnsi" w:hAnsiTheme="minorHAnsi" w:cstheme="minorHAnsi"/>
          <w:b/>
          <w:bCs/>
          <w:sz w:val="22"/>
          <w:szCs w:val="22"/>
          <w:lang w:eastAsia="cs-CZ"/>
        </w:rPr>
        <w:t xml:space="preserve"> </w:t>
      </w:r>
      <w:r w:rsidR="0032728B" w:rsidRPr="004C17CC">
        <w:rPr>
          <w:rFonts w:asciiTheme="minorHAnsi" w:hAnsiTheme="minorHAnsi" w:cstheme="minorHAnsi"/>
          <w:b/>
          <w:bCs/>
          <w:sz w:val="22"/>
          <w:szCs w:val="22"/>
          <w:lang w:eastAsia="cs-CZ"/>
        </w:rPr>
        <w:t>–</w:t>
      </w:r>
      <w:r w:rsidR="00C905A5" w:rsidRPr="004C17CC">
        <w:rPr>
          <w:rFonts w:asciiTheme="minorHAnsi" w:hAnsiTheme="minorHAnsi" w:cstheme="minorHAnsi"/>
          <w:b/>
          <w:bCs/>
          <w:sz w:val="22"/>
          <w:szCs w:val="22"/>
          <w:lang w:eastAsia="cs-CZ"/>
        </w:rPr>
        <w:t xml:space="preserve"> </w:t>
      </w:r>
      <w:r w:rsidR="0032728B" w:rsidRPr="004C17CC">
        <w:rPr>
          <w:rFonts w:asciiTheme="minorHAnsi" w:hAnsiTheme="minorHAnsi" w:cstheme="minorHAnsi"/>
          <w:b/>
          <w:bCs/>
          <w:sz w:val="22"/>
          <w:szCs w:val="22"/>
          <w:lang w:eastAsia="cs-CZ"/>
        </w:rPr>
        <w:t>Návrh základní koncepce řešení</w:t>
      </w:r>
      <w:r w:rsidR="00C905A5" w:rsidRPr="004C17CC">
        <w:rPr>
          <w:rFonts w:asciiTheme="minorHAnsi" w:hAnsiTheme="minorHAnsi" w:cstheme="minorHAnsi"/>
          <w:b/>
          <w:bCs/>
          <w:sz w:val="22"/>
          <w:szCs w:val="22"/>
          <w:lang w:eastAsia="cs-CZ"/>
        </w:rPr>
        <w:t xml:space="preserve"> </w:t>
      </w:r>
    </w:p>
    <w:p w14:paraId="54DAB1AC" w14:textId="5E160EFD" w:rsidR="00C905A5" w:rsidRPr="004C17CC" w:rsidRDefault="00C905A5" w:rsidP="000975E0">
      <w:pPr>
        <w:numPr>
          <w:ilvl w:val="0"/>
          <w:numId w:val="3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Zahájení</w:t>
      </w:r>
      <w:r w:rsidRPr="004C17CC">
        <w:rPr>
          <w:rFonts w:asciiTheme="minorHAnsi" w:hAnsiTheme="minorHAnsi" w:cstheme="minorHAnsi"/>
          <w:sz w:val="22"/>
          <w:szCs w:val="22"/>
          <w:lang w:eastAsia="cs-CZ"/>
        </w:rPr>
        <w:t xml:space="preserve">: </w:t>
      </w:r>
      <w:r w:rsidR="00921707" w:rsidRPr="004C17CC">
        <w:rPr>
          <w:rFonts w:asciiTheme="minorHAnsi" w:hAnsiTheme="minorHAnsi" w:cstheme="minorHAnsi"/>
          <w:sz w:val="22"/>
          <w:szCs w:val="22"/>
          <w:lang w:eastAsia="cs-CZ"/>
        </w:rPr>
        <w:t xml:space="preserve">ihned po </w:t>
      </w:r>
      <w:r w:rsidR="00416C54">
        <w:rPr>
          <w:rFonts w:asciiTheme="minorHAnsi" w:hAnsiTheme="minorHAnsi" w:cstheme="minorHAnsi"/>
          <w:sz w:val="22"/>
          <w:szCs w:val="22"/>
          <w:lang w:eastAsia="cs-CZ"/>
        </w:rPr>
        <w:t>doručení</w:t>
      </w:r>
      <w:r w:rsidR="00404EB0">
        <w:rPr>
          <w:rFonts w:asciiTheme="minorHAnsi" w:hAnsiTheme="minorHAnsi" w:cstheme="minorHAnsi"/>
          <w:sz w:val="22"/>
          <w:szCs w:val="22"/>
          <w:lang w:eastAsia="cs-CZ"/>
        </w:rPr>
        <w:t xml:space="preserve"> písemné </w:t>
      </w:r>
      <w:r w:rsidR="00817AE9">
        <w:rPr>
          <w:rFonts w:asciiTheme="minorHAnsi" w:hAnsiTheme="minorHAnsi" w:cstheme="minorHAnsi"/>
          <w:sz w:val="22"/>
          <w:szCs w:val="22"/>
          <w:lang w:eastAsia="cs-CZ"/>
        </w:rPr>
        <w:t xml:space="preserve">(emailové) </w:t>
      </w:r>
      <w:r w:rsidR="00404EB0">
        <w:rPr>
          <w:rFonts w:asciiTheme="minorHAnsi" w:hAnsiTheme="minorHAnsi" w:cstheme="minorHAnsi"/>
          <w:sz w:val="22"/>
          <w:szCs w:val="22"/>
          <w:lang w:eastAsia="cs-CZ"/>
        </w:rPr>
        <w:t>výzvy k zahájení Etapy II. zaslané Zástupcem objednatele Zástupci zhotovitele na jeho kontaktní email</w:t>
      </w:r>
      <w:r w:rsidRPr="004C17CC">
        <w:rPr>
          <w:rFonts w:asciiTheme="minorHAnsi" w:hAnsiTheme="minorHAnsi" w:cstheme="minorHAnsi"/>
          <w:sz w:val="22"/>
          <w:szCs w:val="22"/>
          <w:lang w:eastAsia="cs-CZ"/>
        </w:rPr>
        <w:t>.</w:t>
      </w:r>
    </w:p>
    <w:p w14:paraId="64DEF497" w14:textId="135AB8F0" w:rsidR="00C905A5" w:rsidRPr="004C17CC" w:rsidRDefault="00C905A5" w:rsidP="000975E0">
      <w:pPr>
        <w:numPr>
          <w:ilvl w:val="0"/>
          <w:numId w:val="3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Dokončení a předání Návrhu </w:t>
      </w:r>
      <w:r w:rsidR="00377224" w:rsidRPr="004C17CC">
        <w:rPr>
          <w:rFonts w:asciiTheme="minorHAnsi" w:hAnsiTheme="minorHAnsi" w:cstheme="minorHAnsi"/>
          <w:b/>
          <w:bCs/>
          <w:sz w:val="22"/>
          <w:szCs w:val="22"/>
          <w:lang w:eastAsia="cs-CZ"/>
        </w:rPr>
        <w:t xml:space="preserve">základní koncepce </w:t>
      </w:r>
      <w:r w:rsidRPr="004C17CC">
        <w:rPr>
          <w:rFonts w:asciiTheme="minorHAnsi" w:hAnsiTheme="minorHAnsi" w:cstheme="minorHAnsi"/>
          <w:b/>
          <w:sz w:val="22"/>
          <w:szCs w:val="22"/>
          <w:lang w:eastAsia="cs-CZ"/>
        </w:rPr>
        <w:t>řešení</w:t>
      </w:r>
      <w:r w:rsidRPr="004C17CC">
        <w:rPr>
          <w:rFonts w:asciiTheme="minorHAnsi" w:hAnsiTheme="minorHAnsi" w:cstheme="minorHAnsi"/>
          <w:sz w:val="22"/>
          <w:szCs w:val="22"/>
          <w:lang w:eastAsia="cs-CZ"/>
        </w:rPr>
        <w:t xml:space="preserve"> k připomínkám Objednateli: nejpozději </w:t>
      </w:r>
      <w:r w:rsidRPr="00404EB0">
        <w:rPr>
          <w:rFonts w:asciiTheme="minorHAnsi" w:hAnsiTheme="minorHAnsi" w:cstheme="minorHAnsi"/>
          <w:sz w:val="22"/>
          <w:szCs w:val="22"/>
          <w:lang w:eastAsia="cs-CZ"/>
        </w:rPr>
        <w:t xml:space="preserve">do </w:t>
      </w:r>
      <w:r w:rsidR="00F44B5D" w:rsidRPr="00416C54">
        <w:rPr>
          <w:rFonts w:asciiTheme="minorHAnsi" w:hAnsiTheme="minorHAnsi" w:cstheme="minorHAnsi"/>
          <w:b/>
          <w:bCs/>
          <w:sz w:val="22"/>
          <w:szCs w:val="22"/>
          <w:lang w:eastAsia="cs-CZ"/>
        </w:rPr>
        <w:t>2</w:t>
      </w:r>
      <w:r w:rsidRPr="00416C54">
        <w:rPr>
          <w:rFonts w:asciiTheme="minorHAnsi" w:hAnsiTheme="minorHAnsi" w:cstheme="minorHAnsi"/>
          <w:b/>
          <w:bCs/>
          <w:sz w:val="22"/>
          <w:szCs w:val="22"/>
          <w:lang w:eastAsia="cs-CZ"/>
        </w:rPr>
        <w:t xml:space="preserve"> měsíců</w:t>
      </w:r>
      <w:r w:rsidRPr="00404EB0">
        <w:rPr>
          <w:rFonts w:asciiTheme="minorHAnsi" w:hAnsiTheme="minorHAnsi" w:cstheme="minorHAnsi"/>
          <w:sz w:val="22"/>
          <w:szCs w:val="22"/>
          <w:lang w:eastAsia="cs-CZ"/>
        </w:rPr>
        <w:t xml:space="preserve"> </w:t>
      </w:r>
      <w:r w:rsidR="001E0395" w:rsidRPr="00404EB0">
        <w:rPr>
          <w:rFonts w:asciiTheme="minorHAnsi" w:hAnsiTheme="minorHAnsi" w:cstheme="minorHAnsi"/>
          <w:sz w:val="22"/>
          <w:szCs w:val="22"/>
          <w:lang w:eastAsia="cs-CZ"/>
        </w:rPr>
        <w:t xml:space="preserve">od </w:t>
      </w:r>
      <w:r w:rsidR="00416C54">
        <w:rPr>
          <w:rFonts w:asciiTheme="minorHAnsi" w:hAnsiTheme="minorHAnsi" w:cstheme="minorHAnsi"/>
          <w:sz w:val="22"/>
          <w:szCs w:val="22"/>
          <w:lang w:eastAsia="cs-CZ"/>
        </w:rPr>
        <w:t xml:space="preserve">doručení písemné (emailové) výzvy k zahájení Etapy II. </w:t>
      </w:r>
      <w:r w:rsidR="001E0395" w:rsidRPr="00404EB0">
        <w:rPr>
          <w:rFonts w:asciiTheme="minorHAnsi" w:hAnsiTheme="minorHAnsi" w:cstheme="minorHAnsi"/>
          <w:sz w:val="22"/>
          <w:szCs w:val="22"/>
          <w:lang w:eastAsia="cs-CZ"/>
        </w:rPr>
        <w:t>dle čl. 3.</w:t>
      </w:r>
      <w:r w:rsidR="00416C54">
        <w:rPr>
          <w:rFonts w:asciiTheme="minorHAnsi" w:hAnsiTheme="minorHAnsi" w:cstheme="minorHAnsi"/>
          <w:sz w:val="22"/>
          <w:szCs w:val="22"/>
          <w:lang w:eastAsia="cs-CZ"/>
        </w:rPr>
        <w:t>2</w:t>
      </w:r>
      <w:r w:rsidR="001E0395" w:rsidRPr="00404EB0">
        <w:rPr>
          <w:rFonts w:asciiTheme="minorHAnsi" w:hAnsiTheme="minorHAnsi" w:cstheme="minorHAnsi"/>
          <w:sz w:val="22"/>
          <w:szCs w:val="22"/>
          <w:lang w:eastAsia="cs-CZ"/>
        </w:rPr>
        <w:t>. písm</w:t>
      </w:r>
      <w:r w:rsidR="001E0395" w:rsidRPr="004C17CC">
        <w:rPr>
          <w:rFonts w:asciiTheme="minorHAnsi" w:hAnsiTheme="minorHAnsi" w:cstheme="minorHAnsi"/>
          <w:sz w:val="22"/>
          <w:szCs w:val="22"/>
          <w:lang w:eastAsia="cs-CZ"/>
        </w:rPr>
        <w:t xml:space="preserve">. </w:t>
      </w:r>
      <w:r w:rsidR="00416C54">
        <w:rPr>
          <w:rFonts w:asciiTheme="minorHAnsi" w:hAnsiTheme="minorHAnsi" w:cstheme="minorHAnsi"/>
          <w:sz w:val="22"/>
          <w:szCs w:val="22"/>
          <w:lang w:eastAsia="cs-CZ"/>
        </w:rPr>
        <w:t>a</w:t>
      </w:r>
      <w:r w:rsidR="001E0395" w:rsidRPr="004C17CC">
        <w:rPr>
          <w:rFonts w:asciiTheme="minorHAnsi" w:hAnsiTheme="minorHAnsi" w:cstheme="minorHAnsi"/>
          <w:sz w:val="22"/>
          <w:szCs w:val="22"/>
          <w:lang w:eastAsia="cs-CZ"/>
        </w:rPr>
        <w:t>. této Smlouvy</w:t>
      </w:r>
      <w:r w:rsidRPr="004C17CC">
        <w:rPr>
          <w:rFonts w:asciiTheme="minorHAnsi" w:hAnsiTheme="minorHAnsi" w:cstheme="minorHAnsi"/>
          <w:sz w:val="22"/>
          <w:szCs w:val="22"/>
          <w:lang w:eastAsia="cs-CZ"/>
        </w:rPr>
        <w:t>.</w:t>
      </w:r>
    </w:p>
    <w:p w14:paraId="585A2E47" w14:textId="77777777" w:rsidR="00C905A5" w:rsidRPr="004C17CC" w:rsidRDefault="00C905A5" w:rsidP="00C905A5">
      <w:pPr>
        <w:suppressAutoHyphens w:val="0"/>
        <w:spacing w:after="80" w:line="240" w:lineRule="atLeast"/>
        <w:ind w:left="993"/>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Objednatel je oprávněn sdělit Zhotoviteli své připomínky do 2 týdnů od dokončení obdržení Návrhu </w:t>
      </w:r>
      <w:r w:rsidR="00555E51" w:rsidRPr="004C17CC">
        <w:rPr>
          <w:rFonts w:asciiTheme="minorHAnsi" w:hAnsiTheme="minorHAnsi" w:cstheme="minorHAnsi"/>
          <w:sz w:val="22"/>
          <w:szCs w:val="22"/>
          <w:lang w:eastAsia="cs-CZ"/>
        </w:rPr>
        <w:t xml:space="preserve">základní koncepce </w:t>
      </w:r>
      <w:r w:rsidRPr="004C17CC">
        <w:rPr>
          <w:rFonts w:asciiTheme="minorHAnsi" w:hAnsiTheme="minorHAnsi" w:cstheme="minorHAnsi"/>
          <w:sz w:val="22"/>
          <w:szCs w:val="22"/>
          <w:lang w:eastAsia="cs-CZ"/>
        </w:rPr>
        <w:t>řešení k připomínkám.</w:t>
      </w:r>
    </w:p>
    <w:p w14:paraId="16AE4970" w14:textId="41908DD5" w:rsidR="00C905A5" w:rsidRPr="004C17CC" w:rsidRDefault="00C905A5" w:rsidP="000975E0">
      <w:pPr>
        <w:numPr>
          <w:ilvl w:val="0"/>
          <w:numId w:val="32"/>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Finalizace </w:t>
      </w:r>
      <w:r w:rsidR="00051B93">
        <w:rPr>
          <w:rFonts w:asciiTheme="minorHAnsi" w:hAnsiTheme="minorHAnsi" w:cstheme="minorHAnsi"/>
          <w:b/>
          <w:sz w:val="22"/>
          <w:szCs w:val="22"/>
          <w:lang w:eastAsia="cs-CZ"/>
        </w:rPr>
        <w:t>Etapy II</w:t>
      </w:r>
      <w:r w:rsidRPr="004C17CC">
        <w:rPr>
          <w:rFonts w:asciiTheme="minorHAnsi" w:hAnsiTheme="minorHAnsi" w:cstheme="minorHAnsi"/>
          <w:sz w:val="22"/>
          <w:szCs w:val="22"/>
          <w:lang w:eastAsia="cs-CZ"/>
        </w:rPr>
        <w:t xml:space="preserve">: Zhotovitel vypořádá připomínky Objednatele </w:t>
      </w:r>
      <w:r w:rsidR="00966F4E" w:rsidRPr="004C17CC">
        <w:rPr>
          <w:rFonts w:asciiTheme="minorHAnsi" w:hAnsiTheme="minorHAnsi" w:cstheme="minorHAnsi"/>
          <w:sz w:val="22"/>
          <w:szCs w:val="22"/>
          <w:lang w:eastAsia="cs-CZ"/>
        </w:rPr>
        <w:t xml:space="preserve">k </w:t>
      </w:r>
      <w:r w:rsidRPr="004C17CC">
        <w:rPr>
          <w:rFonts w:asciiTheme="minorHAnsi" w:hAnsiTheme="minorHAnsi" w:cstheme="minorHAnsi"/>
          <w:sz w:val="22"/>
          <w:szCs w:val="22"/>
          <w:lang w:eastAsia="cs-CZ"/>
        </w:rPr>
        <w:t xml:space="preserve">Návrhu </w:t>
      </w:r>
      <w:r w:rsidR="00966F4E" w:rsidRPr="004C17CC">
        <w:rPr>
          <w:rFonts w:asciiTheme="minorHAnsi" w:hAnsiTheme="minorHAnsi" w:cstheme="minorHAnsi"/>
          <w:sz w:val="22"/>
          <w:szCs w:val="22"/>
          <w:lang w:eastAsia="cs-CZ"/>
        </w:rPr>
        <w:t xml:space="preserve">základní koncepce </w:t>
      </w:r>
      <w:r w:rsidRPr="004C17CC">
        <w:rPr>
          <w:rFonts w:asciiTheme="minorHAnsi" w:hAnsiTheme="minorHAnsi" w:cstheme="minorHAnsi"/>
          <w:sz w:val="22"/>
          <w:szCs w:val="22"/>
          <w:lang w:eastAsia="cs-CZ"/>
        </w:rPr>
        <w:t xml:space="preserve">řešení a předá Objednateli finální Návrh </w:t>
      </w:r>
      <w:r w:rsidR="00585E3E" w:rsidRPr="004C17CC">
        <w:rPr>
          <w:rFonts w:asciiTheme="minorHAnsi" w:hAnsiTheme="minorHAnsi" w:cstheme="minorHAnsi"/>
          <w:sz w:val="22"/>
          <w:szCs w:val="22"/>
          <w:lang w:eastAsia="cs-CZ"/>
        </w:rPr>
        <w:t xml:space="preserve">základní koncepce </w:t>
      </w:r>
      <w:r w:rsidRPr="004C17CC">
        <w:rPr>
          <w:rFonts w:asciiTheme="minorHAnsi" w:hAnsiTheme="minorHAnsi" w:cstheme="minorHAnsi"/>
          <w:sz w:val="22"/>
          <w:szCs w:val="22"/>
          <w:lang w:eastAsia="cs-CZ"/>
        </w:rPr>
        <w:t>řešení nejpozději do 2 týdnů ode dne obdržení připomínek ze strany Objednatele, popř. od marného uplynutí lhůty pro uplatnění připomínek ze strany Objednatele podle předchozího písm. b.</w:t>
      </w:r>
      <w:r w:rsidR="000A3A9F">
        <w:rPr>
          <w:rFonts w:asciiTheme="minorHAnsi" w:hAnsiTheme="minorHAnsi" w:cstheme="minorHAnsi"/>
          <w:sz w:val="22"/>
          <w:szCs w:val="22"/>
          <w:lang w:eastAsia="cs-CZ"/>
        </w:rPr>
        <w:t xml:space="preserve"> Zhotovitel současně předá Návrh</w:t>
      </w:r>
      <w:r w:rsidR="000A3A9F" w:rsidRPr="000A3A9F">
        <w:rPr>
          <w:rFonts w:asciiTheme="minorHAnsi" w:hAnsiTheme="minorHAnsi" w:cstheme="minorHAnsi"/>
          <w:sz w:val="22"/>
          <w:szCs w:val="22"/>
          <w:lang w:eastAsia="cs-CZ"/>
        </w:rPr>
        <w:t xml:space="preserve"> k vydání Závazných stanovisek DOSS – orgánu památkové péče</w:t>
      </w:r>
      <w:r w:rsidR="000A3A9F">
        <w:rPr>
          <w:rFonts w:asciiTheme="minorHAnsi" w:hAnsiTheme="minorHAnsi" w:cstheme="minorHAnsi"/>
          <w:sz w:val="22"/>
          <w:szCs w:val="22"/>
          <w:lang w:eastAsia="cs-CZ"/>
        </w:rPr>
        <w:t>. O</w:t>
      </w:r>
      <w:r w:rsidR="000A3A9F" w:rsidRPr="004C17CC">
        <w:rPr>
          <w:rFonts w:asciiTheme="minorHAnsi" w:hAnsiTheme="minorHAnsi" w:cstheme="minorHAnsi"/>
          <w:sz w:val="22"/>
          <w:szCs w:val="22"/>
          <w:lang w:eastAsia="cs-CZ"/>
        </w:rPr>
        <w:t xml:space="preserve"> tom, že došlo k podání žádost o vydání </w:t>
      </w:r>
      <w:r w:rsidR="000A3A9F">
        <w:rPr>
          <w:rFonts w:asciiTheme="minorHAnsi" w:hAnsiTheme="minorHAnsi" w:cstheme="minorHAnsi"/>
          <w:sz w:val="22"/>
          <w:szCs w:val="22"/>
          <w:lang w:eastAsia="cs-CZ"/>
        </w:rPr>
        <w:t>Závazných stanovisek</w:t>
      </w:r>
      <w:r w:rsidR="000A3A9F" w:rsidRPr="004C17CC">
        <w:rPr>
          <w:rFonts w:asciiTheme="minorHAnsi" w:hAnsiTheme="minorHAnsi" w:cstheme="minorHAnsi"/>
          <w:sz w:val="22"/>
          <w:szCs w:val="22"/>
          <w:lang w:eastAsia="cs-CZ"/>
        </w:rPr>
        <w:t>, Zhotovitel zpraví Objednatele emailovou zprávou s uvedením data podání</w:t>
      </w:r>
      <w:r w:rsidR="000A3A9F">
        <w:rPr>
          <w:rFonts w:asciiTheme="minorHAnsi" w:hAnsiTheme="minorHAnsi" w:cstheme="minorHAnsi"/>
          <w:sz w:val="22"/>
          <w:szCs w:val="22"/>
          <w:lang w:eastAsia="cs-CZ"/>
        </w:rPr>
        <w:t>.</w:t>
      </w:r>
    </w:p>
    <w:p w14:paraId="374419E4" w14:textId="12F3344D" w:rsidR="00713CF3" w:rsidRPr="004C17CC" w:rsidRDefault="00AC3DA6" w:rsidP="000975E0">
      <w:pPr>
        <w:numPr>
          <w:ilvl w:val="1"/>
          <w:numId w:val="7"/>
        </w:numPr>
        <w:suppressAutoHyphens w:val="0"/>
        <w:spacing w:after="80" w:line="240" w:lineRule="atLeast"/>
        <w:ind w:hanging="574"/>
        <w:jc w:val="both"/>
        <w:rPr>
          <w:rFonts w:asciiTheme="minorHAnsi" w:hAnsiTheme="minorHAnsi" w:cstheme="minorHAnsi"/>
          <w:bCs/>
          <w:sz w:val="22"/>
          <w:szCs w:val="22"/>
          <w:lang w:eastAsia="cs-CZ"/>
        </w:rPr>
      </w:pPr>
      <w:r>
        <w:rPr>
          <w:rFonts w:asciiTheme="minorHAnsi" w:hAnsiTheme="minorHAnsi" w:cstheme="minorHAnsi"/>
          <w:b/>
          <w:bCs/>
          <w:sz w:val="22"/>
          <w:szCs w:val="22"/>
          <w:lang w:eastAsia="cs-CZ"/>
        </w:rPr>
        <w:t xml:space="preserve">Etapa III. - </w:t>
      </w:r>
      <w:r w:rsidR="003D3471" w:rsidRPr="004C17CC">
        <w:rPr>
          <w:rFonts w:asciiTheme="minorHAnsi" w:hAnsiTheme="minorHAnsi" w:cstheme="minorHAnsi"/>
          <w:b/>
          <w:bCs/>
          <w:sz w:val="22"/>
          <w:szCs w:val="22"/>
          <w:lang w:eastAsia="cs-CZ"/>
        </w:rPr>
        <w:t>Dokumentace pro povolení Stavby a související inženýrská činnost</w:t>
      </w:r>
      <w:r w:rsidR="00713CF3" w:rsidRPr="004C17CC">
        <w:rPr>
          <w:rFonts w:asciiTheme="minorHAnsi" w:hAnsiTheme="minorHAnsi" w:cstheme="minorHAnsi"/>
          <w:b/>
          <w:bCs/>
          <w:sz w:val="22"/>
          <w:szCs w:val="22"/>
          <w:lang w:eastAsia="cs-CZ"/>
        </w:rPr>
        <w:t>:</w:t>
      </w:r>
    </w:p>
    <w:p w14:paraId="4AA20F40" w14:textId="5F4CE98E" w:rsidR="00713CF3" w:rsidRPr="004C17CC" w:rsidRDefault="00713CF3" w:rsidP="000975E0">
      <w:pPr>
        <w:numPr>
          <w:ilvl w:val="0"/>
          <w:numId w:val="26"/>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Zahájení</w:t>
      </w:r>
      <w:r w:rsidR="00013F51" w:rsidRPr="004C17CC">
        <w:rPr>
          <w:rFonts w:asciiTheme="minorHAnsi" w:hAnsiTheme="minorHAnsi" w:cstheme="minorHAnsi"/>
          <w:b/>
          <w:sz w:val="22"/>
          <w:szCs w:val="22"/>
          <w:lang w:eastAsia="cs-CZ"/>
        </w:rPr>
        <w:t xml:space="preserve"> zpracování </w:t>
      </w:r>
      <w:r w:rsidR="00013F51" w:rsidRPr="004C17CC">
        <w:rPr>
          <w:rFonts w:asciiTheme="minorHAnsi" w:hAnsiTheme="minorHAnsi" w:cstheme="minorHAnsi"/>
          <w:b/>
          <w:bCs/>
          <w:sz w:val="22"/>
          <w:szCs w:val="22"/>
          <w:lang w:eastAsia="cs-CZ"/>
        </w:rPr>
        <w:t>Dokumentace pro povolení Stavby</w:t>
      </w:r>
      <w:r w:rsidRPr="004C17CC">
        <w:rPr>
          <w:rFonts w:asciiTheme="minorHAnsi" w:hAnsiTheme="minorHAnsi" w:cstheme="minorHAnsi"/>
          <w:b/>
          <w:sz w:val="22"/>
          <w:szCs w:val="22"/>
          <w:lang w:eastAsia="cs-CZ"/>
        </w:rPr>
        <w:t xml:space="preserve">: </w:t>
      </w:r>
      <w:r w:rsidR="00A76B24" w:rsidRPr="004C17CC">
        <w:rPr>
          <w:rFonts w:asciiTheme="minorHAnsi" w:hAnsiTheme="minorHAnsi" w:cstheme="minorHAnsi"/>
          <w:sz w:val="22"/>
          <w:szCs w:val="22"/>
          <w:lang w:eastAsia="cs-CZ"/>
        </w:rPr>
        <w:t xml:space="preserve">ihned po </w:t>
      </w:r>
      <w:r w:rsidR="00A76B24">
        <w:rPr>
          <w:rFonts w:asciiTheme="minorHAnsi" w:hAnsiTheme="minorHAnsi" w:cstheme="minorHAnsi"/>
          <w:sz w:val="22"/>
          <w:szCs w:val="22"/>
          <w:lang w:eastAsia="cs-CZ"/>
        </w:rPr>
        <w:t>doručení písemné (emailové) výzvy k zahájení Etapy III. zaslané Zástupcem objednatele Zástupci zhotovitele na jeho kontaktní email</w:t>
      </w:r>
      <w:r w:rsidRPr="004C17CC">
        <w:rPr>
          <w:rFonts w:asciiTheme="minorHAnsi" w:hAnsiTheme="minorHAnsi" w:cstheme="minorHAnsi"/>
          <w:sz w:val="22"/>
          <w:szCs w:val="22"/>
          <w:lang w:eastAsia="cs-CZ"/>
        </w:rPr>
        <w:t>.</w:t>
      </w:r>
    </w:p>
    <w:p w14:paraId="462FF8C5" w14:textId="53A371AC" w:rsidR="00713CF3" w:rsidRPr="004C17CC" w:rsidRDefault="00713CF3" w:rsidP="000975E0">
      <w:pPr>
        <w:numPr>
          <w:ilvl w:val="0"/>
          <w:numId w:val="26"/>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Předání návrhu Dokumentace pro povolení Stavby</w:t>
      </w:r>
      <w:r w:rsidR="0066675B">
        <w:rPr>
          <w:rFonts w:asciiTheme="minorHAnsi" w:hAnsiTheme="minorHAnsi" w:cstheme="minorHAnsi"/>
          <w:b/>
          <w:sz w:val="22"/>
          <w:szCs w:val="22"/>
          <w:lang w:eastAsia="cs-CZ"/>
        </w:rPr>
        <w:t xml:space="preserve">, </w:t>
      </w:r>
      <w:r w:rsidR="0066675B" w:rsidRPr="000864E9">
        <w:rPr>
          <w:rFonts w:asciiTheme="minorHAnsi" w:hAnsiTheme="minorHAnsi" w:cstheme="minorHAnsi"/>
          <w:sz w:val="22"/>
          <w:szCs w:val="22"/>
        </w:rPr>
        <w:t>včetně stanovení orientačních nákladů</w:t>
      </w:r>
      <w:r w:rsidRPr="004C17CC">
        <w:rPr>
          <w:rFonts w:asciiTheme="minorHAnsi" w:hAnsiTheme="minorHAnsi" w:cstheme="minorHAnsi"/>
          <w:b/>
          <w:sz w:val="22"/>
          <w:szCs w:val="22"/>
          <w:lang w:eastAsia="cs-CZ"/>
        </w:rPr>
        <w:t xml:space="preserve"> </w:t>
      </w:r>
      <w:r w:rsidR="0066675B">
        <w:rPr>
          <w:rFonts w:asciiTheme="minorHAnsi" w:hAnsiTheme="minorHAnsi" w:cstheme="minorHAnsi"/>
          <w:b/>
          <w:sz w:val="22"/>
          <w:szCs w:val="22"/>
          <w:lang w:eastAsia="cs-CZ"/>
        </w:rPr>
        <w:t xml:space="preserve">Stavby, </w:t>
      </w:r>
      <w:r w:rsidRPr="004C17CC">
        <w:rPr>
          <w:rFonts w:asciiTheme="minorHAnsi" w:hAnsiTheme="minorHAnsi" w:cstheme="minorHAnsi"/>
          <w:b/>
          <w:sz w:val="22"/>
          <w:szCs w:val="22"/>
          <w:lang w:eastAsia="cs-CZ"/>
        </w:rPr>
        <w:t xml:space="preserve">k připomínkám Objednateli: </w:t>
      </w:r>
      <w:r w:rsidRPr="000864E9">
        <w:rPr>
          <w:rFonts w:asciiTheme="minorHAnsi" w:hAnsiTheme="minorHAnsi" w:cstheme="minorHAnsi"/>
          <w:sz w:val="22"/>
          <w:szCs w:val="22"/>
          <w:lang w:eastAsia="cs-CZ"/>
        </w:rPr>
        <w:t xml:space="preserve">nejpozději do </w:t>
      </w:r>
      <w:r w:rsidR="000864E9" w:rsidRPr="000864E9">
        <w:rPr>
          <w:rFonts w:asciiTheme="minorHAnsi" w:hAnsiTheme="minorHAnsi" w:cstheme="minorHAnsi"/>
          <w:b/>
          <w:bCs/>
          <w:sz w:val="22"/>
          <w:szCs w:val="22"/>
          <w:lang w:eastAsia="cs-CZ"/>
        </w:rPr>
        <w:t xml:space="preserve">4 </w:t>
      </w:r>
      <w:r w:rsidRPr="000864E9">
        <w:rPr>
          <w:rFonts w:asciiTheme="minorHAnsi" w:hAnsiTheme="minorHAnsi" w:cstheme="minorHAnsi"/>
          <w:b/>
          <w:bCs/>
          <w:sz w:val="22"/>
          <w:szCs w:val="22"/>
          <w:lang w:eastAsia="cs-CZ"/>
        </w:rPr>
        <w:t>měsíců</w:t>
      </w:r>
      <w:r w:rsidRPr="000864E9">
        <w:rPr>
          <w:rFonts w:asciiTheme="minorHAnsi" w:hAnsiTheme="minorHAnsi" w:cstheme="minorHAnsi"/>
          <w:sz w:val="22"/>
          <w:szCs w:val="22"/>
          <w:lang w:eastAsia="cs-CZ"/>
        </w:rPr>
        <w:t xml:space="preserve"> </w:t>
      </w:r>
      <w:r w:rsidR="00C15C08" w:rsidRPr="000864E9">
        <w:rPr>
          <w:rFonts w:asciiTheme="minorHAnsi" w:hAnsiTheme="minorHAnsi" w:cstheme="minorHAnsi"/>
          <w:sz w:val="22"/>
          <w:szCs w:val="22"/>
          <w:lang w:eastAsia="cs-CZ"/>
        </w:rPr>
        <w:t>od doručení</w:t>
      </w:r>
      <w:r w:rsidR="00C15C08">
        <w:rPr>
          <w:rFonts w:asciiTheme="minorHAnsi" w:hAnsiTheme="minorHAnsi" w:cstheme="minorHAnsi"/>
          <w:sz w:val="22"/>
          <w:szCs w:val="22"/>
          <w:lang w:eastAsia="cs-CZ"/>
        </w:rPr>
        <w:t xml:space="preserve"> písemné (emailové) výzvy k zahájení Etapy III. </w:t>
      </w:r>
      <w:r w:rsidR="00C15C08" w:rsidRPr="00404EB0">
        <w:rPr>
          <w:rFonts w:asciiTheme="minorHAnsi" w:hAnsiTheme="minorHAnsi" w:cstheme="minorHAnsi"/>
          <w:sz w:val="22"/>
          <w:szCs w:val="22"/>
          <w:lang w:eastAsia="cs-CZ"/>
        </w:rPr>
        <w:t>dle čl. 3.</w:t>
      </w:r>
      <w:r w:rsidR="00C15C08">
        <w:rPr>
          <w:rFonts w:asciiTheme="minorHAnsi" w:hAnsiTheme="minorHAnsi" w:cstheme="minorHAnsi"/>
          <w:sz w:val="22"/>
          <w:szCs w:val="22"/>
          <w:lang w:eastAsia="cs-CZ"/>
        </w:rPr>
        <w:t>3</w:t>
      </w:r>
      <w:r w:rsidR="00C15C08" w:rsidRPr="00404EB0">
        <w:rPr>
          <w:rFonts w:asciiTheme="minorHAnsi" w:hAnsiTheme="minorHAnsi" w:cstheme="minorHAnsi"/>
          <w:sz w:val="22"/>
          <w:szCs w:val="22"/>
          <w:lang w:eastAsia="cs-CZ"/>
        </w:rPr>
        <w:t>. písm</w:t>
      </w:r>
      <w:r w:rsidR="00C15C08" w:rsidRPr="004C17CC">
        <w:rPr>
          <w:rFonts w:asciiTheme="minorHAnsi" w:hAnsiTheme="minorHAnsi" w:cstheme="minorHAnsi"/>
          <w:sz w:val="22"/>
          <w:szCs w:val="22"/>
          <w:lang w:eastAsia="cs-CZ"/>
        </w:rPr>
        <w:t xml:space="preserve">. </w:t>
      </w:r>
      <w:r w:rsidR="00C15C08">
        <w:rPr>
          <w:rFonts w:asciiTheme="minorHAnsi" w:hAnsiTheme="minorHAnsi" w:cstheme="minorHAnsi"/>
          <w:sz w:val="22"/>
          <w:szCs w:val="22"/>
          <w:lang w:eastAsia="cs-CZ"/>
        </w:rPr>
        <w:t>a</w:t>
      </w:r>
      <w:r w:rsidR="00C15C08" w:rsidRPr="004C17CC">
        <w:rPr>
          <w:rFonts w:asciiTheme="minorHAnsi" w:hAnsiTheme="minorHAnsi" w:cstheme="minorHAnsi"/>
          <w:sz w:val="22"/>
          <w:szCs w:val="22"/>
          <w:lang w:eastAsia="cs-CZ"/>
        </w:rPr>
        <w:t>. této Smlouvy</w:t>
      </w:r>
      <w:r w:rsidRPr="004C17CC">
        <w:rPr>
          <w:rFonts w:asciiTheme="minorHAnsi" w:hAnsiTheme="minorHAnsi" w:cstheme="minorHAnsi"/>
          <w:sz w:val="22"/>
          <w:szCs w:val="22"/>
          <w:lang w:eastAsia="cs-CZ"/>
        </w:rPr>
        <w:t xml:space="preserve">. </w:t>
      </w:r>
    </w:p>
    <w:p w14:paraId="39677456" w14:textId="77777777" w:rsidR="00713CF3" w:rsidRPr="004C17CC" w:rsidRDefault="00713CF3" w:rsidP="004F1596">
      <w:pPr>
        <w:suppressAutoHyphens w:val="0"/>
        <w:spacing w:after="80" w:line="240" w:lineRule="atLeast"/>
        <w:ind w:left="993"/>
        <w:jc w:val="both"/>
        <w:rPr>
          <w:rFonts w:asciiTheme="minorHAnsi" w:hAnsiTheme="minorHAnsi" w:cstheme="minorHAnsi"/>
          <w:sz w:val="22"/>
          <w:szCs w:val="22"/>
          <w:lang w:eastAsia="cs-CZ"/>
        </w:rPr>
      </w:pPr>
      <w:bookmarkStart w:id="4" w:name="_Hlk189113544"/>
      <w:r w:rsidRPr="004C17CC">
        <w:rPr>
          <w:rFonts w:asciiTheme="minorHAnsi" w:hAnsiTheme="minorHAnsi" w:cstheme="minorHAnsi"/>
          <w:sz w:val="22"/>
          <w:szCs w:val="22"/>
          <w:lang w:eastAsia="cs-CZ"/>
        </w:rPr>
        <w:t>Objednatel je oprávněn sdělit Zhotoviteli své připomínky do 2 týdnů od obdržení návrhu Dokumentace pro povolení Stavby k připomínkám.</w:t>
      </w:r>
    </w:p>
    <w:p w14:paraId="50E6C7C1" w14:textId="7D726AF0" w:rsidR="00713CF3" w:rsidRPr="004C17CC" w:rsidRDefault="00713CF3" w:rsidP="00F906E6">
      <w:pPr>
        <w:suppressAutoHyphens w:val="0"/>
        <w:spacing w:after="80" w:line="240" w:lineRule="atLeast"/>
        <w:ind w:left="993"/>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lastRenderedPageBreak/>
        <w:t xml:space="preserve">Zpracování připomínek Objednatele k návrhu Dokumentace pro povolení Stavby </w:t>
      </w:r>
      <w:r w:rsidRPr="004C17CC">
        <w:rPr>
          <w:rFonts w:asciiTheme="minorHAnsi" w:hAnsiTheme="minorHAnsi" w:cstheme="minorHAnsi"/>
          <w:sz w:val="22"/>
          <w:szCs w:val="22"/>
          <w:lang w:eastAsia="cs-CZ"/>
        </w:rPr>
        <w:t>a</w:t>
      </w:r>
      <w:r w:rsidR="001728DE"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 xml:space="preserve">předání upravené Dokumentace pro povolení Stavby Objednateli: nejpozději do </w:t>
      </w:r>
      <w:r w:rsidR="003D1D77">
        <w:rPr>
          <w:rFonts w:asciiTheme="minorHAnsi" w:hAnsiTheme="minorHAnsi" w:cstheme="minorHAnsi"/>
          <w:sz w:val="22"/>
          <w:szCs w:val="22"/>
          <w:lang w:eastAsia="cs-CZ"/>
        </w:rPr>
        <w:t>1 týdne</w:t>
      </w:r>
      <w:r w:rsidRPr="004C17CC">
        <w:rPr>
          <w:rFonts w:asciiTheme="minorHAnsi" w:hAnsiTheme="minorHAnsi" w:cstheme="minorHAnsi"/>
          <w:sz w:val="22"/>
          <w:szCs w:val="22"/>
          <w:lang w:eastAsia="cs-CZ"/>
        </w:rPr>
        <w:t xml:space="preserve"> od obdržení připomínek ze strany Objednatele</w:t>
      </w:r>
      <w:r w:rsidR="00CC56A8">
        <w:rPr>
          <w:rFonts w:asciiTheme="minorHAnsi" w:hAnsiTheme="minorHAnsi" w:cstheme="minorHAnsi"/>
          <w:sz w:val="22"/>
          <w:szCs w:val="22"/>
          <w:lang w:eastAsia="cs-CZ"/>
        </w:rPr>
        <w:t>;</w:t>
      </w:r>
      <w:r w:rsidRPr="004C17CC">
        <w:rPr>
          <w:rFonts w:asciiTheme="minorHAnsi" w:hAnsiTheme="minorHAnsi" w:cstheme="minorHAnsi"/>
          <w:sz w:val="22"/>
          <w:szCs w:val="22"/>
          <w:lang w:eastAsia="cs-CZ"/>
        </w:rPr>
        <w:t xml:space="preserve"> </w:t>
      </w:r>
    </w:p>
    <w:bookmarkEnd w:id="4"/>
    <w:p w14:paraId="408A2003" w14:textId="01288F5C" w:rsidR="00713CF3" w:rsidRDefault="00713CF3" w:rsidP="000975E0">
      <w:pPr>
        <w:numPr>
          <w:ilvl w:val="0"/>
          <w:numId w:val="26"/>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Předání Dokumentace pro povolení Stavby všem </w:t>
      </w:r>
      <w:r w:rsidR="00D577A5" w:rsidRPr="004C17CC">
        <w:rPr>
          <w:rFonts w:asciiTheme="minorHAnsi" w:hAnsiTheme="minorHAnsi" w:cstheme="minorHAnsi"/>
          <w:b/>
          <w:sz w:val="22"/>
          <w:szCs w:val="22"/>
          <w:lang w:eastAsia="cs-CZ"/>
        </w:rPr>
        <w:t>DOSS</w:t>
      </w:r>
      <w:r w:rsidRPr="004C17CC">
        <w:rPr>
          <w:rFonts w:asciiTheme="minorHAnsi" w:hAnsiTheme="minorHAnsi" w:cstheme="minorHAnsi"/>
          <w:b/>
          <w:sz w:val="22"/>
          <w:szCs w:val="22"/>
          <w:lang w:eastAsia="cs-CZ"/>
        </w:rPr>
        <w:t xml:space="preserve"> k</w:t>
      </w:r>
      <w:r w:rsidR="00D577A5" w:rsidRPr="004C17CC">
        <w:rPr>
          <w:rFonts w:asciiTheme="minorHAnsi" w:hAnsiTheme="minorHAnsi" w:cstheme="minorHAnsi"/>
          <w:b/>
          <w:sz w:val="22"/>
          <w:szCs w:val="22"/>
          <w:lang w:eastAsia="cs-CZ"/>
        </w:rPr>
        <w:t xml:space="preserve"> vydání Závazných stanovisek </w:t>
      </w:r>
      <w:r w:rsidR="00EA5060" w:rsidRPr="004C17CC">
        <w:rPr>
          <w:rFonts w:asciiTheme="minorHAnsi" w:hAnsiTheme="minorHAnsi" w:cstheme="minorHAnsi"/>
          <w:b/>
          <w:sz w:val="22"/>
          <w:szCs w:val="22"/>
          <w:lang w:eastAsia="cs-CZ"/>
        </w:rPr>
        <w:t xml:space="preserve">DOSS </w:t>
      </w:r>
      <w:r w:rsidR="00D577A5" w:rsidRPr="004C17CC">
        <w:rPr>
          <w:rFonts w:asciiTheme="minorHAnsi" w:hAnsiTheme="minorHAnsi" w:cstheme="minorHAnsi"/>
          <w:b/>
          <w:sz w:val="22"/>
          <w:szCs w:val="22"/>
          <w:lang w:eastAsia="cs-CZ"/>
        </w:rPr>
        <w:t xml:space="preserve">a </w:t>
      </w:r>
      <w:r w:rsidRPr="004C17CC">
        <w:rPr>
          <w:rFonts w:asciiTheme="minorHAnsi" w:hAnsiTheme="minorHAnsi" w:cstheme="minorHAnsi"/>
          <w:b/>
          <w:sz w:val="22"/>
          <w:szCs w:val="22"/>
          <w:lang w:eastAsia="cs-CZ"/>
        </w:rPr>
        <w:t xml:space="preserve">vyjádření: </w:t>
      </w:r>
      <w:r w:rsidR="0004397B">
        <w:rPr>
          <w:rFonts w:asciiTheme="minorHAnsi" w:hAnsiTheme="minorHAnsi" w:cstheme="minorHAnsi"/>
          <w:sz w:val="22"/>
          <w:szCs w:val="22"/>
          <w:lang w:eastAsia="cs-CZ"/>
        </w:rPr>
        <w:t>ihned</w:t>
      </w:r>
      <w:r w:rsidR="0004397B" w:rsidRPr="004C17CC">
        <w:rPr>
          <w:rFonts w:asciiTheme="minorHAnsi" w:hAnsiTheme="minorHAnsi" w:cstheme="minorHAnsi"/>
          <w:sz w:val="22"/>
          <w:szCs w:val="22"/>
          <w:lang w:eastAsia="cs-CZ"/>
        </w:rPr>
        <w:t xml:space="preserve"> od předání upravené Dokumentace pro </w:t>
      </w:r>
      <w:r w:rsidR="0004397B">
        <w:rPr>
          <w:rFonts w:asciiTheme="minorHAnsi" w:hAnsiTheme="minorHAnsi" w:cstheme="minorHAnsi"/>
          <w:sz w:val="22"/>
          <w:szCs w:val="22"/>
          <w:lang w:eastAsia="cs-CZ"/>
        </w:rPr>
        <w:t xml:space="preserve">povolení </w:t>
      </w:r>
      <w:r w:rsidR="0004397B" w:rsidRPr="004C17CC">
        <w:rPr>
          <w:rFonts w:asciiTheme="minorHAnsi" w:hAnsiTheme="minorHAnsi" w:cstheme="minorHAnsi"/>
          <w:sz w:val="22"/>
          <w:szCs w:val="22"/>
          <w:lang w:eastAsia="cs-CZ"/>
        </w:rPr>
        <w:t xml:space="preserve">Stavby Objednateli dle předchozího písm. b), nebo </w:t>
      </w:r>
      <w:r w:rsidR="0004397B">
        <w:rPr>
          <w:rFonts w:asciiTheme="minorHAnsi" w:hAnsiTheme="minorHAnsi" w:cstheme="minorHAnsi"/>
          <w:sz w:val="22"/>
          <w:szCs w:val="22"/>
          <w:lang w:eastAsia="cs-CZ"/>
        </w:rPr>
        <w:t xml:space="preserve">ihned </w:t>
      </w:r>
      <w:r w:rsidR="0004397B" w:rsidRPr="004C17CC">
        <w:rPr>
          <w:rFonts w:asciiTheme="minorHAnsi" w:hAnsiTheme="minorHAnsi" w:cstheme="minorHAnsi"/>
          <w:sz w:val="22"/>
          <w:szCs w:val="22"/>
          <w:lang w:eastAsia="cs-CZ"/>
        </w:rPr>
        <w:t xml:space="preserve">od marného uplynutí lhůty pro uplatnění připomínek Objednatele k návrhu Dokumentace pro </w:t>
      </w:r>
      <w:r w:rsidR="0004397B">
        <w:rPr>
          <w:rFonts w:asciiTheme="minorHAnsi" w:hAnsiTheme="minorHAnsi" w:cstheme="minorHAnsi"/>
          <w:sz w:val="22"/>
          <w:szCs w:val="22"/>
          <w:lang w:eastAsia="cs-CZ"/>
        </w:rPr>
        <w:t>povolení</w:t>
      </w:r>
      <w:r w:rsidR="0004397B" w:rsidRPr="004C17CC">
        <w:rPr>
          <w:rFonts w:asciiTheme="minorHAnsi" w:hAnsiTheme="minorHAnsi" w:cstheme="minorHAnsi"/>
          <w:sz w:val="22"/>
          <w:szCs w:val="22"/>
          <w:lang w:eastAsia="cs-CZ"/>
        </w:rPr>
        <w:t xml:space="preserve"> Stavby podle předchozího písm. b.</w:t>
      </w:r>
      <w:r w:rsidR="0004397B" w:rsidRPr="0004397B">
        <w:rPr>
          <w:rFonts w:asciiTheme="minorHAnsi" w:hAnsiTheme="minorHAnsi" w:cstheme="minorHAnsi"/>
          <w:sz w:val="22"/>
          <w:szCs w:val="22"/>
          <w:lang w:eastAsia="cs-CZ"/>
        </w:rPr>
        <w:t xml:space="preserve"> </w:t>
      </w:r>
      <w:r w:rsidR="0004397B">
        <w:rPr>
          <w:rFonts w:asciiTheme="minorHAnsi" w:hAnsiTheme="minorHAnsi" w:cstheme="minorHAnsi"/>
          <w:sz w:val="22"/>
          <w:szCs w:val="22"/>
          <w:lang w:eastAsia="cs-CZ"/>
        </w:rPr>
        <w:t>O</w:t>
      </w:r>
      <w:r w:rsidR="0004397B" w:rsidRPr="004C17CC">
        <w:rPr>
          <w:rFonts w:asciiTheme="minorHAnsi" w:hAnsiTheme="minorHAnsi" w:cstheme="minorHAnsi"/>
          <w:sz w:val="22"/>
          <w:szCs w:val="22"/>
          <w:lang w:eastAsia="cs-CZ"/>
        </w:rPr>
        <w:t xml:space="preserve"> tom, že došlo k podání žádost</w:t>
      </w:r>
      <w:r w:rsidR="0004397B">
        <w:rPr>
          <w:rFonts w:asciiTheme="minorHAnsi" w:hAnsiTheme="minorHAnsi" w:cstheme="minorHAnsi"/>
          <w:sz w:val="22"/>
          <w:szCs w:val="22"/>
          <w:lang w:eastAsia="cs-CZ"/>
        </w:rPr>
        <w:t>í</w:t>
      </w:r>
      <w:r w:rsidR="0004397B" w:rsidRPr="004C17CC">
        <w:rPr>
          <w:rFonts w:asciiTheme="minorHAnsi" w:hAnsiTheme="minorHAnsi" w:cstheme="minorHAnsi"/>
          <w:sz w:val="22"/>
          <w:szCs w:val="22"/>
          <w:lang w:eastAsia="cs-CZ"/>
        </w:rPr>
        <w:t xml:space="preserve"> o vydání </w:t>
      </w:r>
      <w:r w:rsidR="0004397B">
        <w:rPr>
          <w:rFonts w:asciiTheme="minorHAnsi" w:hAnsiTheme="minorHAnsi" w:cstheme="minorHAnsi"/>
          <w:sz w:val="22"/>
          <w:szCs w:val="22"/>
          <w:lang w:eastAsia="cs-CZ"/>
        </w:rPr>
        <w:t>Závazných stanovisek a vyjádření</w:t>
      </w:r>
      <w:r w:rsidR="0004397B" w:rsidRPr="004C17CC">
        <w:rPr>
          <w:rFonts w:asciiTheme="minorHAnsi" w:hAnsiTheme="minorHAnsi" w:cstheme="minorHAnsi"/>
          <w:sz w:val="22"/>
          <w:szCs w:val="22"/>
          <w:lang w:eastAsia="cs-CZ"/>
        </w:rPr>
        <w:t>, Zhotovitel zpraví Objednatele emailovou zprávou s uvedením data podání</w:t>
      </w:r>
      <w:r w:rsidR="0004397B">
        <w:rPr>
          <w:rFonts w:asciiTheme="minorHAnsi" w:hAnsiTheme="minorHAnsi" w:cstheme="minorHAnsi"/>
          <w:sz w:val="22"/>
          <w:szCs w:val="22"/>
          <w:lang w:eastAsia="cs-CZ"/>
        </w:rPr>
        <w:t>.</w:t>
      </w:r>
    </w:p>
    <w:p w14:paraId="316FCEDE" w14:textId="26BC01F5" w:rsidR="00854233" w:rsidRPr="004C17CC" w:rsidRDefault="00854233" w:rsidP="00854233">
      <w:pPr>
        <w:numPr>
          <w:ilvl w:val="0"/>
          <w:numId w:val="26"/>
        </w:numPr>
        <w:suppressAutoHyphens w:val="0"/>
        <w:spacing w:after="80" w:line="240" w:lineRule="atLeast"/>
        <w:ind w:left="993" w:hanging="426"/>
        <w:jc w:val="both"/>
        <w:rPr>
          <w:rFonts w:asciiTheme="minorHAnsi" w:hAnsiTheme="minorHAnsi" w:cstheme="minorHAnsi"/>
          <w:b/>
          <w:sz w:val="22"/>
          <w:szCs w:val="22"/>
          <w:lang w:eastAsia="cs-CZ"/>
        </w:rPr>
      </w:pPr>
      <w:r w:rsidRPr="004C17CC">
        <w:rPr>
          <w:rFonts w:asciiTheme="minorHAnsi" w:hAnsiTheme="minorHAnsi" w:cstheme="minorHAnsi"/>
          <w:b/>
          <w:sz w:val="22"/>
          <w:szCs w:val="22"/>
          <w:lang w:eastAsia="cs-CZ"/>
        </w:rPr>
        <w:t xml:space="preserve">Podání žádosti o vydání Rozhodnutí o Záměru: </w:t>
      </w:r>
      <w:r w:rsidRPr="004C17CC">
        <w:rPr>
          <w:rFonts w:asciiTheme="minorHAnsi" w:hAnsiTheme="minorHAnsi" w:cstheme="minorHAnsi"/>
          <w:sz w:val="22"/>
          <w:szCs w:val="22"/>
          <w:lang w:eastAsia="cs-CZ"/>
        </w:rPr>
        <w:t xml:space="preserve">bezvadnou žádost Zhotovitel doručí příslušnému stavebnímu úřadu </w:t>
      </w:r>
      <w:r>
        <w:rPr>
          <w:rFonts w:asciiTheme="minorHAnsi" w:hAnsiTheme="minorHAnsi" w:cstheme="minorHAnsi"/>
          <w:sz w:val="22"/>
          <w:szCs w:val="22"/>
          <w:lang w:eastAsia="cs-CZ"/>
        </w:rPr>
        <w:t>ihned</w:t>
      </w:r>
      <w:r w:rsidRPr="004C17CC">
        <w:rPr>
          <w:rFonts w:asciiTheme="minorHAnsi" w:hAnsiTheme="minorHAnsi" w:cstheme="minorHAnsi"/>
          <w:sz w:val="22"/>
          <w:szCs w:val="22"/>
          <w:lang w:eastAsia="cs-CZ"/>
        </w:rPr>
        <w:t xml:space="preserve"> po </w:t>
      </w:r>
      <w:r>
        <w:rPr>
          <w:rFonts w:asciiTheme="minorHAnsi" w:hAnsiTheme="minorHAnsi" w:cstheme="minorHAnsi"/>
          <w:sz w:val="22"/>
          <w:szCs w:val="22"/>
          <w:lang w:eastAsia="cs-CZ"/>
        </w:rPr>
        <w:t>obdržení všech relevantních Závazných stanovisek DOSS a vyjádření; o</w:t>
      </w:r>
      <w:r w:rsidRPr="004C17CC">
        <w:rPr>
          <w:rFonts w:asciiTheme="minorHAnsi" w:hAnsiTheme="minorHAnsi" w:cstheme="minorHAnsi"/>
          <w:sz w:val="22"/>
          <w:szCs w:val="22"/>
          <w:lang w:eastAsia="cs-CZ"/>
        </w:rPr>
        <w:t xml:space="preserve"> tom, že došlo k podání žádosti o vydání Rozhodnutí o Záměru, Zhotovitel zpraví Objednatele emailovou zprávou s uvedením data podání.</w:t>
      </w:r>
    </w:p>
    <w:p w14:paraId="0DFAF852" w14:textId="6DCA04A7" w:rsidR="00713CF3" w:rsidRPr="004C17CC" w:rsidRDefault="00FE0D93" w:rsidP="000975E0">
      <w:pPr>
        <w:numPr>
          <w:ilvl w:val="0"/>
          <w:numId w:val="26"/>
        </w:numPr>
        <w:suppressAutoHyphens w:val="0"/>
        <w:spacing w:after="80" w:line="240" w:lineRule="atLeast"/>
        <w:ind w:left="993" w:hanging="426"/>
        <w:jc w:val="both"/>
        <w:rPr>
          <w:rFonts w:asciiTheme="minorHAnsi" w:hAnsiTheme="minorHAnsi" w:cstheme="minorHAnsi"/>
          <w:sz w:val="22"/>
          <w:szCs w:val="22"/>
          <w:lang w:eastAsia="cs-CZ"/>
        </w:rPr>
      </w:pPr>
      <w:r>
        <w:rPr>
          <w:rFonts w:asciiTheme="minorHAnsi" w:hAnsiTheme="minorHAnsi" w:cstheme="minorHAnsi"/>
          <w:b/>
          <w:sz w:val="22"/>
          <w:szCs w:val="22"/>
          <w:lang w:eastAsia="cs-CZ"/>
        </w:rPr>
        <w:t>Finalizace</w:t>
      </w:r>
      <w:r w:rsidR="00713CF3" w:rsidRPr="004C17CC">
        <w:rPr>
          <w:rFonts w:asciiTheme="minorHAnsi" w:hAnsiTheme="minorHAnsi" w:cstheme="minorHAnsi"/>
          <w:b/>
          <w:sz w:val="22"/>
          <w:szCs w:val="22"/>
          <w:lang w:eastAsia="cs-CZ"/>
        </w:rPr>
        <w:t xml:space="preserve"> </w:t>
      </w:r>
      <w:r w:rsidR="00854233">
        <w:rPr>
          <w:rFonts w:asciiTheme="minorHAnsi" w:hAnsiTheme="minorHAnsi" w:cstheme="minorHAnsi"/>
          <w:b/>
          <w:sz w:val="22"/>
          <w:szCs w:val="22"/>
          <w:lang w:eastAsia="cs-CZ"/>
        </w:rPr>
        <w:t>Etapy III.</w:t>
      </w:r>
      <w:r w:rsidR="00713CF3" w:rsidRPr="004C17CC">
        <w:rPr>
          <w:rFonts w:asciiTheme="minorHAnsi" w:hAnsiTheme="minorHAnsi" w:cstheme="minorHAnsi"/>
          <w:b/>
          <w:sz w:val="22"/>
          <w:szCs w:val="22"/>
          <w:lang w:eastAsia="cs-CZ"/>
        </w:rPr>
        <w:t xml:space="preserve">: </w:t>
      </w:r>
      <w:r w:rsidR="00713CF3" w:rsidRPr="004C17CC">
        <w:rPr>
          <w:rFonts w:asciiTheme="minorHAnsi" w:hAnsiTheme="minorHAnsi" w:cstheme="minorHAnsi"/>
          <w:sz w:val="22"/>
          <w:szCs w:val="22"/>
          <w:lang w:eastAsia="cs-CZ"/>
        </w:rPr>
        <w:t>Zhotovitel předá Objednateli Dokumentaci pro povolení Stavby ve</w:t>
      </w:r>
      <w:r w:rsidR="00AA7489">
        <w:rPr>
          <w:rFonts w:asciiTheme="minorHAnsi" w:hAnsiTheme="minorHAnsi" w:cstheme="minorHAnsi"/>
          <w:sz w:val="22"/>
          <w:szCs w:val="22"/>
          <w:lang w:eastAsia="cs-CZ"/>
        </w:rPr>
        <w:t> </w:t>
      </w:r>
      <w:r w:rsidR="00713CF3" w:rsidRPr="004C17CC">
        <w:rPr>
          <w:rFonts w:asciiTheme="minorHAnsi" w:hAnsiTheme="minorHAnsi" w:cstheme="minorHAnsi"/>
          <w:sz w:val="22"/>
          <w:szCs w:val="22"/>
          <w:lang w:eastAsia="cs-CZ"/>
        </w:rPr>
        <w:t>finální podobě (včetně vypořádání případných připomínek Objednatele</w:t>
      </w:r>
      <w:r w:rsidR="00854233">
        <w:rPr>
          <w:rFonts w:asciiTheme="minorHAnsi" w:hAnsiTheme="minorHAnsi" w:cstheme="minorHAnsi"/>
          <w:sz w:val="22"/>
          <w:szCs w:val="22"/>
          <w:lang w:eastAsia="cs-CZ"/>
        </w:rPr>
        <w:t xml:space="preserve">, </w:t>
      </w:r>
      <w:r w:rsidR="00915656" w:rsidRPr="004C17CC">
        <w:rPr>
          <w:rFonts w:asciiTheme="minorHAnsi" w:hAnsiTheme="minorHAnsi" w:cstheme="minorHAnsi"/>
          <w:sz w:val="22"/>
          <w:szCs w:val="22"/>
          <w:lang w:eastAsia="cs-CZ"/>
        </w:rPr>
        <w:t>DOSS</w:t>
      </w:r>
      <w:r w:rsidR="00854233">
        <w:rPr>
          <w:rFonts w:asciiTheme="minorHAnsi" w:hAnsiTheme="minorHAnsi" w:cstheme="minorHAnsi"/>
          <w:sz w:val="22"/>
          <w:szCs w:val="22"/>
          <w:lang w:eastAsia="cs-CZ"/>
        </w:rPr>
        <w:t xml:space="preserve"> a stavebního úřadu</w:t>
      </w:r>
      <w:r w:rsidR="00713CF3" w:rsidRPr="004C17CC">
        <w:rPr>
          <w:rFonts w:asciiTheme="minorHAnsi" w:hAnsiTheme="minorHAnsi" w:cstheme="minorHAnsi"/>
          <w:sz w:val="22"/>
          <w:szCs w:val="22"/>
          <w:lang w:eastAsia="cs-CZ"/>
        </w:rPr>
        <w:t xml:space="preserve">) nejpozději </w:t>
      </w:r>
      <w:r w:rsidR="00713CF3" w:rsidRPr="00C12D38">
        <w:rPr>
          <w:rFonts w:asciiTheme="minorHAnsi" w:hAnsiTheme="minorHAnsi" w:cstheme="minorHAnsi"/>
          <w:sz w:val="22"/>
          <w:szCs w:val="22"/>
          <w:lang w:eastAsia="cs-CZ"/>
        </w:rPr>
        <w:t xml:space="preserve">do </w:t>
      </w:r>
      <w:r w:rsidR="00AA7489" w:rsidRPr="00C12D38">
        <w:rPr>
          <w:rFonts w:asciiTheme="minorHAnsi" w:hAnsiTheme="minorHAnsi" w:cstheme="minorHAnsi"/>
          <w:sz w:val="22"/>
          <w:szCs w:val="22"/>
          <w:lang w:eastAsia="cs-CZ"/>
        </w:rPr>
        <w:t>1</w:t>
      </w:r>
      <w:r w:rsidR="006467C0" w:rsidRPr="00C12D38">
        <w:rPr>
          <w:rFonts w:asciiTheme="minorHAnsi" w:hAnsiTheme="minorHAnsi" w:cstheme="minorHAnsi"/>
          <w:sz w:val="22"/>
          <w:szCs w:val="22"/>
          <w:lang w:eastAsia="cs-CZ"/>
        </w:rPr>
        <w:t>4</w:t>
      </w:r>
      <w:r w:rsidR="00355949" w:rsidRPr="00C12D38">
        <w:rPr>
          <w:rFonts w:asciiTheme="minorHAnsi" w:hAnsiTheme="minorHAnsi" w:cstheme="minorHAnsi"/>
          <w:sz w:val="22"/>
          <w:szCs w:val="22"/>
          <w:lang w:eastAsia="cs-CZ"/>
        </w:rPr>
        <w:t xml:space="preserve"> kalendářních dní</w:t>
      </w:r>
      <w:r w:rsidR="00713CF3" w:rsidRPr="00C12D38">
        <w:rPr>
          <w:rFonts w:asciiTheme="minorHAnsi" w:hAnsiTheme="minorHAnsi" w:cstheme="minorHAnsi"/>
          <w:sz w:val="22"/>
          <w:szCs w:val="22"/>
          <w:lang w:eastAsia="cs-CZ"/>
        </w:rPr>
        <w:t xml:space="preserve"> od</w:t>
      </w:r>
      <w:r w:rsidR="00FD2E55">
        <w:rPr>
          <w:rFonts w:asciiTheme="minorHAnsi" w:hAnsiTheme="minorHAnsi" w:cstheme="minorHAnsi"/>
          <w:sz w:val="22"/>
          <w:szCs w:val="22"/>
          <w:lang w:eastAsia="cs-CZ"/>
        </w:rPr>
        <w:t xml:space="preserve"> právní moci </w:t>
      </w:r>
      <w:r w:rsidR="00AA7489">
        <w:rPr>
          <w:rFonts w:asciiTheme="minorHAnsi" w:hAnsiTheme="minorHAnsi" w:cstheme="minorHAnsi"/>
          <w:sz w:val="22"/>
          <w:szCs w:val="22"/>
          <w:lang w:eastAsia="cs-CZ"/>
        </w:rPr>
        <w:t>Rozhodnutí o Záměru</w:t>
      </w:r>
      <w:r w:rsidR="00713CF3" w:rsidRPr="004C17CC">
        <w:rPr>
          <w:rFonts w:asciiTheme="minorHAnsi" w:hAnsiTheme="minorHAnsi" w:cstheme="minorHAnsi"/>
          <w:sz w:val="22"/>
          <w:szCs w:val="22"/>
          <w:lang w:eastAsia="cs-CZ"/>
        </w:rPr>
        <w:t xml:space="preserve">. </w:t>
      </w:r>
    </w:p>
    <w:p w14:paraId="2F605D0F" w14:textId="09F713EE" w:rsidR="00713CF3" w:rsidRPr="004C17CC" w:rsidRDefault="00FD2E55" w:rsidP="000975E0">
      <w:pPr>
        <w:keepNext/>
        <w:numPr>
          <w:ilvl w:val="1"/>
          <w:numId w:val="7"/>
        </w:numPr>
        <w:suppressAutoHyphens w:val="0"/>
        <w:spacing w:after="80" w:line="240" w:lineRule="atLeast"/>
        <w:ind w:hanging="574"/>
        <w:jc w:val="both"/>
        <w:rPr>
          <w:rFonts w:asciiTheme="minorHAnsi" w:hAnsiTheme="minorHAnsi" w:cstheme="minorHAnsi"/>
          <w:b/>
          <w:bCs/>
          <w:sz w:val="22"/>
          <w:szCs w:val="22"/>
          <w:lang w:eastAsia="cs-CZ"/>
        </w:rPr>
      </w:pPr>
      <w:r>
        <w:rPr>
          <w:rFonts w:asciiTheme="minorHAnsi" w:hAnsiTheme="minorHAnsi" w:cstheme="minorHAnsi"/>
          <w:b/>
          <w:bCs/>
          <w:sz w:val="22"/>
          <w:szCs w:val="22"/>
          <w:lang w:eastAsia="cs-CZ"/>
        </w:rPr>
        <w:t xml:space="preserve">Etapa IV. </w:t>
      </w:r>
      <w:r w:rsidR="0001635C" w:rsidRPr="004C17CC">
        <w:rPr>
          <w:rFonts w:asciiTheme="minorHAnsi" w:hAnsiTheme="minorHAnsi" w:cstheme="minorHAnsi"/>
          <w:b/>
          <w:bCs/>
          <w:sz w:val="22"/>
          <w:szCs w:val="22"/>
          <w:lang w:eastAsia="cs-CZ"/>
        </w:rPr>
        <w:t>– Dokumentace pro provádění Stavby</w:t>
      </w:r>
      <w:r w:rsidR="00713CF3" w:rsidRPr="004C17CC">
        <w:rPr>
          <w:rFonts w:asciiTheme="minorHAnsi" w:hAnsiTheme="minorHAnsi" w:cstheme="minorHAnsi"/>
          <w:b/>
          <w:bCs/>
          <w:sz w:val="22"/>
          <w:szCs w:val="22"/>
          <w:lang w:eastAsia="cs-CZ"/>
        </w:rPr>
        <w:t>:</w:t>
      </w:r>
    </w:p>
    <w:p w14:paraId="1EDEE2E4" w14:textId="3D79BBA7" w:rsidR="00713CF3" w:rsidRPr="004C17CC" w:rsidRDefault="00713CF3" w:rsidP="000975E0">
      <w:pPr>
        <w:keepNext/>
        <w:numPr>
          <w:ilvl w:val="0"/>
          <w:numId w:val="27"/>
        </w:numPr>
        <w:suppressAutoHyphens w:val="0"/>
        <w:spacing w:after="80" w:line="240" w:lineRule="atLeast"/>
        <w:ind w:left="993" w:hanging="426"/>
        <w:jc w:val="both"/>
        <w:rPr>
          <w:rFonts w:asciiTheme="minorHAnsi" w:hAnsiTheme="minorHAnsi" w:cstheme="minorHAnsi"/>
          <w:b/>
          <w:sz w:val="22"/>
          <w:szCs w:val="22"/>
          <w:lang w:eastAsia="cs-CZ"/>
        </w:rPr>
      </w:pPr>
      <w:bookmarkStart w:id="5" w:name="_Hlk189115681"/>
      <w:r w:rsidRPr="004C17CC">
        <w:rPr>
          <w:rFonts w:asciiTheme="minorHAnsi" w:hAnsiTheme="minorHAnsi" w:cstheme="minorHAnsi"/>
          <w:b/>
          <w:sz w:val="22"/>
          <w:szCs w:val="22"/>
          <w:lang w:eastAsia="cs-CZ"/>
        </w:rPr>
        <w:t xml:space="preserve">Zahájení: </w:t>
      </w:r>
      <w:r w:rsidR="00FD2E55" w:rsidRPr="004C17CC">
        <w:rPr>
          <w:rFonts w:asciiTheme="minorHAnsi" w:hAnsiTheme="minorHAnsi" w:cstheme="minorHAnsi"/>
          <w:sz w:val="22"/>
          <w:szCs w:val="22"/>
          <w:lang w:eastAsia="cs-CZ"/>
        </w:rPr>
        <w:t xml:space="preserve">ihned po </w:t>
      </w:r>
      <w:r w:rsidR="00FD2E55">
        <w:rPr>
          <w:rFonts w:asciiTheme="minorHAnsi" w:hAnsiTheme="minorHAnsi" w:cstheme="minorHAnsi"/>
          <w:sz w:val="22"/>
          <w:szCs w:val="22"/>
          <w:lang w:eastAsia="cs-CZ"/>
        </w:rPr>
        <w:t>doručení písemné (emailové) výzvy k zahájení Etapy IV. zaslané Zástupcem objednatele Zástupci zhotovitele na jeho kontaktní email</w:t>
      </w:r>
      <w:r w:rsidR="00FD2E55" w:rsidRPr="004C17CC">
        <w:rPr>
          <w:rFonts w:asciiTheme="minorHAnsi" w:hAnsiTheme="minorHAnsi" w:cstheme="minorHAnsi"/>
          <w:sz w:val="22"/>
          <w:szCs w:val="22"/>
          <w:lang w:eastAsia="cs-CZ"/>
        </w:rPr>
        <w:t>.</w:t>
      </w:r>
    </w:p>
    <w:bookmarkEnd w:id="5"/>
    <w:p w14:paraId="67B30185" w14:textId="5B8D7933" w:rsidR="00713CF3" w:rsidRPr="004C17CC" w:rsidRDefault="00713CF3" w:rsidP="000975E0">
      <w:pPr>
        <w:numPr>
          <w:ilvl w:val="0"/>
          <w:numId w:val="27"/>
        </w:numPr>
        <w:suppressAutoHyphens w:val="0"/>
        <w:spacing w:after="80" w:line="240" w:lineRule="atLeast"/>
        <w:ind w:left="993" w:hanging="426"/>
        <w:jc w:val="both"/>
        <w:rPr>
          <w:rFonts w:asciiTheme="minorHAnsi" w:hAnsiTheme="minorHAnsi" w:cstheme="minorHAnsi"/>
          <w:b/>
          <w:sz w:val="22"/>
          <w:szCs w:val="22"/>
          <w:lang w:eastAsia="cs-CZ"/>
        </w:rPr>
      </w:pPr>
      <w:r w:rsidRPr="004C17CC">
        <w:rPr>
          <w:rFonts w:asciiTheme="minorHAnsi" w:hAnsiTheme="minorHAnsi" w:cstheme="minorHAnsi"/>
          <w:b/>
          <w:sz w:val="22"/>
          <w:szCs w:val="22"/>
          <w:lang w:eastAsia="cs-CZ"/>
        </w:rPr>
        <w:t xml:space="preserve">Předání návrhu Dokumentace pro provádění Stavby k připomínkám Objednateli: </w:t>
      </w:r>
      <w:r w:rsidRPr="000864E9">
        <w:rPr>
          <w:rFonts w:asciiTheme="minorHAnsi" w:hAnsiTheme="minorHAnsi" w:cstheme="minorHAnsi"/>
          <w:sz w:val="22"/>
          <w:szCs w:val="22"/>
          <w:lang w:eastAsia="cs-CZ"/>
        </w:rPr>
        <w:t xml:space="preserve">nejpozději do </w:t>
      </w:r>
      <w:r w:rsidR="000864E9" w:rsidRPr="000864E9">
        <w:rPr>
          <w:rFonts w:asciiTheme="minorHAnsi" w:hAnsiTheme="minorHAnsi" w:cstheme="minorHAnsi"/>
          <w:b/>
          <w:bCs/>
          <w:sz w:val="22"/>
          <w:szCs w:val="22"/>
          <w:lang w:eastAsia="cs-CZ"/>
        </w:rPr>
        <w:t xml:space="preserve">4 </w:t>
      </w:r>
      <w:r w:rsidRPr="000864E9">
        <w:rPr>
          <w:rFonts w:asciiTheme="minorHAnsi" w:hAnsiTheme="minorHAnsi" w:cstheme="minorHAnsi"/>
          <w:b/>
          <w:bCs/>
          <w:sz w:val="22"/>
          <w:szCs w:val="22"/>
          <w:lang w:eastAsia="cs-CZ"/>
        </w:rPr>
        <w:t>měsíců</w:t>
      </w:r>
      <w:r w:rsidRPr="000864E9">
        <w:rPr>
          <w:rFonts w:asciiTheme="minorHAnsi" w:hAnsiTheme="minorHAnsi" w:cstheme="minorHAnsi"/>
          <w:sz w:val="22"/>
          <w:szCs w:val="22"/>
          <w:lang w:eastAsia="cs-CZ"/>
        </w:rPr>
        <w:t xml:space="preserve"> </w:t>
      </w:r>
      <w:r w:rsidR="006467C0" w:rsidRPr="00404EB0">
        <w:rPr>
          <w:rFonts w:asciiTheme="minorHAnsi" w:hAnsiTheme="minorHAnsi" w:cstheme="minorHAnsi"/>
          <w:sz w:val="22"/>
          <w:szCs w:val="22"/>
          <w:lang w:eastAsia="cs-CZ"/>
        </w:rPr>
        <w:t xml:space="preserve">od </w:t>
      </w:r>
      <w:r w:rsidR="006467C0">
        <w:rPr>
          <w:rFonts w:asciiTheme="minorHAnsi" w:hAnsiTheme="minorHAnsi" w:cstheme="minorHAnsi"/>
          <w:sz w:val="22"/>
          <w:szCs w:val="22"/>
          <w:lang w:eastAsia="cs-CZ"/>
        </w:rPr>
        <w:t xml:space="preserve">doručení písemné (emailové) výzvy k zahájení Etapy IV. </w:t>
      </w:r>
      <w:r w:rsidR="006467C0" w:rsidRPr="00404EB0">
        <w:rPr>
          <w:rFonts w:asciiTheme="minorHAnsi" w:hAnsiTheme="minorHAnsi" w:cstheme="minorHAnsi"/>
          <w:sz w:val="22"/>
          <w:szCs w:val="22"/>
          <w:lang w:eastAsia="cs-CZ"/>
        </w:rPr>
        <w:t>dle čl. 3.</w:t>
      </w:r>
      <w:r w:rsidR="006467C0">
        <w:rPr>
          <w:rFonts w:asciiTheme="minorHAnsi" w:hAnsiTheme="minorHAnsi" w:cstheme="minorHAnsi"/>
          <w:sz w:val="22"/>
          <w:szCs w:val="22"/>
          <w:lang w:eastAsia="cs-CZ"/>
        </w:rPr>
        <w:t>4</w:t>
      </w:r>
      <w:r w:rsidR="006467C0" w:rsidRPr="00404EB0">
        <w:rPr>
          <w:rFonts w:asciiTheme="minorHAnsi" w:hAnsiTheme="minorHAnsi" w:cstheme="minorHAnsi"/>
          <w:sz w:val="22"/>
          <w:szCs w:val="22"/>
          <w:lang w:eastAsia="cs-CZ"/>
        </w:rPr>
        <w:t>. písm</w:t>
      </w:r>
      <w:r w:rsidR="006467C0" w:rsidRPr="004C17CC">
        <w:rPr>
          <w:rFonts w:asciiTheme="minorHAnsi" w:hAnsiTheme="minorHAnsi" w:cstheme="minorHAnsi"/>
          <w:sz w:val="22"/>
          <w:szCs w:val="22"/>
          <w:lang w:eastAsia="cs-CZ"/>
        </w:rPr>
        <w:t xml:space="preserve">. </w:t>
      </w:r>
      <w:r w:rsidR="006467C0">
        <w:rPr>
          <w:rFonts w:asciiTheme="minorHAnsi" w:hAnsiTheme="minorHAnsi" w:cstheme="minorHAnsi"/>
          <w:sz w:val="22"/>
          <w:szCs w:val="22"/>
          <w:lang w:eastAsia="cs-CZ"/>
        </w:rPr>
        <w:t>a</w:t>
      </w:r>
      <w:r w:rsidR="006467C0" w:rsidRPr="004C17CC">
        <w:rPr>
          <w:rFonts w:asciiTheme="minorHAnsi" w:hAnsiTheme="minorHAnsi" w:cstheme="minorHAnsi"/>
          <w:sz w:val="22"/>
          <w:szCs w:val="22"/>
          <w:lang w:eastAsia="cs-CZ"/>
        </w:rPr>
        <w:t>. této Smlouvy</w:t>
      </w:r>
      <w:r w:rsidRPr="004C17CC">
        <w:rPr>
          <w:rFonts w:asciiTheme="minorHAnsi" w:hAnsiTheme="minorHAnsi" w:cstheme="minorHAnsi"/>
          <w:sz w:val="22"/>
          <w:szCs w:val="22"/>
          <w:lang w:eastAsia="cs-CZ"/>
        </w:rPr>
        <w:t>.</w:t>
      </w:r>
      <w:r w:rsidRPr="004C17CC">
        <w:rPr>
          <w:rFonts w:asciiTheme="minorHAnsi" w:hAnsiTheme="minorHAnsi" w:cstheme="minorHAnsi"/>
          <w:b/>
          <w:sz w:val="22"/>
          <w:szCs w:val="22"/>
          <w:lang w:eastAsia="cs-CZ"/>
        </w:rPr>
        <w:t xml:space="preserve"> </w:t>
      </w:r>
    </w:p>
    <w:p w14:paraId="594E2A19" w14:textId="77777777" w:rsidR="00713CF3" w:rsidRPr="004C17CC" w:rsidRDefault="00713CF3" w:rsidP="000C0130">
      <w:pPr>
        <w:suppressAutoHyphens w:val="0"/>
        <w:spacing w:after="80" w:line="240" w:lineRule="atLeast"/>
        <w:ind w:left="993"/>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Objednatel je oprávněn sdělit své připomínky do 2 týdnů od obdržení návrhu Dokumentace pro provádění Stavby.</w:t>
      </w:r>
    </w:p>
    <w:p w14:paraId="26B1F8AB" w14:textId="603AB059" w:rsidR="0013429C" w:rsidRPr="0013429C" w:rsidRDefault="0013429C" w:rsidP="000975E0">
      <w:pPr>
        <w:numPr>
          <w:ilvl w:val="0"/>
          <w:numId w:val="27"/>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Předání Dokumentace pro </w:t>
      </w:r>
      <w:r>
        <w:rPr>
          <w:rFonts w:asciiTheme="minorHAnsi" w:hAnsiTheme="minorHAnsi" w:cstheme="minorHAnsi"/>
          <w:b/>
          <w:sz w:val="22"/>
          <w:szCs w:val="22"/>
          <w:lang w:eastAsia="cs-CZ"/>
        </w:rPr>
        <w:t xml:space="preserve">provádění </w:t>
      </w:r>
      <w:r w:rsidRPr="004C17CC">
        <w:rPr>
          <w:rFonts w:asciiTheme="minorHAnsi" w:hAnsiTheme="minorHAnsi" w:cstheme="minorHAnsi"/>
          <w:b/>
          <w:sz w:val="22"/>
          <w:szCs w:val="22"/>
          <w:lang w:eastAsia="cs-CZ"/>
        </w:rPr>
        <w:t>Stavby k vydání Závazných stanovisek DOSS</w:t>
      </w:r>
      <w:r>
        <w:rPr>
          <w:rFonts w:asciiTheme="minorHAnsi" w:hAnsiTheme="minorHAnsi" w:cstheme="minorHAnsi"/>
          <w:b/>
          <w:sz w:val="22"/>
          <w:szCs w:val="22"/>
          <w:lang w:eastAsia="cs-CZ"/>
        </w:rPr>
        <w:t xml:space="preserve"> – orgánu památkové péče</w:t>
      </w:r>
      <w:r w:rsidRPr="004C17CC">
        <w:rPr>
          <w:rFonts w:asciiTheme="minorHAnsi" w:hAnsiTheme="minorHAnsi" w:cstheme="minorHAnsi"/>
          <w:b/>
          <w:sz w:val="22"/>
          <w:szCs w:val="22"/>
          <w:lang w:eastAsia="cs-CZ"/>
        </w:rPr>
        <w:t xml:space="preserve"> </w:t>
      </w:r>
      <w:r w:rsidRPr="0013429C">
        <w:rPr>
          <w:rFonts w:asciiTheme="minorHAnsi" w:hAnsiTheme="minorHAnsi" w:cstheme="minorHAnsi"/>
          <w:sz w:val="22"/>
          <w:szCs w:val="22"/>
          <w:lang w:eastAsia="cs-CZ"/>
        </w:rPr>
        <w:t>-</w:t>
      </w:r>
      <w:r>
        <w:rPr>
          <w:rFonts w:asciiTheme="minorHAnsi" w:hAnsiTheme="minorHAnsi" w:cstheme="minorHAnsi"/>
          <w:b/>
          <w:sz w:val="22"/>
          <w:szCs w:val="22"/>
          <w:lang w:eastAsia="cs-CZ"/>
        </w:rPr>
        <w:t xml:space="preserve"> </w:t>
      </w:r>
      <w:bookmarkStart w:id="6" w:name="_Hlk226978990"/>
      <w:r>
        <w:rPr>
          <w:rFonts w:asciiTheme="minorHAnsi" w:hAnsiTheme="minorHAnsi" w:cstheme="minorHAnsi"/>
          <w:sz w:val="22"/>
          <w:szCs w:val="22"/>
          <w:lang w:eastAsia="cs-CZ"/>
        </w:rPr>
        <w:t>ihned</w:t>
      </w:r>
      <w:r w:rsidRPr="004C17CC">
        <w:rPr>
          <w:rFonts w:asciiTheme="minorHAnsi" w:hAnsiTheme="minorHAnsi" w:cstheme="minorHAnsi"/>
          <w:sz w:val="22"/>
          <w:szCs w:val="22"/>
          <w:lang w:eastAsia="cs-CZ"/>
        </w:rPr>
        <w:t xml:space="preserve"> od předání upravené Dokumentace pro </w:t>
      </w:r>
      <w:r>
        <w:rPr>
          <w:rFonts w:asciiTheme="minorHAnsi" w:hAnsiTheme="minorHAnsi" w:cstheme="minorHAnsi"/>
          <w:sz w:val="22"/>
          <w:szCs w:val="22"/>
          <w:lang w:eastAsia="cs-CZ"/>
        </w:rPr>
        <w:t>provádění</w:t>
      </w:r>
      <w:r w:rsidRPr="004C17CC">
        <w:rPr>
          <w:rFonts w:asciiTheme="minorHAnsi" w:hAnsiTheme="minorHAnsi" w:cstheme="minorHAnsi"/>
          <w:sz w:val="22"/>
          <w:szCs w:val="22"/>
          <w:lang w:eastAsia="cs-CZ"/>
        </w:rPr>
        <w:t xml:space="preserve"> Stavby Objednateli dle předchozího písm. b), nebo </w:t>
      </w:r>
      <w:r>
        <w:rPr>
          <w:rFonts w:asciiTheme="minorHAnsi" w:hAnsiTheme="minorHAnsi" w:cstheme="minorHAnsi"/>
          <w:sz w:val="22"/>
          <w:szCs w:val="22"/>
          <w:lang w:eastAsia="cs-CZ"/>
        </w:rPr>
        <w:t xml:space="preserve">ihned </w:t>
      </w:r>
      <w:r w:rsidRPr="004C17CC">
        <w:rPr>
          <w:rFonts w:asciiTheme="minorHAnsi" w:hAnsiTheme="minorHAnsi" w:cstheme="minorHAnsi"/>
          <w:sz w:val="22"/>
          <w:szCs w:val="22"/>
          <w:lang w:eastAsia="cs-CZ"/>
        </w:rPr>
        <w:t xml:space="preserve">od marného uplynutí lhůty pro uplatnění připomínek Objednatele k návrhu Dokumentace pro </w:t>
      </w:r>
      <w:r>
        <w:rPr>
          <w:rFonts w:asciiTheme="minorHAnsi" w:hAnsiTheme="minorHAnsi" w:cstheme="minorHAnsi"/>
          <w:sz w:val="22"/>
          <w:szCs w:val="22"/>
          <w:lang w:eastAsia="cs-CZ"/>
        </w:rPr>
        <w:t>provádění</w:t>
      </w:r>
      <w:r w:rsidRPr="004C17CC">
        <w:rPr>
          <w:rFonts w:asciiTheme="minorHAnsi" w:hAnsiTheme="minorHAnsi" w:cstheme="minorHAnsi"/>
          <w:sz w:val="22"/>
          <w:szCs w:val="22"/>
          <w:lang w:eastAsia="cs-CZ"/>
        </w:rPr>
        <w:t xml:space="preserve"> Stavby podle předchozího písm. b.</w:t>
      </w:r>
    </w:p>
    <w:bookmarkEnd w:id="6"/>
    <w:p w14:paraId="08C0C967" w14:textId="1CC0F900" w:rsidR="006467C0" w:rsidRPr="006467C0" w:rsidRDefault="00576315" w:rsidP="00576315">
      <w:pPr>
        <w:numPr>
          <w:ilvl w:val="0"/>
          <w:numId w:val="27"/>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b/>
          <w:sz w:val="22"/>
          <w:szCs w:val="22"/>
          <w:lang w:eastAsia="cs-CZ"/>
        </w:rPr>
        <w:t xml:space="preserve">Dokončení Dokumentace pro </w:t>
      </w:r>
      <w:r>
        <w:rPr>
          <w:rFonts w:asciiTheme="minorHAnsi" w:hAnsiTheme="minorHAnsi" w:cstheme="minorHAnsi"/>
          <w:b/>
          <w:sz w:val="22"/>
          <w:szCs w:val="22"/>
          <w:lang w:eastAsia="cs-CZ"/>
        </w:rPr>
        <w:t>provádění</w:t>
      </w:r>
      <w:r w:rsidRPr="004C17CC">
        <w:rPr>
          <w:rFonts w:asciiTheme="minorHAnsi" w:hAnsiTheme="minorHAnsi" w:cstheme="minorHAnsi"/>
          <w:b/>
          <w:sz w:val="22"/>
          <w:szCs w:val="22"/>
          <w:lang w:eastAsia="cs-CZ"/>
        </w:rPr>
        <w:t xml:space="preserve"> Stavby</w:t>
      </w:r>
      <w:r w:rsidR="006467C0">
        <w:rPr>
          <w:rFonts w:asciiTheme="minorHAnsi" w:hAnsiTheme="minorHAnsi" w:cstheme="minorHAnsi"/>
          <w:b/>
          <w:sz w:val="22"/>
          <w:szCs w:val="22"/>
          <w:lang w:eastAsia="cs-CZ"/>
        </w:rPr>
        <w:t xml:space="preserve"> - </w:t>
      </w:r>
      <w:r w:rsidR="006467C0" w:rsidRPr="004C17CC">
        <w:rPr>
          <w:rFonts w:asciiTheme="minorHAnsi" w:hAnsiTheme="minorHAnsi" w:cstheme="minorHAnsi"/>
          <w:sz w:val="22"/>
          <w:szCs w:val="22"/>
          <w:lang w:eastAsia="cs-CZ"/>
        </w:rPr>
        <w:t xml:space="preserve">Zhotovitel předá Objednateli Dokumentaci pro </w:t>
      </w:r>
      <w:r w:rsidR="006467C0">
        <w:rPr>
          <w:rFonts w:asciiTheme="minorHAnsi" w:hAnsiTheme="minorHAnsi" w:cstheme="minorHAnsi"/>
          <w:sz w:val="22"/>
          <w:szCs w:val="22"/>
          <w:lang w:eastAsia="cs-CZ"/>
        </w:rPr>
        <w:t>provádění</w:t>
      </w:r>
      <w:r w:rsidR="006467C0" w:rsidRPr="004C17CC">
        <w:rPr>
          <w:rFonts w:asciiTheme="minorHAnsi" w:hAnsiTheme="minorHAnsi" w:cstheme="minorHAnsi"/>
          <w:sz w:val="22"/>
          <w:szCs w:val="22"/>
          <w:lang w:eastAsia="cs-CZ"/>
        </w:rPr>
        <w:t xml:space="preserve"> Stavby ve</w:t>
      </w:r>
      <w:r w:rsidR="006467C0">
        <w:rPr>
          <w:rFonts w:asciiTheme="minorHAnsi" w:hAnsiTheme="minorHAnsi" w:cstheme="minorHAnsi"/>
          <w:sz w:val="22"/>
          <w:szCs w:val="22"/>
          <w:lang w:eastAsia="cs-CZ"/>
        </w:rPr>
        <w:t> </w:t>
      </w:r>
      <w:r w:rsidR="006467C0" w:rsidRPr="004C17CC">
        <w:rPr>
          <w:rFonts w:asciiTheme="minorHAnsi" w:hAnsiTheme="minorHAnsi" w:cstheme="minorHAnsi"/>
          <w:sz w:val="22"/>
          <w:szCs w:val="22"/>
          <w:lang w:eastAsia="cs-CZ"/>
        </w:rPr>
        <w:t>finální podobě (včetně vypořádání případných připomínek Objednatele</w:t>
      </w:r>
      <w:r w:rsidR="006467C0">
        <w:rPr>
          <w:rFonts w:asciiTheme="minorHAnsi" w:hAnsiTheme="minorHAnsi" w:cstheme="minorHAnsi"/>
          <w:sz w:val="22"/>
          <w:szCs w:val="22"/>
          <w:lang w:eastAsia="cs-CZ"/>
        </w:rPr>
        <w:t xml:space="preserve">, </w:t>
      </w:r>
      <w:r w:rsidR="006467C0" w:rsidRPr="004C17CC">
        <w:rPr>
          <w:rFonts w:asciiTheme="minorHAnsi" w:hAnsiTheme="minorHAnsi" w:cstheme="minorHAnsi"/>
          <w:sz w:val="22"/>
          <w:szCs w:val="22"/>
          <w:lang w:eastAsia="cs-CZ"/>
        </w:rPr>
        <w:t xml:space="preserve">DOSS) </w:t>
      </w:r>
      <w:r w:rsidR="006467C0" w:rsidRPr="00C12D38">
        <w:rPr>
          <w:rFonts w:asciiTheme="minorHAnsi" w:hAnsiTheme="minorHAnsi" w:cstheme="minorHAnsi"/>
          <w:sz w:val="22"/>
          <w:szCs w:val="22"/>
          <w:lang w:eastAsia="cs-CZ"/>
        </w:rPr>
        <w:t>nejpozději do 14 kalendářních dní od</w:t>
      </w:r>
      <w:r w:rsidR="006467C0">
        <w:rPr>
          <w:rFonts w:asciiTheme="minorHAnsi" w:hAnsiTheme="minorHAnsi" w:cstheme="minorHAnsi"/>
          <w:sz w:val="22"/>
          <w:szCs w:val="22"/>
          <w:lang w:eastAsia="cs-CZ"/>
        </w:rPr>
        <w:t xml:space="preserve"> obdržení kladného Závazného stanoviska DOSS.</w:t>
      </w:r>
    </w:p>
    <w:p w14:paraId="684A167E" w14:textId="0BAA270B" w:rsidR="00F31602" w:rsidRPr="00F31602" w:rsidRDefault="006467C0" w:rsidP="00F31602">
      <w:pPr>
        <w:numPr>
          <w:ilvl w:val="0"/>
          <w:numId w:val="27"/>
        </w:numPr>
        <w:suppressAutoHyphens w:val="0"/>
        <w:spacing w:after="80" w:line="240" w:lineRule="atLeast"/>
        <w:ind w:left="993" w:hanging="426"/>
        <w:jc w:val="both"/>
        <w:rPr>
          <w:rFonts w:asciiTheme="minorHAnsi" w:hAnsiTheme="minorHAnsi" w:cstheme="minorHAnsi"/>
          <w:sz w:val="22"/>
          <w:szCs w:val="22"/>
          <w:lang w:eastAsia="cs-CZ"/>
        </w:rPr>
      </w:pPr>
      <w:r>
        <w:rPr>
          <w:rFonts w:asciiTheme="minorHAnsi" w:hAnsiTheme="minorHAnsi" w:cstheme="minorHAnsi"/>
          <w:b/>
          <w:sz w:val="22"/>
          <w:szCs w:val="22"/>
          <w:lang w:eastAsia="cs-CZ"/>
        </w:rPr>
        <w:t>Dokončení a předání</w:t>
      </w:r>
      <w:r w:rsidR="00576315">
        <w:rPr>
          <w:rFonts w:asciiTheme="minorHAnsi" w:hAnsiTheme="minorHAnsi" w:cstheme="minorHAnsi"/>
          <w:b/>
          <w:sz w:val="22"/>
          <w:szCs w:val="22"/>
          <w:lang w:eastAsia="cs-CZ"/>
        </w:rPr>
        <w:t xml:space="preserve"> rozpočtů (soupisu stavebních prací, dodávek a služeb, včetně kontrolních rozpočtů)</w:t>
      </w:r>
      <w:r w:rsidR="00576315" w:rsidRPr="004C17CC">
        <w:rPr>
          <w:rFonts w:asciiTheme="minorHAnsi" w:hAnsiTheme="minorHAnsi" w:cstheme="minorHAnsi"/>
          <w:b/>
          <w:sz w:val="22"/>
          <w:szCs w:val="22"/>
          <w:lang w:eastAsia="cs-CZ"/>
        </w:rPr>
        <w:t xml:space="preserve">: </w:t>
      </w:r>
      <w:r w:rsidR="00F31602" w:rsidRPr="004C17CC">
        <w:rPr>
          <w:rFonts w:asciiTheme="minorHAnsi" w:hAnsiTheme="minorHAnsi" w:cstheme="minorHAnsi"/>
          <w:sz w:val="22"/>
          <w:szCs w:val="22"/>
          <w:lang w:eastAsia="cs-CZ"/>
        </w:rPr>
        <w:t xml:space="preserve">Zhotovitel předá Objednateli </w:t>
      </w:r>
      <w:r w:rsidR="00F31602" w:rsidRPr="00F31602">
        <w:rPr>
          <w:rFonts w:asciiTheme="minorHAnsi" w:hAnsiTheme="minorHAnsi" w:cstheme="minorHAnsi"/>
          <w:bCs/>
          <w:sz w:val="22"/>
          <w:szCs w:val="22"/>
          <w:lang w:eastAsia="cs-CZ"/>
        </w:rPr>
        <w:t>rozpočet - soupis stavebních prací, dodávek a služeb, včetně kontrolních rozpočtů</w:t>
      </w:r>
      <w:r w:rsidR="00F31602">
        <w:rPr>
          <w:rFonts w:asciiTheme="minorHAnsi" w:hAnsiTheme="minorHAnsi" w:cstheme="minorHAnsi"/>
          <w:bCs/>
          <w:sz w:val="22"/>
          <w:szCs w:val="22"/>
          <w:lang w:eastAsia="cs-CZ"/>
        </w:rPr>
        <w:t>,</w:t>
      </w:r>
      <w:r w:rsidR="00F31602" w:rsidRPr="00F31602">
        <w:rPr>
          <w:rFonts w:asciiTheme="minorHAnsi" w:hAnsiTheme="minorHAnsi" w:cstheme="minorHAnsi"/>
          <w:bCs/>
          <w:sz w:val="22"/>
          <w:szCs w:val="22"/>
          <w:lang w:eastAsia="cs-CZ"/>
        </w:rPr>
        <w:t xml:space="preserve"> </w:t>
      </w:r>
      <w:r w:rsidR="00F31602" w:rsidRPr="00C12D38">
        <w:rPr>
          <w:rFonts w:asciiTheme="minorHAnsi" w:hAnsiTheme="minorHAnsi" w:cstheme="minorHAnsi"/>
          <w:sz w:val="22"/>
          <w:szCs w:val="22"/>
          <w:lang w:eastAsia="cs-CZ"/>
        </w:rPr>
        <w:t>nejpozději do 30 kalendářních dní</w:t>
      </w:r>
      <w:r w:rsidR="00F31602" w:rsidRPr="00F31602">
        <w:rPr>
          <w:rFonts w:asciiTheme="minorHAnsi" w:hAnsiTheme="minorHAnsi" w:cstheme="minorHAnsi"/>
          <w:sz w:val="22"/>
          <w:szCs w:val="22"/>
          <w:lang w:eastAsia="cs-CZ"/>
        </w:rPr>
        <w:t xml:space="preserve"> od obdržení kladného Závazného stanoviska DOSS.</w:t>
      </w:r>
    </w:p>
    <w:p w14:paraId="70B63451" w14:textId="1798D364" w:rsidR="000E420A" w:rsidRPr="004B784B" w:rsidRDefault="000E420A" w:rsidP="000975E0">
      <w:pPr>
        <w:keepNext/>
        <w:numPr>
          <w:ilvl w:val="1"/>
          <w:numId w:val="7"/>
        </w:numPr>
        <w:suppressAutoHyphens w:val="0"/>
        <w:spacing w:after="80" w:line="240" w:lineRule="atLeast"/>
        <w:ind w:hanging="574"/>
        <w:jc w:val="both"/>
        <w:rPr>
          <w:rFonts w:asciiTheme="minorHAnsi" w:hAnsiTheme="minorHAnsi" w:cstheme="minorHAnsi"/>
          <w:bCs/>
          <w:sz w:val="22"/>
          <w:szCs w:val="22"/>
          <w:lang w:eastAsia="cs-CZ"/>
        </w:rPr>
      </w:pPr>
      <w:r w:rsidRPr="00FA7260">
        <w:rPr>
          <w:rFonts w:asciiTheme="minorHAnsi" w:hAnsiTheme="minorHAnsi" w:cstheme="minorHAnsi"/>
          <w:b/>
          <w:sz w:val="22"/>
          <w:szCs w:val="22"/>
          <w:lang w:eastAsia="cs-CZ"/>
        </w:rPr>
        <w:t>Etapa V.</w:t>
      </w:r>
      <w:r w:rsidR="00FA7260" w:rsidRPr="00FA7260">
        <w:rPr>
          <w:rFonts w:asciiTheme="minorHAnsi" w:hAnsiTheme="minorHAnsi" w:cstheme="minorHAnsi"/>
          <w:b/>
          <w:sz w:val="22"/>
          <w:szCs w:val="22"/>
          <w:lang w:eastAsia="cs-CZ"/>
        </w:rPr>
        <w:t xml:space="preserve"> -</w:t>
      </w:r>
      <w:r w:rsidR="00FA7260">
        <w:rPr>
          <w:rFonts w:asciiTheme="minorHAnsi" w:hAnsiTheme="minorHAnsi" w:cstheme="minorHAnsi"/>
          <w:b/>
          <w:sz w:val="22"/>
          <w:szCs w:val="22"/>
          <w:lang w:eastAsia="cs-CZ"/>
        </w:rPr>
        <w:t xml:space="preserve"> Součinnost při zadávacím řízení na Zhotovitele Stavby</w:t>
      </w:r>
    </w:p>
    <w:p w14:paraId="1263B43F" w14:textId="74C4CCA1" w:rsidR="006260CB" w:rsidRPr="006260CB" w:rsidRDefault="004B784B" w:rsidP="004B784B">
      <w:pPr>
        <w:keepNext/>
        <w:numPr>
          <w:ilvl w:val="0"/>
          <w:numId w:val="28"/>
        </w:numPr>
        <w:suppressAutoHyphens w:val="0"/>
        <w:spacing w:after="80" w:line="240" w:lineRule="atLeast"/>
        <w:ind w:left="993" w:hanging="426"/>
        <w:jc w:val="both"/>
        <w:rPr>
          <w:rFonts w:asciiTheme="minorHAnsi" w:hAnsiTheme="minorHAnsi" w:cstheme="minorHAnsi"/>
          <w:bCs/>
          <w:sz w:val="22"/>
          <w:szCs w:val="22"/>
          <w:lang w:eastAsia="cs-CZ"/>
        </w:rPr>
      </w:pPr>
      <w:r w:rsidRPr="004C17CC">
        <w:rPr>
          <w:rFonts w:asciiTheme="minorHAnsi" w:hAnsiTheme="minorHAnsi" w:cstheme="minorHAnsi"/>
          <w:sz w:val="22"/>
          <w:szCs w:val="22"/>
          <w:lang w:eastAsia="cs-CZ"/>
        </w:rPr>
        <w:t xml:space="preserve">Účinnost závazku smluvních stran k realizaci </w:t>
      </w:r>
      <w:r>
        <w:rPr>
          <w:rFonts w:asciiTheme="minorHAnsi" w:hAnsiTheme="minorHAnsi" w:cstheme="minorHAnsi"/>
          <w:sz w:val="22"/>
          <w:szCs w:val="22"/>
          <w:lang w:eastAsia="cs-CZ"/>
        </w:rPr>
        <w:t>Etapy V.</w:t>
      </w:r>
      <w:r w:rsidRPr="004C17CC">
        <w:rPr>
          <w:rFonts w:asciiTheme="minorHAnsi" w:hAnsiTheme="minorHAnsi" w:cstheme="minorHAnsi"/>
          <w:sz w:val="22"/>
          <w:szCs w:val="22"/>
          <w:lang w:eastAsia="cs-CZ"/>
        </w:rPr>
        <w:t xml:space="preserve"> je vázána na odkládací podmínku spočívající v zahájení zadávacího</w:t>
      </w:r>
      <w:r w:rsidR="006260CB">
        <w:rPr>
          <w:rFonts w:asciiTheme="minorHAnsi" w:hAnsiTheme="minorHAnsi" w:cstheme="minorHAnsi"/>
          <w:sz w:val="22"/>
          <w:szCs w:val="22"/>
          <w:lang w:eastAsia="cs-CZ"/>
        </w:rPr>
        <w:t>(ch)</w:t>
      </w:r>
      <w:r w:rsidRPr="004C17CC">
        <w:rPr>
          <w:rFonts w:asciiTheme="minorHAnsi" w:hAnsiTheme="minorHAnsi" w:cstheme="minorHAnsi"/>
          <w:sz w:val="22"/>
          <w:szCs w:val="22"/>
          <w:lang w:eastAsia="cs-CZ"/>
        </w:rPr>
        <w:t xml:space="preserve"> řízení Objednatelem jakožto zadavatelem na výběr Zhotovitele Stavby (ev. její části); o této skutečnosti bude Zhotovitel vyrozuměn písemným sdělením ze strany </w:t>
      </w:r>
      <w:r w:rsidR="00B224C1">
        <w:rPr>
          <w:rFonts w:asciiTheme="minorHAnsi" w:hAnsiTheme="minorHAnsi" w:cstheme="minorHAnsi"/>
          <w:sz w:val="22"/>
          <w:szCs w:val="22"/>
          <w:lang w:eastAsia="cs-CZ"/>
        </w:rPr>
        <w:t>Zástupce o</w:t>
      </w:r>
      <w:r w:rsidRPr="004C17CC">
        <w:rPr>
          <w:rFonts w:asciiTheme="minorHAnsi" w:hAnsiTheme="minorHAnsi" w:cstheme="minorHAnsi"/>
          <w:sz w:val="22"/>
          <w:szCs w:val="22"/>
          <w:lang w:eastAsia="cs-CZ"/>
        </w:rPr>
        <w:t>bjednatele</w:t>
      </w:r>
      <w:r>
        <w:rPr>
          <w:rFonts w:asciiTheme="minorHAnsi" w:hAnsiTheme="minorHAnsi" w:cstheme="minorHAnsi"/>
          <w:sz w:val="22"/>
          <w:szCs w:val="22"/>
          <w:lang w:eastAsia="cs-CZ"/>
        </w:rPr>
        <w:t xml:space="preserve">. </w:t>
      </w:r>
    </w:p>
    <w:p w14:paraId="5CF26CD5" w14:textId="5ABBB8C5" w:rsidR="004B784B" w:rsidRPr="00425796" w:rsidRDefault="004B784B" w:rsidP="004B784B">
      <w:pPr>
        <w:keepNext/>
        <w:numPr>
          <w:ilvl w:val="0"/>
          <w:numId w:val="28"/>
        </w:numPr>
        <w:suppressAutoHyphens w:val="0"/>
        <w:spacing w:after="80" w:line="240" w:lineRule="atLeast"/>
        <w:ind w:left="993" w:hanging="426"/>
        <w:jc w:val="both"/>
        <w:rPr>
          <w:rFonts w:asciiTheme="minorHAnsi" w:hAnsiTheme="minorHAnsi" w:cstheme="minorHAnsi"/>
          <w:bCs/>
          <w:sz w:val="22"/>
          <w:szCs w:val="22"/>
          <w:lang w:eastAsia="cs-CZ"/>
        </w:rPr>
      </w:pPr>
      <w:r>
        <w:rPr>
          <w:rFonts w:asciiTheme="minorHAnsi" w:hAnsiTheme="minorHAnsi" w:cstheme="minorHAnsi"/>
          <w:sz w:val="22"/>
          <w:szCs w:val="22"/>
          <w:lang w:eastAsia="cs-CZ"/>
        </w:rPr>
        <w:t xml:space="preserve">Zhotovitel bere na vědomí, že </w:t>
      </w:r>
      <w:r w:rsidR="006260CB">
        <w:rPr>
          <w:rFonts w:asciiTheme="minorHAnsi" w:hAnsiTheme="minorHAnsi" w:cstheme="minorHAnsi"/>
          <w:sz w:val="22"/>
          <w:szCs w:val="22"/>
          <w:lang w:eastAsia="cs-CZ"/>
        </w:rPr>
        <w:t xml:space="preserve">tato Etapa V. může být rozdělena celkem až do 3 částí, a to s ohledem na předpokládávanou etapizaci realizace Stavby na 3 části. </w:t>
      </w:r>
    </w:p>
    <w:p w14:paraId="6EAC3E25" w14:textId="45D24CAD" w:rsidR="00425796" w:rsidRPr="000E420A" w:rsidRDefault="00425796" w:rsidP="004B784B">
      <w:pPr>
        <w:keepNext/>
        <w:numPr>
          <w:ilvl w:val="0"/>
          <w:numId w:val="28"/>
        </w:numPr>
        <w:suppressAutoHyphens w:val="0"/>
        <w:spacing w:after="80" w:line="240" w:lineRule="atLeast"/>
        <w:ind w:left="993" w:hanging="426"/>
        <w:jc w:val="both"/>
        <w:rPr>
          <w:rFonts w:asciiTheme="minorHAnsi" w:hAnsiTheme="minorHAnsi" w:cstheme="minorHAnsi"/>
          <w:bCs/>
          <w:sz w:val="22"/>
          <w:szCs w:val="22"/>
          <w:lang w:eastAsia="cs-CZ"/>
        </w:rPr>
      </w:pPr>
      <w:r>
        <w:rPr>
          <w:rFonts w:asciiTheme="minorHAnsi" w:hAnsiTheme="minorHAnsi" w:cstheme="minorHAnsi"/>
          <w:sz w:val="22"/>
          <w:szCs w:val="22"/>
          <w:lang w:eastAsia="cs-CZ"/>
        </w:rPr>
        <w:t xml:space="preserve">Zhotovitel je povinen provádět dílčí činnosti v rámci této Etapy na základě jednotlivých písemných (emailových) výzev zaslaných Zástupcem objednatele Zástupci zhotovitele na jeho kontaktní email, a zpracovat jednotlivé odpovědi v přiměřených lhůtách tak, aby mohly </w:t>
      </w:r>
      <w:r>
        <w:rPr>
          <w:rFonts w:asciiTheme="minorHAnsi" w:hAnsiTheme="minorHAnsi" w:cstheme="minorHAnsi"/>
          <w:sz w:val="22"/>
          <w:szCs w:val="22"/>
          <w:lang w:eastAsia="cs-CZ"/>
        </w:rPr>
        <w:lastRenderedPageBreak/>
        <w:t xml:space="preserve">být dodrženy zákonné lhůty pro odpovědi na žádosti o vysvětlení zadávací dokumentace dle ZZVZ. </w:t>
      </w:r>
    </w:p>
    <w:p w14:paraId="288B42B6" w14:textId="6DA3FA90" w:rsidR="00713CF3" w:rsidRPr="004C17CC" w:rsidRDefault="000E420A" w:rsidP="000975E0">
      <w:pPr>
        <w:keepNext/>
        <w:numPr>
          <w:ilvl w:val="1"/>
          <w:numId w:val="7"/>
        </w:numPr>
        <w:suppressAutoHyphens w:val="0"/>
        <w:spacing w:after="80" w:line="240" w:lineRule="atLeast"/>
        <w:ind w:hanging="574"/>
        <w:jc w:val="both"/>
        <w:rPr>
          <w:rFonts w:asciiTheme="minorHAnsi" w:hAnsiTheme="minorHAnsi" w:cstheme="minorHAnsi"/>
          <w:bCs/>
          <w:sz w:val="22"/>
          <w:szCs w:val="22"/>
          <w:lang w:eastAsia="cs-CZ"/>
        </w:rPr>
      </w:pPr>
      <w:r>
        <w:rPr>
          <w:rFonts w:asciiTheme="minorHAnsi" w:hAnsiTheme="minorHAnsi" w:cstheme="minorHAnsi"/>
          <w:b/>
          <w:bCs/>
          <w:sz w:val="22"/>
          <w:szCs w:val="22"/>
          <w:lang w:eastAsia="cs-CZ"/>
        </w:rPr>
        <w:t xml:space="preserve">Etapa VI. - </w:t>
      </w:r>
      <w:r w:rsidR="00E23765" w:rsidRPr="004C17CC">
        <w:rPr>
          <w:rFonts w:asciiTheme="minorHAnsi" w:hAnsiTheme="minorHAnsi" w:cstheme="minorHAnsi"/>
          <w:b/>
          <w:bCs/>
          <w:sz w:val="22"/>
          <w:szCs w:val="22"/>
          <w:lang w:eastAsia="cs-CZ"/>
        </w:rPr>
        <w:t>Doba pro v</w:t>
      </w:r>
      <w:r w:rsidR="00713CF3" w:rsidRPr="004C17CC">
        <w:rPr>
          <w:rFonts w:asciiTheme="minorHAnsi" w:hAnsiTheme="minorHAnsi" w:cstheme="minorHAnsi"/>
          <w:b/>
          <w:bCs/>
          <w:sz w:val="22"/>
          <w:szCs w:val="22"/>
          <w:lang w:eastAsia="cs-CZ"/>
        </w:rPr>
        <w:t xml:space="preserve">ýkon </w:t>
      </w:r>
      <w:r w:rsidR="00E23765" w:rsidRPr="004C17CC">
        <w:rPr>
          <w:rFonts w:asciiTheme="minorHAnsi" w:hAnsiTheme="minorHAnsi" w:cstheme="minorHAnsi"/>
          <w:b/>
          <w:bCs/>
          <w:sz w:val="22"/>
          <w:szCs w:val="22"/>
          <w:lang w:eastAsia="cs-CZ"/>
        </w:rPr>
        <w:t>D</w:t>
      </w:r>
      <w:r w:rsidR="00713CF3" w:rsidRPr="004C17CC">
        <w:rPr>
          <w:rFonts w:asciiTheme="minorHAnsi" w:hAnsiTheme="minorHAnsi" w:cstheme="minorHAnsi"/>
          <w:b/>
          <w:bCs/>
          <w:sz w:val="22"/>
          <w:szCs w:val="22"/>
          <w:lang w:eastAsia="cs-CZ"/>
        </w:rPr>
        <w:t xml:space="preserve">ozoru projektanta </w:t>
      </w:r>
    </w:p>
    <w:p w14:paraId="018AFAF1" w14:textId="3422483E" w:rsidR="00713CF3" w:rsidRPr="004C17CC" w:rsidRDefault="00713CF3" w:rsidP="003A2E9C">
      <w:pPr>
        <w:keepNext/>
        <w:numPr>
          <w:ilvl w:val="0"/>
          <w:numId w:val="3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Účinnost závazku smluvních stran k realizaci </w:t>
      </w:r>
      <w:r w:rsidR="00B224C1">
        <w:rPr>
          <w:rFonts w:asciiTheme="minorHAnsi" w:hAnsiTheme="minorHAnsi" w:cstheme="minorHAnsi"/>
          <w:sz w:val="22"/>
          <w:szCs w:val="22"/>
          <w:lang w:eastAsia="cs-CZ"/>
        </w:rPr>
        <w:t>Etapy VI.</w:t>
      </w:r>
      <w:r w:rsidRPr="004C17CC">
        <w:rPr>
          <w:rFonts w:asciiTheme="minorHAnsi" w:hAnsiTheme="minorHAnsi" w:cstheme="minorHAnsi"/>
          <w:sz w:val="22"/>
          <w:szCs w:val="22"/>
          <w:lang w:eastAsia="cs-CZ"/>
        </w:rPr>
        <w:t>, a tím i veš</w:t>
      </w:r>
      <w:r w:rsidR="002F46E0" w:rsidRPr="004C17CC">
        <w:rPr>
          <w:rFonts w:asciiTheme="minorHAnsi" w:hAnsiTheme="minorHAnsi" w:cstheme="minorHAnsi"/>
          <w:sz w:val="22"/>
          <w:szCs w:val="22"/>
          <w:lang w:eastAsia="cs-CZ"/>
        </w:rPr>
        <w:t>kerá ujednání stran podle této S</w:t>
      </w:r>
      <w:r w:rsidRPr="004C17CC">
        <w:rPr>
          <w:rFonts w:asciiTheme="minorHAnsi" w:hAnsiTheme="minorHAnsi" w:cstheme="minorHAnsi"/>
          <w:sz w:val="22"/>
          <w:szCs w:val="22"/>
          <w:lang w:eastAsia="cs-CZ"/>
        </w:rPr>
        <w:t>mlouvy, která se svým obsahem uvedeného závazku týkají, je vázána na odkládací podmínku spočívající v zahájení</w:t>
      </w:r>
      <w:r w:rsidR="002F46E0" w:rsidRPr="004C17CC">
        <w:rPr>
          <w:rFonts w:asciiTheme="minorHAnsi" w:hAnsiTheme="minorHAnsi" w:cstheme="minorHAnsi"/>
          <w:sz w:val="22"/>
          <w:szCs w:val="22"/>
          <w:lang w:eastAsia="cs-CZ"/>
        </w:rPr>
        <w:t xml:space="preserve"> zadávacího</w:t>
      </w:r>
      <w:r w:rsidR="00B224C1">
        <w:rPr>
          <w:rFonts w:asciiTheme="minorHAnsi" w:hAnsiTheme="minorHAnsi" w:cstheme="minorHAnsi"/>
          <w:sz w:val="22"/>
          <w:szCs w:val="22"/>
          <w:lang w:eastAsia="cs-CZ"/>
        </w:rPr>
        <w:t>(ch)</w:t>
      </w:r>
      <w:r w:rsidR="002F46E0" w:rsidRPr="004C17CC">
        <w:rPr>
          <w:rFonts w:asciiTheme="minorHAnsi" w:hAnsiTheme="minorHAnsi" w:cstheme="minorHAnsi"/>
          <w:sz w:val="22"/>
          <w:szCs w:val="22"/>
          <w:lang w:eastAsia="cs-CZ"/>
        </w:rPr>
        <w:t xml:space="preserve"> řízení O</w:t>
      </w:r>
      <w:r w:rsidRPr="004C17CC">
        <w:rPr>
          <w:rFonts w:asciiTheme="minorHAnsi" w:hAnsiTheme="minorHAnsi" w:cstheme="minorHAnsi"/>
          <w:sz w:val="22"/>
          <w:szCs w:val="22"/>
          <w:lang w:eastAsia="cs-CZ"/>
        </w:rPr>
        <w:t>bjednatele</w:t>
      </w:r>
      <w:r w:rsidR="00DF6E48" w:rsidRPr="004C17CC">
        <w:rPr>
          <w:rFonts w:asciiTheme="minorHAnsi" w:hAnsiTheme="minorHAnsi" w:cstheme="minorHAnsi"/>
          <w:sz w:val="22"/>
          <w:szCs w:val="22"/>
          <w:lang w:eastAsia="cs-CZ"/>
        </w:rPr>
        <w:t>m jakožto zadavatelem na výběr Z</w:t>
      </w:r>
      <w:r w:rsidRPr="004C17CC">
        <w:rPr>
          <w:rFonts w:asciiTheme="minorHAnsi" w:hAnsiTheme="minorHAnsi" w:cstheme="minorHAnsi"/>
          <w:sz w:val="22"/>
          <w:szCs w:val="22"/>
          <w:lang w:eastAsia="cs-CZ"/>
        </w:rPr>
        <w:t xml:space="preserve">hotovitele Stavby (ev. její části); o této skutečnosti bude Zhotovitel vyrozuměn písemným sdělením ze strany </w:t>
      </w:r>
      <w:r w:rsidR="00B224C1">
        <w:rPr>
          <w:rFonts w:asciiTheme="minorHAnsi" w:hAnsiTheme="minorHAnsi" w:cstheme="minorHAnsi"/>
          <w:sz w:val="22"/>
          <w:szCs w:val="22"/>
          <w:lang w:eastAsia="cs-CZ"/>
        </w:rPr>
        <w:t>Zástupce o</w:t>
      </w:r>
      <w:r w:rsidRPr="004C17CC">
        <w:rPr>
          <w:rFonts w:asciiTheme="minorHAnsi" w:hAnsiTheme="minorHAnsi" w:cstheme="minorHAnsi"/>
          <w:sz w:val="22"/>
          <w:szCs w:val="22"/>
          <w:lang w:eastAsia="cs-CZ"/>
        </w:rPr>
        <w:t xml:space="preserve">bjednatele. </w:t>
      </w:r>
    </w:p>
    <w:p w14:paraId="4BC99337" w14:textId="77777777" w:rsidR="00713CF3" w:rsidRPr="004C17CC" w:rsidRDefault="00713CF3" w:rsidP="003A2E9C">
      <w:pPr>
        <w:numPr>
          <w:ilvl w:val="0"/>
          <w:numId w:val="3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Jednotlivé úkony </w:t>
      </w:r>
      <w:r w:rsidR="00DF6E48"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 xml:space="preserve">ýkonu </w:t>
      </w:r>
      <w:r w:rsidR="00DF6E48"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ozoru projektanta budou uskutečňovány na základě pokynu </w:t>
      </w:r>
      <w:r w:rsidR="002F46E0" w:rsidRPr="004C17CC">
        <w:rPr>
          <w:rFonts w:asciiTheme="minorHAnsi" w:hAnsiTheme="minorHAnsi" w:cstheme="minorHAnsi"/>
          <w:sz w:val="22"/>
          <w:szCs w:val="22"/>
          <w:lang w:eastAsia="cs-CZ"/>
        </w:rPr>
        <w:t>Z</w:t>
      </w:r>
      <w:r w:rsidRPr="004C17CC">
        <w:rPr>
          <w:rFonts w:asciiTheme="minorHAnsi" w:hAnsiTheme="minorHAnsi" w:cstheme="minorHAnsi"/>
          <w:sz w:val="22"/>
          <w:szCs w:val="22"/>
          <w:lang w:eastAsia="cs-CZ"/>
        </w:rPr>
        <w:t xml:space="preserve">ástupce </w:t>
      </w:r>
      <w:r w:rsidR="002F46E0" w:rsidRPr="004C17CC">
        <w:rPr>
          <w:rFonts w:asciiTheme="minorHAnsi" w:hAnsiTheme="minorHAnsi" w:cstheme="minorHAnsi"/>
          <w:sz w:val="22"/>
          <w:szCs w:val="22"/>
          <w:lang w:eastAsia="cs-CZ"/>
        </w:rPr>
        <w:t>o</w:t>
      </w:r>
      <w:r w:rsidRPr="004C17CC">
        <w:rPr>
          <w:rFonts w:asciiTheme="minorHAnsi" w:hAnsiTheme="minorHAnsi" w:cstheme="minorHAnsi"/>
          <w:sz w:val="22"/>
          <w:szCs w:val="22"/>
          <w:lang w:eastAsia="cs-CZ"/>
        </w:rPr>
        <w:t>bjednatele nebo dle potřebnosti úkonů při realizaci Stavby v přiměřených lhůtách v závislosti na povaze každého jednotlivého úkonu tak, aby nedocházelo ke zpoždění při provádění Stavby.</w:t>
      </w:r>
    </w:p>
    <w:p w14:paraId="0F219082" w14:textId="17A44FE9" w:rsidR="00713CF3" w:rsidRDefault="00713CF3" w:rsidP="003A2E9C">
      <w:pPr>
        <w:numPr>
          <w:ilvl w:val="0"/>
          <w:numId w:val="3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Doba </w:t>
      </w:r>
      <w:r w:rsidR="00DF6E48"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 xml:space="preserve">ýkonu </w:t>
      </w:r>
      <w:r w:rsidR="00DF6E48"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ozoru projektanta odvisí od</w:t>
      </w:r>
      <w:r w:rsidR="009772CA" w:rsidRPr="004C17CC">
        <w:rPr>
          <w:rFonts w:asciiTheme="minorHAnsi" w:hAnsiTheme="minorHAnsi" w:cstheme="minorHAnsi"/>
          <w:sz w:val="22"/>
          <w:szCs w:val="22"/>
          <w:lang w:eastAsia="cs-CZ"/>
        </w:rPr>
        <w:t xml:space="preserve"> skutečné doby realizace Stavby</w:t>
      </w:r>
      <w:r w:rsidR="006E4BA8">
        <w:rPr>
          <w:rFonts w:asciiTheme="minorHAnsi" w:hAnsiTheme="minorHAnsi" w:cstheme="minorHAnsi"/>
          <w:sz w:val="22"/>
          <w:szCs w:val="22"/>
          <w:lang w:eastAsia="cs-CZ"/>
        </w:rPr>
        <w:t>, případně Etapy Stavby</w:t>
      </w:r>
      <w:r w:rsidR="009772CA" w:rsidRPr="004C17CC">
        <w:rPr>
          <w:rFonts w:asciiTheme="minorHAnsi" w:hAnsiTheme="minorHAnsi" w:cstheme="minorHAnsi"/>
          <w:sz w:val="22"/>
          <w:szCs w:val="22"/>
          <w:lang w:eastAsia="cs-CZ"/>
        </w:rPr>
        <w:t xml:space="preserve">, přičemž </w:t>
      </w:r>
      <w:r w:rsidRPr="004C17CC">
        <w:rPr>
          <w:rFonts w:asciiTheme="minorHAnsi" w:hAnsiTheme="minorHAnsi" w:cstheme="minorHAnsi"/>
          <w:sz w:val="22"/>
          <w:szCs w:val="22"/>
          <w:lang w:eastAsia="cs-CZ"/>
        </w:rPr>
        <w:t xml:space="preserve">Předpokládané době realizace </w:t>
      </w:r>
      <w:r w:rsidR="006E4BA8">
        <w:rPr>
          <w:rFonts w:asciiTheme="minorHAnsi" w:hAnsiTheme="minorHAnsi" w:cstheme="minorHAnsi"/>
          <w:sz w:val="22"/>
          <w:szCs w:val="22"/>
          <w:lang w:eastAsia="cs-CZ"/>
        </w:rPr>
        <w:t xml:space="preserve">celkové </w:t>
      </w:r>
      <w:r w:rsidRPr="004C17CC">
        <w:rPr>
          <w:rFonts w:asciiTheme="minorHAnsi" w:hAnsiTheme="minorHAnsi" w:cstheme="minorHAnsi"/>
          <w:sz w:val="22"/>
          <w:szCs w:val="22"/>
          <w:lang w:eastAsia="cs-CZ"/>
        </w:rPr>
        <w:t xml:space="preserve">Stavby odpovídá předpokládaný </w:t>
      </w:r>
      <w:r w:rsidRPr="00123309">
        <w:rPr>
          <w:rFonts w:asciiTheme="minorHAnsi" w:hAnsiTheme="minorHAnsi" w:cstheme="minorHAnsi"/>
          <w:sz w:val="22"/>
          <w:szCs w:val="22"/>
          <w:lang w:eastAsia="cs-CZ"/>
        </w:rPr>
        <w:t xml:space="preserve">rozsah </w:t>
      </w:r>
      <w:r w:rsidR="00030443" w:rsidRPr="00123309">
        <w:rPr>
          <w:rFonts w:asciiTheme="minorHAnsi" w:hAnsiTheme="minorHAnsi" w:cstheme="minorHAnsi"/>
          <w:sz w:val="22"/>
          <w:szCs w:val="22"/>
          <w:lang w:eastAsia="cs-CZ"/>
        </w:rPr>
        <w:t>40</w:t>
      </w:r>
      <w:r w:rsidRPr="00123309">
        <w:rPr>
          <w:rFonts w:asciiTheme="minorHAnsi" w:hAnsiTheme="minorHAnsi" w:cstheme="minorHAnsi"/>
          <w:sz w:val="22"/>
          <w:szCs w:val="22"/>
          <w:lang w:eastAsia="cs-CZ"/>
        </w:rPr>
        <w:t xml:space="preserve"> </w:t>
      </w:r>
      <w:r w:rsidR="009772CA" w:rsidRPr="00123309">
        <w:rPr>
          <w:rFonts w:asciiTheme="minorHAnsi" w:hAnsiTheme="minorHAnsi" w:cstheme="minorHAnsi"/>
          <w:sz w:val="22"/>
          <w:szCs w:val="22"/>
          <w:lang w:eastAsia="cs-CZ"/>
        </w:rPr>
        <w:t>K</w:t>
      </w:r>
      <w:r w:rsidRPr="00123309">
        <w:rPr>
          <w:rFonts w:asciiTheme="minorHAnsi" w:hAnsiTheme="minorHAnsi" w:cstheme="minorHAnsi"/>
          <w:sz w:val="22"/>
          <w:szCs w:val="22"/>
          <w:lang w:eastAsia="cs-CZ"/>
        </w:rPr>
        <w:t xml:space="preserve">ontrolních dní </w:t>
      </w:r>
      <w:r w:rsidR="000F5A8C" w:rsidRPr="00123309">
        <w:rPr>
          <w:rFonts w:asciiTheme="minorHAnsi" w:hAnsiTheme="minorHAnsi" w:cstheme="minorHAnsi"/>
          <w:sz w:val="22"/>
          <w:szCs w:val="22"/>
          <w:lang w:eastAsia="cs-CZ"/>
        </w:rPr>
        <w:t>(v</w:t>
      </w:r>
      <w:r w:rsidR="00030443" w:rsidRPr="00123309">
        <w:rPr>
          <w:rFonts w:asciiTheme="minorHAnsi" w:hAnsiTheme="minorHAnsi" w:cstheme="minorHAnsi"/>
          <w:sz w:val="22"/>
          <w:szCs w:val="22"/>
          <w:lang w:eastAsia="cs-CZ"/>
        </w:rPr>
        <w:t> </w:t>
      </w:r>
      <w:r w:rsidR="000F5A8C" w:rsidRPr="00123309">
        <w:rPr>
          <w:rFonts w:asciiTheme="minorHAnsi" w:hAnsiTheme="minorHAnsi" w:cstheme="minorHAnsi"/>
          <w:sz w:val="22"/>
          <w:szCs w:val="22"/>
          <w:lang w:eastAsia="cs-CZ"/>
        </w:rPr>
        <w:t xml:space="preserve">předpokládaném rozsahu </w:t>
      </w:r>
      <w:r w:rsidR="009618AF" w:rsidRPr="00123309">
        <w:rPr>
          <w:rFonts w:asciiTheme="minorHAnsi" w:hAnsiTheme="minorHAnsi" w:cstheme="minorHAnsi"/>
          <w:sz w:val="22"/>
          <w:szCs w:val="22"/>
          <w:lang w:eastAsia="cs-CZ"/>
        </w:rPr>
        <w:t>6</w:t>
      </w:r>
      <w:r w:rsidR="000F5A8C" w:rsidRPr="00123309">
        <w:rPr>
          <w:rFonts w:asciiTheme="minorHAnsi" w:hAnsiTheme="minorHAnsi" w:cstheme="minorHAnsi"/>
          <w:sz w:val="22"/>
          <w:szCs w:val="22"/>
          <w:lang w:eastAsia="cs-CZ"/>
        </w:rPr>
        <w:t xml:space="preserve"> hodin za K</w:t>
      </w:r>
      <w:r w:rsidR="009772CA" w:rsidRPr="00123309">
        <w:rPr>
          <w:rFonts w:asciiTheme="minorHAnsi" w:hAnsiTheme="minorHAnsi" w:cstheme="minorHAnsi"/>
          <w:sz w:val="22"/>
          <w:szCs w:val="22"/>
          <w:lang w:eastAsia="cs-CZ"/>
        </w:rPr>
        <w:t>ontrolní den</w:t>
      </w:r>
      <w:r w:rsidR="000F5A8C" w:rsidRPr="00123309">
        <w:rPr>
          <w:rFonts w:asciiTheme="minorHAnsi" w:hAnsiTheme="minorHAnsi" w:cstheme="minorHAnsi"/>
          <w:sz w:val="22"/>
          <w:szCs w:val="22"/>
          <w:lang w:eastAsia="cs-CZ"/>
        </w:rPr>
        <w:t>)</w:t>
      </w:r>
      <w:r w:rsidR="00030443" w:rsidRPr="00123309">
        <w:rPr>
          <w:rFonts w:asciiTheme="minorHAnsi" w:hAnsiTheme="minorHAnsi" w:cstheme="minorHAnsi"/>
          <w:sz w:val="22"/>
          <w:szCs w:val="22"/>
          <w:lang w:eastAsia="cs-CZ"/>
        </w:rPr>
        <w:t xml:space="preserve"> a dalších 200 hodin</w:t>
      </w:r>
      <w:r w:rsidR="000F5A8C" w:rsidRPr="00123309">
        <w:rPr>
          <w:rFonts w:asciiTheme="minorHAnsi" w:hAnsiTheme="minorHAnsi" w:cstheme="minorHAnsi"/>
          <w:sz w:val="22"/>
          <w:szCs w:val="22"/>
          <w:lang w:eastAsia="cs-CZ"/>
        </w:rPr>
        <w:t xml:space="preserve"> </w:t>
      </w:r>
      <w:r w:rsidR="009772CA" w:rsidRPr="00123309">
        <w:rPr>
          <w:rFonts w:asciiTheme="minorHAnsi" w:hAnsiTheme="minorHAnsi" w:cstheme="minorHAnsi"/>
          <w:sz w:val="22"/>
          <w:szCs w:val="22"/>
          <w:lang w:eastAsia="cs-CZ"/>
        </w:rPr>
        <w:t>vý</w:t>
      </w:r>
      <w:r w:rsidRPr="00123309">
        <w:rPr>
          <w:rFonts w:asciiTheme="minorHAnsi" w:hAnsiTheme="minorHAnsi" w:cstheme="minorHAnsi"/>
          <w:sz w:val="22"/>
          <w:szCs w:val="22"/>
          <w:lang w:eastAsia="cs-CZ"/>
        </w:rPr>
        <w:t xml:space="preserve">konu </w:t>
      </w:r>
      <w:r w:rsidR="009772CA" w:rsidRPr="00123309">
        <w:rPr>
          <w:rFonts w:asciiTheme="minorHAnsi" w:hAnsiTheme="minorHAnsi" w:cstheme="minorHAnsi"/>
          <w:sz w:val="22"/>
          <w:szCs w:val="22"/>
          <w:lang w:eastAsia="cs-CZ"/>
        </w:rPr>
        <w:t>D</w:t>
      </w:r>
      <w:r w:rsidRPr="00123309">
        <w:rPr>
          <w:rFonts w:asciiTheme="minorHAnsi" w:hAnsiTheme="minorHAnsi" w:cstheme="minorHAnsi"/>
          <w:sz w:val="22"/>
          <w:szCs w:val="22"/>
          <w:lang w:eastAsia="cs-CZ"/>
        </w:rPr>
        <w:t>ozoru</w:t>
      </w:r>
      <w:r w:rsidRPr="004C17CC">
        <w:rPr>
          <w:rFonts w:asciiTheme="minorHAnsi" w:hAnsiTheme="minorHAnsi" w:cstheme="minorHAnsi"/>
          <w:sz w:val="22"/>
          <w:szCs w:val="22"/>
          <w:lang w:eastAsia="cs-CZ"/>
        </w:rPr>
        <w:t xml:space="preserve"> projektanta</w:t>
      </w:r>
      <w:r w:rsidR="006E4BA8">
        <w:rPr>
          <w:rFonts w:asciiTheme="minorHAnsi" w:hAnsiTheme="minorHAnsi" w:cstheme="minorHAnsi"/>
          <w:sz w:val="22"/>
          <w:szCs w:val="22"/>
          <w:lang w:eastAsia="cs-CZ"/>
        </w:rPr>
        <w:t xml:space="preserve"> pro zpracování změn PD</w:t>
      </w:r>
      <w:r w:rsidRPr="004C17CC">
        <w:rPr>
          <w:rFonts w:asciiTheme="minorHAnsi" w:hAnsiTheme="minorHAnsi" w:cstheme="minorHAnsi"/>
          <w:sz w:val="22"/>
          <w:szCs w:val="22"/>
          <w:lang w:eastAsia="cs-CZ"/>
        </w:rPr>
        <w:t xml:space="preserve"> Zhotovitel je povinen provádět </w:t>
      </w:r>
      <w:r w:rsidR="009772CA"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 xml:space="preserve">ýkon </w:t>
      </w:r>
      <w:r w:rsidR="009772CA"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ozoru projektanta po celou dobu skutečného provádění </w:t>
      </w:r>
      <w:r w:rsidR="006E4BA8">
        <w:rPr>
          <w:rFonts w:asciiTheme="minorHAnsi" w:hAnsiTheme="minorHAnsi" w:cstheme="minorHAnsi"/>
          <w:sz w:val="22"/>
          <w:szCs w:val="22"/>
          <w:lang w:eastAsia="cs-CZ"/>
        </w:rPr>
        <w:t xml:space="preserve">všech Etap </w:t>
      </w:r>
      <w:r w:rsidRPr="004C17CC">
        <w:rPr>
          <w:rFonts w:asciiTheme="minorHAnsi" w:hAnsiTheme="minorHAnsi" w:cstheme="minorHAnsi"/>
          <w:sz w:val="22"/>
          <w:szCs w:val="22"/>
          <w:lang w:eastAsia="cs-CZ"/>
        </w:rPr>
        <w:t xml:space="preserve">Stavby, a to i v případě, že skutečná doba provádění Stavby přesáhne Předpokládanou dobu realizace Stavby. </w:t>
      </w:r>
    </w:p>
    <w:p w14:paraId="15B17CE8" w14:textId="73B5A3FF" w:rsidR="00EA1F9C" w:rsidRPr="004C17CC" w:rsidRDefault="00EA1F9C" w:rsidP="003A2E9C">
      <w:pPr>
        <w:numPr>
          <w:ilvl w:val="0"/>
          <w:numId w:val="34"/>
        </w:numPr>
        <w:suppressAutoHyphens w:val="0"/>
        <w:spacing w:after="80" w:line="240" w:lineRule="atLeast"/>
        <w:ind w:left="993"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Zhotovitel se zavazuje v</w:t>
      </w:r>
      <w:r w:rsidRPr="00EA1F9C">
        <w:rPr>
          <w:rFonts w:asciiTheme="minorHAnsi" w:hAnsiTheme="minorHAnsi" w:cstheme="minorHAnsi"/>
          <w:sz w:val="22"/>
          <w:szCs w:val="22"/>
          <w:lang w:eastAsia="cs-CZ"/>
        </w:rPr>
        <w:t>ypracov</w:t>
      </w:r>
      <w:r>
        <w:rPr>
          <w:rFonts w:asciiTheme="minorHAnsi" w:hAnsiTheme="minorHAnsi" w:cstheme="minorHAnsi"/>
          <w:sz w:val="22"/>
          <w:szCs w:val="22"/>
          <w:lang w:eastAsia="cs-CZ"/>
        </w:rPr>
        <w:t>at</w:t>
      </w:r>
      <w:r w:rsidRPr="00EA1F9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z</w:t>
      </w:r>
      <w:r w:rsidRPr="00EA1F9C">
        <w:rPr>
          <w:rFonts w:asciiTheme="minorHAnsi" w:hAnsiTheme="minorHAnsi" w:cstheme="minorHAnsi"/>
          <w:sz w:val="22"/>
          <w:szCs w:val="22"/>
          <w:lang w:eastAsia="cs-CZ"/>
        </w:rPr>
        <w:t>ávěrečn</w:t>
      </w:r>
      <w:r>
        <w:rPr>
          <w:rFonts w:asciiTheme="minorHAnsi" w:hAnsiTheme="minorHAnsi" w:cstheme="minorHAnsi"/>
          <w:sz w:val="22"/>
          <w:szCs w:val="22"/>
          <w:lang w:eastAsia="cs-CZ"/>
        </w:rPr>
        <w:t>ou</w:t>
      </w:r>
      <w:r w:rsidRPr="00EA1F9C">
        <w:rPr>
          <w:rFonts w:asciiTheme="minorHAnsi" w:hAnsiTheme="minorHAnsi" w:cstheme="minorHAnsi"/>
          <w:sz w:val="22"/>
          <w:szCs w:val="22"/>
          <w:lang w:eastAsia="cs-CZ"/>
        </w:rPr>
        <w:t xml:space="preserve"> zpráv</w:t>
      </w:r>
      <w:r>
        <w:rPr>
          <w:rFonts w:asciiTheme="minorHAnsi" w:hAnsiTheme="minorHAnsi" w:cstheme="minorHAnsi"/>
          <w:sz w:val="22"/>
          <w:szCs w:val="22"/>
          <w:lang w:eastAsia="cs-CZ"/>
        </w:rPr>
        <w:t>u</w:t>
      </w:r>
      <w:r w:rsidR="002F4AA5">
        <w:rPr>
          <w:rFonts w:asciiTheme="minorHAnsi" w:hAnsiTheme="minorHAnsi" w:cstheme="minorHAnsi"/>
          <w:sz w:val="22"/>
          <w:szCs w:val="22"/>
          <w:lang w:eastAsia="cs-CZ"/>
        </w:rPr>
        <w:t>/závěrečné zprávy</w:t>
      </w:r>
      <w:r w:rsidRPr="00EA1F9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z výkonu D</w:t>
      </w:r>
      <w:r w:rsidRPr="00EA1F9C">
        <w:rPr>
          <w:rFonts w:asciiTheme="minorHAnsi" w:hAnsiTheme="minorHAnsi" w:cstheme="minorHAnsi"/>
          <w:sz w:val="22"/>
          <w:szCs w:val="22"/>
          <w:lang w:eastAsia="cs-CZ"/>
        </w:rPr>
        <w:t xml:space="preserve">ozoru </w:t>
      </w:r>
      <w:r>
        <w:rPr>
          <w:rFonts w:asciiTheme="minorHAnsi" w:hAnsiTheme="minorHAnsi" w:cstheme="minorHAnsi"/>
          <w:sz w:val="22"/>
          <w:szCs w:val="22"/>
          <w:lang w:eastAsia="cs-CZ"/>
        </w:rPr>
        <w:t xml:space="preserve">projektanta </w:t>
      </w:r>
      <w:r w:rsidRPr="00EA1F9C">
        <w:rPr>
          <w:rFonts w:asciiTheme="minorHAnsi" w:hAnsiTheme="minorHAnsi" w:cstheme="minorHAnsi"/>
          <w:sz w:val="22"/>
          <w:szCs w:val="22"/>
          <w:lang w:eastAsia="cs-CZ"/>
        </w:rPr>
        <w:t xml:space="preserve">s prohlášením, že </w:t>
      </w:r>
      <w:r>
        <w:rPr>
          <w:rFonts w:asciiTheme="minorHAnsi" w:hAnsiTheme="minorHAnsi" w:cstheme="minorHAnsi"/>
          <w:sz w:val="22"/>
          <w:szCs w:val="22"/>
          <w:lang w:eastAsia="cs-CZ"/>
        </w:rPr>
        <w:t>S</w:t>
      </w:r>
      <w:r w:rsidRPr="00EA1F9C">
        <w:rPr>
          <w:rFonts w:asciiTheme="minorHAnsi" w:hAnsiTheme="minorHAnsi" w:cstheme="minorHAnsi"/>
          <w:sz w:val="22"/>
          <w:szCs w:val="22"/>
          <w:lang w:eastAsia="cs-CZ"/>
        </w:rPr>
        <w:t>tavba</w:t>
      </w:r>
      <w:r w:rsidR="002F4AA5">
        <w:rPr>
          <w:rFonts w:asciiTheme="minorHAnsi" w:hAnsiTheme="minorHAnsi" w:cstheme="minorHAnsi"/>
          <w:sz w:val="22"/>
          <w:szCs w:val="22"/>
          <w:lang w:eastAsia="cs-CZ"/>
        </w:rPr>
        <w:t>, ev. příslušn</w:t>
      </w:r>
      <w:r w:rsidR="006E4BA8">
        <w:rPr>
          <w:rFonts w:asciiTheme="minorHAnsi" w:hAnsiTheme="minorHAnsi" w:cstheme="minorHAnsi"/>
          <w:sz w:val="22"/>
          <w:szCs w:val="22"/>
          <w:lang w:eastAsia="cs-CZ"/>
        </w:rPr>
        <w:t>á</w:t>
      </w:r>
      <w:r w:rsidR="002F4AA5">
        <w:rPr>
          <w:rFonts w:asciiTheme="minorHAnsi" w:hAnsiTheme="minorHAnsi" w:cstheme="minorHAnsi"/>
          <w:sz w:val="22"/>
          <w:szCs w:val="22"/>
          <w:lang w:eastAsia="cs-CZ"/>
        </w:rPr>
        <w:t xml:space="preserve"> </w:t>
      </w:r>
      <w:r w:rsidR="006E4BA8">
        <w:rPr>
          <w:rFonts w:asciiTheme="minorHAnsi" w:hAnsiTheme="minorHAnsi" w:cstheme="minorHAnsi"/>
          <w:sz w:val="22"/>
          <w:szCs w:val="22"/>
          <w:lang w:eastAsia="cs-CZ"/>
        </w:rPr>
        <w:t>E</w:t>
      </w:r>
      <w:r w:rsidR="002F4AA5">
        <w:rPr>
          <w:rFonts w:asciiTheme="minorHAnsi" w:hAnsiTheme="minorHAnsi" w:cstheme="minorHAnsi"/>
          <w:sz w:val="22"/>
          <w:szCs w:val="22"/>
          <w:lang w:eastAsia="cs-CZ"/>
        </w:rPr>
        <w:t>tap</w:t>
      </w:r>
      <w:r w:rsidR="006E4BA8">
        <w:rPr>
          <w:rFonts w:asciiTheme="minorHAnsi" w:hAnsiTheme="minorHAnsi" w:cstheme="minorHAnsi"/>
          <w:sz w:val="22"/>
          <w:szCs w:val="22"/>
          <w:lang w:eastAsia="cs-CZ"/>
        </w:rPr>
        <w:t>a</w:t>
      </w:r>
      <w:r w:rsidR="000864E9">
        <w:rPr>
          <w:rFonts w:asciiTheme="minorHAnsi" w:hAnsiTheme="minorHAnsi" w:cstheme="minorHAnsi"/>
          <w:sz w:val="22"/>
          <w:szCs w:val="22"/>
          <w:lang w:eastAsia="cs-CZ"/>
        </w:rPr>
        <w:t xml:space="preserve"> </w:t>
      </w:r>
      <w:r w:rsidR="006E4BA8">
        <w:rPr>
          <w:rFonts w:asciiTheme="minorHAnsi" w:hAnsiTheme="minorHAnsi" w:cstheme="minorHAnsi"/>
          <w:sz w:val="22"/>
          <w:szCs w:val="22"/>
          <w:lang w:eastAsia="cs-CZ"/>
        </w:rPr>
        <w:t>Stavby</w:t>
      </w:r>
      <w:r w:rsidR="002F4AA5">
        <w:rPr>
          <w:rFonts w:asciiTheme="minorHAnsi" w:hAnsiTheme="minorHAnsi" w:cstheme="minorHAnsi"/>
          <w:sz w:val="22"/>
          <w:szCs w:val="22"/>
          <w:lang w:eastAsia="cs-CZ"/>
        </w:rPr>
        <w:t>,</w:t>
      </w:r>
      <w:r w:rsidRPr="00EA1F9C">
        <w:rPr>
          <w:rFonts w:asciiTheme="minorHAnsi" w:hAnsiTheme="minorHAnsi" w:cstheme="minorHAnsi"/>
          <w:sz w:val="22"/>
          <w:szCs w:val="22"/>
          <w:lang w:eastAsia="cs-CZ"/>
        </w:rPr>
        <w:t xml:space="preserve"> byla realizována dle </w:t>
      </w:r>
      <w:r>
        <w:rPr>
          <w:rFonts w:asciiTheme="minorHAnsi" w:hAnsiTheme="minorHAnsi" w:cstheme="minorHAnsi"/>
          <w:sz w:val="22"/>
          <w:szCs w:val="22"/>
          <w:lang w:eastAsia="cs-CZ"/>
        </w:rPr>
        <w:t>Z</w:t>
      </w:r>
      <w:r w:rsidRPr="00EA1F9C">
        <w:rPr>
          <w:rFonts w:asciiTheme="minorHAnsi" w:hAnsiTheme="minorHAnsi" w:cstheme="minorHAnsi"/>
          <w:sz w:val="22"/>
          <w:szCs w:val="22"/>
          <w:lang w:eastAsia="cs-CZ"/>
        </w:rPr>
        <w:t xml:space="preserve">hotovitelem </w:t>
      </w:r>
      <w:r>
        <w:rPr>
          <w:rFonts w:asciiTheme="minorHAnsi" w:hAnsiTheme="minorHAnsi" w:cstheme="minorHAnsi"/>
          <w:sz w:val="22"/>
          <w:szCs w:val="22"/>
          <w:lang w:eastAsia="cs-CZ"/>
        </w:rPr>
        <w:t xml:space="preserve">Stavby </w:t>
      </w:r>
      <w:r w:rsidRPr="00EA1F9C">
        <w:rPr>
          <w:rFonts w:asciiTheme="minorHAnsi" w:hAnsiTheme="minorHAnsi" w:cstheme="minorHAnsi"/>
          <w:sz w:val="22"/>
          <w:szCs w:val="22"/>
          <w:lang w:eastAsia="cs-CZ"/>
        </w:rPr>
        <w:t xml:space="preserve">zpracované PD, včetně změn schválených v průběhu realizace </w:t>
      </w:r>
      <w:r>
        <w:rPr>
          <w:rFonts w:asciiTheme="minorHAnsi" w:hAnsiTheme="minorHAnsi" w:cstheme="minorHAnsi"/>
          <w:sz w:val="22"/>
          <w:szCs w:val="22"/>
          <w:lang w:eastAsia="cs-CZ"/>
        </w:rPr>
        <w:t>S</w:t>
      </w:r>
      <w:r w:rsidRPr="00EA1F9C">
        <w:rPr>
          <w:rFonts w:asciiTheme="minorHAnsi" w:hAnsiTheme="minorHAnsi" w:cstheme="minorHAnsi"/>
          <w:sz w:val="22"/>
          <w:szCs w:val="22"/>
          <w:lang w:eastAsia="cs-CZ"/>
        </w:rPr>
        <w:t xml:space="preserve">tavby; tato skutečnost bude potvrzena podpisem </w:t>
      </w:r>
      <w:r>
        <w:rPr>
          <w:rFonts w:asciiTheme="minorHAnsi" w:hAnsiTheme="minorHAnsi" w:cstheme="minorHAnsi"/>
          <w:sz w:val="22"/>
          <w:szCs w:val="22"/>
          <w:lang w:eastAsia="cs-CZ"/>
        </w:rPr>
        <w:t>osoby vykonávající Dozor projektanta</w:t>
      </w:r>
      <w:r w:rsidRPr="00EA1F9C">
        <w:rPr>
          <w:rFonts w:asciiTheme="minorHAnsi" w:hAnsiTheme="minorHAnsi" w:cstheme="minorHAnsi"/>
          <w:sz w:val="22"/>
          <w:szCs w:val="22"/>
          <w:lang w:eastAsia="cs-CZ"/>
        </w:rPr>
        <w:t xml:space="preserve"> na výkresech </w:t>
      </w:r>
      <w:r>
        <w:rPr>
          <w:rFonts w:asciiTheme="minorHAnsi" w:hAnsiTheme="minorHAnsi" w:cstheme="minorHAnsi"/>
          <w:sz w:val="22"/>
          <w:szCs w:val="22"/>
          <w:lang w:eastAsia="cs-CZ"/>
        </w:rPr>
        <w:t>Dokumentace skutečného provedení S</w:t>
      </w:r>
      <w:r w:rsidRPr="00EA1F9C">
        <w:rPr>
          <w:rFonts w:asciiTheme="minorHAnsi" w:hAnsiTheme="minorHAnsi" w:cstheme="minorHAnsi"/>
          <w:sz w:val="22"/>
          <w:szCs w:val="22"/>
          <w:lang w:eastAsia="cs-CZ"/>
        </w:rPr>
        <w:t>tavby</w:t>
      </w:r>
      <w:r>
        <w:rPr>
          <w:rFonts w:asciiTheme="minorHAnsi" w:hAnsiTheme="minorHAnsi" w:cstheme="minorHAnsi"/>
          <w:sz w:val="22"/>
          <w:szCs w:val="22"/>
          <w:lang w:eastAsia="cs-CZ"/>
        </w:rPr>
        <w:t xml:space="preserve">, a to do </w:t>
      </w:r>
      <w:r w:rsidRPr="00EA1F9C">
        <w:rPr>
          <w:rFonts w:asciiTheme="minorHAnsi" w:hAnsiTheme="minorHAnsi" w:cstheme="minorHAnsi"/>
          <w:sz w:val="22"/>
          <w:szCs w:val="22"/>
          <w:lang w:eastAsia="cs-CZ"/>
        </w:rPr>
        <w:t xml:space="preserve">15 dnů od předání a převzetí </w:t>
      </w:r>
      <w:r>
        <w:rPr>
          <w:rFonts w:asciiTheme="minorHAnsi" w:hAnsiTheme="minorHAnsi" w:cstheme="minorHAnsi"/>
          <w:sz w:val="22"/>
          <w:szCs w:val="22"/>
          <w:lang w:eastAsia="cs-CZ"/>
        </w:rPr>
        <w:t>S</w:t>
      </w:r>
      <w:r w:rsidRPr="00EA1F9C">
        <w:rPr>
          <w:rFonts w:asciiTheme="minorHAnsi" w:hAnsiTheme="minorHAnsi" w:cstheme="minorHAnsi"/>
          <w:sz w:val="22"/>
          <w:szCs w:val="22"/>
          <w:lang w:eastAsia="cs-CZ"/>
        </w:rPr>
        <w:t>tavby</w:t>
      </w:r>
      <w:r w:rsidR="002F4AA5">
        <w:rPr>
          <w:rFonts w:asciiTheme="minorHAnsi" w:hAnsiTheme="minorHAnsi" w:cstheme="minorHAnsi"/>
          <w:sz w:val="22"/>
          <w:szCs w:val="22"/>
          <w:lang w:eastAsia="cs-CZ"/>
        </w:rPr>
        <w:t xml:space="preserve">, ev. příslušné </w:t>
      </w:r>
      <w:r w:rsidR="006E4BA8">
        <w:rPr>
          <w:rFonts w:asciiTheme="minorHAnsi" w:hAnsiTheme="minorHAnsi" w:cstheme="minorHAnsi"/>
          <w:sz w:val="22"/>
          <w:szCs w:val="22"/>
          <w:lang w:eastAsia="cs-CZ"/>
        </w:rPr>
        <w:t>E</w:t>
      </w:r>
      <w:r w:rsidR="002F4AA5">
        <w:rPr>
          <w:rFonts w:asciiTheme="minorHAnsi" w:hAnsiTheme="minorHAnsi" w:cstheme="minorHAnsi"/>
          <w:sz w:val="22"/>
          <w:szCs w:val="22"/>
          <w:lang w:eastAsia="cs-CZ"/>
        </w:rPr>
        <w:t>tapy</w:t>
      </w:r>
      <w:r w:rsidR="006E4BA8">
        <w:rPr>
          <w:rFonts w:asciiTheme="minorHAnsi" w:hAnsiTheme="minorHAnsi" w:cstheme="minorHAnsi"/>
          <w:sz w:val="22"/>
          <w:szCs w:val="22"/>
          <w:lang w:eastAsia="cs-CZ"/>
        </w:rPr>
        <w:t xml:space="preserve"> Stavby</w:t>
      </w:r>
      <w:r w:rsidR="002F4AA5">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Objednatelem. </w:t>
      </w:r>
    </w:p>
    <w:p w14:paraId="5511942A" w14:textId="658B3171" w:rsidR="00713CF3" w:rsidRPr="004C17CC" w:rsidRDefault="00713CF3" w:rsidP="000975E0">
      <w:pPr>
        <w:numPr>
          <w:ilvl w:val="1"/>
          <w:numId w:val="7"/>
        </w:numPr>
        <w:suppressAutoHyphens w:val="0"/>
        <w:spacing w:after="80" w:line="240" w:lineRule="atLeast"/>
        <w:ind w:left="567" w:hanging="567"/>
        <w:jc w:val="both"/>
        <w:rPr>
          <w:rFonts w:asciiTheme="minorHAnsi" w:hAnsiTheme="minorHAnsi" w:cstheme="minorHAnsi"/>
          <w:iCs/>
          <w:sz w:val="22"/>
          <w:szCs w:val="22"/>
          <w:lang w:eastAsia="cs-CZ"/>
        </w:rPr>
      </w:pPr>
      <w:r w:rsidRPr="004C17CC">
        <w:rPr>
          <w:rFonts w:asciiTheme="minorHAnsi" w:hAnsiTheme="minorHAnsi" w:cstheme="minorHAnsi"/>
          <w:sz w:val="22"/>
          <w:szCs w:val="22"/>
        </w:rPr>
        <w:t>V</w:t>
      </w:r>
      <w:r w:rsidR="00EC7C65">
        <w:rPr>
          <w:rFonts w:asciiTheme="minorHAnsi" w:hAnsiTheme="minorHAnsi" w:cstheme="minorHAnsi"/>
          <w:sz w:val="22"/>
          <w:szCs w:val="22"/>
        </w:rPr>
        <w:t xml:space="preserve">yskytnou-li se v průběhu provádění Díla Překážky, </w:t>
      </w:r>
      <w:r w:rsidRPr="004C17CC">
        <w:rPr>
          <w:rFonts w:asciiTheme="minorHAnsi" w:hAnsiTheme="minorHAnsi" w:cstheme="minorHAnsi"/>
          <w:sz w:val="22"/>
          <w:szCs w:val="22"/>
        </w:rPr>
        <w:t xml:space="preserve">je Zhotovitel povinen Objednatele na tyto Překážky neprodleně písemně upozornit; to neplatí, nemohl-li nevhodnost zjistit ani při vynaložení odborné péče. Nezjedná-li Objednatel v přiměřené lhůtě nápravu (není-li stanoveno či dohodnuto jinak, platí lhůta 1 týdne), </w:t>
      </w:r>
      <w:r w:rsidR="00B56CBD">
        <w:rPr>
          <w:rFonts w:asciiTheme="minorHAnsi" w:hAnsiTheme="minorHAnsi" w:cstheme="minorHAnsi"/>
          <w:sz w:val="22"/>
          <w:szCs w:val="22"/>
        </w:rPr>
        <w:t xml:space="preserve">nebo jedná-li se o Vyšší moc, </w:t>
      </w:r>
      <w:r w:rsidRPr="004C17CC">
        <w:rPr>
          <w:rFonts w:asciiTheme="minorHAnsi" w:hAnsiTheme="minorHAnsi" w:cstheme="minorHAnsi"/>
          <w:sz w:val="22"/>
          <w:szCs w:val="22"/>
        </w:rPr>
        <w:t>je Zhotovitel oprávněn provádění této dílčí části plnění v nezbytném rozsahu přerušit až doby poskytnutí součinnosti či změny příkazu či pokynu Objednatele</w:t>
      </w:r>
      <w:r w:rsidR="00B56CBD">
        <w:rPr>
          <w:rFonts w:asciiTheme="minorHAnsi" w:hAnsiTheme="minorHAnsi" w:cstheme="minorHAnsi"/>
          <w:sz w:val="22"/>
          <w:szCs w:val="22"/>
        </w:rPr>
        <w:t xml:space="preserve"> či do doby odpadnutí okolnosti Vyšší moci</w:t>
      </w:r>
      <w:r w:rsidRPr="004C17CC">
        <w:rPr>
          <w:rFonts w:asciiTheme="minorHAnsi" w:hAnsiTheme="minorHAnsi" w:cstheme="minorHAnsi"/>
          <w:sz w:val="22"/>
          <w:szCs w:val="22"/>
        </w:rPr>
        <w:t xml:space="preserve">, přičemž o přerušení Zhotovitel Objednatele bezodkladně písemně vyrozumí. Lhůta stanovená pro dokončení dílčího plnění se prodlužuje o dobu přerušením vyvolanou; skutečnost, že došlo k prodloužení doby dílčího plnění včetně konkretizace Překážek a délky jejich trvání, si smluvní strany </w:t>
      </w:r>
      <w:r w:rsidR="00234AEA" w:rsidRPr="004C17CC">
        <w:rPr>
          <w:rFonts w:asciiTheme="minorHAnsi" w:hAnsiTheme="minorHAnsi" w:cstheme="minorHAnsi"/>
          <w:sz w:val="22"/>
          <w:szCs w:val="22"/>
        </w:rPr>
        <w:t xml:space="preserve">z důvodu právní jistoty </w:t>
      </w:r>
      <w:r w:rsidRPr="004C17CC">
        <w:rPr>
          <w:rFonts w:asciiTheme="minorHAnsi" w:hAnsiTheme="minorHAnsi" w:cstheme="minorHAnsi"/>
          <w:sz w:val="22"/>
          <w:szCs w:val="22"/>
        </w:rPr>
        <w:t xml:space="preserve">potvrdí v dodatku ke </w:t>
      </w:r>
      <w:r w:rsidR="002F46E0" w:rsidRPr="004C17CC">
        <w:rPr>
          <w:rFonts w:asciiTheme="minorHAnsi" w:hAnsiTheme="minorHAnsi" w:cstheme="minorHAnsi"/>
          <w:sz w:val="22"/>
          <w:szCs w:val="22"/>
        </w:rPr>
        <w:t>S</w:t>
      </w:r>
      <w:r w:rsidRPr="004C17CC">
        <w:rPr>
          <w:rFonts w:asciiTheme="minorHAnsi" w:hAnsiTheme="minorHAnsi" w:cstheme="minorHAnsi"/>
          <w:sz w:val="22"/>
          <w:szCs w:val="22"/>
        </w:rPr>
        <w:t>mlouvě s deklaratorní povahou.</w:t>
      </w:r>
    </w:p>
    <w:p w14:paraId="1E6DFED4" w14:textId="1A617256" w:rsidR="00713CF3" w:rsidRPr="004C17CC" w:rsidRDefault="00713CF3" w:rsidP="000975E0">
      <w:pPr>
        <w:numPr>
          <w:ilvl w:val="1"/>
          <w:numId w:val="7"/>
        </w:numPr>
        <w:suppressAutoHyphens w:val="0"/>
        <w:spacing w:after="80" w:line="240" w:lineRule="atLeast"/>
        <w:jc w:val="both"/>
        <w:rPr>
          <w:rFonts w:asciiTheme="minorHAnsi" w:hAnsiTheme="minorHAnsi" w:cstheme="minorHAnsi"/>
          <w:iCs/>
          <w:sz w:val="22"/>
          <w:szCs w:val="22"/>
          <w:lang w:eastAsia="cs-CZ"/>
        </w:rPr>
      </w:pPr>
      <w:r w:rsidRPr="004C17CC">
        <w:rPr>
          <w:rFonts w:asciiTheme="minorHAnsi" w:hAnsiTheme="minorHAnsi" w:cstheme="minorHAnsi"/>
          <w:b/>
          <w:bCs/>
          <w:sz w:val="22"/>
          <w:szCs w:val="22"/>
          <w:lang w:eastAsia="cs-CZ"/>
        </w:rPr>
        <w:t xml:space="preserve">Místem plnění </w:t>
      </w:r>
      <w:r w:rsidR="00484CF7" w:rsidRPr="004C17CC">
        <w:rPr>
          <w:rFonts w:asciiTheme="minorHAnsi" w:hAnsiTheme="minorHAnsi" w:cstheme="minorHAnsi"/>
          <w:bCs/>
          <w:sz w:val="22"/>
          <w:szCs w:val="22"/>
          <w:lang w:eastAsia="cs-CZ"/>
        </w:rPr>
        <w:t>předmětu S</w:t>
      </w:r>
      <w:r w:rsidRPr="004C17CC">
        <w:rPr>
          <w:rFonts w:asciiTheme="minorHAnsi" w:hAnsiTheme="minorHAnsi" w:cstheme="minorHAnsi"/>
          <w:bCs/>
          <w:sz w:val="22"/>
          <w:szCs w:val="22"/>
          <w:lang w:eastAsia="cs-CZ"/>
        </w:rPr>
        <w:t xml:space="preserve">mlouvy je </w:t>
      </w:r>
      <w:r w:rsidR="00484CF7" w:rsidRPr="004C17CC">
        <w:rPr>
          <w:rFonts w:asciiTheme="minorHAnsi" w:hAnsiTheme="minorHAnsi" w:cstheme="minorHAnsi"/>
          <w:bCs/>
          <w:sz w:val="22"/>
          <w:szCs w:val="22"/>
          <w:lang w:eastAsia="cs-CZ"/>
        </w:rPr>
        <w:t>adresa sídla Zhotovitele či doručovací adresa Objednatele v závislosti na charakteru činností a dále adresa Objektu</w:t>
      </w:r>
      <w:r w:rsidRPr="004C17CC">
        <w:rPr>
          <w:rFonts w:asciiTheme="minorHAnsi" w:hAnsiTheme="minorHAnsi" w:cstheme="minorHAnsi"/>
          <w:bCs/>
          <w:sz w:val="22"/>
          <w:szCs w:val="22"/>
          <w:lang w:eastAsia="cs-CZ"/>
        </w:rPr>
        <w:t>, přičemž</w:t>
      </w:r>
      <w:r w:rsidR="00484CF7" w:rsidRPr="004C17CC">
        <w:rPr>
          <w:rFonts w:asciiTheme="minorHAnsi" w:hAnsiTheme="minorHAnsi" w:cstheme="minorHAnsi"/>
          <w:bCs/>
          <w:sz w:val="22"/>
          <w:szCs w:val="22"/>
          <w:lang w:eastAsia="cs-CZ"/>
        </w:rPr>
        <w:t xml:space="preserve"> strany sjednávají, že veškeré K</w:t>
      </w:r>
      <w:r w:rsidRPr="004C17CC">
        <w:rPr>
          <w:rFonts w:asciiTheme="minorHAnsi" w:hAnsiTheme="minorHAnsi" w:cstheme="minorHAnsi"/>
          <w:bCs/>
          <w:sz w:val="22"/>
          <w:szCs w:val="22"/>
          <w:lang w:eastAsia="cs-CZ"/>
        </w:rPr>
        <w:t xml:space="preserve">onzultační dny budou probíhat (budou plněny)  </w:t>
      </w:r>
      <w:r w:rsidR="00484CF7" w:rsidRPr="004C17CC">
        <w:rPr>
          <w:rFonts w:asciiTheme="minorHAnsi" w:hAnsiTheme="minorHAnsi" w:cstheme="minorHAnsi"/>
          <w:bCs/>
          <w:sz w:val="22"/>
          <w:szCs w:val="22"/>
          <w:lang w:eastAsia="cs-CZ"/>
        </w:rPr>
        <w:t>na adrese Objektu</w:t>
      </w:r>
      <w:r w:rsidRPr="004C17CC">
        <w:rPr>
          <w:rFonts w:asciiTheme="minorHAnsi" w:hAnsiTheme="minorHAnsi" w:cstheme="minorHAnsi"/>
          <w:bCs/>
          <w:sz w:val="22"/>
          <w:szCs w:val="22"/>
          <w:lang w:eastAsia="cs-CZ"/>
        </w:rPr>
        <w:t xml:space="preserve">, pokud nebude stranami dohodnuto v konkrétním případě jinak. Dokončené části </w:t>
      </w:r>
      <w:r w:rsidR="00343258" w:rsidRPr="004C17CC">
        <w:rPr>
          <w:rFonts w:asciiTheme="minorHAnsi" w:hAnsiTheme="minorHAnsi" w:cstheme="minorHAnsi"/>
          <w:bCs/>
          <w:sz w:val="22"/>
          <w:szCs w:val="22"/>
          <w:lang w:eastAsia="cs-CZ"/>
        </w:rPr>
        <w:t>D</w:t>
      </w:r>
      <w:r w:rsidRPr="004C17CC">
        <w:rPr>
          <w:rFonts w:asciiTheme="minorHAnsi" w:hAnsiTheme="minorHAnsi" w:cstheme="minorHAnsi"/>
          <w:bCs/>
          <w:sz w:val="22"/>
          <w:szCs w:val="22"/>
          <w:lang w:eastAsia="cs-CZ"/>
        </w:rPr>
        <w:t>íla v rozsahu příslušného dílčího plnění předá Zhotovitel Objednateli dle volby Objednatele na</w:t>
      </w:r>
      <w:r w:rsidR="00484CF7" w:rsidRPr="004C17CC">
        <w:rPr>
          <w:rFonts w:asciiTheme="minorHAnsi" w:hAnsiTheme="minorHAnsi" w:cstheme="minorHAnsi"/>
          <w:bCs/>
          <w:sz w:val="22"/>
          <w:szCs w:val="22"/>
          <w:lang w:eastAsia="cs-CZ"/>
        </w:rPr>
        <w:t> </w:t>
      </w:r>
      <w:r w:rsidRPr="004C17CC">
        <w:rPr>
          <w:rFonts w:asciiTheme="minorHAnsi" w:hAnsiTheme="minorHAnsi" w:cstheme="minorHAnsi"/>
          <w:bCs/>
          <w:sz w:val="22"/>
          <w:szCs w:val="22"/>
          <w:lang w:eastAsia="cs-CZ"/>
        </w:rPr>
        <w:t>doručovací adrese Objednatele nebo</w:t>
      </w:r>
      <w:r w:rsidR="00484CF7" w:rsidRPr="004C17CC">
        <w:rPr>
          <w:rFonts w:asciiTheme="minorHAnsi" w:hAnsiTheme="minorHAnsi" w:cstheme="minorHAnsi"/>
          <w:bCs/>
          <w:sz w:val="22"/>
          <w:szCs w:val="22"/>
          <w:lang w:eastAsia="cs-CZ"/>
        </w:rPr>
        <w:t xml:space="preserve"> na adrese Objektu</w:t>
      </w:r>
      <w:r w:rsidRPr="004C17CC">
        <w:rPr>
          <w:rFonts w:asciiTheme="minorHAnsi" w:hAnsiTheme="minorHAnsi" w:cstheme="minorHAnsi"/>
          <w:bCs/>
          <w:sz w:val="22"/>
          <w:szCs w:val="22"/>
          <w:lang w:eastAsia="cs-CZ"/>
        </w:rPr>
        <w:t xml:space="preserve">. </w:t>
      </w:r>
    </w:p>
    <w:p w14:paraId="7CD5D03F" w14:textId="77777777" w:rsidR="00163B55" w:rsidRPr="004C17CC" w:rsidRDefault="00163B55" w:rsidP="00163B55">
      <w:pPr>
        <w:suppressAutoHyphens w:val="0"/>
        <w:spacing w:after="80" w:line="240" w:lineRule="atLeast"/>
        <w:jc w:val="both"/>
        <w:rPr>
          <w:rFonts w:asciiTheme="minorHAnsi" w:hAnsiTheme="minorHAnsi" w:cstheme="minorHAnsi"/>
          <w:sz w:val="22"/>
          <w:szCs w:val="22"/>
        </w:rPr>
      </w:pPr>
    </w:p>
    <w:p w14:paraId="31A2FACC" w14:textId="77777777" w:rsidR="00163B55" w:rsidRPr="004C17CC" w:rsidRDefault="00163B55" w:rsidP="000975E0">
      <w:pPr>
        <w:numPr>
          <w:ilvl w:val="0"/>
          <w:numId w:val="7"/>
        </w:numPr>
        <w:suppressAutoHyphens w:val="0"/>
        <w:spacing w:after="80" w:line="240" w:lineRule="atLeast"/>
        <w:ind w:left="0" w:firstLine="0"/>
        <w:jc w:val="center"/>
        <w:rPr>
          <w:rFonts w:asciiTheme="minorHAnsi" w:hAnsiTheme="minorHAnsi" w:cstheme="minorHAnsi"/>
          <w:b/>
          <w:iCs/>
          <w:caps/>
          <w:sz w:val="22"/>
          <w:szCs w:val="22"/>
          <w:lang w:eastAsia="cs-CZ"/>
        </w:rPr>
      </w:pPr>
      <w:r w:rsidRPr="004C17CC">
        <w:rPr>
          <w:rFonts w:asciiTheme="minorHAnsi" w:hAnsiTheme="minorHAnsi" w:cstheme="minorHAnsi"/>
          <w:b/>
          <w:caps/>
          <w:sz w:val="22"/>
          <w:szCs w:val="22"/>
          <w:lang w:eastAsia="cs-CZ"/>
        </w:rPr>
        <w:t>Předání a převzetí plnění, přejímací řízení</w:t>
      </w:r>
    </w:p>
    <w:p w14:paraId="547C2BF7" w14:textId="28156CAB" w:rsidR="008118DE" w:rsidRPr="004C17CC" w:rsidRDefault="008118DE" w:rsidP="000975E0">
      <w:pPr>
        <w:keepNext/>
        <w:numPr>
          <w:ilvl w:val="1"/>
          <w:numId w:val="7"/>
        </w:numPr>
        <w:suppressAutoHyphens w:val="0"/>
        <w:spacing w:after="80" w:line="240" w:lineRule="atLeast"/>
        <w:ind w:left="567" w:hanging="567"/>
        <w:jc w:val="both"/>
        <w:rPr>
          <w:rFonts w:asciiTheme="minorHAnsi" w:hAnsiTheme="minorHAnsi" w:cstheme="minorHAnsi"/>
          <w:iCs/>
          <w:sz w:val="22"/>
          <w:szCs w:val="22"/>
          <w:lang w:eastAsia="cs-CZ"/>
        </w:rPr>
      </w:pPr>
      <w:r w:rsidRPr="004C17CC">
        <w:rPr>
          <w:rFonts w:asciiTheme="minorHAnsi" w:hAnsiTheme="minorHAnsi" w:cstheme="minorHAnsi"/>
          <w:iCs/>
          <w:sz w:val="22"/>
          <w:szCs w:val="22"/>
          <w:lang w:eastAsia="cs-CZ"/>
        </w:rPr>
        <w:t xml:space="preserve">Zhotovitel je povinen řádně zhotovené </w:t>
      </w:r>
      <w:r w:rsidR="00476FE8"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ílo </w:t>
      </w:r>
      <w:bookmarkStart w:id="7" w:name="_Hlk226626161"/>
      <w:r w:rsidRPr="004C17CC">
        <w:rPr>
          <w:rFonts w:asciiTheme="minorHAnsi" w:hAnsiTheme="minorHAnsi" w:cstheme="minorHAnsi"/>
          <w:iCs/>
          <w:sz w:val="22"/>
          <w:szCs w:val="22"/>
          <w:lang w:eastAsia="cs-CZ"/>
        </w:rPr>
        <w:t xml:space="preserve">v rozsahu </w:t>
      </w:r>
      <w:r w:rsidR="00A54352">
        <w:rPr>
          <w:rFonts w:asciiTheme="minorHAnsi" w:hAnsiTheme="minorHAnsi" w:cstheme="minorHAnsi"/>
          <w:iCs/>
          <w:sz w:val="22"/>
          <w:szCs w:val="22"/>
          <w:lang w:eastAsia="cs-CZ"/>
        </w:rPr>
        <w:t>jednotlivých Etap</w:t>
      </w:r>
      <w:r w:rsidRPr="00295A62">
        <w:rPr>
          <w:rFonts w:asciiTheme="minorHAnsi" w:hAnsiTheme="minorHAnsi" w:cstheme="minorHAnsi"/>
          <w:iCs/>
          <w:sz w:val="22"/>
          <w:szCs w:val="22"/>
          <w:lang w:eastAsia="cs-CZ"/>
        </w:rPr>
        <w:t xml:space="preserve"> </w:t>
      </w:r>
      <w:r w:rsidR="00C20F69">
        <w:rPr>
          <w:rFonts w:asciiTheme="minorHAnsi" w:hAnsiTheme="minorHAnsi" w:cstheme="minorHAnsi"/>
          <w:iCs/>
          <w:sz w:val="22"/>
          <w:szCs w:val="22"/>
          <w:lang w:eastAsia="cs-CZ"/>
        </w:rPr>
        <w:t xml:space="preserve">dle </w:t>
      </w:r>
      <w:r w:rsidRPr="00295A62">
        <w:rPr>
          <w:rFonts w:asciiTheme="minorHAnsi" w:hAnsiTheme="minorHAnsi" w:cstheme="minorHAnsi"/>
          <w:iCs/>
          <w:sz w:val="22"/>
          <w:szCs w:val="22"/>
          <w:lang w:eastAsia="cs-CZ"/>
        </w:rPr>
        <w:t xml:space="preserve">této Smlouvy </w:t>
      </w:r>
      <w:bookmarkEnd w:id="7"/>
      <w:r w:rsidRPr="00295A62">
        <w:rPr>
          <w:rFonts w:asciiTheme="minorHAnsi" w:hAnsiTheme="minorHAnsi" w:cstheme="minorHAnsi"/>
          <w:iCs/>
          <w:sz w:val="22"/>
          <w:szCs w:val="22"/>
          <w:lang w:eastAsia="cs-CZ"/>
        </w:rPr>
        <w:t>předat Zástupci objednatele a písemně (</w:t>
      </w:r>
      <w:r w:rsidR="00476FE8" w:rsidRPr="00295A62">
        <w:rPr>
          <w:rFonts w:asciiTheme="minorHAnsi" w:hAnsiTheme="minorHAnsi" w:cstheme="minorHAnsi"/>
          <w:iCs/>
          <w:sz w:val="22"/>
          <w:szCs w:val="22"/>
          <w:lang w:eastAsia="cs-CZ"/>
        </w:rPr>
        <w:t xml:space="preserve">lze i formou </w:t>
      </w:r>
      <w:r w:rsidRPr="00295A62">
        <w:rPr>
          <w:rFonts w:asciiTheme="minorHAnsi" w:hAnsiTheme="minorHAnsi" w:cstheme="minorHAnsi"/>
          <w:iCs/>
          <w:sz w:val="22"/>
          <w:szCs w:val="22"/>
          <w:lang w:eastAsia="cs-CZ"/>
        </w:rPr>
        <w:t>emailové zprávy) jej</w:t>
      </w:r>
      <w:r w:rsidRPr="004C17CC">
        <w:rPr>
          <w:rFonts w:asciiTheme="minorHAnsi" w:hAnsiTheme="minorHAnsi" w:cstheme="minorHAnsi"/>
          <w:iCs/>
          <w:sz w:val="22"/>
          <w:szCs w:val="22"/>
          <w:lang w:eastAsia="cs-CZ"/>
        </w:rPr>
        <w:t xml:space="preserve"> vyzvat k převzetí, a to ve lhůtách stanovených v</w:t>
      </w:r>
      <w:r w:rsidR="006832DF" w:rsidRPr="004C17CC">
        <w:rPr>
          <w:rFonts w:asciiTheme="minorHAnsi" w:hAnsiTheme="minorHAnsi" w:cstheme="minorHAnsi"/>
          <w:iCs/>
          <w:sz w:val="22"/>
          <w:szCs w:val="22"/>
          <w:lang w:eastAsia="cs-CZ"/>
        </w:rPr>
        <w:t xml:space="preserve"> těchto článcích </w:t>
      </w:r>
      <w:r w:rsidRPr="004C17CC">
        <w:rPr>
          <w:rFonts w:asciiTheme="minorHAnsi" w:hAnsiTheme="minorHAnsi" w:cstheme="minorHAnsi"/>
          <w:iCs/>
          <w:sz w:val="22"/>
          <w:szCs w:val="22"/>
          <w:lang w:eastAsia="cs-CZ"/>
        </w:rPr>
        <w:t xml:space="preserve">Smlouvy. </w:t>
      </w:r>
    </w:p>
    <w:p w14:paraId="1E209724" w14:textId="705DFB89" w:rsidR="00B15BDC" w:rsidRDefault="008118DE" w:rsidP="000975E0">
      <w:pPr>
        <w:numPr>
          <w:ilvl w:val="1"/>
          <w:numId w:val="7"/>
        </w:numPr>
        <w:suppressAutoHyphens w:val="0"/>
        <w:spacing w:after="80" w:line="240" w:lineRule="atLeast"/>
        <w:ind w:left="567" w:hanging="567"/>
        <w:jc w:val="both"/>
        <w:rPr>
          <w:rFonts w:asciiTheme="minorHAnsi" w:hAnsiTheme="minorHAnsi" w:cstheme="minorHAnsi"/>
          <w:iCs/>
          <w:sz w:val="22"/>
          <w:szCs w:val="22"/>
          <w:lang w:eastAsia="cs-CZ"/>
        </w:rPr>
      </w:pPr>
      <w:bookmarkStart w:id="8" w:name="_Hlk226626173"/>
      <w:r w:rsidRPr="004C17CC">
        <w:rPr>
          <w:rFonts w:asciiTheme="minorHAnsi" w:hAnsiTheme="minorHAnsi" w:cstheme="minorHAnsi"/>
          <w:iCs/>
          <w:sz w:val="22"/>
          <w:szCs w:val="22"/>
          <w:lang w:eastAsia="cs-CZ"/>
        </w:rPr>
        <w:t xml:space="preserve">O předání a převzetí </w:t>
      </w:r>
      <w:r w:rsidR="00B07276"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íla </w:t>
      </w:r>
      <w:r w:rsidR="006A6E38" w:rsidRPr="00B15BDC">
        <w:rPr>
          <w:rFonts w:asciiTheme="minorHAnsi" w:hAnsiTheme="minorHAnsi" w:cstheme="minorHAnsi"/>
          <w:iCs/>
          <w:sz w:val="22"/>
          <w:szCs w:val="22"/>
          <w:lang w:eastAsia="cs-CZ"/>
        </w:rPr>
        <w:t>bude sepsán Protokol o</w:t>
      </w:r>
      <w:r w:rsidR="006A6E38">
        <w:rPr>
          <w:rFonts w:asciiTheme="minorHAnsi" w:hAnsiTheme="minorHAnsi" w:cstheme="minorHAnsi"/>
          <w:iCs/>
          <w:sz w:val="22"/>
          <w:szCs w:val="22"/>
          <w:lang w:eastAsia="cs-CZ"/>
        </w:rPr>
        <w:t> </w:t>
      </w:r>
      <w:r w:rsidR="006A6E38" w:rsidRPr="00B15BDC">
        <w:rPr>
          <w:rFonts w:asciiTheme="minorHAnsi" w:hAnsiTheme="minorHAnsi" w:cstheme="minorHAnsi"/>
          <w:iCs/>
          <w:sz w:val="22"/>
          <w:szCs w:val="22"/>
          <w:lang w:eastAsia="cs-CZ"/>
        </w:rPr>
        <w:t>převzetí Díla podepsaný Zástupcem objednatele a Zástupcem zhotovitele</w:t>
      </w:r>
      <w:r w:rsidR="00B15BDC">
        <w:rPr>
          <w:rFonts w:asciiTheme="minorHAnsi" w:hAnsiTheme="minorHAnsi" w:cstheme="minorHAnsi"/>
          <w:iCs/>
          <w:sz w:val="22"/>
          <w:szCs w:val="22"/>
          <w:lang w:eastAsia="cs-CZ"/>
        </w:rPr>
        <w:t>, a to</w:t>
      </w:r>
      <w:r w:rsidR="006A6E38" w:rsidRPr="006A6E38">
        <w:rPr>
          <w:rFonts w:asciiTheme="minorHAnsi" w:hAnsiTheme="minorHAnsi" w:cstheme="minorHAnsi"/>
          <w:iCs/>
          <w:sz w:val="22"/>
          <w:szCs w:val="22"/>
          <w:lang w:eastAsia="cs-CZ"/>
        </w:rPr>
        <w:t xml:space="preserve"> </w:t>
      </w:r>
      <w:r w:rsidR="006A6E38" w:rsidRPr="004C17CC">
        <w:rPr>
          <w:rFonts w:asciiTheme="minorHAnsi" w:hAnsiTheme="minorHAnsi" w:cstheme="minorHAnsi"/>
          <w:iCs/>
          <w:sz w:val="22"/>
          <w:szCs w:val="22"/>
          <w:lang w:eastAsia="cs-CZ"/>
        </w:rPr>
        <w:t xml:space="preserve">v rozsahu </w:t>
      </w:r>
      <w:r w:rsidR="006A6E38">
        <w:rPr>
          <w:rFonts w:asciiTheme="minorHAnsi" w:hAnsiTheme="minorHAnsi" w:cstheme="minorHAnsi"/>
          <w:iCs/>
          <w:sz w:val="22"/>
          <w:szCs w:val="22"/>
          <w:lang w:eastAsia="cs-CZ"/>
        </w:rPr>
        <w:t>následujících Etap a jejich termínů</w:t>
      </w:r>
      <w:r w:rsidR="00B15BDC">
        <w:rPr>
          <w:rFonts w:asciiTheme="minorHAnsi" w:hAnsiTheme="minorHAnsi" w:cstheme="minorHAnsi"/>
          <w:iCs/>
          <w:sz w:val="22"/>
          <w:szCs w:val="22"/>
          <w:lang w:eastAsia="cs-CZ"/>
        </w:rPr>
        <w:t>:</w:t>
      </w:r>
    </w:p>
    <w:p w14:paraId="596E11AE" w14:textId="12F09964" w:rsidR="00B15BDC" w:rsidRPr="00A44065" w:rsidRDefault="00B15BDC" w:rsidP="00A44065">
      <w:pPr>
        <w:pStyle w:val="Odstavecseseznamem"/>
        <w:numPr>
          <w:ilvl w:val="0"/>
          <w:numId w:val="18"/>
        </w:numPr>
        <w:suppressAutoHyphens w:val="0"/>
        <w:spacing w:after="80" w:line="240" w:lineRule="atLeast"/>
        <w:ind w:left="993"/>
        <w:jc w:val="both"/>
        <w:rPr>
          <w:rFonts w:asciiTheme="minorHAnsi" w:hAnsiTheme="minorHAnsi" w:cstheme="minorHAnsi"/>
          <w:iCs/>
          <w:lang w:eastAsia="cs-CZ"/>
        </w:rPr>
      </w:pPr>
      <w:r>
        <w:rPr>
          <w:rFonts w:asciiTheme="minorHAnsi" w:hAnsiTheme="minorHAnsi" w:cstheme="minorHAnsi"/>
          <w:iCs/>
          <w:lang w:eastAsia="cs-CZ"/>
        </w:rPr>
        <w:lastRenderedPageBreak/>
        <w:t>Etapy I. -</w:t>
      </w:r>
      <w:r w:rsidRPr="00B15BDC">
        <w:rPr>
          <w:rFonts w:asciiTheme="minorHAnsi" w:hAnsiTheme="minorHAnsi" w:cstheme="minorHAnsi"/>
          <w:iCs/>
          <w:lang w:eastAsia="cs-CZ"/>
        </w:rPr>
        <w:t xml:space="preserve"> </w:t>
      </w:r>
      <w:r w:rsidR="00A54352" w:rsidRPr="00A44065">
        <w:rPr>
          <w:rFonts w:asciiTheme="minorHAnsi" w:hAnsiTheme="minorHAnsi" w:cstheme="minorHAnsi"/>
          <w:iCs/>
          <w:lang w:eastAsia="cs-CZ"/>
        </w:rPr>
        <w:t>d</w:t>
      </w:r>
      <w:r w:rsidR="00715A82" w:rsidRPr="00A44065">
        <w:rPr>
          <w:rFonts w:asciiTheme="minorHAnsi" w:hAnsiTheme="minorHAnsi" w:cstheme="minorHAnsi"/>
          <w:iCs/>
          <w:lang w:eastAsia="cs-CZ"/>
        </w:rPr>
        <w:t>le</w:t>
      </w:r>
      <w:r w:rsidR="008118DE" w:rsidRPr="00A44065">
        <w:rPr>
          <w:rFonts w:asciiTheme="minorHAnsi" w:hAnsiTheme="minorHAnsi" w:cstheme="minorHAnsi"/>
          <w:iCs/>
          <w:lang w:eastAsia="cs-CZ"/>
        </w:rPr>
        <w:t xml:space="preserve"> čl. 3.1. písm. </w:t>
      </w:r>
      <w:r w:rsidRPr="00A44065">
        <w:rPr>
          <w:rFonts w:asciiTheme="minorHAnsi" w:hAnsiTheme="minorHAnsi" w:cstheme="minorHAnsi"/>
          <w:iCs/>
          <w:lang w:eastAsia="cs-CZ"/>
        </w:rPr>
        <w:t>c.</w:t>
      </w:r>
      <w:r w:rsidR="009F11E8">
        <w:rPr>
          <w:rFonts w:asciiTheme="minorHAnsi" w:hAnsiTheme="minorHAnsi" w:cstheme="minorHAnsi"/>
          <w:iCs/>
          <w:lang w:eastAsia="cs-CZ"/>
        </w:rPr>
        <w:t xml:space="preserve"> této Smlouvy</w:t>
      </w:r>
      <w:r w:rsidR="008118DE" w:rsidRPr="00A44065">
        <w:rPr>
          <w:rFonts w:asciiTheme="minorHAnsi" w:hAnsiTheme="minorHAnsi" w:cstheme="minorHAnsi"/>
          <w:iCs/>
          <w:lang w:eastAsia="cs-CZ"/>
        </w:rPr>
        <w:t>,</w:t>
      </w:r>
    </w:p>
    <w:p w14:paraId="239336AF" w14:textId="77777777" w:rsidR="009F11E8" w:rsidRDefault="009F11E8" w:rsidP="00A44065">
      <w:pPr>
        <w:pStyle w:val="Odstavecseseznamem"/>
        <w:numPr>
          <w:ilvl w:val="0"/>
          <w:numId w:val="18"/>
        </w:numPr>
        <w:suppressAutoHyphens w:val="0"/>
        <w:spacing w:after="80" w:line="240" w:lineRule="atLeast"/>
        <w:ind w:left="993"/>
        <w:jc w:val="both"/>
        <w:rPr>
          <w:rFonts w:asciiTheme="minorHAnsi" w:hAnsiTheme="minorHAnsi" w:cstheme="minorHAnsi"/>
          <w:iCs/>
          <w:lang w:eastAsia="cs-CZ"/>
        </w:rPr>
      </w:pPr>
      <w:r>
        <w:rPr>
          <w:rFonts w:asciiTheme="minorHAnsi" w:hAnsiTheme="minorHAnsi" w:cstheme="minorHAnsi"/>
          <w:iCs/>
          <w:lang w:eastAsia="cs-CZ"/>
        </w:rPr>
        <w:t>Etapy II. - dle</w:t>
      </w:r>
      <w:r w:rsidR="008118DE" w:rsidRPr="00A44065">
        <w:rPr>
          <w:rFonts w:asciiTheme="minorHAnsi" w:hAnsiTheme="minorHAnsi" w:cstheme="minorHAnsi"/>
          <w:iCs/>
          <w:lang w:eastAsia="cs-CZ"/>
        </w:rPr>
        <w:t xml:space="preserve"> čl. </w:t>
      </w:r>
      <w:r w:rsidR="00683D65" w:rsidRPr="00A44065">
        <w:rPr>
          <w:rFonts w:asciiTheme="minorHAnsi" w:hAnsiTheme="minorHAnsi" w:cstheme="minorHAnsi"/>
          <w:iCs/>
          <w:lang w:eastAsia="cs-CZ"/>
        </w:rPr>
        <w:t>3.2. písm. c</w:t>
      </w:r>
      <w:r>
        <w:rPr>
          <w:rFonts w:asciiTheme="minorHAnsi" w:hAnsiTheme="minorHAnsi" w:cstheme="minorHAnsi"/>
          <w:iCs/>
          <w:lang w:eastAsia="cs-CZ"/>
        </w:rPr>
        <w:t>. této Smlouvy</w:t>
      </w:r>
      <w:r w:rsidR="00683D65" w:rsidRPr="00A44065">
        <w:rPr>
          <w:rFonts w:asciiTheme="minorHAnsi" w:hAnsiTheme="minorHAnsi" w:cstheme="minorHAnsi"/>
          <w:iCs/>
          <w:lang w:eastAsia="cs-CZ"/>
        </w:rPr>
        <w:t xml:space="preserve">, </w:t>
      </w:r>
    </w:p>
    <w:p w14:paraId="4AA4B27E" w14:textId="309C6278" w:rsidR="009F11E8" w:rsidRDefault="009F11E8" w:rsidP="00A44065">
      <w:pPr>
        <w:pStyle w:val="Odstavecseseznamem"/>
        <w:numPr>
          <w:ilvl w:val="0"/>
          <w:numId w:val="18"/>
        </w:numPr>
        <w:suppressAutoHyphens w:val="0"/>
        <w:spacing w:after="80" w:line="240" w:lineRule="atLeast"/>
        <w:ind w:left="993"/>
        <w:jc w:val="both"/>
        <w:rPr>
          <w:rFonts w:asciiTheme="minorHAnsi" w:hAnsiTheme="minorHAnsi" w:cstheme="minorHAnsi"/>
          <w:iCs/>
          <w:lang w:eastAsia="cs-CZ"/>
        </w:rPr>
      </w:pPr>
      <w:r>
        <w:rPr>
          <w:rFonts w:asciiTheme="minorHAnsi" w:hAnsiTheme="minorHAnsi" w:cstheme="minorHAnsi"/>
          <w:iCs/>
          <w:lang w:eastAsia="cs-CZ"/>
        </w:rPr>
        <w:t xml:space="preserve">Etapy III. – dle </w:t>
      </w:r>
      <w:r w:rsidR="00683D65" w:rsidRPr="00A44065">
        <w:rPr>
          <w:rFonts w:asciiTheme="minorHAnsi" w:hAnsiTheme="minorHAnsi" w:cstheme="minorHAnsi"/>
          <w:iCs/>
          <w:lang w:eastAsia="cs-CZ"/>
        </w:rPr>
        <w:t xml:space="preserve">čl. </w:t>
      </w:r>
      <w:r w:rsidR="008118DE" w:rsidRPr="00A44065">
        <w:rPr>
          <w:rFonts w:asciiTheme="minorHAnsi" w:hAnsiTheme="minorHAnsi" w:cstheme="minorHAnsi"/>
          <w:iCs/>
          <w:lang w:eastAsia="cs-CZ"/>
        </w:rPr>
        <w:t>3.</w:t>
      </w:r>
      <w:r w:rsidR="00683D65" w:rsidRPr="00A44065">
        <w:rPr>
          <w:rFonts w:asciiTheme="minorHAnsi" w:hAnsiTheme="minorHAnsi" w:cstheme="minorHAnsi"/>
          <w:iCs/>
          <w:lang w:eastAsia="cs-CZ"/>
        </w:rPr>
        <w:t>3</w:t>
      </w:r>
      <w:r w:rsidR="008118DE" w:rsidRPr="00A44065">
        <w:rPr>
          <w:rFonts w:asciiTheme="minorHAnsi" w:hAnsiTheme="minorHAnsi" w:cstheme="minorHAnsi"/>
          <w:iCs/>
          <w:lang w:eastAsia="cs-CZ"/>
        </w:rPr>
        <w:t>. písm. b</w:t>
      </w:r>
      <w:r w:rsidR="003D69C8">
        <w:rPr>
          <w:rFonts w:asciiTheme="minorHAnsi" w:hAnsiTheme="minorHAnsi" w:cstheme="minorHAnsi"/>
          <w:iCs/>
          <w:lang w:eastAsia="cs-CZ"/>
        </w:rPr>
        <w:t>.</w:t>
      </w:r>
      <w:r w:rsidR="006A6E38">
        <w:rPr>
          <w:rFonts w:asciiTheme="minorHAnsi" w:hAnsiTheme="minorHAnsi" w:cstheme="minorHAnsi"/>
          <w:iCs/>
          <w:lang w:eastAsia="cs-CZ"/>
        </w:rPr>
        <w:t>,</w:t>
      </w:r>
      <w:r w:rsidR="008118DE" w:rsidRPr="00A44065">
        <w:rPr>
          <w:rFonts w:asciiTheme="minorHAnsi" w:hAnsiTheme="minorHAnsi" w:cstheme="minorHAnsi"/>
          <w:iCs/>
          <w:lang w:eastAsia="cs-CZ"/>
        </w:rPr>
        <w:t xml:space="preserve"> </w:t>
      </w:r>
      <w:r w:rsidR="006A6E38">
        <w:rPr>
          <w:rFonts w:asciiTheme="minorHAnsi" w:hAnsiTheme="minorHAnsi" w:cstheme="minorHAnsi"/>
          <w:iCs/>
          <w:lang w:eastAsia="cs-CZ"/>
        </w:rPr>
        <w:t>e</w:t>
      </w:r>
      <w:r w:rsidR="003D69C8">
        <w:rPr>
          <w:rFonts w:asciiTheme="minorHAnsi" w:hAnsiTheme="minorHAnsi" w:cstheme="minorHAnsi"/>
          <w:iCs/>
          <w:lang w:eastAsia="cs-CZ"/>
        </w:rPr>
        <w:t xml:space="preserve">. této Smlouvy, </w:t>
      </w:r>
      <w:r w:rsidR="008118DE" w:rsidRPr="00A44065">
        <w:rPr>
          <w:rFonts w:asciiTheme="minorHAnsi" w:hAnsiTheme="minorHAnsi" w:cstheme="minorHAnsi"/>
          <w:iCs/>
          <w:lang w:eastAsia="cs-CZ"/>
        </w:rPr>
        <w:t xml:space="preserve"> </w:t>
      </w:r>
    </w:p>
    <w:p w14:paraId="2B1E959B" w14:textId="583C3F70" w:rsidR="009F11E8" w:rsidRDefault="006A6E38" w:rsidP="00A44065">
      <w:pPr>
        <w:pStyle w:val="Odstavecseseznamem"/>
        <w:numPr>
          <w:ilvl w:val="0"/>
          <w:numId w:val="18"/>
        </w:numPr>
        <w:suppressAutoHyphens w:val="0"/>
        <w:spacing w:after="80" w:line="240" w:lineRule="atLeast"/>
        <w:ind w:left="993"/>
        <w:jc w:val="both"/>
        <w:rPr>
          <w:rFonts w:asciiTheme="minorHAnsi" w:hAnsiTheme="minorHAnsi" w:cstheme="minorHAnsi"/>
          <w:iCs/>
          <w:lang w:eastAsia="cs-CZ"/>
        </w:rPr>
      </w:pPr>
      <w:r>
        <w:rPr>
          <w:rFonts w:asciiTheme="minorHAnsi" w:hAnsiTheme="minorHAnsi" w:cstheme="minorHAnsi"/>
          <w:iCs/>
          <w:lang w:eastAsia="cs-CZ"/>
        </w:rPr>
        <w:t xml:space="preserve">Etapy IV. – dle </w:t>
      </w:r>
      <w:r w:rsidRPr="00A44065">
        <w:rPr>
          <w:rFonts w:asciiTheme="minorHAnsi" w:hAnsiTheme="minorHAnsi" w:cstheme="minorHAnsi"/>
          <w:iCs/>
          <w:lang w:eastAsia="cs-CZ"/>
        </w:rPr>
        <w:t>čl. 3.</w:t>
      </w:r>
      <w:r>
        <w:rPr>
          <w:rFonts w:asciiTheme="minorHAnsi" w:hAnsiTheme="minorHAnsi" w:cstheme="minorHAnsi"/>
          <w:iCs/>
          <w:lang w:eastAsia="cs-CZ"/>
        </w:rPr>
        <w:t>4</w:t>
      </w:r>
      <w:r w:rsidRPr="00A44065">
        <w:rPr>
          <w:rFonts w:asciiTheme="minorHAnsi" w:hAnsiTheme="minorHAnsi" w:cstheme="minorHAnsi"/>
          <w:iCs/>
          <w:lang w:eastAsia="cs-CZ"/>
        </w:rPr>
        <w:t>. písm. b</w:t>
      </w:r>
      <w:r>
        <w:rPr>
          <w:rFonts w:asciiTheme="minorHAnsi" w:hAnsiTheme="minorHAnsi" w:cstheme="minorHAnsi"/>
          <w:iCs/>
          <w:lang w:eastAsia="cs-CZ"/>
        </w:rPr>
        <w:t>.</w:t>
      </w:r>
      <w:r w:rsidRPr="00A44065">
        <w:rPr>
          <w:rFonts w:asciiTheme="minorHAnsi" w:hAnsiTheme="minorHAnsi" w:cstheme="minorHAnsi"/>
          <w:iCs/>
          <w:lang w:eastAsia="cs-CZ"/>
        </w:rPr>
        <w:t xml:space="preserve">, </w:t>
      </w:r>
      <w:r>
        <w:rPr>
          <w:rFonts w:asciiTheme="minorHAnsi" w:hAnsiTheme="minorHAnsi" w:cstheme="minorHAnsi"/>
          <w:iCs/>
          <w:lang w:eastAsia="cs-CZ"/>
        </w:rPr>
        <w:t>c.</w:t>
      </w:r>
      <w:r w:rsidR="00C20F69">
        <w:rPr>
          <w:rFonts w:asciiTheme="minorHAnsi" w:hAnsiTheme="minorHAnsi" w:cstheme="minorHAnsi"/>
          <w:iCs/>
          <w:lang w:eastAsia="cs-CZ"/>
        </w:rPr>
        <w:t xml:space="preserve">, d. </w:t>
      </w:r>
      <w:r>
        <w:rPr>
          <w:rFonts w:asciiTheme="minorHAnsi" w:hAnsiTheme="minorHAnsi" w:cstheme="minorHAnsi"/>
          <w:iCs/>
          <w:lang w:eastAsia="cs-CZ"/>
        </w:rPr>
        <w:t>této Smlouvy,</w:t>
      </w:r>
    </w:p>
    <w:p w14:paraId="6C7DE6AC" w14:textId="217712D3" w:rsidR="00B15BDC" w:rsidRPr="00A44065" w:rsidRDefault="006A6E38" w:rsidP="00A44065">
      <w:pPr>
        <w:pStyle w:val="Odstavecseseznamem"/>
        <w:numPr>
          <w:ilvl w:val="0"/>
          <w:numId w:val="18"/>
        </w:numPr>
        <w:suppressAutoHyphens w:val="0"/>
        <w:spacing w:after="80" w:line="240" w:lineRule="atLeast"/>
        <w:ind w:left="993"/>
        <w:jc w:val="both"/>
        <w:rPr>
          <w:rFonts w:asciiTheme="minorHAnsi" w:hAnsiTheme="minorHAnsi" w:cstheme="minorHAnsi"/>
          <w:iCs/>
          <w:lang w:eastAsia="cs-CZ"/>
        </w:rPr>
      </w:pPr>
      <w:r>
        <w:rPr>
          <w:rFonts w:asciiTheme="minorHAnsi" w:hAnsiTheme="minorHAnsi" w:cstheme="minorHAnsi"/>
          <w:iCs/>
          <w:lang w:eastAsia="cs-CZ"/>
        </w:rPr>
        <w:t xml:space="preserve">Etapy VI. – dle </w:t>
      </w:r>
      <w:r w:rsidRPr="00A44065">
        <w:rPr>
          <w:rFonts w:asciiTheme="minorHAnsi" w:hAnsiTheme="minorHAnsi" w:cstheme="minorHAnsi"/>
          <w:iCs/>
          <w:lang w:eastAsia="cs-CZ"/>
        </w:rPr>
        <w:t>čl. 3.</w:t>
      </w:r>
      <w:r>
        <w:rPr>
          <w:rFonts w:asciiTheme="minorHAnsi" w:hAnsiTheme="minorHAnsi" w:cstheme="minorHAnsi"/>
          <w:iCs/>
          <w:lang w:eastAsia="cs-CZ"/>
        </w:rPr>
        <w:t>6</w:t>
      </w:r>
      <w:r w:rsidRPr="00A44065">
        <w:rPr>
          <w:rFonts w:asciiTheme="minorHAnsi" w:hAnsiTheme="minorHAnsi" w:cstheme="minorHAnsi"/>
          <w:iCs/>
          <w:lang w:eastAsia="cs-CZ"/>
        </w:rPr>
        <w:t xml:space="preserve">. písm. </w:t>
      </w:r>
      <w:r>
        <w:rPr>
          <w:rFonts w:asciiTheme="minorHAnsi" w:hAnsiTheme="minorHAnsi" w:cstheme="minorHAnsi"/>
          <w:iCs/>
          <w:lang w:eastAsia="cs-CZ"/>
        </w:rPr>
        <w:t xml:space="preserve">d. </w:t>
      </w:r>
      <w:r w:rsidR="008118DE" w:rsidRPr="00A44065">
        <w:rPr>
          <w:rFonts w:asciiTheme="minorHAnsi" w:hAnsiTheme="minorHAnsi" w:cstheme="minorHAnsi"/>
          <w:iCs/>
          <w:lang w:eastAsia="cs-CZ"/>
        </w:rPr>
        <w:t>této Smlouvy</w:t>
      </w:r>
      <w:r>
        <w:rPr>
          <w:rFonts w:asciiTheme="minorHAnsi" w:hAnsiTheme="minorHAnsi" w:cstheme="minorHAnsi"/>
          <w:iCs/>
          <w:lang w:eastAsia="cs-CZ"/>
        </w:rPr>
        <w:t>.</w:t>
      </w:r>
    </w:p>
    <w:p w14:paraId="3AAF83FD" w14:textId="73251F82" w:rsidR="008118DE" w:rsidRPr="00B15BDC" w:rsidRDefault="006A6E38" w:rsidP="00A44065">
      <w:pPr>
        <w:suppressAutoHyphens w:val="0"/>
        <w:spacing w:after="80" w:line="240" w:lineRule="atLeast"/>
        <w:ind w:left="567"/>
        <w:jc w:val="both"/>
        <w:rPr>
          <w:rFonts w:asciiTheme="minorHAnsi" w:hAnsiTheme="minorHAnsi" w:cstheme="minorHAnsi"/>
          <w:iCs/>
          <w:sz w:val="22"/>
          <w:szCs w:val="22"/>
          <w:lang w:eastAsia="cs-CZ"/>
        </w:rPr>
      </w:pPr>
      <w:r>
        <w:rPr>
          <w:rFonts w:asciiTheme="minorHAnsi" w:hAnsiTheme="minorHAnsi" w:cstheme="minorHAnsi"/>
          <w:iCs/>
          <w:sz w:val="22"/>
          <w:szCs w:val="22"/>
          <w:lang w:eastAsia="cs-CZ"/>
        </w:rPr>
        <w:t xml:space="preserve">V </w:t>
      </w:r>
      <w:r w:rsidR="00D26B4E" w:rsidRPr="00B15BDC">
        <w:rPr>
          <w:rFonts w:asciiTheme="minorHAnsi" w:hAnsiTheme="minorHAnsi" w:cstheme="minorHAnsi"/>
          <w:iCs/>
          <w:sz w:val="22"/>
          <w:szCs w:val="22"/>
          <w:lang w:eastAsia="cs-CZ"/>
        </w:rPr>
        <w:t>P</w:t>
      </w:r>
      <w:r w:rsidR="008118DE" w:rsidRPr="00B15BDC">
        <w:rPr>
          <w:rFonts w:asciiTheme="minorHAnsi" w:hAnsiTheme="minorHAnsi" w:cstheme="minorHAnsi"/>
          <w:iCs/>
          <w:sz w:val="22"/>
          <w:szCs w:val="22"/>
          <w:lang w:eastAsia="cs-CZ"/>
        </w:rPr>
        <w:t>rotokol</w:t>
      </w:r>
      <w:r>
        <w:rPr>
          <w:rFonts w:asciiTheme="minorHAnsi" w:hAnsiTheme="minorHAnsi" w:cstheme="minorHAnsi"/>
          <w:iCs/>
          <w:sz w:val="22"/>
          <w:szCs w:val="22"/>
          <w:lang w:eastAsia="cs-CZ"/>
        </w:rPr>
        <w:t>u</w:t>
      </w:r>
      <w:r w:rsidR="008118DE" w:rsidRPr="00B15BDC">
        <w:rPr>
          <w:rFonts w:asciiTheme="minorHAnsi" w:hAnsiTheme="minorHAnsi" w:cstheme="minorHAnsi"/>
          <w:iCs/>
          <w:sz w:val="22"/>
          <w:szCs w:val="22"/>
          <w:lang w:eastAsia="cs-CZ"/>
        </w:rPr>
        <w:t xml:space="preserve"> </w:t>
      </w:r>
      <w:r w:rsidR="00D26B4E" w:rsidRPr="00B15BDC">
        <w:rPr>
          <w:rFonts w:asciiTheme="minorHAnsi" w:hAnsiTheme="minorHAnsi" w:cstheme="minorHAnsi"/>
          <w:iCs/>
          <w:sz w:val="22"/>
          <w:szCs w:val="22"/>
          <w:lang w:eastAsia="cs-CZ"/>
        </w:rPr>
        <w:t xml:space="preserve">o převzetí </w:t>
      </w:r>
      <w:r w:rsidR="00BA1E18" w:rsidRPr="00B15BDC">
        <w:rPr>
          <w:rFonts w:asciiTheme="minorHAnsi" w:hAnsiTheme="minorHAnsi" w:cstheme="minorHAnsi"/>
          <w:iCs/>
          <w:sz w:val="22"/>
          <w:szCs w:val="22"/>
          <w:lang w:eastAsia="cs-CZ"/>
        </w:rPr>
        <w:t xml:space="preserve">Díla </w:t>
      </w:r>
      <w:r w:rsidR="008118DE" w:rsidRPr="00B15BDC">
        <w:rPr>
          <w:rFonts w:asciiTheme="minorHAnsi" w:hAnsiTheme="minorHAnsi" w:cstheme="minorHAnsi"/>
          <w:iCs/>
          <w:sz w:val="22"/>
          <w:szCs w:val="22"/>
          <w:lang w:eastAsia="cs-CZ"/>
        </w:rPr>
        <w:t>bude specifikován</w:t>
      </w:r>
      <w:r w:rsidR="000A3A9F">
        <w:rPr>
          <w:rFonts w:asciiTheme="minorHAnsi" w:hAnsiTheme="minorHAnsi" w:cstheme="minorHAnsi"/>
          <w:iCs/>
          <w:sz w:val="22"/>
          <w:szCs w:val="22"/>
          <w:lang w:eastAsia="cs-CZ"/>
        </w:rPr>
        <w:t>o</w:t>
      </w:r>
      <w:r w:rsidR="00431010">
        <w:rPr>
          <w:rFonts w:asciiTheme="minorHAnsi" w:hAnsiTheme="minorHAnsi" w:cstheme="minorHAnsi"/>
          <w:iCs/>
          <w:sz w:val="22"/>
          <w:szCs w:val="22"/>
          <w:lang w:eastAsia="cs-CZ"/>
        </w:rPr>
        <w:t xml:space="preserve"> příslušn</w:t>
      </w:r>
      <w:r w:rsidR="006E4BA8">
        <w:rPr>
          <w:rFonts w:asciiTheme="minorHAnsi" w:hAnsiTheme="minorHAnsi" w:cstheme="minorHAnsi"/>
          <w:iCs/>
          <w:sz w:val="22"/>
          <w:szCs w:val="22"/>
          <w:lang w:eastAsia="cs-CZ"/>
        </w:rPr>
        <w:t>é</w:t>
      </w:r>
      <w:r w:rsidR="00431010">
        <w:rPr>
          <w:rFonts w:asciiTheme="minorHAnsi" w:hAnsiTheme="minorHAnsi" w:cstheme="minorHAnsi"/>
          <w:iCs/>
          <w:sz w:val="22"/>
          <w:szCs w:val="22"/>
          <w:lang w:eastAsia="cs-CZ"/>
        </w:rPr>
        <w:t xml:space="preserve"> </w:t>
      </w:r>
      <w:r w:rsidR="008118DE" w:rsidRPr="00B15BDC">
        <w:rPr>
          <w:rFonts w:asciiTheme="minorHAnsi" w:hAnsiTheme="minorHAnsi" w:cstheme="minorHAnsi"/>
          <w:iCs/>
          <w:sz w:val="22"/>
          <w:szCs w:val="22"/>
          <w:lang w:eastAsia="cs-CZ"/>
        </w:rPr>
        <w:t xml:space="preserve">dílčí plnění a datum předání, ev. soupis případných </w:t>
      </w:r>
      <w:r w:rsidR="00BB31EF" w:rsidRPr="00B15BDC">
        <w:rPr>
          <w:rFonts w:asciiTheme="minorHAnsi" w:hAnsiTheme="minorHAnsi" w:cstheme="minorHAnsi"/>
          <w:iCs/>
          <w:sz w:val="22"/>
          <w:szCs w:val="22"/>
          <w:lang w:eastAsia="cs-CZ"/>
        </w:rPr>
        <w:t>Vad Díla</w:t>
      </w:r>
      <w:r w:rsidR="008118DE" w:rsidRPr="00B15BDC">
        <w:rPr>
          <w:rFonts w:asciiTheme="minorHAnsi" w:hAnsiTheme="minorHAnsi" w:cstheme="minorHAnsi"/>
          <w:iCs/>
          <w:sz w:val="22"/>
          <w:szCs w:val="22"/>
          <w:lang w:eastAsia="cs-CZ"/>
        </w:rPr>
        <w:t xml:space="preserve"> a lhůta k jejich odstranění (nebude-li dohodnuto v odůvodněných případech jinak, platí lhůta 1 týdne k jejich odstranění)</w:t>
      </w:r>
      <w:r w:rsidR="009940B0" w:rsidRPr="00B15BDC">
        <w:rPr>
          <w:rFonts w:asciiTheme="minorHAnsi" w:hAnsiTheme="minorHAnsi" w:cstheme="minorHAnsi"/>
          <w:iCs/>
          <w:sz w:val="22"/>
          <w:szCs w:val="22"/>
          <w:lang w:eastAsia="cs-CZ"/>
        </w:rPr>
        <w:t>. O</w:t>
      </w:r>
      <w:r w:rsidR="008118DE" w:rsidRPr="00B15BDC">
        <w:rPr>
          <w:rFonts w:asciiTheme="minorHAnsi" w:hAnsiTheme="minorHAnsi" w:cstheme="minorHAnsi"/>
          <w:iCs/>
          <w:sz w:val="22"/>
          <w:szCs w:val="22"/>
          <w:lang w:eastAsia="cs-CZ"/>
        </w:rPr>
        <w:t xml:space="preserve"> odstranění </w:t>
      </w:r>
      <w:r w:rsidR="00BB31EF" w:rsidRPr="00B15BDC">
        <w:rPr>
          <w:rFonts w:asciiTheme="minorHAnsi" w:hAnsiTheme="minorHAnsi" w:cstheme="minorHAnsi"/>
          <w:iCs/>
          <w:sz w:val="22"/>
          <w:szCs w:val="22"/>
          <w:lang w:eastAsia="cs-CZ"/>
        </w:rPr>
        <w:t xml:space="preserve">Vad Díla </w:t>
      </w:r>
      <w:r w:rsidR="0036773C" w:rsidRPr="00B15BDC">
        <w:rPr>
          <w:rFonts w:asciiTheme="minorHAnsi" w:hAnsiTheme="minorHAnsi" w:cstheme="minorHAnsi"/>
          <w:iCs/>
          <w:sz w:val="22"/>
          <w:szCs w:val="22"/>
          <w:lang w:eastAsia="cs-CZ"/>
        </w:rPr>
        <w:t>bude sepsán</w:t>
      </w:r>
      <w:r w:rsidR="008118DE" w:rsidRPr="00B15BDC">
        <w:rPr>
          <w:rFonts w:asciiTheme="minorHAnsi" w:hAnsiTheme="minorHAnsi" w:cstheme="minorHAnsi"/>
          <w:iCs/>
          <w:sz w:val="22"/>
          <w:szCs w:val="22"/>
          <w:lang w:eastAsia="cs-CZ"/>
        </w:rPr>
        <w:t xml:space="preserve"> písemn</w:t>
      </w:r>
      <w:r w:rsidR="0036773C" w:rsidRPr="00B15BDC">
        <w:rPr>
          <w:rFonts w:asciiTheme="minorHAnsi" w:hAnsiTheme="minorHAnsi" w:cstheme="minorHAnsi"/>
          <w:iCs/>
          <w:sz w:val="22"/>
          <w:szCs w:val="22"/>
          <w:lang w:eastAsia="cs-CZ"/>
        </w:rPr>
        <w:t>ý zápis</w:t>
      </w:r>
      <w:r w:rsidR="00431010">
        <w:rPr>
          <w:rFonts w:asciiTheme="minorHAnsi" w:hAnsiTheme="minorHAnsi" w:cstheme="minorHAnsi"/>
          <w:iCs/>
          <w:sz w:val="22"/>
          <w:szCs w:val="22"/>
          <w:lang w:eastAsia="cs-CZ"/>
        </w:rPr>
        <w:t xml:space="preserve"> či poznámka do Protokolu o převzetí Díla</w:t>
      </w:r>
      <w:bookmarkEnd w:id="8"/>
      <w:r w:rsidR="008118DE" w:rsidRPr="00B15BDC">
        <w:rPr>
          <w:rFonts w:asciiTheme="minorHAnsi" w:hAnsiTheme="minorHAnsi" w:cstheme="minorHAnsi"/>
          <w:iCs/>
          <w:sz w:val="22"/>
          <w:szCs w:val="22"/>
          <w:lang w:eastAsia="cs-CZ"/>
        </w:rPr>
        <w:t xml:space="preserve">.  </w:t>
      </w:r>
    </w:p>
    <w:p w14:paraId="7A6751E8" w14:textId="77777777" w:rsidR="008118DE" w:rsidRPr="004C17CC" w:rsidRDefault="008118DE" w:rsidP="000975E0">
      <w:pPr>
        <w:numPr>
          <w:ilvl w:val="1"/>
          <w:numId w:val="7"/>
        </w:numPr>
        <w:suppressAutoHyphens w:val="0"/>
        <w:spacing w:after="80" w:line="240" w:lineRule="atLeast"/>
        <w:ind w:left="567" w:hanging="567"/>
        <w:jc w:val="both"/>
        <w:rPr>
          <w:rFonts w:asciiTheme="minorHAnsi" w:hAnsiTheme="minorHAnsi" w:cstheme="minorHAnsi"/>
          <w:iCs/>
          <w:sz w:val="22"/>
          <w:szCs w:val="22"/>
          <w:lang w:eastAsia="cs-CZ"/>
        </w:rPr>
      </w:pPr>
      <w:r w:rsidRPr="004C17CC">
        <w:rPr>
          <w:rFonts w:asciiTheme="minorHAnsi" w:hAnsiTheme="minorHAnsi" w:cstheme="minorHAnsi"/>
          <w:iCs/>
          <w:sz w:val="22"/>
          <w:szCs w:val="22"/>
          <w:lang w:eastAsia="cs-CZ"/>
        </w:rPr>
        <w:t xml:space="preserve">Je-li výsledkem přejímacího řízení závěr, že </w:t>
      </w:r>
      <w:r w:rsidR="00BA1E18"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ílo v rozsahu dílčího plnění bylo dokončeno a předáno bez </w:t>
      </w:r>
      <w:r w:rsidR="00610E4E" w:rsidRPr="004C17CC">
        <w:rPr>
          <w:rFonts w:asciiTheme="minorHAnsi" w:hAnsiTheme="minorHAnsi" w:cstheme="minorHAnsi"/>
          <w:iCs/>
          <w:sz w:val="22"/>
          <w:szCs w:val="22"/>
          <w:lang w:eastAsia="cs-CZ"/>
        </w:rPr>
        <w:t>V</w:t>
      </w:r>
      <w:r w:rsidRPr="004C17CC">
        <w:rPr>
          <w:rFonts w:asciiTheme="minorHAnsi" w:hAnsiTheme="minorHAnsi" w:cstheme="minorHAnsi"/>
          <w:iCs/>
          <w:sz w:val="22"/>
          <w:szCs w:val="22"/>
          <w:lang w:eastAsia="cs-CZ"/>
        </w:rPr>
        <w:t>ad</w:t>
      </w:r>
      <w:r w:rsidR="00610E4E" w:rsidRPr="004C17CC">
        <w:rPr>
          <w:rFonts w:asciiTheme="minorHAnsi" w:hAnsiTheme="minorHAnsi" w:cstheme="minorHAnsi"/>
          <w:iCs/>
          <w:sz w:val="22"/>
          <w:szCs w:val="22"/>
          <w:lang w:eastAsia="cs-CZ"/>
        </w:rPr>
        <w:t xml:space="preserve"> Díla</w:t>
      </w:r>
      <w:r w:rsidRPr="004C17CC">
        <w:rPr>
          <w:rFonts w:asciiTheme="minorHAnsi" w:hAnsiTheme="minorHAnsi" w:cstheme="minorHAnsi"/>
          <w:iCs/>
          <w:sz w:val="22"/>
          <w:szCs w:val="22"/>
          <w:lang w:eastAsia="cs-CZ"/>
        </w:rPr>
        <w:t xml:space="preserve">, eventuálně, že </w:t>
      </w:r>
      <w:r w:rsidR="00BB31EF" w:rsidRPr="004C17CC">
        <w:rPr>
          <w:rFonts w:asciiTheme="minorHAnsi" w:hAnsiTheme="minorHAnsi" w:cstheme="minorHAnsi"/>
          <w:iCs/>
          <w:sz w:val="22"/>
          <w:szCs w:val="22"/>
          <w:lang w:eastAsia="cs-CZ"/>
        </w:rPr>
        <w:t xml:space="preserve">Vady Díla </w:t>
      </w:r>
      <w:r w:rsidRPr="004C17CC">
        <w:rPr>
          <w:rFonts w:asciiTheme="minorHAnsi" w:hAnsiTheme="minorHAnsi" w:cstheme="minorHAnsi"/>
          <w:iCs/>
          <w:sz w:val="22"/>
          <w:szCs w:val="22"/>
          <w:lang w:eastAsia="cs-CZ"/>
        </w:rPr>
        <w:t xml:space="preserve">byly odstraněny ve lhůtě stanovené pro jejich odstranění, považuje se </w:t>
      </w:r>
      <w:r w:rsidR="00BA1E18"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ílo v rozsahu dílčího plnění za dokončené a předané zpětně k termínu doručení výzvy k převzetí. </w:t>
      </w:r>
    </w:p>
    <w:p w14:paraId="68BE18AE"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iCs/>
          <w:sz w:val="22"/>
          <w:szCs w:val="22"/>
          <w:lang w:eastAsia="cs-CZ"/>
        </w:rPr>
      </w:pPr>
      <w:r w:rsidRPr="004C17CC">
        <w:rPr>
          <w:rFonts w:asciiTheme="minorHAnsi" w:hAnsiTheme="minorHAnsi" w:cstheme="minorHAnsi"/>
          <w:iCs/>
          <w:sz w:val="22"/>
          <w:szCs w:val="22"/>
          <w:lang w:eastAsia="cs-CZ"/>
        </w:rPr>
        <w:t xml:space="preserve">Objednatel </w:t>
      </w:r>
      <w:r w:rsidR="00EE3BCC" w:rsidRPr="004C17CC">
        <w:rPr>
          <w:rFonts w:asciiTheme="minorHAnsi" w:hAnsiTheme="minorHAnsi" w:cstheme="minorHAnsi"/>
          <w:iCs/>
          <w:sz w:val="22"/>
          <w:szCs w:val="22"/>
          <w:lang w:eastAsia="cs-CZ"/>
        </w:rPr>
        <w:t>je oprávněn odmítnout převzetí</w:t>
      </w:r>
      <w:r w:rsidRPr="004C17CC">
        <w:rPr>
          <w:rFonts w:asciiTheme="minorHAnsi" w:hAnsiTheme="minorHAnsi" w:cstheme="minorHAnsi"/>
          <w:iCs/>
          <w:sz w:val="22"/>
          <w:szCs w:val="22"/>
          <w:lang w:eastAsia="cs-CZ"/>
        </w:rPr>
        <w:t xml:space="preserve"> </w:t>
      </w:r>
      <w:r w:rsidR="00BA1E18"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íl</w:t>
      </w:r>
      <w:r w:rsidR="00EE3BCC" w:rsidRPr="004C17CC">
        <w:rPr>
          <w:rFonts w:asciiTheme="minorHAnsi" w:hAnsiTheme="minorHAnsi" w:cstheme="minorHAnsi"/>
          <w:iCs/>
          <w:sz w:val="22"/>
          <w:szCs w:val="22"/>
          <w:lang w:eastAsia="cs-CZ"/>
        </w:rPr>
        <w:t>a</w:t>
      </w:r>
      <w:r w:rsidRPr="004C17CC">
        <w:rPr>
          <w:rFonts w:asciiTheme="minorHAnsi" w:hAnsiTheme="minorHAnsi" w:cstheme="minorHAnsi"/>
          <w:iCs/>
          <w:sz w:val="22"/>
          <w:szCs w:val="22"/>
          <w:lang w:eastAsia="cs-CZ"/>
        </w:rPr>
        <w:t xml:space="preserve"> v rozsahu příslušného dílčího plnění, které </w:t>
      </w:r>
      <w:r w:rsidR="00EE3BCC" w:rsidRPr="004C17CC">
        <w:rPr>
          <w:rFonts w:asciiTheme="minorHAnsi" w:hAnsiTheme="minorHAnsi" w:cstheme="minorHAnsi"/>
          <w:iCs/>
          <w:sz w:val="22"/>
          <w:szCs w:val="22"/>
          <w:lang w:eastAsia="cs-CZ"/>
        </w:rPr>
        <w:t>vykazuje Podstatné v</w:t>
      </w:r>
      <w:r w:rsidRPr="004C17CC">
        <w:rPr>
          <w:rFonts w:asciiTheme="minorHAnsi" w:hAnsiTheme="minorHAnsi" w:cstheme="minorHAnsi"/>
          <w:iCs/>
          <w:sz w:val="22"/>
          <w:szCs w:val="22"/>
          <w:lang w:eastAsia="cs-CZ"/>
        </w:rPr>
        <w:t>a</w:t>
      </w:r>
      <w:r w:rsidR="00616152"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y </w:t>
      </w:r>
      <w:r w:rsidR="00616152" w:rsidRPr="004C17CC">
        <w:rPr>
          <w:rFonts w:asciiTheme="minorHAnsi" w:hAnsiTheme="minorHAnsi" w:cstheme="minorHAnsi"/>
          <w:iCs/>
          <w:sz w:val="22"/>
          <w:szCs w:val="22"/>
          <w:lang w:eastAsia="cs-CZ"/>
        </w:rPr>
        <w:t>Díla</w:t>
      </w:r>
      <w:r w:rsidR="00EE3BCC" w:rsidRPr="004C17CC">
        <w:rPr>
          <w:rFonts w:asciiTheme="minorHAnsi" w:hAnsiTheme="minorHAnsi" w:cstheme="minorHAnsi"/>
          <w:iCs/>
          <w:sz w:val="22"/>
          <w:szCs w:val="22"/>
          <w:lang w:eastAsia="cs-CZ"/>
        </w:rPr>
        <w:t>, o čemž sepíše písemný zápis</w:t>
      </w:r>
      <w:r w:rsidR="006413D9" w:rsidRPr="006413D9">
        <w:rPr>
          <w:rFonts w:asciiTheme="minorHAnsi" w:hAnsiTheme="minorHAnsi" w:cstheme="minorHAnsi"/>
          <w:iCs/>
          <w:sz w:val="22"/>
          <w:szCs w:val="22"/>
          <w:lang w:eastAsia="cs-CZ"/>
        </w:rPr>
        <w:t xml:space="preserve"> </w:t>
      </w:r>
      <w:r w:rsidR="006413D9" w:rsidRPr="004C17CC">
        <w:rPr>
          <w:rFonts w:asciiTheme="minorHAnsi" w:hAnsiTheme="minorHAnsi" w:cstheme="minorHAnsi"/>
          <w:iCs/>
          <w:sz w:val="22"/>
          <w:szCs w:val="22"/>
          <w:lang w:eastAsia="cs-CZ"/>
        </w:rPr>
        <w:t>s odůvodněním</w:t>
      </w:r>
      <w:r w:rsidR="00EE3BCC" w:rsidRPr="004C17CC">
        <w:rPr>
          <w:rFonts w:asciiTheme="minorHAnsi" w:hAnsiTheme="minorHAnsi" w:cstheme="minorHAnsi"/>
          <w:iCs/>
          <w:sz w:val="22"/>
          <w:szCs w:val="22"/>
          <w:lang w:eastAsia="cs-CZ"/>
        </w:rPr>
        <w:t xml:space="preserve">. </w:t>
      </w:r>
      <w:r w:rsidRPr="004C17CC">
        <w:rPr>
          <w:rFonts w:asciiTheme="minorHAnsi" w:hAnsiTheme="minorHAnsi" w:cstheme="minorHAnsi"/>
          <w:iCs/>
          <w:sz w:val="22"/>
          <w:szCs w:val="22"/>
          <w:lang w:eastAsia="cs-CZ"/>
        </w:rPr>
        <w:t xml:space="preserve">Odmítne-li Objednatel převzít </w:t>
      </w:r>
      <w:r w:rsidR="006B12EA"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ílo v rozsahu dílčího plnění </w:t>
      </w:r>
      <w:r w:rsidR="00EE3BCC" w:rsidRPr="004C17CC">
        <w:rPr>
          <w:rFonts w:asciiTheme="minorHAnsi" w:hAnsiTheme="minorHAnsi" w:cstheme="minorHAnsi"/>
          <w:iCs/>
          <w:sz w:val="22"/>
          <w:szCs w:val="22"/>
          <w:lang w:eastAsia="cs-CZ"/>
        </w:rPr>
        <w:t>pro Podstatné vady Díla</w:t>
      </w:r>
      <w:r w:rsidRPr="004C17CC">
        <w:rPr>
          <w:rFonts w:asciiTheme="minorHAnsi" w:hAnsiTheme="minorHAnsi" w:cstheme="minorHAnsi"/>
          <w:iCs/>
          <w:sz w:val="22"/>
          <w:szCs w:val="22"/>
          <w:lang w:eastAsia="cs-CZ"/>
        </w:rPr>
        <w:t xml:space="preserve">, dostává se Zhotovitel do prodlení oproti sjednanému termínu </w:t>
      </w:r>
      <w:r w:rsidR="00934C6F" w:rsidRPr="004C17CC">
        <w:rPr>
          <w:rFonts w:asciiTheme="minorHAnsi" w:hAnsiTheme="minorHAnsi" w:cstheme="minorHAnsi"/>
          <w:iCs/>
          <w:sz w:val="22"/>
          <w:szCs w:val="22"/>
          <w:lang w:eastAsia="cs-CZ"/>
        </w:rPr>
        <w:t xml:space="preserve">příslušného </w:t>
      </w:r>
      <w:r w:rsidRPr="004C17CC">
        <w:rPr>
          <w:rFonts w:asciiTheme="minorHAnsi" w:hAnsiTheme="minorHAnsi" w:cstheme="minorHAnsi"/>
          <w:iCs/>
          <w:sz w:val="22"/>
          <w:szCs w:val="22"/>
          <w:lang w:eastAsia="cs-CZ"/>
        </w:rPr>
        <w:t>dílčího plnění.</w:t>
      </w:r>
    </w:p>
    <w:p w14:paraId="5FC5BE86" w14:textId="77777777" w:rsidR="00947CF9" w:rsidRPr="004C17CC" w:rsidRDefault="002F2FED" w:rsidP="000975E0">
      <w:pPr>
        <w:numPr>
          <w:ilvl w:val="1"/>
          <w:numId w:val="7"/>
        </w:numPr>
        <w:suppressAutoHyphens w:val="0"/>
        <w:spacing w:after="80" w:line="240" w:lineRule="atLeast"/>
        <w:ind w:left="567" w:hanging="567"/>
        <w:jc w:val="both"/>
        <w:rPr>
          <w:rFonts w:asciiTheme="minorHAnsi" w:eastAsia="Calibri" w:hAnsiTheme="minorHAnsi" w:cstheme="minorHAnsi"/>
          <w:sz w:val="22"/>
          <w:szCs w:val="22"/>
          <w:lang w:eastAsia="cs-CZ"/>
        </w:rPr>
      </w:pPr>
      <w:r w:rsidRPr="004C17CC">
        <w:rPr>
          <w:rFonts w:asciiTheme="minorHAnsi" w:hAnsiTheme="minorHAnsi" w:cstheme="minorHAnsi"/>
          <w:sz w:val="22"/>
          <w:szCs w:val="22"/>
          <w:lang w:eastAsia="cs-CZ"/>
        </w:rPr>
        <w:t xml:space="preserve">Výstupy a PD </w:t>
      </w:r>
      <w:r w:rsidR="00947CF9" w:rsidRPr="004C17CC">
        <w:rPr>
          <w:rFonts w:asciiTheme="minorHAnsi" w:hAnsiTheme="minorHAnsi" w:cstheme="minorHAnsi"/>
          <w:sz w:val="22"/>
          <w:szCs w:val="22"/>
          <w:lang w:eastAsia="cs-CZ"/>
        </w:rPr>
        <w:t xml:space="preserve">budou </w:t>
      </w:r>
      <w:r w:rsidRPr="004C17CC">
        <w:rPr>
          <w:rFonts w:asciiTheme="minorHAnsi" w:hAnsiTheme="minorHAnsi" w:cstheme="minorHAnsi"/>
          <w:sz w:val="22"/>
          <w:szCs w:val="22"/>
          <w:lang w:eastAsia="cs-CZ"/>
        </w:rPr>
        <w:t xml:space="preserve">Zhotovitelem </w:t>
      </w:r>
      <w:r w:rsidR="00947CF9" w:rsidRPr="004C17CC">
        <w:rPr>
          <w:rFonts w:asciiTheme="minorHAnsi" w:hAnsiTheme="minorHAnsi" w:cstheme="minorHAnsi"/>
          <w:sz w:val="22"/>
          <w:szCs w:val="22"/>
          <w:lang w:eastAsia="cs-CZ"/>
        </w:rPr>
        <w:t>Objednateli</w:t>
      </w:r>
      <w:r w:rsidRPr="004C17CC">
        <w:rPr>
          <w:rFonts w:asciiTheme="minorHAnsi" w:hAnsiTheme="minorHAnsi" w:cstheme="minorHAnsi"/>
          <w:sz w:val="22"/>
          <w:szCs w:val="22"/>
          <w:lang w:eastAsia="cs-CZ"/>
        </w:rPr>
        <w:t xml:space="preserve"> předány</w:t>
      </w:r>
      <w:r w:rsidR="00947CF9" w:rsidRPr="004C17CC">
        <w:rPr>
          <w:rFonts w:asciiTheme="minorHAnsi" w:hAnsiTheme="minorHAnsi" w:cstheme="minorHAnsi"/>
          <w:sz w:val="22"/>
          <w:szCs w:val="22"/>
          <w:lang w:eastAsia="cs-CZ"/>
        </w:rPr>
        <w:t xml:space="preserve"> v následující podobě, formátech a počtu vyhotovení: </w:t>
      </w:r>
    </w:p>
    <w:p w14:paraId="402B096D" w14:textId="3418E74D" w:rsidR="00D1771C" w:rsidRPr="004C17CC" w:rsidRDefault="00EF6A62" w:rsidP="000975E0">
      <w:pPr>
        <w:numPr>
          <w:ilvl w:val="2"/>
          <w:numId w:val="7"/>
        </w:numPr>
        <w:suppressAutoHyphens w:val="0"/>
        <w:spacing w:after="80" w:line="240" w:lineRule="atLeast"/>
        <w:ind w:left="851" w:hanging="709"/>
        <w:jc w:val="both"/>
        <w:rPr>
          <w:rFonts w:asciiTheme="minorHAnsi" w:eastAsia="Calibri" w:hAnsiTheme="minorHAnsi" w:cstheme="minorHAnsi"/>
          <w:sz w:val="22"/>
          <w:szCs w:val="22"/>
          <w:lang w:eastAsia="cs-CZ"/>
        </w:rPr>
      </w:pPr>
      <w:r>
        <w:rPr>
          <w:rFonts w:asciiTheme="minorHAnsi" w:hAnsiTheme="minorHAnsi" w:cstheme="minorHAnsi"/>
          <w:sz w:val="22"/>
          <w:szCs w:val="22"/>
          <w:lang w:eastAsia="cs-CZ"/>
        </w:rPr>
        <w:t xml:space="preserve">Etapa I. - </w:t>
      </w:r>
      <w:r w:rsidR="00745608" w:rsidRPr="004C17CC">
        <w:rPr>
          <w:rFonts w:asciiTheme="minorHAnsi" w:hAnsiTheme="minorHAnsi" w:cstheme="minorHAnsi"/>
          <w:sz w:val="22"/>
          <w:szCs w:val="22"/>
          <w:lang w:eastAsia="cs-CZ"/>
        </w:rPr>
        <w:t xml:space="preserve">písemné zprávy a další doklady </w:t>
      </w:r>
      <w:r w:rsidR="00235BC7" w:rsidRPr="004C17CC">
        <w:rPr>
          <w:rFonts w:asciiTheme="minorHAnsi" w:hAnsiTheme="minorHAnsi" w:cstheme="minorHAnsi"/>
          <w:sz w:val="22"/>
          <w:szCs w:val="22"/>
          <w:lang w:eastAsia="cs-CZ"/>
        </w:rPr>
        <w:t>z předprojektové přípravy</w:t>
      </w:r>
      <w:bookmarkStart w:id="9" w:name="_Hlk189113015"/>
      <w:r w:rsidR="00F4731A" w:rsidRPr="004C17CC">
        <w:rPr>
          <w:rFonts w:asciiTheme="minorHAnsi" w:hAnsiTheme="minorHAnsi" w:cstheme="minorHAnsi"/>
          <w:sz w:val="22"/>
          <w:szCs w:val="22"/>
          <w:lang w:eastAsia="cs-CZ"/>
        </w:rPr>
        <w:t xml:space="preserve"> </w:t>
      </w:r>
      <w:r w:rsidR="00D1771C" w:rsidRPr="004C17CC">
        <w:rPr>
          <w:rFonts w:asciiTheme="minorHAnsi" w:hAnsiTheme="minorHAnsi" w:cstheme="minorHAnsi"/>
          <w:sz w:val="22"/>
          <w:szCs w:val="22"/>
          <w:lang w:eastAsia="cs-CZ"/>
        </w:rPr>
        <w:t xml:space="preserve">– v listinné podobě ve 2 vyhotoveních a dále </w:t>
      </w:r>
      <w:r w:rsidR="00C81A38" w:rsidRPr="004C17CC">
        <w:rPr>
          <w:rFonts w:asciiTheme="minorHAnsi" w:hAnsiTheme="minorHAnsi" w:cstheme="minorHAnsi"/>
          <w:sz w:val="22"/>
          <w:szCs w:val="22"/>
          <w:lang w:eastAsia="cs-CZ"/>
        </w:rPr>
        <w:t xml:space="preserve">v digitální podobě ve formátu </w:t>
      </w:r>
      <w:r w:rsidR="00C55126" w:rsidRPr="004C17CC">
        <w:rPr>
          <w:rFonts w:asciiTheme="minorHAnsi" w:hAnsiTheme="minorHAnsi" w:cstheme="minorHAnsi"/>
          <w:sz w:val="22"/>
          <w:szCs w:val="22"/>
          <w:lang w:eastAsia="cs-CZ"/>
        </w:rPr>
        <w:t>*.pdf</w:t>
      </w:r>
      <w:r w:rsidR="00C81A38" w:rsidRPr="004C17CC">
        <w:rPr>
          <w:rFonts w:asciiTheme="minorHAnsi" w:hAnsiTheme="minorHAnsi" w:cstheme="minorHAnsi"/>
          <w:sz w:val="22"/>
          <w:szCs w:val="22"/>
          <w:lang w:eastAsia="cs-CZ"/>
        </w:rPr>
        <w:t xml:space="preserve"> </w:t>
      </w:r>
      <w:r w:rsidR="00BE7C0A" w:rsidRPr="004C17CC">
        <w:rPr>
          <w:rFonts w:asciiTheme="minorHAnsi" w:hAnsiTheme="minorHAnsi" w:cstheme="minorHAnsi"/>
          <w:sz w:val="22"/>
          <w:szCs w:val="22"/>
          <w:lang w:eastAsia="cs-CZ"/>
        </w:rPr>
        <w:t>a</w:t>
      </w:r>
      <w:r w:rsidR="00C0705B" w:rsidRPr="004C17CC">
        <w:rPr>
          <w:rFonts w:asciiTheme="minorHAnsi" w:hAnsiTheme="minorHAnsi" w:cstheme="minorHAnsi"/>
          <w:sz w:val="22"/>
          <w:szCs w:val="22"/>
          <w:lang w:eastAsia="cs-CZ"/>
        </w:rPr>
        <w:t xml:space="preserve"> </w:t>
      </w:r>
      <w:r w:rsidR="007178B7" w:rsidRPr="004C17CC">
        <w:rPr>
          <w:rFonts w:asciiTheme="minorHAnsi" w:hAnsiTheme="minorHAnsi" w:cstheme="minorHAnsi"/>
          <w:sz w:val="22"/>
          <w:szCs w:val="22"/>
          <w:lang w:eastAsia="cs-CZ"/>
        </w:rPr>
        <w:t xml:space="preserve">dále </w:t>
      </w:r>
      <w:r w:rsidR="00D356FF" w:rsidRPr="004C17CC">
        <w:rPr>
          <w:rFonts w:asciiTheme="minorHAnsi" w:hAnsiTheme="minorHAnsi" w:cstheme="minorHAnsi"/>
          <w:sz w:val="22"/>
          <w:szCs w:val="22"/>
          <w:lang w:eastAsia="cs-CZ"/>
        </w:rPr>
        <w:t>pro</w:t>
      </w:r>
      <w:r w:rsidR="007178B7" w:rsidRPr="004C17CC">
        <w:rPr>
          <w:rFonts w:asciiTheme="minorHAnsi" w:hAnsiTheme="minorHAnsi" w:cstheme="minorHAnsi"/>
          <w:sz w:val="22"/>
          <w:szCs w:val="22"/>
          <w:lang w:eastAsia="cs-CZ"/>
        </w:rPr>
        <w:t> </w:t>
      </w:r>
      <w:r w:rsidR="00D356FF" w:rsidRPr="004C17CC">
        <w:rPr>
          <w:rFonts w:asciiTheme="minorHAnsi" w:hAnsiTheme="minorHAnsi" w:cstheme="minorHAnsi"/>
          <w:sz w:val="22"/>
          <w:szCs w:val="22"/>
          <w:lang w:eastAsia="cs-CZ"/>
        </w:rPr>
        <w:t>textovou část</w:t>
      </w:r>
      <w:r w:rsidR="007178B7" w:rsidRPr="004C17CC">
        <w:rPr>
          <w:rFonts w:asciiTheme="minorHAnsi" w:hAnsiTheme="minorHAnsi" w:cstheme="minorHAnsi"/>
          <w:sz w:val="22"/>
          <w:szCs w:val="22"/>
          <w:lang w:eastAsia="cs-CZ"/>
        </w:rPr>
        <w:t xml:space="preserve"> i</w:t>
      </w:r>
      <w:r w:rsidR="00D356FF" w:rsidRPr="004C17CC">
        <w:rPr>
          <w:rFonts w:asciiTheme="minorHAnsi" w:hAnsiTheme="minorHAnsi" w:cstheme="minorHAnsi"/>
          <w:sz w:val="22"/>
          <w:szCs w:val="22"/>
          <w:lang w:eastAsia="cs-CZ"/>
        </w:rPr>
        <w:t xml:space="preserve"> </w:t>
      </w:r>
      <w:r w:rsidR="00C0705B" w:rsidRPr="004C17CC">
        <w:rPr>
          <w:rFonts w:asciiTheme="minorHAnsi" w:hAnsiTheme="minorHAnsi" w:cstheme="minorHAnsi"/>
          <w:sz w:val="22"/>
          <w:szCs w:val="22"/>
          <w:lang w:eastAsia="cs-CZ"/>
        </w:rPr>
        <w:t>v ote</w:t>
      </w:r>
      <w:r w:rsidR="00BE7C0A" w:rsidRPr="004C17CC">
        <w:rPr>
          <w:rFonts w:asciiTheme="minorHAnsi" w:hAnsiTheme="minorHAnsi" w:cstheme="minorHAnsi"/>
          <w:sz w:val="22"/>
          <w:szCs w:val="22"/>
          <w:lang w:eastAsia="cs-CZ"/>
        </w:rPr>
        <w:t>v</w:t>
      </w:r>
      <w:r w:rsidR="00C0705B" w:rsidRPr="004C17CC">
        <w:rPr>
          <w:rFonts w:asciiTheme="minorHAnsi" w:hAnsiTheme="minorHAnsi" w:cstheme="minorHAnsi"/>
          <w:sz w:val="22"/>
          <w:szCs w:val="22"/>
          <w:lang w:eastAsia="cs-CZ"/>
        </w:rPr>
        <w:t>řeném formátu v *.doc či *.docx</w:t>
      </w:r>
      <w:r w:rsidR="00D356FF" w:rsidRPr="004C17CC">
        <w:rPr>
          <w:rFonts w:asciiTheme="minorHAnsi" w:hAnsiTheme="minorHAnsi" w:cstheme="minorHAnsi"/>
          <w:sz w:val="22"/>
          <w:szCs w:val="22"/>
          <w:lang w:eastAsia="cs-CZ"/>
        </w:rPr>
        <w:t>, a to</w:t>
      </w:r>
      <w:r w:rsidR="00C0705B" w:rsidRPr="004C17CC">
        <w:rPr>
          <w:rFonts w:asciiTheme="minorHAnsi" w:hAnsiTheme="minorHAnsi" w:cstheme="minorHAnsi"/>
          <w:sz w:val="22"/>
          <w:szCs w:val="22"/>
          <w:lang w:eastAsia="cs-CZ"/>
        </w:rPr>
        <w:t xml:space="preserve"> </w:t>
      </w:r>
      <w:r w:rsidR="00C81A38" w:rsidRPr="004C17CC">
        <w:rPr>
          <w:rFonts w:asciiTheme="minorHAnsi" w:hAnsiTheme="minorHAnsi" w:cstheme="minorHAnsi"/>
          <w:sz w:val="22"/>
          <w:szCs w:val="22"/>
          <w:lang w:eastAsia="cs-CZ"/>
        </w:rPr>
        <w:t>na digitálním nosiči dat nebo prostřednictvím úložiště určeného Zástupcem objednatele,</w:t>
      </w:r>
    </w:p>
    <w:p w14:paraId="4E155FE8" w14:textId="3A6E42C0" w:rsidR="00C81A38" w:rsidRPr="004C17CC" w:rsidRDefault="00EF6A62" w:rsidP="000975E0">
      <w:pPr>
        <w:numPr>
          <w:ilvl w:val="2"/>
          <w:numId w:val="7"/>
        </w:numPr>
        <w:suppressAutoHyphens w:val="0"/>
        <w:spacing w:after="80" w:line="240" w:lineRule="atLeast"/>
        <w:ind w:left="851" w:hanging="709"/>
        <w:jc w:val="both"/>
        <w:rPr>
          <w:rFonts w:asciiTheme="minorHAnsi" w:eastAsia="Calibri" w:hAnsiTheme="minorHAnsi" w:cstheme="minorHAnsi"/>
          <w:sz w:val="22"/>
          <w:szCs w:val="22"/>
          <w:lang w:eastAsia="cs-CZ"/>
        </w:rPr>
      </w:pPr>
      <w:r>
        <w:rPr>
          <w:rFonts w:asciiTheme="minorHAnsi" w:hAnsiTheme="minorHAnsi" w:cstheme="minorHAnsi"/>
          <w:sz w:val="22"/>
          <w:szCs w:val="22"/>
          <w:lang w:eastAsia="cs-CZ"/>
        </w:rPr>
        <w:t xml:space="preserve">Etapa II. - </w:t>
      </w:r>
      <w:r w:rsidR="00310785" w:rsidRPr="004C17CC">
        <w:rPr>
          <w:rFonts w:asciiTheme="minorHAnsi" w:hAnsiTheme="minorHAnsi" w:cstheme="minorHAnsi"/>
          <w:sz w:val="22"/>
          <w:szCs w:val="22"/>
          <w:lang w:eastAsia="cs-CZ"/>
        </w:rPr>
        <w:t xml:space="preserve">návrh základní koncepce řešení - </w:t>
      </w:r>
      <w:r w:rsidR="003F22B5" w:rsidRPr="004C17CC">
        <w:rPr>
          <w:rFonts w:asciiTheme="minorHAnsi" w:hAnsiTheme="minorHAnsi" w:cstheme="minorHAnsi"/>
          <w:sz w:val="22"/>
          <w:szCs w:val="22"/>
          <w:lang w:eastAsia="cs-CZ"/>
        </w:rPr>
        <w:t xml:space="preserve">v listinné podobě ve 2 vyhotoveních a dále v digitální podobě ve formátu </w:t>
      </w:r>
      <w:r w:rsidR="00C55126" w:rsidRPr="004C17CC">
        <w:rPr>
          <w:rFonts w:asciiTheme="minorHAnsi" w:hAnsiTheme="minorHAnsi" w:cstheme="minorHAnsi"/>
          <w:sz w:val="22"/>
          <w:szCs w:val="22"/>
          <w:lang w:eastAsia="cs-CZ"/>
        </w:rPr>
        <w:t>*.</w:t>
      </w:r>
      <w:r w:rsidR="003F22B5" w:rsidRPr="004C17CC">
        <w:rPr>
          <w:rFonts w:asciiTheme="minorHAnsi" w:hAnsiTheme="minorHAnsi" w:cstheme="minorHAnsi"/>
          <w:sz w:val="22"/>
          <w:szCs w:val="22"/>
          <w:lang w:eastAsia="cs-CZ"/>
        </w:rPr>
        <w:t xml:space="preserve">pdf a </w:t>
      </w:r>
      <w:r w:rsidR="007178B7" w:rsidRPr="004C17CC">
        <w:rPr>
          <w:rFonts w:asciiTheme="minorHAnsi" w:hAnsiTheme="minorHAnsi" w:cstheme="minorHAnsi"/>
          <w:sz w:val="22"/>
          <w:szCs w:val="22"/>
          <w:lang w:eastAsia="cs-CZ"/>
        </w:rPr>
        <w:t xml:space="preserve">dále </w:t>
      </w:r>
      <w:r w:rsidR="003F22B5" w:rsidRPr="004C17CC">
        <w:rPr>
          <w:rFonts w:asciiTheme="minorHAnsi" w:hAnsiTheme="minorHAnsi" w:cstheme="minorHAnsi"/>
          <w:sz w:val="22"/>
          <w:szCs w:val="22"/>
          <w:lang w:eastAsia="cs-CZ"/>
        </w:rPr>
        <w:t xml:space="preserve">pro textovou část </w:t>
      </w:r>
      <w:r w:rsidR="007178B7" w:rsidRPr="004C17CC">
        <w:rPr>
          <w:rFonts w:asciiTheme="minorHAnsi" w:hAnsiTheme="minorHAnsi" w:cstheme="minorHAnsi"/>
          <w:sz w:val="22"/>
          <w:szCs w:val="22"/>
          <w:lang w:eastAsia="cs-CZ"/>
        </w:rPr>
        <w:t>i </w:t>
      </w:r>
      <w:r w:rsidR="003F22B5" w:rsidRPr="004C17CC">
        <w:rPr>
          <w:rFonts w:asciiTheme="minorHAnsi" w:hAnsiTheme="minorHAnsi" w:cstheme="minorHAnsi"/>
          <w:sz w:val="22"/>
          <w:szCs w:val="22"/>
          <w:lang w:eastAsia="cs-CZ"/>
        </w:rPr>
        <w:t xml:space="preserve">v otevřeném formátu v *.doc či *.docx, </w:t>
      </w:r>
      <w:r w:rsidR="00606199" w:rsidRPr="004C17CC">
        <w:rPr>
          <w:rFonts w:asciiTheme="minorHAnsi" w:hAnsiTheme="minorHAnsi" w:cstheme="minorHAnsi"/>
          <w:sz w:val="22"/>
          <w:szCs w:val="22"/>
          <w:lang w:eastAsia="cs-CZ"/>
        </w:rPr>
        <w:t xml:space="preserve">pro obrazovou část ve formátu *.dwg, </w:t>
      </w:r>
      <w:r w:rsidR="003F22B5" w:rsidRPr="004C17CC">
        <w:rPr>
          <w:rFonts w:asciiTheme="minorHAnsi" w:hAnsiTheme="minorHAnsi" w:cstheme="minorHAnsi"/>
          <w:sz w:val="22"/>
          <w:szCs w:val="22"/>
          <w:lang w:eastAsia="cs-CZ"/>
        </w:rPr>
        <w:t>a to na digitálním nosiči dat nebo prostřednictvím úložiště určeného Zástupcem objednatele</w:t>
      </w:r>
      <w:r w:rsidR="00834C02" w:rsidRPr="004C17CC">
        <w:rPr>
          <w:rFonts w:asciiTheme="minorHAnsi" w:hAnsiTheme="minorHAnsi" w:cstheme="minorHAnsi"/>
          <w:sz w:val="22"/>
          <w:szCs w:val="22"/>
          <w:lang w:eastAsia="cs-CZ"/>
        </w:rPr>
        <w:t>,</w:t>
      </w:r>
    </w:p>
    <w:p w14:paraId="250D21CC" w14:textId="3303880F" w:rsidR="00834C02" w:rsidRPr="004C17CC" w:rsidRDefault="00EF6A62" w:rsidP="000975E0">
      <w:pPr>
        <w:numPr>
          <w:ilvl w:val="2"/>
          <w:numId w:val="7"/>
        </w:numPr>
        <w:suppressAutoHyphens w:val="0"/>
        <w:spacing w:after="80" w:line="240" w:lineRule="atLeast"/>
        <w:ind w:left="851" w:hanging="709"/>
        <w:jc w:val="both"/>
        <w:rPr>
          <w:rFonts w:asciiTheme="minorHAnsi" w:eastAsia="Calibri" w:hAnsiTheme="minorHAnsi" w:cstheme="minorHAnsi"/>
          <w:sz w:val="22"/>
          <w:szCs w:val="22"/>
          <w:lang w:eastAsia="cs-CZ"/>
        </w:rPr>
      </w:pPr>
      <w:r>
        <w:rPr>
          <w:rFonts w:asciiTheme="minorHAnsi" w:hAnsiTheme="minorHAnsi" w:cstheme="minorHAnsi"/>
          <w:sz w:val="22"/>
          <w:szCs w:val="22"/>
          <w:lang w:eastAsia="cs-CZ"/>
        </w:rPr>
        <w:t xml:space="preserve">Etapa III. - </w:t>
      </w:r>
      <w:r w:rsidR="00834C02" w:rsidRPr="004C17CC">
        <w:rPr>
          <w:rFonts w:asciiTheme="minorHAnsi" w:hAnsiTheme="minorHAnsi" w:cstheme="minorHAnsi"/>
          <w:sz w:val="22"/>
          <w:szCs w:val="22"/>
          <w:lang w:eastAsia="cs-CZ"/>
        </w:rPr>
        <w:t>Dokumentaci pro povolení Stavby - v listinné podobě ve </w:t>
      </w:r>
      <w:r w:rsidR="005C16DB" w:rsidRPr="004C17CC">
        <w:rPr>
          <w:rFonts w:asciiTheme="minorHAnsi" w:hAnsiTheme="minorHAnsi" w:cstheme="minorHAnsi"/>
          <w:sz w:val="22"/>
          <w:szCs w:val="22"/>
          <w:lang w:eastAsia="cs-CZ"/>
        </w:rPr>
        <w:t>3</w:t>
      </w:r>
      <w:r w:rsidR="00834C02" w:rsidRPr="004C17CC">
        <w:rPr>
          <w:rFonts w:asciiTheme="minorHAnsi" w:hAnsiTheme="minorHAnsi" w:cstheme="minorHAnsi"/>
          <w:sz w:val="22"/>
          <w:szCs w:val="22"/>
          <w:lang w:eastAsia="cs-CZ"/>
        </w:rPr>
        <w:t xml:space="preserve"> vyhotoveních a dále v digitální podobě ve formátu pdf. a </w:t>
      </w:r>
      <w:r w:rsidR="007178B7" w:rsidRPr="004C17CC">
        <w:rPr>
          <w:rFonts w:asciiTheme="minorHAnsi" w:hAnsiTheme="minorHAnsi" w:cstheme="minorHAnsi"/>
          <w:sz w:val="22"/>
          <w:szCs w:val="22"/>
          <w:lang w:eastAsia="cs-CZ"/>
        </w:rPr>
        <w:t xml:space="preserve">dále </w:t>
      </w:r>
      <w:r w:rsidR="00834C02" w:rsidRPr="004C17CC">
        <w:rPr>
          <w:rFonts w:asciiTheme="minorHAnsi" w:hAnsiTheme="minorHAnsi" w:cstheme="minorHAnsi"/>
          <w:sz w:val="22"/>
          <w:szCs w:val="22"/>
          <w:lang w:eastAsia="cs-CZ"/>
        </w:rPr>
        <w:t xml:space="preserve">pro textovou část </w:t>
      </w:r>
      <w:r w:rsidR="007178B7" w:rsidRPr="004C17CC">
        <w:rPr>
          <w:rFonts w:asciiTheme="minorHAnsi" w:hAnsiTheme="minorHAnsi" w:cstheme="minorHAnsi"/>
          <w:sz w:val="22"/>
          <w:szCs w:val="22"/>
          <w:lang w:eastAsia="cs-CZ"/>
        </w:rPr>
        <w:t>i </w:t>
      </w:r>
      <w:r w:rsidR="00834C02" w:rsidRPr="004C17CC">
        <w:rPr>
          <w:rFonts w:asciiTheme="minorHAnsi" w:hAnsiTheme="minorHAnsi" w:cstheme="minorHAnsi"/>
          <w:sz w:val="22"/>
          <w:szCs w:val="22"/>
          <w:lang w:eastAsia="cs-CZ"/>
        </w:rPr>
        <w:t>v otevřeném formátu v *.doc či *.docx</w:t>
      </w:r>
      <w:r w:rsidR="005564DB" w:rsidRPr="004C17CC">
        <w:rPr>
          <w:rFonts w:asciiTheme="minorHAnsi" w:hAnsiTheme="minorHAnsi" w:cstheme="minorHAnsi"/>
          <w:sz w:val="22"/>
          <w:szCs w:val="22"/>
          <w:lang w:eastAsia="cs-CZ"/>
        </w:rPr>
        <w:t>, pro obrazovou část ve formátu *.dwg;</w:t>
      </w:r>
      <w:r w:rsidR="00834C02" w:rsidRPr="004C17CC">
        <w:rPr>
          <w:rFonts w:asciiTheme="minorHAnsi" w:hAnsiTheme="minorHAnsi" w:cstheme="minorHAnsi"/>
          <w:sz w:val="22"/>
          <w:szCs w:val="22"/>
          <w:lang w:eastAsia="cs-CZ"/>
        </w:rPr>
        <w:t xml:space="preserve"> </w:t>
      </w:r>
      <w:r w:rsidR="00AB3679" w:rsidRPr="004C17CC">
        <w:rPr>
          <w:rFonts w:asciiTheme="minorHAnsi" w:hAnsiTheme="minorHAnsi" w:cstheme="minorHAnsi"/>
          <w:sz w:val="22"/>
          <w:szCs w:val="22"/>
          <w:lang w:eastAsia="cs-CZ"/>
        </w:rPr>
        <w:t>pro stanovení orientačních nákladů stavby</w:t>
      </w:r>
      <w:r w:rsidR="005564DB" w:rsidRPr="004C17CC">
        <w:rPr>
          <w:rFonts w:asciiTheme="minorHAnsi" w:hAnsiTheme="minorHAnsi" w:cstheme="minorHAnsi"/>
          <w:sz w:val="22"/>
          <w:szCs w:val="22"/>
          <w:lang w:eastAsia="cs-CZ"/>
        </w:rPr>
        <w:t xml:space="preserve"> </w:t>
      </w:r>
      <w:r w:rsidR="00C55126" w:rsidRPr="004C17CC">
        <w:rPr>
          <w:rFonts w:asciiTheme="minorHAnsi" w:hAnsiTheme="minorHAnsi" w:cstheme="minorHAnsi"/>
          <w:sz w:val="22"/>
          <w:szCs w:val="22"/>
          <w:lang w:eastAsia="cs-CZ"/>
        </w:rPr>
        <w:t>v</w:t>
      </w:r>
      <w:r w:rsidR="005564DB" w:rsidRPr="004C17CC">
        <w:rPr>
          <w:rFonts w:asciiTheme="minorHAnsi" w:hAnsiTheme="minorHAnsi" w:cstheme="minorHAnsi"/>
          <w:sz w:val="22"/>
          <w:szCs w:val="22"/>
          <w:lang w:eastAsia="cs-CZ"/>
        </w:rPr>
        <w:t> listinné podobě ve 2 vyhotoveních a v digitální podobě</w:t>
      </w:r>
      <w:r w:rsidR="00C55126" w:rsidRPr="004C17CC">
        <w:rPr>
          <w:rFonts w:asciiTheme="minorHAnsi" w:hAnsiTheme="minorHAnsi" w:cstheme="minorHAnsi"/>
          <w:sz w:val="22"/>
          <w:szCs w:val="22"/>
          <w:lang w:eastAsia="cs-CZ"/>
        </w:rPr>
        <w:t xml:space="preserve"> *.xls, či *.xlsx a současně v *.pdf</w:t>
      </w:r>
      <w:r w:rsidR="005564DB" w:rsidRPr="004C17CC">
        <w:rPr>
          <w:rFonts w:asciiTheme="minorHAnsi" w:hAnsiTheme="minorHAnsi" w:cstheme="minorHAnsi"/>
          <w:sz w:val="22"/>
          <w:szCs w:val="22"/>
          <w:lang w:eastAsia="cs-CZ"/>
        </w:rPr>
        <w:t>;</w:t>
      </w:r>
      <w:r w:rsidR="00834C02" w:rsidRPr="004C17CC">
        <w:rPr>
          <w:rFonts w:asciiTheme="minorHAnsi" w:hAnsiTheme="minorHAnsi" w:cstheme="minorHAnsi"/>
          <w:sz w:val="22"/>
          <w:szCs w:val="22"/>
          <w:lang w:eastAsia="cs-CZ"/>
        </w:rPr>
        <w:t xml:space="preserve"> a to na digitálním nosiči dat nebo prostřednictvím úložiště určeného Zástupcem objednatele</w:t>
      </w:r>
      <w:r w:rsidR="00B02803" w:rsidRPr="004C17CC">
        <w:rPr>
          <w:rFonts w:asciiTheme="minorHAnsi" w:hAnsiTheme="minorHAnsi" w:cstheme="minorHAnsi"/>
          <w:sz w:val="22"/>
          <w:szCs w:val="22"/>
          <w:lang w:eastAsia="cs-CZ"/>
        </w:rPr>
        <w:t xml:space="preserve"> (do tohoto počtu nejsou započítány další paré, kter</w:t>
      </w:r>
      <w:r w:rsidR="0006794D" w:rsidRPr="004C17CC">
        <w:rPr>
          <w:rFonts w:asciiTheme="minorHAnsi" w:hAnsiTheme="minorHAnsi" w:cstheme="minorHAnsi"/>
          <w:sz w:val="22"/>
          <w:szCs w:val="22"/>
          <w:lang w:eastAsia="cs-CZ"/>
        </w:rPr>
        <w:t>é zajistí Zhotovitel a kter</w:t>
      </w:r>
      <w:r w:rsidR="00B02803" w:rsidRPr="004C17CC">
        <w:rPr>
          <w:rFonts w:asciiTheme="minorHAnsi" w:hAnsiTheme="minorHAnsi" w:cstheme="minorHAnsi"/>
          <w:sz w:val="22"/>
          <w:szCs w:val="22"/>
          <w:lang w:eastAsia="cs-CZ"/>
        </w:rPr>
        <w:t>á jsou nezbytná pro vydání Zá</w:t>
      </w:r>
      <w:r w:rsidR="0006794D" w:rsidRPr="004C17CC">
        <w:rPr>
          <w:rFonts w:asciiTheme="minorHAnsi" w:hAnsiTheme="minorHAnsi" w:cstheme="minorHAnsi"/>
          <w:sz w:val="22"/>
          <w:szCs w:val="22"/>
          <w:lang w:eastAsia="cs-CZ"/>
        </w:rPr>
        <w:t>vazných stanovisek DOSS a vyjádření a pro vydání Rozhodnutí o Záměru),</w:t>
      </w:r>
    </w:p>
    <w:p w14:paraId="03D652C6" w14:textId="7A33A0CC" w:rsidR="00B02803" w:rsidRPr="00B200A0" w:rsidRDefault="00EF6A62" w:rsidP="000975E0">
      <w:pPr>
        <w:numPr>
          <w:ilvl w:val="2"/>
          <w:numId w:val="7"/>
        </w:numPr>
        <w:suppressAutoHyphens w:val="0"/>
        <w:spacing w:after="80" w:line="240" w:lineRule="atLeast"/>
        <w:ind w:left="851" w:hanging="709"/>
        <w:jc w:val="both"/>
        <w:rPr>
          <w:rFonts w:asciiTheme="minorHAnsi" w:eastAsia="Calibri" w:hAnsiTheme="minorHAnsi" w:cstheme="minorHAnsi"/>
          <w:sz w:val="22"/>
          <w:szCs w:val="22"/>
          <w:lang w:eastAsia="cs-CZ"/>
        </w:rPr>
      </w:pPr>
      <w:r>
        <w:rPr>
          <w:rFonts w:asciiTheme="minorHAnsi" w:hAnsiTheme="minorHAnsi" w:cstheme="minorHAnsi"/>
          <w:sz w:val="22"/>
          <w:szCs w:val="22"/>
          <w:lang w:eastAsia="cs-CZ"/>
        </w:rPr>
        <w:t>Etapa IV. -</w:t>
      </w:r>
      <w:r w:rsidR="00B02803" w:rsidRPr="004C17CC">
        <w:rPr>
          <w:rFonts w:asciiTheme="minorHAnsi" w:hAnsiTheme="minorHAnsi" w:cstheme="minorHAnsi"/>
          <w:sz w:val="22"/>
          <w:szCs w:val="22"/>
          <w:lang w:eastAsia="cs-CZ"/>
        </w:rPr>
        <w:t xml:space="preserve"> Dokumentaci pro </w:t>
      </w:r>
      <w:r w:rsidR="0006794D" w:rsidRPr="004C17CC">
        <w:rPr>
          <w:rFonts w:asciiTheme="minorHAnsi" w:hAnsiTheme="minorHAnsi" w:cstheme="minorHAnsi"/>
          <w:sz w:val="22"/>
          <w:szCs w:val="22"/>
          <w:lang w:eastAsia="cs-CZ"/>
        </w:rPr>
        <w:t>provádění</w:t>
      </w:r>
      <w:r w:rsidR="00B02803" w:rsidRPr="004C17CC">
        <w:rPr>
          <w:rFonts w:asciiTheme="minorHAnsi" w:hAnsiTheme="minorHAnsi" w:cstheme="minorHAnsi"/>
          <w:sz w:val="22"/>
          <w:szCs w:val="22"/>
          <w:lang w:eastAsia="cs-CZ"/>
        </w:rPr>
        <w:t xml:space="preserve"> Stavby - </w:t>
      </w:r>
      <w:r w:rsidR="006E333D" w:rsidRPr="004C17CC">
        <w:rPr>
          <w:rFonts w:asciiTheme="minorHAnsi" w:hAnsiTheme="minorHAnsi" w:cstheme="minorHAnsi"/>
          <w:sz w:val="22"/>
          <w:szCs w:val="22"/>
          <w:lang w:eastAsia="cs-CZ"/>
        </w:rPr>
        <w:t xml:space="preserve">v listinné </w:t>
      </w:r>
      <w:r w:rsidR="008228EB" w:rsidRPr="004C17CC">
        <w:rPr>
          <w:rFonts w:asciiTheme="minorHAnsi" w:hAnsiTheme="minorHAnsi" w:cstheme="minorHAnsi"/>
          <w:sz w:val="22"/>
          <w:szCs w:val="22"/>
          <w:lang w:eastAsia="cs-CZ"/>
        </w:rPr>
        <w:t>podobě v 6</w:t>
      </w:r>
      <w:r w:rsidR="006E333D" w:rsidRPr="004C17CC">
        <w:rPr>
          <w:rFonts w:asciiTheme="minorHAnsi" w:hAnsiTheme="minorHAnsi" w:cstheme="minorHAnsi"/>
          <w:sz w:val="22"/>
          <w:szCs w:val="22"/>
          <w:lang w:eastAsia="cs-CZ"/>
        </w:rPr>
        <w:t xml:space="preserve"> vyhotoveních a dále v digitální podobě ve formátu pdf. a dále pro textovou část i v otevřeném formátu v *.doc či *.docx, pro obrazovou část ve formátu *.dwg; rozpočty a výkazy výměr </w:t>
      </w:r>
      <w:r w:rsidR="00D606E9" w:rsidRPr="004C17CC">
        <w:rPr>
          <w:rFonts w:asciiTheme="minorHAnsi" w:hAnsiTheme="minorHAnsi" w:cstheme="minorHAnsi"/>
          <w:sz w:val="22"/>
          <w:szCs w:val="22"/>
          <w:lang w:eastAsia="cs-CZ"/>
        </w:rPr>
        <w:t xml:space="preserve">(slepé i kontrolní) </w:t>
      </w:r>
      <w:r w:rsidR="006E333D" w:rsidRPr="004C17CC">
        <w:rPr>
          <w:rFonts w:asciiTheme="minorHAnsi" w:hAnsiTheme="minorHAnsi" w:cstheme="minorHAnsi"/>
          <w:sz w:val="22"/>
          <w:szCs w:val="22"/>
          <w:lang w:eastAsia="cs-CZ"/>
        </w:rPr>
        <w:t>v listinné podobě ve 2 vyhotoveních a v digitální podobě *.xls, či *.xlsx a současně v *.pdf; a to na digitálním nosiči dat nebo prostřednictvím úložiště určeného Zástupcem objednatele</w:t>
      </w:r>
      <w:r w:rsidR="00B200A0">
        <w:rPr>
          <w:rFonts w:asciiTheme="minorHAnsi" w:hAnsiTheme="minorHAnsi" w:cstheme="minorHAnsi"/>
          <w:sz w:val="22"/>
          <w:szCs w:val="22"/>
          <w:lang w:eastAsia="cs-CZ"/>
        </w:rPr>
        <w:t>,</w:t>
      </w:r>
    </w:p>
    <w:p w14:paraId="764611C8" w14:textId="117A305F" w:rsidR="00B200A0" w:rsidRPr="00B200A0" w:rsidRDefault="00B200A0" w:rsidP="00B200A0">
      <w:pPr>
        <w:numPr>
          <w:ilvl w:val="2"/>
          <w:numId w:val="7"/>
        </w:numPr>
        <w:suppressAutoHyphens w:val="0"/>
        <w:spacing w:after="80" w:line="240" w:lineRule="atLeast"/>
        <w:ind w:left="851" w:hanging="709"/>
        <w:jc w:val="both"/>
        <w:rPr>
          <w:rFonts w:asciiTheme="minorHAnsi" w:eastAsia="Calibri" w:hAnsiTheme="minorHAnsi" w:cstheme="minorHAnsi"/>
          <w:sz w:val="22"/>
          <w:szCs w:val="22"/>
          <w:lang w:eastAsia="cs-CZ"/>
        </w:rPr>
      </w:pPr>
      <w:r>
        <w:rPr>
          <w:rFonts w:asciiTheme="minorHAnsi" w:hAnsiTheme="minorHAnsi" w:cstheme="minorHAnsi"/>
          <w:sz w:val="22"/>
          <w:szCs w:val="22"/>
          <w:lang w:eastAsia="cs-CZ"/>
        </w:rPr>
        <w:t xml:space="preserve">Etapa VI. – závěrečná zpráva / závěrečné zprávy z výkonu Dozoru projektanta - </w:t>
      </w:r>
      <w:r w:rsidRPr="004C17CC">
        <w:rPr>
          <w:rFonts w:asciiTheme="minorHAnsi" w:hAnsiTheme="minorHAnsi" w:cstheme="minorHAnsi"/>
          <w:sz w:val="22"/>
          <w:szCs w:val="22"/>
          <w:lang w:eastAsia="cs-CZ"/>
        </w:rPr>
        <w:t>v listinné podobě ve 2 vyhotoveních a dále v digitální podobě ve formátu *.pdf a dále pro textovou část i v otevřeném formátu v *.doc či *.docx, a to na digitálním nosiči dat nebo prostřednictvím úložiště určeného Zástupcem objednatele</w:t>
      </w:r>
      <w:r>
        <w:rPr>
          <w:rFonts w:asciiTheme="minorHAnsi" w:hAnsiTheme="minorHAnsi" w:cstheme="minorHAnsi"/>
          <w:sz w:val="22"/>
          <w:szCs w:val="22"/>
          <w:lang w:eastAsia="cs-CZ"/>
        </w:rPr>
        <w:t>.</w:t>
      </w:r>
    </w:p>
    <w:bookmarkEnd w:id="9"/>
    <w:p w14:paraId="50322A3B"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iCs/>
          <w:sz w:val="22"/>
          <w:szCs w:val="22"/>
          <w:lang w:eastAsia="cs-CZ"/>
        </w:rPr>
      </w:pPr>
      <w:r w:rsidRPr="004C17CC">
        <w:rPr>
          <w:rFonts w:asciiTheme="minorHAnsi" w:hAnsiTheme="minorHAnsi" w:cstheme="minorHAnsi"/>
          <w:iCs/>
          <w:sz w:val="22"/>
          <w:szCs w:val="22"/>
          <w:lang w:eastAsia="cs-CZ"/>
        </w:rPr>
        <w:t xml:space="preserve">Nebezpečí škody na </w:t>
      </w:r>
      <w:r w:rsidR="00DB0F5B"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íle a vlastnické právo k </w:t>
      </w:r>
      <w:r w:rsidR="00DB0F5B" w:rsidRPr="004C17CC">
        <w:rPr>
          <w:rFonts w:asciiTheme="minorHAnsi" w:hAnsiTheme="minorHAnsi" w:cstheme="minorHAnsi"/>
          <w:iCs/>
          <w:sz w:val="22"/>
          <w:szCs w:val="22"/>
          <w:lang w:eastAsia="cs-CZ"/>
        </w:rPr>
        <w:t>D</w:t>
      </w:r>
      <w:r w:rsidRPr="004C17CC">
        <w:rPr>
          <w:rFonts w:asciiTheme="minorHAnsi" w:hAnsiTheme="minorHAnsi" w:cstheme="minorHAnsi"/>
          <w:iCs/>
          <w:sz w:val="22"/>
          <w:szCs w:val="22"/>
          <w:lang w:eastAsia="cs-CZ"/>
        </w:rPr>
        <w:t xml:space="preserve">ílu přechází na Objednatele okamžikem předání a převzetí dílčích částí </w:t>
      </w:r>
      <w:r w:rsidR="00DB0F5B" w:rsidRPr="004C17CC">
        <w:rPr>
          <w:rFonts w:asciiTheme="minorHAnsi" w:hAnsiTheme="minorHAnsi" w:cstheme="minorHAnsi"/>
          <w:iCs/>
          <w:sz w:val="22"/>
          <w:szCs w:val="22"/>
          <w:lang w:eastAsia="cs-CZ"/>
        </w:rPr>
        <w:t>Díla</w:t>
      </w:r>
      <w:r w:rsidRPr="004C17CC">
        <w:rPr>
          <w:rFonts w:asciiTheme="minorHAnsi" w:hAnsiTheme="minorHAnsi" w:cstheme="minorHAnsi"/>
          <w:iCs/>
          <w:sz w:val="22"/>
          <w:szCs w:val="22"/>
          <w:lang w:eastAsia="cs-CZ"/>
        </w:rPr>
        <w:t xml:space="preserve"> Objednatelem. </w:t>
      </w:r>
    </w:p>
    <w:p w14:paraId="2F8AEB08" w14:textId="77777777" w:rsidR="00163B55" w:rsidRPr="004C17CC" w:rsidRDefault="00163B55" w:rsidP="00163B55">
      <w:pPr>
        <w:suppressAutoHyphens w:val="0"/>
        <w:spacing w:after="80" w:line="240" w:lineRule="atLeast"/>
        <w:ind w:left="567" w:hanging="567"/>
        <w:jc w:val="both"/>
        <w:rPr>
          <w:rFonts w:asciiTheme="minorHAnsi" w:hAnsiTheme="minorHAnsi" w:cstheme="minorHAnsi"/>
          <w:bCs/>
          <w:sz w:val="22"/>
          <w:szCs w:val="22"/>
          <w:lang w:eastAsia="cs-CZ"/>
        </w:rPr>
      </w:pPr>
    </w:p>
    <w:p w14:paraId="7F676453" w14:textId="77777777" w:rsidR="00163B55" w:rsidRPr="004C17CC" w:rsidRDefault="00163B55" w:rsidP="000975E0">
      <w:pPr>
        <w:keepNext/>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lastRenderedPageBreak/>
        <w:t>Cena díla a platební podmínky</w:t>
      </w:r>
    </w:p>
    <w:p w14:paraId="3C80BCDD" w14:textId="77777777" w:rsidR="00043E40" w:rsidRPr="004C17CC" w:rsidRDefault="000C1AE9" w:rsidP="000975E0">
      <w:pPr>
        <w:keepNext/>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Smluvní cena Díla je stanovena na základě nabídky Zhotovitele podané ve Veřejné zakázce</w:t>
      </w:r>
    </w:p>
    <w:tbl>
      <w:tblPr>
        <w:tblStyle w:val="Mkatabulky"/>
        <w:tblW w:w="9498" w:type="dxa"/>
        <w:tblInd w:w="-5" w:type="dxa"/>
        <w:tblLook w:val="04A0" w:firstRow="1" w:lastRow="0" w:firstColumn="1" w:lastColumn="0" w:noHBand="0" w:noVBand="1"/>
      </w:tblPr>
      <w:tblGrid>
        <w:gridCol w:w="3435"/>
        <w:gridCol w:w="3228"/>
        <w:gridCol w:w="2835"/>
      </w:tblGrid>
      <w:tr w:rsidR="007325B7" w:rsidRPr="004C17CC" w14:paraId="01CD694C" w14:textId="77777777" w:rsidTr="00A97017">
        <w:tc>
          <w:tcPr>
            <w:tcW w:w="3435" w:type="dxa"/>
          </w:tcPr>
          <w:p w14:paraId="31DA35BD" w14:textId="77777777" w:rsidR="00043E40" w:rsidRPr="004C17CC" w:rsidRDefault="00CB5763" w:rsidP="00CB5763">
            <w:pPr>
              <w:suppressAutoHyphens w:val="0"/>
              <w:spacing w:after="80" w:line="240" w:lineRule="atLeast"/>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Cena za d</w:t>
            </w:r>
            <w:r w:rsidR="00043E40" w:rsidRPr="004C17CC">
              <w:rPr>
                <w:rFonts w:asciiTheme="minorHAnsi" w:hAnsiTheme="minorHAnsi" w:cstheme="minorHAnsi"/>
                <w:sz w:val="22"/>
                <w:szCs w:val="22"/>
                <w:lang w:eastAsia="cs-CZ"/>
              </w:rPr>
              <w:t>ílčí plnění Díla</w:t>
            </w:r>
          </w:p>
        </w:tc>
        <w:tc>
          <w:tcPr>
            <w:tcW w:w="3228" w:type="dxa"/>
          </w:tcPr>
          <w:p w14:paraId="1B4C6A21" w14:textId="77777777" w:rsidR="00043E40" w:rsidRPr="004C17CC" w:rsidRDefault="00043E40" w:rsidP="00A76557">
            <w:pPr>
              <w:suppressAutoHyphens w:val="0"/>
              <w:spacing w:after="80" w:line="240" w:lineRule="atLeast"/>
              <w:jc w:val="center"/>
              <w:rPr>
                <w:rFonts w:asciiTheme="minorHAnsi" w:hAnsiTheme="minorHAnsi" w:cstheme="minorHAnsi"/>
                <w:sz w:val="22"/>
                <w:szCs w:val="22"/>
                <w:lang w:eastAsia="cs-CZ"/>
              </w:rPr>
            </w:pPr>
            <w:r w:rsidRPr="004C17CC">
              <w:rPr>
                <w:rFonts w:asciiTheme="minorHAnsi" w:hAnsiTheme="minorHAnsi" w:cstheme="minorHAnsi"/>
                <w:sz w:val="22"/>
                <w:szCs w:val="22"/>
                <w:lang w:eastAsia="cs-CZ"/>
              </w:rPr>
              <w:t>Cena v Kč bez DPH</w:t>
            </w:r>
          </w:p>
        </w:tc>
        <w:tc>
          <w:tcPr>
            <w:tcW w:w="2835" w:type="dxa"/>
          </w:tcPr>
          <w:p w14:paraId="5D903EFD" w14:textId="77777777" w:rsidR="00043E40" w:rsidRPr="004C17CC" w:rsidRDefault="00043E40" w:rsidP="00A76557">
            <w:pPr>
              <w:suppressAutoHyphens w:val="0"/>
              <w:spacing w:after="80" w:line="240" w:lineRule="atLeast"/>
              <w:jc w:val="center"/>
              <w:rPr>
                <w:rFonts w:asciiTheme="minorHAnsi" w:hAnsiTheme="minorHAnsi" w:cstheme="minorHAnsi"/>
                <w:sz w:val="22"/>
                <w:szCs w:val="22"/>
                <w:lang w:eastAsia="cs-CZ"/>
              </w:rPr>
            </w:pPr>
            <w:r w:rsidRPr="004C17CC">
              <w:rPr>
                <w:rFonts w:asciiTheme="minorHAnsi" w:hAnsiTheme="minorHAnsi" w:cstheme="minorHAnsi"/>
                <w:sz w:val="22"/>
                <w:szCs w:val="22"/>
                <w:lang w:eastAsia="cs-CZ"/>
              </w:rPr>
              <w:t>Cena v Kč včetně DPH</w:t>
            </w:r>
          </w:p>
        </w:tc>
      </w:tr>
      <w:tr w:rsidR="007325B7" w:rsidRPr="004C17CC" w14:paraId="338E6B18" w14:textId="77777777" w:rsidTr="00A97017">
        <w:tc>
          <w:tcPr>
            <w:tcW w:w="3435" w:type="dxa"/>
          </w:tcPr>
          <w:p w14:paraId="404D45FA" w14:textId="53D73E47" w:rsidR="00043E40" w:rsidRPr="004C17CC" w:rsidRDefault="00A97017" w:rsidP="000975E0">
            <w:pPr>
              <w:pStyle w:val="Odstavecseseznamem"/>
              <w:numPr>
                <w:ilvl w:val="2"/>
                <w:numId w:val="7"/>
              </w:numPr>
              <w:suppressAutoHyphens w:val="0"/>
              <w:spacing w:after="80" w:line="240" w:lineRule="atLeast"/>
              <w:ind w:left="596"/>
              <w:jc w:val="both"/>
              <w:rPr>
                <w:rFonts w:asciiTheme="minorHAnsi" w:hAnsiTheme="minorHAnsi" w:cstheme="minorHAnsi"/>
                <w:lang w:eastAsia="cs-CZ"/>
              </w:rPr>
            </w:pPr>
            <w:r>
              <w:rPr>
                <w:rFonts w:asciiTheme="minorHAnsi" w:hAnsiTheme="minorHAnsi" w:cstheme="minorHAnsi"/>
                <w:lang w:eastAsia="cs-CZ"/>
              </w:rPr>
              <w:t xml:space="preserve"> </w:t>
            </w:r>
            <w:r w:rsidR="00CB5763" w:rsidRPr="004C17CC">
              <w:rPr>
                <w:rFonts w:asciiTheme="minorHAnsi" w:hAnsiTheme="minorHAnsi" w:cstheme="minorHAnsi"/>
                <w:lang w:eastAsia="cs-CZ"/>
              </w:rPr>
              <w:t xml:space="preserve">Cena </w:t>
            </w:r>
            <w:r>
              <w:rPr>
                <w:rFonts w:asciiTheme="minorHAnsi" w:hAnsiTheme="minorHAnsi" w:cstheme="minorHAnsi"/>
                <w:lang w:eastAsia="cs-CZ"/>
              </w:rPr>
              <w:t>za Etapu I.</w:t>
            </w:r>
          </w:p>
        </w:tc>
        <w:tc>
          <w:tcPr>
            <w:tcW w:w="3228" w:type="dxa"/>
          </w:tcPr>
          <w:p w14:paraId="6F825898" w14:textId="0C0BA0A3" w:rsidR="00043E40" w:rsidRPr="004C17CC" w:rsidRDefault="00A76557" w:rsidP="00A76557">
            <w:pPr>
              <w:suppressAutoHyphens w:val="0"/>
              <w:spacing w:after="80" w:line="240" w:lineRule="atLeast"/>
              <w:jc w:val="center"/>
              <w:rPr>
                <w:rFonts w:asciiTheme="minorHAnsi" w:hAnsiTheme="minorHAnsi" w:cstheme="minorHAnsi"/>
                <w:sz w:val="22"/>
                <w:szCs w:val="22"/>
                <w:lang w:val="en-US" w:eastAsia="cs-CZ"/>
              </w:rPr>
            </w:pPr>
            <w:r>
              <w:rPr>
                <w:rFonts w:asciiTheme="minorHAnsi" w:hAnsiTheme="minorHAnsi" w:cstheme="minorHAnsi"/>
                <w:sz w:val="22"/>
                <w:szCs w:val="22"/>
                <w:lang w:val="en-US" w:eastAsia="cs-CZ"/>
              </w:rPr>
              <w:t>1.008.000, -</w:t>
            </w:r>
          </w:p>
        </w:tc>
        <w:tc>
          <w:tcPr>
            <w:tcW w:w="2835" w:type="dxa"/>
          </w:tcPr>
          <w:p w14:paraId="768DA8B7" w14:textId="351E4B68" w:rsidR="00043E40"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1.219.680, -</w:t>
            </w:r>
          </w:p>
        </w:tc>
      </w:tr>
      <w:tr w:rsidR="007325B7" w:rsidRPr="004C17CC" w14:paraId="10DA5B49" w14:textId="77777777" w:rsidTr="00A97017">
        <w:tc>
          <w:tcPr>
            <w:tcW w:w="3435" w:type="dxa"/>
          </w:tcPr>
          <w:p w14:paraId="79AF3FDF" w14:textId="037D14B8" w:rsidR="00043E40" w:rsidRPr="004C17CC" w:rsidRDefault="00A97017" w:rsidP="000975E0">
            <w:pPr>
              <w:pStyle w:val="Odstavecseseznamem"/>
              <w:numPr>
                <w:ilvl w:val="2"/>
                <w:numId w:val="7"/>
              </w:numPr>
              <w:suppressAutoHyphens w:val="0"/>
              <w:spacing w:after="80" w:line="240" w:lineRule="atLeast"/>
              <w:ind w:left="596"/>
              <w:jc w:val="both"/>
              <w:rPr>
                <w:rFonts w:asciiTheme="minorHAnsi" w:hAnsiTheme="minorHAnsi" w:cstheme="minorHAnsi"/>
                <w:lang w:eastAsia="cs-CZ"/>
              </w:rPr>
            </w:pPr>
            <w:r>
              <w:rPr>
                <w:rFonts w:asciiTheme="minorHAnsi" w:hAnsiTheme="minorHAnsi" w:cstheme="minorHAnsi"/>
                <w:lang w:eastAsia="cs-CZ"/>
              </w:rPr>
              <w:t xml:space="preserve"> </w:t>
            </w:r>
            <w:r w:rsidR="00CB5763" w:rsidRPr="004C17CC">
              <w:rPr>
                <w:rFonts w:asciiTheme="minorHAnsi" w:hAnsiTheme="minorHAnsi" w:cstheme="minorHAnsi"/>
                <w:lang w:eastAsia="cs-CZ"/>
              </w:rPr>
              <w:t xml:space="preserve">Cena </w:t>
            </w:r>
            <w:r>
              <w:rPr>
                <w:rFonts w:asciiTheme="minorHAnsi" w:hAnsiTheme="minorHAnsi" w:cstheme="minorHAnsi"/>
                <w:lang w:eastAsia="cs-CZ"/>
              </w:rPr>
              <w:t>za Etapu II.</w:t>
            </w:r>
          </w:p>
        </w:tc>
        <w:tc>
          <w:tcPr>
            <w:tcW w:w="3228" w:type="dxa"/>
          </w:tcPr>
          <w:p w14:paraId="53324B24" w14:textId="19D62C08" w:rsidR="00043E40"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526.000, -</w:t>
            </w:r>
          </w:p>
        </w:tc>
        <w:tc>
          <w:tcPr>
            <w:tcW w:w="2835" w:type="dxa"/>
          </w:tcPr>
          <w:p w14:paraId="4B798B1B" w14:textId="42155B43" w:rsidR="00043E40"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636.460, -</w:t>
            </w:r>
          </w:p>
        </w:tc>
      </w:tr>
      <w:tr w:rsidR="007325B7" w:rsidRPr="004C17CC" w14:paraId="7C561B18" w14:textId="77777777" w:rsidTr="00A97017">
        <w:tc>
          <w:tcPr>
            <w:tcW w:w="3435" w:type="dxa"/>
          </w:tcPr>
          <w:p w14:paraId="23ECB625" w14:textId="70909209" w:rsidR="00043E40" w:rsidRPr="004C17CC" w:rsidRDefault="00A97017" w:rsidP="000975E0">
            <w:pPr>
              <w:pStyle w:val="Odstavecseseznamem"/>
              <w:numPr>
                <w:ilvl w:val="2"/>
                <w:numId w:val="7"/>
              </w:numPr>
              <w:suppressAutoHyphens w:val="0"/>
              <w:spacing w:after="80" w:line="240" w:lineRule="atLeast"/>
              <w:ind w:left="596"/>
              <w:jc w:val="both"/>
              <w:rPr>
                <w:rFonts w:asciiTheme="minorHAnsi" w:hAnsiTheme="minorHAnsi" w:cstheme="minorHAnsi"/>
                <w:lang w:eastAsia="cs-CZ"/>
              </w:rPr>
            </w:pPr>
            <w:r>
              <w:rPr>
                <w:rFonts w:asciiTheme="minorHAnsi" w:hAnsiTheme="minorHAnsi" w:cstheme="minorHAnsi"/>
                <w:lang w:eastAsia="cs-CZ"/>
              </w:rPr>
              <w:t xml:space="preserve"> </w:t>
            </w:r>
            <w:r w:rsidR="00CB5763" w:rsidRPr="004C17CC">
              <w:rPr>
                <w:rFonts w:asciiTheme="minorHAnsi" w:hAnsiTheme="minorHAnsi" w:cstheme="minorHAnsi"/>
                <w:lang w:eastAsia="cs-CZ"/>
              </w:rPr>
              <w:t xml:space="preserve">Cena </w:t>
            </w:r>
            <w:r>
              <w:rPr>
                <w:rFonts w:asciiTheme="minorHAnsi" w:hAnsiTheme="minorHAnsi" w:cstheme="minorHAnsi"/>
                <w:lang w:eastAsia="cs-CZ"/>
              </w:rPr>
              <w:t>za Etapu III.</w:t>
            </w:r>
          </w:p>
        </w:tc>
        <w:tc>
          <w:tcPr>
            <w:tcW w:w="3228" w:type="dxa"/>
          </w:tcPr>
          <w:p w14:paraId="4B146CE0" w14:textId="2A7EA49D" w:rsidR="00043E40"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1.257.000, -</w:t>
            </w:r>
          </w:p>
        </w:tc>
        <w:tc>
          <w:tcPr>
            <w:tcW w:w="2835" w:type="dxa"/>
          </w:tcPr>
          <w:p w14:paraId="69A1B97F" w14:textId="559CCCB3" w:rsidR="00043E40"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1.520.970, -</w:t>
            </w:r>
          </w:p>
        </w:tc>
      </w:tr>
      <w:tr w:rsidR="00547745" w:rsidRPr="004C17CC" w14:paraId="6CF055FB" w14:textId="77777777" w:rsidTr="00A97017">
        <w:tc>
          <w:tcPr>
            <w:tcW w:w="3435" w:type="dxa"/>
          </w:tcPr>
          <w:p w14:paraId="0E5A5F62" w14:textId="753F5023" w:rsidR="00547745" w:rsidRPr="004C17CC" w:rsidRDefault="00A97017" w:rsidP="000975E0">
            <w:pPr>
              <w:pStyle w:val="Odstavecseseznamem"/>
              <w:numPr>
                <w:ilvl w:val="2"/>
                <w:numId w:val="7"/>
              </w:numPr>
              <w:suppressAutoHyphens w:val="0"/>
              <w:spacing w:after="80" w:line="240" w:lineRule="atLeast"/>
              <w:ind w:left="596"/>
              <w:jc w:val="both"/>
              <w:rPr>
                <w:rFonts w:asciiTheme="minorHAnsi" w:hAnsiTheme="minorHAnsi" w:cstheme="minorHAnsi"/>
                <w:lang w:eastAsia="cs-CZ"/>
              </w:rPr>
            </w:pPr>
            <w:r>
              <w:rPr>
                <w:rFonts w:asciiTheme="minorHAnsi" w:hAnsiTheme="minorHAnsi" w:cstheme="minorHAnsi"/>
                <w:lang w:eastAsia="cs-CZ"/>
              </w:rPr>
              <w:t xml:space="preserve"> </w:t>
            </w:r>
            <w:r w:rsidR="00547745" w:rsidRPr="004C17CC">
              <w:rPr>
                <w:rFonts w:asciiTheme="minorHAnsi" w:hAnsiTheme="minorHAnsi" w:cstheme="minorHAnsi"/>
                <w:lang w:eastAsia="cs-CZ"/>
              </w:rPr>
              <w:t xml:space="preserve">Cena </w:t>
            </w:r>
            <w:r>
              <w:rPr>
                <w:rFonts w:asciiTheme="minorHAnsi" w:hAnsiTheme="minorHAnsi" w:cstheme="minorHAnsi"/>
                <w:lang w:eastAsia="cs-CZ"/>
              </w:rPr>
              <w:t>za Etapu IV.</w:t>
            </w:r>
          </w:p>
        </w:tc>
        <w:tc>
          <w:tcPr>
            <w:tcW w:w="3228" w:type="dxa"/>
          </w:tcPr>
          <w:p w14:paraId="3C09E93A" w14:textId="2E636B78" w:rsidR="00547745"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3.365.000, -</w:t>
            </w:r>
          </w:p>
        </w:tc>
        <w:tc>
          <w:tcPr>
            <w:tcW w:w="2835" w:type="dxa"/>
          </w:tcPr>
          <w:p w14:paraId="63451981" w14:textId="3DAD3671" w:rsidR="00547745"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4.071.650. -</w:t>
            </w:r>
          </w:p>
        </w:tc>
      </w:tr>
      <w:tr w:rsidR="009C2180" w:rsidRPr="004C17CC" w14:paraId="10D2AA00" w14:textId="77777777" w:rsidTr="00A97017">
        <w:tc>
          <w:tcPr>
            <w:tcW w:w="3435" w:type="dxa"/>
          </w:tcPr>
          <w:p w14:paraId="62F55B26" w14:textId="69073C1A" w:rsidR="009C2180" w:rsidRPr="00C12D38" w:rsidRDefault="009C2180" w:rsidP="009C2180">
            <w:pPr>
              <w:pStyle w:val="Odstavecseseznamem"/>
              <w:numPr>
                <w:ilvl w:val="2"/>
                <w:numId w:val="7"/>
              </w:numPr>
              <w:suppressAutoHyphens w:val="0"/>
              <w:spacing w:after="80" w:line="240" w:lineRule="atLeast"/>
              <w:ind w:left="596"/>
              <w:jc w:val="both"/>
              <w:rPr>
                <w:rFonts w:asciiTheme="minorHAnsi" w:hAnsiTheme="minorHAnsi" w:cstheme="minorHAnsi"/>
                <w:i/>
                <w:lang w:eastAsia="cs-CZ"/>
              </w:rPr>
            </w:pPr>
            <w:r w:rsidRPr="00C12D38">
              <w:rPr>
                <w:rFonts w:asciiTheme="minorHAnsi" w:hAnsiTheme="minorHAnsi" w:cstheme="minorHAnsi"/>
                <w:b/>
                <w:i/>
                <w:lang w:eastAsia="cs-CZ"/>
              </w:rPr>
              <w:t xml:space="preserve">Součet cen za Etapy I., II., III., IV. </w:t>
            </w:r>
          </w:p>
        </w:tc>
        <w:tc>
          <w:tcPr>
            <w:tcW w:w="3228" w:type="dxa"/>
          </w:tcPr>
          <w:p w14:paraId="79B6B457" w14:textId="4505980D" w:rsidR="009C2180" w:rsidRPr="00C12D38" w:rsidRDefault="00A76557" w:rsidP="00A76557">
            <w:pPr>
              <w:suppressAutoHyphens w:val="0"/>
              <w:spacing w:after="80" w:line="240" w:lineRule="atLeast"/>
              <w:jc w:val="center"/>
              <w:rPr>
                <w:rFonts w:asciiTheme="minorHAnsi" w:hAnsiTheme="minorHAnsi" w:cstheme="minorHAnsi"/>
                <w:i/>
                <w:sz w:val="22"/>
                <w:szCs w:val="22"/>
                <w:lang w:val="en-US" w:eastAsia="cs-CZ"/>
              </w:rPr>
            </w:pPr>
            <w:r>
              <w:rPr>
                <w:rFonts w:asciiTheme="minorHAnsi" w:hAnsiTheme="minorHAnsi" w:cstheme="minorHAnsi"/>
                <w:b/>
                <w:i/>
                <w:sz w:val="22"/>
                <w:szCs w:val="22"/>
                <w:lang w:val="en-US" w:eastAsia="cs-CZ"/>
              </w:rPr>
              <w:t>6.156.000, -</w:t>
            </w:r>
          </w:p>
        </w:tc>
        <w:tc>
          <w:tcPr>
            <w:tcW w:w="2835" w:type="dxa"/>
          </w:tcPr>
          <w:p w14:paraId="71317140" w14:textId="06CFF187" w:rsidR="009C2180" w:rsidRPr="00C12D38" w:rsidRDefault="00A76557" w:rsidP="00A76557">
            <w:pPr>
              <w:suppressAutoHyphens w:val="0"/>
              <w:spacing w:after="80" w:line="240" w:lineRule="atLeast"/>
              <w:jc w:val="center"/>
              <w:rPr>
                <w:rFonts w:asciiTheme="minorHAnsi" w:hAnsiTheme="minorHAnsi" w:cstheme="minorHAnsi"/>
                <w:i/>
                <w:sz w:val="22"/>
                <w:szCs w:val="22"/>
                <w:lang w:val="en-US" w:eastAsia="cs-CZ"/>
              </w:rPr>
            </w:pPr>
            <w:r>
              <w:rPr>
                <w:rFonts w:asciiTheme="minorHAnsi" w:hAnsiTheme="minorHAnsi" w:cstheme="minorHAnsi"/>
                <w:b/>
                <w:i/>
                <w:sz w:val="22"/>
                <w:szCs w:val="22"/>
                <w:lang w:val="en-US" w:eastAsia="cs-CZ"/>
              </w:rPr>
              <w:t>7.448.760, -</w:t>
            </w:r>
          </w:p>
        </w:tc>
      </w:tr>
      <w:tr w:rsidR="009C2180" w:rsidRPr="004C17CC" w14:paraId="54A4359F" w14:textId="77777777" w:rsidTr="00A97017">
        <w:tc>
          <w:tcPr>
            <w:tcW w:w="3435" w:type="dxa"/>
          </w:tcPr>
          <w:p w14:paraId="7ED4E20E" w14:textId="43046A3B" w:rsidR="009C2180" w:rsidRPr="004C17CC" w:rsidRDefault="009C2180" w:rsidP="009C2180">
            <w:pPr>
              <w:pStyle w:val="Odstavecseseznamem"/>
              <w:numPr>
                <w:ilvl w:val="2"/>
                <w:numId w:val="7"/>
              </w:numPr>
              <w:suppressAutoHyphens w:val="0"/>
              <w:spacing w:after="80" w:line="240" w:lineRule="atLeast"/>
              <w:ind w:left="596"/>
              <w:jc w:val="both"/>
              <w:rPr>
                <w:rFonts w:asciiTheme="minorHAnsi" w:hAnsiTheme="minorHAnsi" w:cstheme="minorHAnsi"/>
                <w:lang w:eastAsia="cs-CZ"/>
              </w:rPr>
            </w:pPr>
            <w:r>
              <w:rPr>
                <w:rFonts w:asciiTheme="minorHAnsi" w:hAnsiTheme="minorHAnsi" w:cstheme="minorHAnsi"/>
                <w:lang w:eastAsia="cs-CZ"/>
              </w:rPr>
              <w:t xml:space="preserve"> </w:t>
            </w:r>
            <w:r w:rsidRPr="004C17CC">
              <w:rPr>
                <w:rFonts w:asciiTheme="minorHAnsi" w:hAnsiTheme="minorHAnsi" w:cstheme="minorHAnsi"/>
                <w:lang w:eastAsia="cs-CZ"/>
              </w:rPr>
              <w:t xml:space="preserve">Cena </w:t>
            </w:r>
            <w:r>
              <w:rPr>
                <w:rFonts w:asciiTheme="minorHAnsi" w:hAnsiTheme="minorHAnsi" w:cstheme="minorHAnsi"/>
                <w:lang w:eastAsia="cs-CZ"/>
              </w:rPr>
              <w:t>za Etapu V.</w:t>
            </w:r>
          </w:p>
        </w:tc>
        <w:tc>
          <w:tcPr>
            <w:tcW w:w="3228" w:type="dxa"/>
          </w:tcPr>
          <w:p w14:paraId="47F129D9" w14:textId="74F09849" w:rsidR="009C2180" w:rsidRPr="004C17CC" w:rsidRDefault="00A76557" w:rsidP="00A76557">
            <w:pPr>
              <w:suppressAutoHyphens w:val="0"/>
              <w:spacing w:after="80" w:line="240" w:lineRule="atLeast"/>
              <w:jc w:val="center"/>
              <w:rPr>
                <w:rFonts w:asciiTheme="minorHAnsi" w:hAnsiTheme="minorHAnsi" w:cstheme="minorHAnsi"/>
                <w:sz w:val="22"/>
                <w:szCs w:val="22"/>
                <w:lang w:val="en-US" w:eastAsia="cs-CZ"/>
              </w:rPr>
            </w:pPr>
            <w:r>
              <w:rPr>
                <w:rFonts w:asciiTheme="minorHAnsi" w:hAnsiTheme="minorHAnsi" w:cstheme="minorHAnsi"/>
                <w:sz w:val="22"/>
                <w:szCs w:val="22"/>
                <w:lang w:val="en-US" w:eastAsia="cs-CZ"/>
              </w:rPr>
              <w:t>25.000, -</w:t>
            </w:r>
          </w:p>
        </w:tc>
        <w:tc>
          <w:tcPr>
            <w:tcW w:w="2835" w:type="dxa"/>
          </w:tcPr>
          <w:p w14:paraId="09DF3FEE" w14:textId="0660558B" w:rsidR="009C2180" w:rsidRPr="004C17CC" w:rsidRDefault="00A76557" w:rsidP="00A76557">
            <w:pPr>
              <w:suppressAutoHyphens w:val="0"/>
              <w:spacing w:after="80" w:line="240" w:lineRule="atLeast"/>
              <w:jc w:val="center"/>
              <w:rPr>
                <w:rFonts w:asciiTheme="minorHAnsi" w:hAnsiTheme="minorHAnsi" w:cstheme="minorHAnsi"/>
                <w:sz w:val="22"/>
                <w:szCs w:val="22"/>
                <w:lang w:val="en-US" w:eastAsia="cs-CZ"/>
              </w:rPr>
            </w:pPr>
            <w:r>
              <w:rPr>
                <w:rFonts w:asciiTheme="minorHAnsi" w:hAnsiTheme="minorHAnsi" w:cstheme="minorHAnsi"/>
                <w:sz w:val="22"/>
                <w:szCs w:val="22"/>
                <w:lang w:val="en-US" w:eastAsia="cs-CZ"/>
              </w:rPr>
              <w:t>30.250, -</w:t>
            </w:r>
          </w:p>
        </w:tc>
      </w:tr>
      <w:tr w:rsidR="00C12D38" w:rsidRPr="004C17CC" w14:paraId="1A131A78" w14:textId="77777777" w:rsidTr="00A97017">
        <w:tc>
          <w:tcPr>
            <w:tcW w:w="3435" w:type="dxa"/>
          </w:tcPr>
          <w:p w14:paraId="5B1F8281" w14:textId="0F4E0F8C" w:rsidR="00C12D38" w:rsidRPr="004C17CC" w:rsidRDefault="00C12D38" w:rsidP="00C12D38">
            <w:pPr>
              <w:pStyle w:val="Odstavecseseznamem"/>
              <w:numPr>
                <w:ilvl w:val="2"/>
                <w:numId w:val="7"/>
              </w:numPr>
              <w:suppressAutoHyphens w:val="0"/>
              <w:spacing w:after="80" w:line="240" w:lineRule="atLeast"/>
              <w:ind w:left="596"/>
              <w:jc w:val="both"/>
              <w:rPr>
                <w:rFonts w:asciiTheme="minorHAnsi" w:hAnsiTheme="minorHAnsi" w:cstheme="minorHAnsi"/>
                <w:b/>
                <w:lang w:eastAsia="cs-CZ"/>
              </w:rPr>
            </w:pPr>
            <w:r w:rsidRPr="004C17CC">
              <w:rPr>
                <w:rFonts w:asciiTheme="minorHAnsi" w:hAnsiTheme="minorHAnsi" w:cstheme="minorHAnsi"/>
                <w:lang w:eastAsia="cs-CZ"/>
              </w:rPr>
              <w:t xml:space="preserve">Cena za </w:t>
            </w:r>
            <w:r>
              <w:rPr>
                <w:rFonts w:asciiTheme="minorHAnsi" w:hAnsiTheme="minorHAnsi" w:cstheme="minorHAnsi"/>
                <w:lang w:eastAsia="cs-CZ"/>
              </w:rPr>
              <w:t>Etapu VI.</w:t>
            </w:r>
          </w:p>
        </w:tc>
        <w:tc>
          <w:tcPr>
            <w:tcW w:w="3228" w:type="dxa"/>
          </w:tcPr>
          <w:p w14:paraId="1970E1FD" w14:textId="2E85C72A" w:rsidR="00C12D38"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6.000, -</w:t>
            </w:r>
            <w:r w:rsidR="00C12D38" w:rsidRPr="004C17CC">
              <w:rPr>
                <w:rFonts w:asciiTheme="minorHAnsi" w:hAnsiTheme="minorHAnsi" w:cstheme="minorHAnsi"/>
                <w:sz w:val="22"/>
                <w:szCs w:val="22"/>
                <w:lang w:eastAsia="cs-CZ"/>
              </w:rPr>
              <w:t xml:space="preserve"> (sazba</w:t>
            </w:r>
            <w:r w:rsidR="00C12D38">
              <w:rPr>
                <w:rFonts w:asciiTheme="minorHAnsi" w:hAnsiTheme="minorHAnsi" w:cstheme="minorHAnsi"/>
                <w:sz w:val="22"/>
                <w:szCs w:val="22"/>
                <w:lang w:eastAsia="cs-CZ"/>
              </w:rPr>
              <w:t xml:space="preserve"> za Kontrolní den</w:t>
            </w:r>
            <w:r w:rsidR="00C12D38" w:rsidRPr="004C17CC">
              <w:rPr>
                <w:rFonts w:asciiTheme="minorHAnsi" w:hAnsiTheme="minorHAnsi" w:cstheme="minorHAnsi"/>
                <w:sz w:val="22"/>
                <w:szCs w:val="22"/>
                <w:lang w:eastAsia="cs-CZ"/>
              </w:rPr>
              <w:t>)</w:t>
            </w:r>
          </w:p>
          <w:p w14:paraId="62DE86AC" w14:textId="7DE753FD" w:rsidR="00C12D38" w:rsidRPr="00C12D38"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eastAsia="cs-CZ"/>
              </w:rPr>
              <w:t>900, -</w:t>
            </w:r>
            <w:r w:rsidR="00C12D38" w:rsidRPr="004C17CC">
              <w:rPr>
                <w:rFonts w:asciiTheme="minorHAnsi" w:hAnsiTheme="minorHAnsi" w:cstheme="minorHAnsi"/>
                <w:sz w:val="22"/>
                <w:szCs w:val="22"/>
                <w:lang w:eastAsia="cs-CZ"/>
              </w:rPr>
              <w:t xml:space="preserve"> (hodinová sazba)</w:t>
            </w:r>
          </w:p>
        </w:tc>
        <w:tc>
          <w:tcPr>
            <w:tcW w:w="2835" w:type="dxa"/>
          </w:tcPr>
          <w:p w14:paraId="2F48281B" w14:textId="6219FF2C" w:rsidR="00C12D38"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sz w:val="22"/>
                <w:szCs w:val="22"/>
                <w:lang w:val="en-US" w:eastAsia="cs-CZ"/>
              </w:rPr>
              <w:t>7.260, -</w:t>
            </w:r>
            <w:r w:rsidR="00C12D38" w:rsidRPr="004C17CC">
              <w:rPr>
                <w:rFonts w:asciiTheme="minorHAnsi" w:hAnsiTheme="minorHAnsi" w:cstheme="minorHAnsi"/>
                <w:sz w:val="22"/>
                <w:szCs w:val="22"/>
                <w:lang w:eastAsia="cs-CZ"/>
              </w:rPr>
              <w:t xml:space="preserve"> (sazba</w:t>
            </w:r>
            <w:r w:rsidR="00C12D38">
              <w:rPr>
                <w:rFonts w:asciiTheme="minorHAnsi" w:hAnsiTheme="minorHAnsi" w:cstheme="minorHAnsi"/>
                <w:sz w:val="22"/>
                <w:szCs w:val="22"/>
                <w:lang w:eastAsia="cs-CZ"/>
              </w:rPr>
              <w:t xml:space="preserve"> za Kontrolní den</w:t>
            </w:r>
            <w:r w:rsidR="00C12D38" w:rsidRPr="004C17CC">
              <w:rPr>
                <w:rFonts w:asciiTheme="minorHAnsi" w:hAnsiTheme="minorHAnsi" w:cstheme="minorHAnsi"/>
                <w:sz w:val="22"/>
                <w:szCs w:val="22"/>
                <w:lang w:eastAsia="cs-CZ"/>
              </w:rPr>
              <w:t>)</w:t>
            </w:r>
          </w:p>
          <w:p w14:paraId="0DE15F56" w14:textId="68B84E0F" w:rsidR="00C12D38" w:rsidRPr="004C17CC" w:rsidRDefault="00A76557" w:rsidP="00A76557">
            <w:pPr>
              <w:suppressAutoHyphens w:val="0"/>
              <w:spacing w:after="80" w:line="240" w:lineRule="atLeast"/>
              <w:jc w:val="center"/>
              <w:rPr>
                <w:rFonts w:asciiTheme="minorHAnsi" w:hAnsiTheme="minorHAnsi" w:cstheme="minorHAnsi"/>
                <w:b/>
                <w:sz w:val="22"/>
                <w:szCs w:val="22"/>
                <w:lang w:eastAsia="cs-CZ"/>
              </w:rPr>
            </w:pPr>
            <w:r>
              <w:rPr>
                <w:rFonts w:asciiTheme="minorHAnsi" w:hAnsiTheme="minorHAnsi" w:cstheme="minorHAnsi"/>
                <w:sz w:val="22"/>
                <w:szCs w:val="22"/>
                <w:lang w:val="en-US" w:eastAsia="cs-CZ"/>
              </w:rPr>
              <w:t>1.089, -</w:t>
            </w:r>
            <w:r w:rsidR="00C12D38" w:rsidRPr="004C17CC">
              <w:rPr>
                <w:rFonts w:asciiTheme="minorHAnsi" w:hAnsiTheme="minorHAnsi" w:cstheme="minorHAnsi"/>
                <w:sz w:val="22"/>
                <w:szCs w:val="22"/>
                <w:lang w:eastAsia="cs-CZ"/>
              </w:rPr>
              <w:t xml:space="preserve"> (hodinová sazba)</w:t>
            </w:r>
          </w:p>
        </w:tc>
      </w:tr>
      <w:tr w:rsidR="00C12D38" w:rsidRPr="004C17CC" w14:paraId="2E8DBFC2" w14:textId="77777777" w:rsidTr="00A97017">
        <w:tc>
          <w:tcPr>
            <w:tcW w:w="3435" w:type="dxa"/>
          </w:tcPr>
          <w:p w14:paraId="69EB3838" w14:textId="1B0867FA" w:rsidR="00C12D38" w:rsidRPr="00C12D38" w:rsidRDefault="00C12D38" w:rsidP="00C12D38">
            <w:pPr>
              <w:pStyle w:val="Odstavecseseznamem"/>
              <w:numPr>
                <w:ilvl w:val="2"/>
                <w:numId w:val="7"/>
              </w:numPr>
              <w:suppressAutoHyphens w:val="0"/>
              <w:spacing w:after="80" w:line="240" w:lineRule="atLeast"/>
              <w:ind w:left="596"/>
              <w:jc w:val="both"/>
              <w:rPr>
                <w:rFonts w:asciiTheme="minorHAnsi" w:hAnsiTheme="minorHAnsi" w:cstheme="minorHAnsi"/>
                <w:b/>
                <w:lang w:eastAsia="cs-CZ"/>
              </w:rPr>
            </w:pPr>
            <w:r w:rsidRPr="00C12D38">
              <w:rPr>
                <w:rFonts w:asciiTheme="minorHAnsi" w:hAnsiTheme="minorHAnsi" w:cstheme="minorHAnsi"/>
                <w:b/>
                <w:lang w:eastAsia="cs-CZ"/>
              </w:rPr>
              <w:t xml:space="preserve"> Cena celkem</w:t>
            </w:r>
          </w:p>
        </w:tc>
        <w:tc>
          <w:tcPr>
            <w:tcW w:w="3228" w:type="dxa"/>
          </w:tcPr>
          <w:p w14:paraId="7FD8B93F" w14:textId="15AC8F56" w:rsidR="00C12D38"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b/>
                <w:sz w:val="22"/>
                <w:szCs w:val="22"/>
                <w:lang w:val="en-US" w:eastAsia="cs-CZ"/>
              </w:rPr>
              <w:t>6.601.000, -</w:t>
            </w:r>
          </w:p>
        </w:tc>
        <w:tc>
          <w:tcPr>
            <w:tcW w:w="2835" w:type="dxa"/>
          </w:tcPr>
          <w:p w14:paraId="38479E39" w14:textId="3C25AA86" w:rsidR="00C12D38" w:rsidRPr="004C17CC" w:rsidRDefault="00A76557" w:rsidP="00A76557">
            <w:pPr>
              <w:suppressAutoHyphens w:val="0"/>
              <w:spacing w:after="80" w:line="240" w:lineRule="atLeast"/>
              <w:jc w:val="center"/>
              <w:rPr>
                <w:rFonts w:asciiTheme="minorHAnsi" w:hAnsiTheme="minorHAnsi" w:cstheme="minorHAnsi"/>
                <w:sz w:val="22"/>
                <w:szCs w:val="22"/>
                <w:lang w:eastAsia="cs-CZ"/>
              </w:rPr>
            </w:pPr>
            <w:r>
              <w:rPr>
                <w:rFonts w:asciiTheme="minorHAnsi" w:hAnsiTheme="minorHAnsi" w:cstheme="minorHAnsi"/>
                <w:b/>
                <w:sz w:val="22"/>
                <w:szCs w:val="22"/>
                <w:lang w:val="en-US" w:eastAsia="cs-CZ"/>
              </w:rPr>
              <w:t>7.987.210, -</w:t>
            </w:r>
          </w:p>
        </w:tc>
      </w:tr>
    </w:tbl>
    <w:p w14:paraId="0F024128" w14:textId="77777777" w:rsidR="00043E40" w:rsidRDefault="00043E40" w:rsidP="00043E40">
      <w:pPr>
        <w:suppressAutoHyphens w:val="0"/>
        <w:spacing w:after="80" w:line="240" w:lineRule="atLeast"/>
        <w:ind w:left="567"/>
        <w:jc w:val="both"/>
        <w:rPr>
          <w:rFonts w:asciiTheme="minorHAnsi" w:hAnsiTheme="minorHAnsi" w:cstheme="minorHAnsi"/>
          <w:sz w:val="22"/>
          <w:szCs w:val="22"/>
          <w:lang w:eastAsia="cs-CZ"/>
        </w:rPr>
      </w:pPr>
    </w:p>
    <w:p w14:paraId="648A608A" w14:textId="1C5A2BA9" w:rsidR="003E7B4B" w:rsidRPr="004C17CC" w:rsidRDefault="003E7B4B" w:rsidP="00043E40">
      <w:pPr>
        <w:suppressAutoHyphens w:val="0"/>
        <w:spacing w:after="80" w:line="240" w:lineRule="atLeast"/>
        <w:ind w:left="567"/>
        <w:jc w:val="both"/>
        <w:rPr>
          <w:rFonts w:asciiTheme="minorHAnsi" w:hAnsiTheme="minorHAnsi" w:cstheme="minorHAnsi"/>
          <w:sz w:val="22"/>
          <w:szCs w:val="22"/>
          <w:lang w:eastAsia="cs-CZ"/>
        </w:rPr>
      </w:pPr>
      <w:r>
        <w:rPr>
          <w:rFonts w:asciiTheme="minorHAnsi" w:hAnsiTheme="minorHAnsi" w:cstheme="minorHAnsi"/>
          <w:sz w:val="22"/>
          <w:szCs w:val="22"/>
          <w:lang w:eastAsia="cs-CZ"/>
        </w:rPr>
        <w:t>B</w:t>
      </w:r>
      <w:r w:rsidR="005320D3">
        <w:rPr>
          <w:rFonts w:asciiTheme="minorHAnsi" w:hAnsiTheme="minorHAnsi" w:cstheme="minorHAnsi"/>
          <w:sz w:val="22"/>
          <w:szCs w:val="22"/>
          <w:lang w:eastAsia="cs-CZ"/>
        </w:rPr>
        <w:t>ližší rozpad</w:t>
      </w:r>
      <w:r>
        <w:rPr>
          <w:rFonts w:asciiTheme="minorHAnsi" w:hAnsiTheme="minorHAnsi" w:cstheme="minorHAnsi"/>
          <w:sz w:val="22"/>
          <w:szCs w:val="22"/>
          <w:lang w:eastAsia="cs-CZ"/>
        </w:rPr>
        <w:t xml:space="preserve"> </w:t>
      </w:r>
      <w:r w:rsidR="00034A56">
        <w:rPr>
          <w:rFonts w:asciiTheme="minorHAnsi" w:hAnsiTheme="minorHAnsi" w:cstheme="minorHAnsi"/>
          <w:sz w:val="22"/>
          <w:szCs w:val="22"/>
          <w:lang w:eastAsia="cs-CZ"/>
        </w:rPr>
        <w:t>cen za jednotlivé činnosti v rámci Etap</w:t>
      </w:r>
      <w:r>
        <w:rPr>
          <w:rFonts w:asciiTheme="minorHAnsi" w:hAnsiTheme="minorHAnsi" w:cstheme="minorHAnsi"/>
          <w:sz w:val="22"/>
          <w:szCs w:val="22"/>
          <w:lang w:eastAsia="cs-CZ"/>
        </w:rPr>
        <w:t xml:space="preserve"> je uveden v příloze č.</w:t>
      </w:r>
      <w:r w:rsidR="001C5355">
        <w:rPr>
          <w:rFonts w:asciiTheme="minorHAnsi" w:hAnsiTheme="minorHAnsi" w:cstheme="minorHAnsi"/>
          <w:sz w:val="22"/>
          <w:szCs w:val="22"/>
          <w:lang w:eastAsia="cs-CZ"/>
        </w:rPr>
        <w:t xml:space="preserve"> 1</w:t>
      </w:r>
      <w:r>
        <w:rPr>
          <w:rFonts w:asciiTheme="minorHAnsi" w:hAnsiTheme="minorHAnsi" w:cstheme="minorHAnsi"/>
          <w:sz w:val="22"/>
          <w:szCs w:val="22"/>
          <w:lang w:eastAsia="cs-CZ"/>
        </w:rPr>
        <w:t xml:space="preserve"> této Smlouvy. </w:t>
      </w:r>
    </w:p>
    <w:p w14:paraId="2BA67323" w14:textId="5599B3AB" w:rsidR="00774993"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Smluvní cena </w:t>
      </w:r>
      <w:r w:rsidR="000C1AE9" w:rsidRPr="00295A62">
        <w:rPr>
          <w:rFonts w:asciiTheme="minorHAnsi" w:hAnsiTheme="minorHAnsi" w:cstheme="minorHAnsi"/>
          <w:sz w:val="22"/>
          <w:szCs w:val="22"/>
          <w:lang w:eastAsia="cs-CZ"/>
        </w:rPr>
        <w:t xml:space="preserve">Díla za </w:t>
      </w:r>
      <w:r w:rsidR="00F04B67">
        <w:rPr>
          <w:rFonts w:asciiTheme="minorHAnsi" w:hAnsiTheme="minorHAnsi" w:cstheme="minorHAnsi"/>
          <w:sz w:val="22"/>
          <w:szCs w:val="22"/>
        </w:rPr>
        <w:t>Etapu I., II., III., IV. a V</w:t>
      </w:r>
      <w:r w:rsidR="008A5FD0">
        <w:rPr>
          <w:rFonts w:asciiTheme="minorHAnsi" w:hAnsiTheme="minorHAnsi" w:cstheme="minorHAnsi"/>
          <w:sz w:val="22"/>
          <w:szCs w:val="22"/>
        </w:rPr>
        <w:t>.</w:t>
      </w:r>
      <w:r w:rsidR="000C1AE9" w:rsidRPr="00295A62">
        <w:rPr>
          <w:rFonts w:asciiTheme="minorHAnsi" w:hAnsiTheme="minorHAnsi" w:cstheme="minorHAnsi"/>
          <w:sz w:val="22"/>
          <w:szCs w:val="22"/>
        </w:rPr>
        <w:t xml:space="preserve"> </w:t>
      </w:r>
      <w:r w:rsidR="000C1AE9" w:rsidRPr="004C17CC">
        <w:rPr>
          <w:rFonts w:asciiTheme="minorHAnsi" w:hAnsiTheme="minorHAnsi" w:cstheme="minorHAnsi"/>
          <w:sz w:val="22"/>
          <w:szCs w:val="22"/>
        </w:rPr>
        <w:t xml:space="preserve">je stanovena jako cena pevná. </w:t>
      </w:r>
    </w:p>
    <w:p w14:paraId="048E9B7D" w14:textId="6D6681BE" w:rsidR="009C2180" w:rsidRPr="004C17CC" w:rsidRDefault="009C2180"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Pr>
          <w:rFonts w:asciiTheme="minorHAnsi" w:hAnsiTheme="minorHAnsi" w:cstheme="minorHAnsi"/>
          <w:sz w:val="22"/>
          <w:szCs w:val="22"/>
          <w:lang w:eastAsia="cs-CZ"/>
        </w:rPr>
        <w:t>V případě, že Objednatel bude Stavbu realizovat na Etapy Stavby, smluvní strany se dohodly, že cena Díla za Etapu V bude stanovena poměrem ceny Díla za Etapu V k počtu Etap Stavby (max. 3)</w:t>
      </w:r>
      <w:r w:rsidR="006075A1">
        <w:rPr>
          <w:rFonts w:asciiTheme="minorHAnsi" w:hAnsiTheme="minorHAnsi" w:cstheme="minorHAnsi"/>
          <w:sz w:val="22"/>
          <w:szCs w:val="22"/>
          <w:lang w:eastAsia="cs-CZ"/>
        </w:rPr>
        <w:t>.</w:t>
      </w:r>
    </w:p>
    <w:p w14:paraId="2B9BD9DC" w14:textId="441B8244" w:rsidR="00163B55" w:rsidRPr="004C17CC" w:rsidRDefault="000C1AE9"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rPr>
        <w:t xml:space="preserve">Smluvní cena Díla za </w:t>
      </w:r>
      <w:r w:rsidR="008A5FD0">
        <w:rPr>
          <w:rFonts w:asciiTheme="minorHAnsi" w:hAnsiTheme="minorHAnsi" w:cstheme="minorHAnsi"/>
          <w:sz w:val="22"/>
          <w:szCs w:val="22"/>
        </w:rPr>
        <w:t xml:space="preserve">Etapu VI. (výkon Dozoru projektanta) </w:t>
      </w:r>
      <w:r w:rsidR="00774993" w:rsidRPr="004C17CC">
        <w:rPr>
          <w:rFonts w:asciiTheme="minorHAnsi" w:hAnsiTheme="minorHAnsi" w:cstheme="minorHAnsi"/>
          <w:sz w:val="22"/>
          <w:szCs w:val="22"/>
        </w:rPr>
        <w:t>je stanovena jako cena hodinová, přičemž celková n</w:t>
      </w:r>
      <w:r w:rsidR="00163B55" w:rsidRPr="004C17CC">
        <w:rPr>
          <w:rFonts w:asciiTheme="minorHAnsi" w:hAnsiTheme="minorHAnsi" w:cstheme="minorHAnsi"/>
          <w:sz w:val="22"/>
          <w:szCs w:val="22"/>
        </w:rPr>
        <w:t xml:space="preserve">abídková </w:t>
      </w:r>
      <w:r w:rsidR="00774993" w:rsidRPr="004C17CC">
        <w:rPr>
          <w:rFonts w:asciiTheme="minorHAnsi" w:hAnsiTheme="minorHAnsi" w:cstheme="minorHAnsi"/>
          <w:sz w:val="22"/>
          <w:szCs w:val="22"/>
        </w:rPr>
        <w:t>cena</w:t>
      </w:r>
      <w:r w:rsidR="00163B55" w:rsidRPr="004C17CC">
        <w:rPr>
          <w:rFonts w:asciiTheme="minorHAnsi" w:hAnsiTheme="minorHAnsi" w:cstheme="minorHAnsi"/>
          <w:sz w:val="22"/>
          <w:szCs w:val="22"/>
        </w:rPr>
        <w:t xml:space="preserve"> </w:t>
      </w:r>
      <w:r w:rsidR="00774993" w:rsidRPr="004C17CC">
        <w:rPr>
          <w:rFonts w:asciiTheme="minorHAnsi" w:hAnsiTheme="minorHAnsi" w:cstheme="minorHAnsi"/>
          <w:sz w:val="22"/>
          <w:szCs w:val="22"/>
        </w:rPr>
        <w:t>v Cenové nabídce za toto dílčí plnění je stanovena na základě p</w:t>
      </w:r>
      <w:r w:rsidR="00163B55" w:rsidRPr="004C17CC">
        <w:rPr>
          <w:rFonts w:asciiTheme="minorHAnsi" w:hAnsiTheme="minorHAnsi" w:cstheme="minorHAnsi"/>
          <w:sz w:val="22"/>
          <w:szCs w:val="22"/>
        </w:rPr>
        <w:t xml:space="preserve">ředpokládaného rozsahu výkonu </w:t>
      </w:r>
      <w:r w:rsidR="00774993" w:rsidRPr="004C17CC">
        <w:rPr>
          <w:rFonts w:asciiTheme="minorHAnsi" w:hAnsiTheme="minorHAnsi" w:cstheme="minorHAnsi"/>
          <w:sz w:val="22"/>
          <w:szCs w:val="22"/>
        </w:rPr>
        <w:t xml:space="preserve">Dozoru projektanta; </w:t>
      </w:r>
      <w:r w:rsidR="00163B55" w:rsidRPr="004C17CC">
        <w:rPr>
          <w:rFonts w:asciiTheme="minorHAnsi" w:hAnsiTheme="minorHAnsi" w:cstheme="minorHAnsi"/>
          <w:sz w:val="22"/>
          <w:szCs w:val="22"/>
        </w:rPr>
        <w:t>smluvní cena</w:t>
      </w:r>
      <w:r w:rsidR="00163B55" w:rsidRPr="004C17CC">
        <w:rPr>
          <w:rFonts w:asciiTheme="minorHAnsi" w:hAnsiTheme="minorHAnsi" w:cstheme="minorHAnsi"/>
          <w:sz w:val="22"/>
          <w:szCs w:val="22"/>
          <w:lang w:eastAsia="cs-CZ"/>
        </w:rPr>
        <w:t xml:space="preserve"> </w:t>
      </w:r>
      <w:r w:rsidR="00163B55" w:rsidRPr="004C17CC">
        <w:rPr>
          <w:rFonts w:asciiTheme="minorHAnsi" w:hAnsiTheme="minorHAnsi" w:cstheme="minorHAnsi"/>
          <w:sz w:val="22"/>
          <w:szCs w:val="22"/>
        </w:rPr>
        <w:t xml:space="preserve">bude stanovena </w:t>
      </w:r>
      <w:r w:rsidR="00774993" w:rsidRPr="004C17CC">
        <w:rPr>
          <w:rFonts w:asciiTheme="minorHAnsi" w:hAnsiTheme="minorHAnsi" w:cstheme="minorHAnsi"/>
          <w:sz w:val="22"/>
          <w:szCs w:val="22"/>
        </w:rPr>
        <w:t xml:space="preserve">na základě </w:t>
      </w:r>
      <w:r w:rsidR="00163B55" w:rsidRPr="004C17CC">
        <w:rPr>
          <w:rFonts w:asciiTheme="minorHAnsi" w:hAnsiTheme="minorHAnsi" w:cstheme="minorHAnsi"/>
          <w:sz w:val="22"/>
          <w:szCs w:val="22"/>
        </w:rPr>
        <w:t xml:space="preserve">skutečného rozsahu </w:t>
      </w:r>
      <w:r w:rsidR="00774993" w:rsidRPr="004C17CC">
        <w:rPr>
          <w:rFonts w:asciiTheme="minorHAnsi" w:hAnsiTheme="minorHAnsi" w:cstheme="minorHAnsi"/>
          <w:sz w:val="22"/>
          <w:szCs w:val="22"/>
        </w:rPr>
        <w:t>výkonu D</w:t>
      </w:r>
      <w:r w:rsidR="00163B55" w:rsidRPr="004C17CC">
        <w:rPr>
          <w:rFonts w:asciiTheme="minorHAnsi" w:hAnsiTheme="minorHAnsi" w:cstheme="minorHAnsi"/>
          <w:sz w:val="22"/>
          <w:szCs w:val="22"/>
        </w:rPr>
        <w:t xml:space="preserve">ozoru projektanta </w:t>
      </w:r>
      <w:r w:rsidR="00774993" w:rsidRPr="004C17CC">
        <w:rPr>
          <w:rFonts w:asciiTheme="minorHAnsi" w:hAnsiTheme="minorHAnsi" w:cstheme="minorHAnsi"/>
          <w:sz w:val="22"/>
          <w:szCs w:val="22"/>
        </w:rPr>
        <w:t xml:space="preserve">za celou dobu Výkonu dozoru projektanta </w:t>
      </w:r>
      <w:r w:rsidR="00163B55" w:rsidRPr="004C17CC">
        <w:rPr>
          <w:rFonts w:asciiTheme="minorHAnsi" w:hAnsiTheme="minorHAnsi" w:cstheme="minorHAnsi"/>
          <w:sz w:val="22"/>
          <w:szCs w:val="22"/>
        </w:rPr>
        <w:t xml:space="preserve">oceněného </w:t>
      </w:r>
      <w:r w:rsidR="00774993" w:rsidRPr="004C17CC">
        <w:rPr>
          <w:rFonts w:asciiTheme="minorHAnsi" w:hAnsiTheme="minorHAnsi" w:cstheme="minorHAnsi"/>
          <w:sz w:val="22"/>
          <w:szCs w:val="22"/>
        </w:rPr>
        <w:t>dle hodinových sazeb</w:t>
      </w:r>
      <w:r w:rsidR="00163B55" w:rsidRPr="004C17CC">
        <w:rPr>
          <w:rFonts w:asciiTheme="minorHAnsi" w:hAnsiTheme="minorHAnsi" w:cstheme="minorHAnsi"/>
          <w:sz w:val="22"/>
          <w:szCs w:val="22"/>
        </w:rPr>
        <w:t xml:space="preserve">. </w:t>
      </w:r>
      <w:r w:rsidR="00163B55" w:rsidRPr="004C17CC">
        <w:rPr>
          <w:rFonts w:asciiTheme="minorHAnsi" w:hAnsiTheme="minorHAnsi" w:cstheme="minorHAnsi"/>
          <w:sz w:val="22"/>
          <w:szCs w:val="22"/>
          <w:lang w:eastAsia="cs-CZ"/>
        </w:rPr>
        <w:t xml:space="preserve"> </w:t>
      </w:r>
    </w:p>
    <w:p w14:paraId="1501A617" w14:textId="5FEDF9A0" w:rsidR="00235BC7"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Smluvní cena dílčích částí </w:t>
      </w:r>
      <w:r w:rsidR="00F85F4E" w:rsidRPr="004C17CC">
        <w:rPr>
          <w:rFonts w:asciiTheme="minorHAnsi" w:hAnsiTheme="minorHAnsi" w:cstheme="minorHAnsi"/>
          <w:sz w:val="22"/>
          <w:szCs w:val="22"/>
        </w:rPr>
        <w:t>D</w:t>
      </w:r>
      <w:r w:rsidRPr="004C17CC">
        <w:rPr>
          <w:rFonts w:asciiTheme="minorHAnsi" w:hAnsiTheme="minorHAnsi" w:cstheme="minorHAnsi"/>
          <w:sz w:val="22"/>
          <w:szCs w:val="22"/>
        </w:rPr>
        <w:t xml:space="preserve">íla, resp. jednotková cena </w:t>
      </w:r>
      <w:r w:rsidR="00DB3F73" w:rsidRPr="004C17CC">
        <w:rPr>
          <w:rFonts w:asciiTheme="minorHAnsi" w:hAnsiTheme="minorHAnsi" w:cstheme="minorHAnsi"/>
          <w:sz w:val="22"/>
          <w:szCs w:val="22"/>
        </w:rPr>
        <w:t xml:space="preserve">za účast na KD a </w:t>
      </w:r>
      <w:r w:rsidRPr="004C17CC">
        <w:rPr>
          <w:rFonts w:asciiTheme="minorHAnsi" w:hAnsiTheme="minorHAnsi" w:cstheme="minorHAnsi"/>
          <w:sz w:val="22"/>
          <w:szCs w:val="22"/>
        </w:rPr>
        <w:t>hodinov</w:t>
      </w:r>
      <w:r w:rsidR="00DB3F73" w:rsidRPr="004C17CC">
        <w:rPr>
          <w:rFonts w:asciiTheme="minorHAnsi" w:hAnsiTheme="minorHAnsi" w:cstheme="minorHAnsi"/>
          <w:sz w:val="22"/>
          <w:szCs w:val="22"/>
        </w:rPr>
        <w:t>á sazba</w:t>
      </w:r>
      <w:r w:rsidRPr="004C17CC">
        <w:rPr>
          <w:rFonts w:asciiTheme="minorHAnsi" w:hAnsiTheme="minorHAnsi" w:cstheme="minorHAnsi"/>
          <w:sz w:val="22"/>
          <w:szCs w:val="22"/>
        </w:rPr>
        <w:t xml:space="preserve"> výkonu </w:t>
      </w:r>
      <w:r w:rsidR="008A5FD0">
        <w:rPr>
          <w:rFonts w:asciiTheme="minorHAnsi" w:hAnsiTheme="minorHAnsi" w:cstheme="minorHAnsi"/>
          <w:sz w:val="22"/>
          <w:szCs w:val="22"/>
        </w:rPr>
        <w:t>D</w:t>
      </w:r>
      <w:r w:rsidRPr="004C17CC">
        <w:rPr>
          <w:rFonts w:asciiTheme="minorHAnsi" w:hAnsiTheme="minorHAnsi" w:cstheme="minorHAnsi"/>
          <w:sz w:val="22"/>
          <w:szCs w:val="22"/>
        </w:rPr>
        <w:t>ozoru projektanta</w:t>
      </w:r>
      <w:r w:rsidR="008A5FD0">
        <w:rPr>
          <w:rFonts w:asciiTheme="minorHAnsi" w:hAnsiTheme="minorHAnsi" w:cstheme="minorHAnsi"/>
          <w:sz w:val="22"/>
          <w:szCs w:val="22"/>
        </w:rPr>
        <w:t>,</w:t>
      </w:r>
      <w:r w:rsidRPr="004C17CC">
        <w:rPr>
          <w:rFonts w:asciiTheme="minorHAnsi" w:hAnsiTheme="minorHAnsi" w:cstheme="minorHAnsi"/>
          <w:sz w:val="22"/>
          <w:szCs w:val="22"/>
        </w:rPr>
        <w:t xml:space="preserve"> v sobě zahrnuje veškerá plnění potřebná k provedení díla (dílčích částí díla) podle této </w:t>
      </w:r>
      <w:r w:rsidR="00235BC7"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tj. všechna plnění Zhotovitele, na něž se vztahuje tato </w:t>
      </w:r>
      <w:r w:rsidR="00235BC7"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mlouva, zejména přiměřený zisk, režijní náklady, licenční poplatky, náklady na dopravu (cestovné, čas strávený na cestě) apod. </w:t>
      </w:r>
    </w:p>
    <w:p w14:paraId="7B4D79AC"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Smluvní cenu díla lze měnit pouze z těchto důvodů:</w:t>
      </w:r>
    </w:p>
    <w:p w14:paraId="6641B9F6" w14:textId="77777777" w:rsidR="00163B55" w:rsidRPr="004C17CC" w:rsidRDefault="00163B55" w:rsidP="000975E0">
      <w:pPr>
        <w:numPr>
          <w:ilvl w:val="1"/>
          <w:numId w:val="8"/>
        </w:numPr>
        <w:suppressAutoHyphens w:val="0"/>
        <w:spacing w:after="80" w:line="240" w:lineRule="atLeast"/>
        <w:ind w:left="1134"/>
        <w:jc w:val="both"/>
        <w:rPr>
          <w:rFonts w:asciiTheme="minorHAnsi" w:hAnsiTheme="minorHAnsi" w:cstheme="minorHAnsi"/>
          <w:sz w:val="22"/>
          <w:szCs w:val="22"/>
        </w:rPr>
      </w:pPr>
      <w:r w:rsidRPr="004C17CC">
        <w:rPr>
          <w:rFonts w:asciiTheme="minorHAnsi" w:hAnsiTheme="minorHAnsi" w:cstheme="minorHAnsi"/>
          <w:sz w:val="22"/>
          <w:szCs w:val="22"/>
        </w:rPr>
        <w:t xml:space="preserve">v případě vyhrazených změn závazku ze </w:t>
      </w:r>
      <w:r w:rsidR="00235BC7" w:rsidRPr="004C17CC">
        <w:rPr>
          <w:rFonts w:asciiTheme="minorHAnsi" w:hAnsiTheme="minorHAnsi" w:cstheme="minorHAnsi"/>
          <w:sz w:val="22"/>
          <w:szCs w:val="22"/>
        </w:rPr>
        <w:t>S</w:t>
      </w:r>
      <w:r w:rsidRPr="004C17CC">
        <w:rPr>
          <w:rFonts w:asciiTheme="minorHAnsi" w:hAnsiTheme="minorHAnsi" w:cstheme="minorHAnsi"/>
          <w:sz w:val="22"/>
          <w:szCs w:val="22"/>
        </w:rPr>
        <w:t>mlouvy,</w:t>
      </w:r>
    </w:p>
    <w:p w14:paraId="02880397" w14:textId="00B1BE8C" w:rsidR="00163B55" w:rsidRPr="004C17CC" w:rsidRDefault="00163B55" w:rsidP="000975E0">
      <w:pPr>
        <w:numPr>
          <w:ilvl w:val="1"/>
          <w:numId w:val="8"/>
        </w:numPr>
        <w:suppressAutoHyphens w:val="0"/>
        <w:spacing w:after="80" w:line="240" w:lineRule="atLeast"/>
        <w:ind w:left="1134"/>
        <w:jc w:val="both"/>
        <w:rPr>
          <w:rFonts w:asciiTheme="minorHAnsi" w:hAnsiTheme="minorHAnsi" w:cstheme="minorHAnsi"/>
          <w:sz w:val="22"/>
          <w:szCs w:val="22"/>
        </w:rPr>
      </w:pPr>
      <w:r w:rsidRPr="004C17CC">
        <w:rPr>
          <w:rFonts w:asciiTheme="minorHAnsi" w:hAnsiTheme="minorHAnsi" w:cstheme="minorHAnsi"/>
          <w:sz w:val="22"/>
          <w:szCs w:val="22"/>
        </w:rPr>
        <w:t xml:space="preserve">v průběhu realizace </w:t>
      </w:r>
      <w:r w:rsidR="00D720CF">
        <w:rPr>
          <w:rFonts w:asciiTheme="minorHAnsi" w:hAnsiTheme="minorHAnsi" w:cstheme="minorHAnsi"/>
          <w:sz w:val="22"/>
          <w:szCs w:val="22"/>
        </w:rPr>
        <w:t>D</w:t>
      </w:r>
      <w:r w:rsidRPr="004C17CC">
        <w:rPr>
          <w:rFonts w:asciiTheme="minorHAnsi" w:hAnsiTheme="minorHAnsi" w:cstheme="minorHAnsi"/>
          <w:sz w:val="22"/>
          <w:szCs w:val="22"/>
        </w:rPr>
        <w:t>íla dojde ke změnám sazeb daně z přidané hodnoty</w:t>
      </w:r>
      <w:r w:rsidR="00235BC7" w:rsidRPr="004C17CC">
        <w:rPr>
          <w:rFonts w:asciiTheme="minorHAnsi" w:hAnsiTheme="minorHAnsi" w:cstheme="minorHAnsi"/>
          <w:sz w:val="22"/>
          <w:szCs w:val="22"/>
        </w:rPr>
        <w:t xml:space="preserve"> ve vztahu k plnění Z</w:t>
      </w:r>
      <w:r w:rsidRPr="004C17CC">
        <w:rPr>
          <w:rFonts w:asciiTheme="minorHAnsi" w:hAnsiTheme="minorHAnsi" w:cstheme="minorHAnsi"/>
          <w:sz w:val="22"/>
          <w:szCs w:val="22"/>
        </w:rPr>
        <w:t xml:space="preserve">hotovitele podle této </w:t>
      </w:r>
      <w:r w:rsidR="00235BC7" w:rsidRPr="004C17CC">
        <w:rPr>
          <w:rFonts w:asciiTheme="minorHAnsi" w:hAnsiTheme="minorHAnsi" w:cstheme="minorHAnsi"/>
          <w:sz w:val="22"/>
          <w:szCs w:val="22"/>
        </w:rPr>
        <w:t>S</w:t>
      </w:r>
      <w:r w:rsidRPr="004C17CC">
        <w:rPr>
          <w:rFonts w:asciiTheme="minorHAnsi" w:hAnsiTheme="minorHAnsi" w:cstheme="minorHAnsi"/>
          <w:sz w:val="22"/>
          <w:szCs w:val="22"/>
        </w:rPr>
        <w:t>mlouvy,</w:t>
      </w:r>
    </w:p>
    <w:p w14:paraId="36FE5694" w14:textId="7E5FA901" w:rsidR="00163B55" w:rsidRPr="004C17CC" w:rsidRDefault="00163B55" w:rsidP="000975E0">
      <w:pPr>
        <w:numPr>
          <w:ilvl w:val="1"/>
          <w:numId w:val="8"/>
        </w:numPr>
        <w:suppressAutoHyphens w:val="0"/>
        <w:spacing w:after="80" w:line="240" w:lineRule="atLeast"/>
        <w:ind w:left="1134"/>
        <w:jc w:val="both"/>
        <w:rPr>
          <w:rFonts w:asciiTheme="minorHAnsi" w:hAnsiTheme="minorHAnsi" w:cstheme="minorHAnsi"/>
          <w:sz w:val="22"/>
          <w:szCs w:val="22"/>
        </w:rPr>
      </w:pPr>
      <w:r w:rsidRPr="004C17CC">
        <w:rPr>
          <w:rFonts w:asciiTheme="minorHAnsi" w:hAnsiTheme="minorHAnsi" w:cstheme="minorHAnsi"/>
          <w:sz w:val="22"/>
          <w:szCs w:val="22"/>
        </w:rPr>
        <w:t xml:space="preserve">v průběhu realizace díla bude Objednatel požadovat nepodstatné změny </w:t>
      </w:r>
      <w:r w:rsidR="00D720CF">
        <w:rPr>
          <w:rFonts w:asciiTheme="minorHAnsi" w:hAnsiTheme="minorHAnsi" w:cstheme="minorHAnsi"/>
          <w:sz w:val="22"/>
          <w:szCs w:val="22"/>
        </w:rPr>
        <w:t>D</w:t>
      </w:r>
      <w:r w:rsidRPr="004C17CC">
        <w:rPr>
          <w:rFonts w:asciiTheme="minorHAnsi" w:hAnsiTheme="minorHAnsi" w:cstheme="minorHAnsi"/>
          <w:sz w:val="22"/>
          <w:szCs w:val="22"/>
        </w:rPr>
        <w:t xml:space="preserve">íla ve smyslu a v souladu s § 222 ZZVZ.  </w:t>
      </w:r>
    </w:p>
    <w:p w14:paraId="564C3160"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Pokud za doby trvání této </w:t>
      </w:r>
      <w:r w:rsidR="00235BC7"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vyvstane ze strany </w:t>
      </w:r>
      <w:r w:rsidR="00847581" w:rsidRPr="004C17CC">
        <w:rPr>
          <w:rFonts w:asciiTheme="minorHAnsi" w:hAnsiTheme="minorHAnsi" w:cstheme="minorHAnsi"/>
          <w:sz w:val="22"/>
          <w:szCs w:val="22"/>
        </w:rPr>
        <w:t>DOSS</w:t>
      </w:r>
      <w:r w:rsidRPr="004C17CC">
        <w:rPr>
          <w:rFonts w:asciiTheme="minorHAnsi" w:hAnsiTheme="minorHAnsi" w:cstheme="minorHAnsi"/>
          <w:sz w:val="22"/>
          <w:szCs w:val="22"/>
        </w:rPr>
        <w:t xml:space="preserve"> či osoby příslušné k vydání dokumentů souvisejících se stavebním řízením, nebo ze strany jiných orgánů či osob (např. správců sítí) či účastníků stavebního řízení požadavek na změny či úpravy v Projektové dokumentaci dle této </w:t>
      </w:r>
      <w:r w:rsidR="00235BC7"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zavazuje se Zhotovitel je provést bez zbytečného odkladu sám bez nároku na dodatečnou odměnu či úhradu nákladů. </w:t>
      </w:r>
    </w:p>
    <w:p w14:paraId="440F16E7"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Cena za </w:t>
      </w:r>
      <w:r w:rsidR="008A22A6" w:rsidRPr="004C17CC">
        <w:rPr>
          <w:rFonts w:asciiTheme="minorHAnsi" w:hAnsiTheme="minorHAnsi" w:cstheme="minorHAnsi"/>
          <w:sz w:val="22"/>
          <w:szCs w:val="22"/>
        </w:rPr>
        <w:t>D</w:t>
      </w:r>
      <w:r w:rsidRPr="004C17CC">
        <w:rPr>
          <w:rFonts w:asciiTheme="minorHAnsi" w:hAnsiTheme="minorHAnsi" w:cstheme="minorHAnsi"/>
          <w:sz w:val="22"/>
          <w:szCs w:val="22"/>
        </w:rPr>
        <w:t>ílo bude hrazena na základě faktur vystavených Zhotovitelem, a to:</w:t>
      </w:r>
    </w:p>
    <w:p w14:paraId="11EE6C65" w14:textId="2FCA3068" w:rsidR="00163B55" w:rsidRPr="00D10561" w:rsidRDefault="008A22A6" w:rsidP="000975E0">
      <w:pPr>
        <w:pStyle w:val="Odstavecseseznamem"/>
        <w:numPr>
          <w:ilvl w:val="0"/>
          <w:numId w:val="12"/>
        </w:numPr>
        <w:tabs>
          <w:tab w:val="left" w:pos="1134"/>
        </w:tabs>
        <w:suppressAutoHyphens w:val="0"/>
        <w:spacing w:after="80" w:line="240" w:lineRule="atLeast"/>
        <w:ind w:left="1134" w:hanging="425"/>
        <w:jc w:val="both"/>
        <w:rPr>
          <w:rFonts w:asciiTheme="minorHAnsi" w:hAnsiTheme="minorHAnsi" w:cstheme="minorHAnsi"/>
          <w:lang w:eastAsia="cs-CZ"/>
        </w:rPr>
      </w:pPr>
      <w:r w:rsidRPr="00D10561">
        <w:rPr>
          <w:rFonts w:asciiTheme="minorHAnsi" w:hAnsiTheme="minorHAnsi" w:cstheme="minorHAnsi"/>
          <w:lang w:eastAsia="cs-CZ"/>
        </w:rPr>
        <w:t xml:space="preserve">cena za </w:t>
      </w:r>
      <w:r w:rsidR="00D720CF" w:rsidRPr="00D10561">
        <w:rPr>
          <w:rFonts w:asciiTheme="minorHAnsi" w:hAnsiTheme="minorHAnsi" w:cstheme="minorHAnsi"/>
          <w:lang w:eastAsia="cs-CZ"/>
        </w:rPr>
        <w:t>Etapu I.</w:t>
      </w:r>
      <w:r w:rsidR="001F211D" w:rsidRPr="00D10561">
        <w:rPr>
          <w:rFonts w:asciiTheme="minorHAnsi" w:hAnsiTheme="minorHAnsi" w:cstheme="minorHAnsi"/>
          <w:lang w:eastAsia="cs-CZ"/>
        </w:rPr>
        <w:t>:</w:t>
      </w:r>
      <w:r w:rsidRPr="00D10561">
        <w:rPr>
          <w:rFonts w:asciiTheme="minorHAnsi" w:hAnsiTheme="minorHAnsi" w:cstheme="minorHAnsi"/>
          <w:lang w:eastAsia="cs-CZ"/>
        </w:rPr>
        <w:t xml:space="preserve"> </w:t>
      </w:r>
      <w:r w:rsidR="00F86367" w:rsidRPr="00D10561">
        <w:rPr>
          <w:rFonts w:asciiTheme="minorHAnsi" w:hAnsiTheme="minorHAnsi" w:cstheme="minorHAnsi"/>
          <w:lang w:eastAsia="cs-CZ"/>
        </w:rPr>
        <w:t>po Finalizaci</w:t>
      </w:r>
      <w:r w:rsidR="00163B55" w:rsidRPr="00D10561">
        <w:rPr>
          <w:rFonts w:asciiTheme="minorHAnsi" w:hAnsiTheme="minorHAnsi" w:cstheme="minorHAnsi"/>
          <w:lang w:eastAsia="cs-CZ"/>
        </w:rPr>
        <w:t xml:space="preserve"> </w:t>
      </w:r>
      <w:r w:rsidR="00D720CF" w:rsidRPr="00D10561">
        <w:rPr>
          <w:rFonts w:asciiTheme="minorHAnsi" w:hAnsiTheme="minorHAnsi" w:cstheme="minorHAnsi"/>
          <w:lang w:eastAsia="cs-CZ"/>
        </w:rPr>
        <w:t>Etapy I.</w:t>
      </w:r>
      <w:r w:rsidR="00384DC7" w:rsidRPr="00D10561">
        <w:rPr>
          <w:rFonts w:asciiTheme="minorHAnsi" w:hAnsiTheme="minorHAnsi" w:cstheme="minorHAnsi"/>
          <w:lang w:eastAsia="cs-CZ"/>
        </w:rPr>
        <w:t xml:space="preserve"> na základě Protokolu o převzetí Díla</w:t>
      </w:r>
      <w:r w:rsidR="00163B55" w:rsidRPr="00D10561">
        <w:rPr>
          <w:rFonts w:asciiTheme="minorHAnsi" w:hAnsiTheme="minorHAnsi" w:cstheme="minorHAnsi"/>
          <w:lang w:eastAsia="cs-CZ"/>
        </w:rPr>
        <w:t xml:space="preserve"> a po odstranění případných </w:t>
      </w:r>
      <w:r w:rsidR="00D153EE" w:rsidRPr="00D10561">
        <w:rPr>
          <w:rFonts w:asciiTheme="minorHAnsi" w:hAnsiTheme="minorHAnsi" w:cstheme="minorHAnsi"/>
          <w:lang w:eastAsia="cs-CZ"/>
        </w:rPr>
        <w:t>Vad této části Díla;</w:t>
      </w:r>
    </w:p>
    <w:p w14:paraId="02C11551" w14:textId="453B4A24" w:rsidR="00517AD8" w:rsidRPr="00D10561" w:rsidRDefault="00517AD8" w:rsidP="000975E0">
      <w:pPr>
        <w:pStyle w:val="Odstavecseseznamem"/>
        <w:numPr>
          <w:ilvl w:val="0"/>
          <w:numId w:val="12"/>
        </w:numPr>
        <w:tabs>
          <w:tab w:val="left" w:pos="1134"/>
        </w:tabs>
        <w:suppressAutoHyphens w:val="0"/>
        <w:spacing w:after="80" w:line="240" w:lineRule="atLeast"/>
        <w:ind w:left="1134" w:hanging="425"/>
        <w:jc w:val="both"/>
        <w:rPr>
          <w:rFonts w:asciiTheme="minorHAnsi" w:hAnsiTheme="minorHAnsi" w:cstheme="minorHAnsi"/>
          <w:lang w:eastAsia="cs-CZ"/>
        </w:rPr>
      </w:pPr>
      <w:r w:rsidRPr="00D10561">
        <w:rPr>
          <w:rFonts w:asciiTheme="minorHAnsi" w:hAnsiTheme="minorHAnsi" w:cstheme="minorHAnsi"/>
          <w:lang w:eastAsia="cs-CZ"/>
        </w:rPr>
        <w:lastRenderedPageBreak/>
        <w:t xml:space="preserve">cena </w:t>
      </w:r>
      <w:r w:rsidR="009321F6" w:rsidRPr="00D10561">
        <w:rPr>
          <w:rFonts w:asciiTheme="minorHAnsi" w:hAnsiTheme="minorHAnsi" w:cstheme="minorHAnsi"/>
          <w:lang w:eastAsia="cs-CZ"/>
        </w:rPr>
        <w:t>za Etapu II.: po Finalizaci Etapy II. na</w:t>
      </w:r>
      <w:r w:rsidRPr="00D10561">
        <w:rPr>
          <w:rFonts w:asciiTheme="minorHAnsi" w:hAnsiTheme="minorHAnsi" w:cstheme="minorHAnsi"/>
          <w:lang w:eastAsia="cs-CZ"/>
        </w:rPr>
        <w:t xml:space="preserve"> základě Protokolu o převzetí Díla a po odstranění případných </w:t>
      </w:r>
      <w:r w:rsidR="00D153EE" w:rsidRPr="00D10561">
        <w:rPr>
          <w:rFonts w:asciiTheme="minorHAnsi" w:hAnsiTheme="minorHAnsi" w:cstheme="minorHAnsi"/>
          <w:lang w:eastAsia="cs-CZ"/>
        </w:rPr>
        <w:t>Vad této části Díla;</w:t>
      </w:r>
    </w:p>
    <w:p w14:paraId="445B87DC" w14:textId="25D31E02" w:rsidR="001F211D" w:rsidRPr="00D10561" w:rsidRDefault="009B349E" w:rsidP="000975E0">
      <w:pPr>
        <w:pStyle w:val="Odstavecseseznamem"/>
        <w:numPr>
          <w:ilvl w:val="0"/>
          <w:numId w:val="12"/>
        </w:numPr>
        <w:tabs>
          <w:tab w:val="left" w:pos="1134"/>
        </w:tabs>
        <w:suppressAutoHyphens w:val="0"/>
        <w:spacing w:after="80" w:line="240" w:lineRule="atLeast"/>
        <w:ind w:left="1134" w:hanging="425"/>
        <w:jc w:val="both"/>
        <w:rPr>
          <w:rFonts w:asciiTheme="minorHAnsi" w:hAnsiTheme="minorHAnsi" w:cstheme="minorHAnsi"/>
          <w:lang w:eastAsia="cs-CZ"/>
        </w:rPr>
      </w:pPr>
      <w:r w:rsidRPr="00D10561">
        <w:rPr>
          <w:rFonts w:asciiTheme="minorHAnsi" w:hAnsiTheme="minorHAnsi" w:cstheme="minorHAnsi"/>
          <w:lang w:eastAsia="cs-CZ"/>
        </w:rPr>
        <w:t xml:space="preserve">cena za </w:t>
      </w:r>
      <w:r w:rsidR="00034A56" w:rsidRPr="00D10561">
        <w:rPr>
          <w:rFonts w:asciiTheme="minorHAnsi" w:hAnsiTheme="minorHAnsi" w:cstheme="minorHAnsi"/>
          <w:lang w:eastAsia="cs-CZ"/>
        </w:rPr>
        <w:t>Etapu III.:</w:t>
      </w:r>
      <w:r w:rsidRPr="00D10561">
        <w:rPr>
          <w:rFonts w:asciiTheme="minorHAnsi" w:hAnsiTheme="minorHAnsi" w:cstheme="minorHAnsi"/>
          <w:lang w:eastAsia="cs-CZ"/>
        </w:rPr>
        <w:t xml:space="preserve"> </w:t>
      </w:r>
    </w:p>
    <w:p w14:paraId="0677EF0D" w14:textId="0789427F" w:rsidR="001F211D" w:rsidRPr="00D10561" w:rsidRDefault="00B200A0" w:rsidP="000975E0">
      <w:pPr>
        <w:pStyle w:val="Odstavecseseznamem"/>
        <w:numPr>
          <w:ilvl w:val="0"/>
          <w:numId w:val="18"/>
        </w:numPr>
        <w:tabs>
          <w:tab w:val="left" w:pos="1134"/>
        </w:tabs>
        <w:suppressAutoHyphens w:val="0"/>
        <w:spacing w:after="80" w:line="240" w:lineRule="atLeast"/>
        <w:ind w:left="1560"/>
        <w:jc w:val="both"/>
        <w:rPr>
          <w:rFonts w:asciiTheme="minorHAnsi" w:hAnsiTheme="minorHAnsi" w:cstheme="minorHAnsi"/>
          <w:lang w:eastAsia="cs-CZ"/>
        </w:rPr>
      </w:pPr>
      <w:r w:rsidRPr="00D10561">
        <w:rPr>
          <w:rFonts w:asciiTheme="minorHAnsi" w:hAnsiTheme="minorHAnsi" w:cstheme="minorHAnsi"/>
          <w:lang w:eastAsia="cs-CZ"/>
        </w:rPr>
        <w:t>50</w:t>
      </w:r>
      <w:r w:rsidR="001F211D" w:rsidRPr="00D10561">
        <w:rPr>
          <w:rFonts w:asciiTheme="minorHAnsi" w:hAnsiTheme="minorHAnsi" w:cstheme="minorHAnsi"/>
          <w:lang w:eastAsia="cs-CZ"/>
        </w:rPr>
        <w:t xml:space="preserve"> % z této ceny - po dokončení plnění dle čl. 3.3. písm. b. Smlouvy (tj. po předání návrhu Dokumentace pro povolení Stavby Objednateli a po zapracování případných připomínek Objednatele, budou-li uplatněny, a předání upravené Dokumentace pro povolení Stavby Objednateli na základě Protokolu o převzetí Díla a po odstranění případných Vad této části Díla), </w:t>
      </w:r>
    </w:p>
    <w:p w14:paraId="0AF93E9A" w14:textId="37C8ABB9" w:rsidR="001F211D" w:rsidRPr="00D10561" w:rsidRDefault="00B200A0" w:rsidP="000975E0">
      <w:pPr>
        <w:pStyle w:val="Odstavecseseznamem"/>
        <w:numPr>
          <w:ilvl w:val="0"/>
          <w:numId w:val="18"/>
        </w:numPr>
        <w:tabs>
          <w:tab w:val="left" w:pos="1560"/>
        </w:tabs>
        <w:suppressAutoHyphens w:val="0"/>
        <w:spacing w:after="80" w:line="240" w:lineRule="atLeast"/>
        <w:ind w:left="1560"/>
        <w:jc w:val="both"/>
        <w:rPr>
          <w:rFonts w:asciiTheme="minorHAnsi" w:hAnsiTheme="minorHAnsi" w:cstheme="minorHAnsi"/>
          <w:lang w:eastAsia="cs-CZ"/>
        </w:rPr>
      </w:pPr>
      <w:r w:rsidRPr="00D10561">
        <w:rPr>
          <w:rFonts w:asciiTheme="minorHAnsi" w:hAnsiTheme="minorHAnsi" w:cstheme="minorHAnsi"/>
          <w:lang w:eastAsia="cs-CZ"/>
        </w:rPr>
        <w:t>50</w:t>
      </w:r>
      <w:r w:rsidR="001F211D" w:rsidRPr="00D10561">
        <w:rPr>
          <w:rFonts w:asciiTheme="minorHAnsi" w:hAnsiTheme="minorHAnsi" w:cstheme="minorHAnsi"/>
          <w:lang w:eastAsia="cs-CZ"/>
        </w:rPr>
        <w:t xml:space="preserve"> % z této ceny - po dokončení plnění dle čl. 3.3. písm. </w:t>
      </w:r>
      <w:r w:rsidR="00FE0D93" w:rsidRPr="00D10561">
        <w:rPr>
          <w:rFonts w:asciiTheme="minorHAnsi" w:hAnsiTheme="minorHAnsi" w:cstheme="minorHAnsi"/>
          <w:lang w:eastAsia="cs-CZ"/>
        </w:rPr>
        <w:t>e</w:t>
      </w:r>
      <w:r w:rsidR="001F211D" w:rsidRPr="00D10561">
        <w:rPr>
          <w:rFonts w:asciiTheme="minorHAnsi" w:hAnsiTheme="minorHAnsi" w:cstheme="minorHAnsi"/>
          <w:lang w:eastAsia="cs-CZ"/>
        </w:rPr>
        <w:t xml:space="preserve">. Smlouvy (tj. po Finalizaci </w:t>
      </w:r>
      <w:r w:rsidR="008740AF" w:rsidRPr="00D10561">
        <w:rPr>
          <w:rFonts w:asciiTheme="minorHAnsi" w:hAnsiTheme="minorHAnsi" w:cstheme="minorHAnsi"/>
          <w:lang w:eastAsia="cs-CZ"/>
        </w:rPr>
        <w:t>Etapy III.</w:t>
      </w:r>
      <w:r w:rsidR="001F211D" w:rsidRPr="00D10561">
        <w:rPr>
          <w:rFonts w:asciiTheme="minorHAnsi" w:hAnsiTheme="minorHAnsi" w:cstheme="minorHAnsi"/>
          <w:lang w:eastAsia="cs-CZ"/>
        </w:rPr>
        <w:t xml:space="preserve"> na základě Protokolu o převzetí Díla a po odstranění případných Vad této části Díla)</w:t>
      </w:r>
      <w:r w:rsidR="00D153EE" w:rsidRPr="00D10561">
        <w:rPr>
          <w:rFonts w:asciiTheme="minorHAnsi" w:hAnsiTheme="minorHAnsi" w:cstheme="minorHAnsi"/>
          <w:lang w:eastAsia="cs-CZ"/>
        </w:rPr>
        <w:t>;</w:t>
      </w:r>
    </w:p>
    <w:p w14:paraId="16187589" w14:textId="77777777" w:rsidR="00B200A0" w:rsidRPr="00D10561" w:rsidRDefault="009B349E" w:rsidP="006F7F5A">
      <w:pPr>
        <w:pStyle w:val="Odstavecseseznamem"/>
        <w:numPr>
          <w:ilvl w:val="0"/>
          <w:numId w:val="12"/>
        </w:numPr>
        <w:tabs>
          <w:tab w:val="left" w:pos="1134"/>
        </w:tabs>
        <w:suppressAutoHyphens w:val="0"/>
        <w:spacing w:after="80" w:line="240" w:lineRule="atLeast"/>
        <w:ind w:left="1134" w:hanging="425"/>
        <w:jc w:val="both"/>
        <w:rPr>
          <w:rFonts w:asciiTheme="minorHAnsi" w:hAnsiTheme="minorHAnsi" w:cstheme="minorHAnsi"/>
          <w:lang w:eastAsia="cs-CZ"/>
        </w:rPr>
      </w:pPr>
      <w:r w:rsidRPr="00D10561">
        <w:rPr>
          <w:rFonts w:asciiTheme="minorHAnsi" w:hAnsiTheme="minorHAnsi" w:cstheme="minorHAnsi"/>
          <w:lang w:eastAsia="cs-CZ"/>
        </w:rPr>
        <w:t xml:space="preserve">cena za </w:t>
      </w:r>
      <w:r w:rsidR="00F579A1" w:rsidRPr="00D10561">
        <w:rPr>
          <w:rFonts w:asciiTheme="minorHAnsi" w:hAnsiTheme="minorHAnsi" w:cstheme="minorHAnsi"/>
          <w:lang w:eastAsia="cs-CZ"/>
        </w:rPr>
        <w:t>Etapu IV.</w:t>
      </w:r>
      <w:r w:rsidR="00B200A0" w:rsidRPr="00D10561">
        <w:rPr>
          <w:rFonts w:asciiTheme="minorHAnsi" w:hAnsiTheme="minorHAnsi" w:cstheme="minorHAnsi"/>
          <w:lang w:eastAsia="cs-CZ"/>
        </w:rPr>
        <w:t>:</w:t>
      </w:r>
    </w:p>
    <w:p w14:paraId="4361C383" w14:textId="65B5112C" w:rsidR="00B200A0" w:rsidRPr="00D10561" w:rsidRDefault="00B200A0" w:rsidP="00D363D0">
      <w:pPr>
        <w:pStyle w:val="Odstavecseseznamem"/>
        <w:numPr>
          <w:ilvl w:val="0"/>
          <w:numId w:val="18"/>
        </w:numPr>
        <w:tabs>
          <w:tab w:val="left" w:pos="1134"/>
        </w:tabs>
        <w:suppressAutoHyphens w:val="0"/>
        <w:spacing w:after="80" w:line="240" w:lineRule="atLeast"/>
        <w:ind w:left="1560"/>
        <w:jc w:val="both"/>
        <w:rPr>
          <w:rFonts w:asciiTheme="minorHAnsi" w:hAnsiTheme="minorHAnsi" w:cstheme="minorHAnsi"/>
          <w:lang w:eastAsia="cs-CZ"/>
        </w:rPr>
      </w:pPr>
      <w:r w:rsidRPr="00D10561">
        <w:rPr>
          <w:rFonts w:asciiTheme="minorHAnsi" w:hAnsiTheme="minorHAnsi" w:cstheme="minorHAnsi"/>
          <w:lang w:eastAsia="cs-CZ"/>
        </w:rPr>
        <w:t>50 % z této ceny - po dokončení plnění dle čl. 3.</w:t>
      </w:r>
      <w:r w:rsidR="00D363D0" w:rsidRPr="00D10561">
        <w:rPr>
          <w:rFonts w:asciiTheme="minorHAnsi" w:hAnsiTheme="minorHAnsi" w:cstheme="minorHAnsi"/>
          <w:lang w:eastAsia="cs-CZ"/>
        </w:rPr>
        <w:t>4</w:t>
      </w:r>
      <w:r w:rsidRPr="00D10561">
        <w:rPr>
          <w:rFonts w:asciiTheme="minorHAnsi" w:hAnsiTheme="minorHAnsi" w:cstheme="minorHAnsi"/>
          <w:lang w:eastAsia="cs-CZ"/>
        </w:rPr>
        <w:t xml:space="preserve">. písm. b. Smlouvy (tj. po předání návrhu Dokumentace pro </w:t>
      </w:r>
      <w:r w:rsidR="00D363D0" w:rsidRPr="00D10561">
        <w:rPr>
          <w:rFonts w:asciiTheme="minorHAnsi" w:hAnsiTheme="minorHAnsi" w:cstheme="minorHAnsi"/>
          <w:lang w:eastAsia="cs-CZ"/>
        </w:rPr>
        <w:t xml:space="preserve">provádění </w:t>
      </w:r>
      <w:r w:rsidRPr="00D10561">
        <w:rPr>
          <w:rFonts w:asciiTheme="minorHAnsi" w:hAnsiTheme="minorHAnsi" w:cstheme="minorHAnsi"/>
          <w:lang w:eastAsia="cs-CZ"/>
        </w:rPr>
        <w:t>Stavby Objednateli a po zapracování případných připomínek Objednatele, budou-li uplatněny, a předání upravené Dokumentace pro p</w:t>
      </w:r>
      <w:r w:rsidR="00D363D0" w:rsidRPr="00D10561">
        <w:rPr>
          <w:rFonts w:asciiTheme="minorHAnsi" w:hAnsiTheme="minorHAnsi" w:cstheme="minorHAnsi"/>
          <w:lang w:eastAsia="cs-CZ"/>
        </w:rPr>
        <w:t>rovádění</w:t>
      </w:r>
      <w:r w:rsidRPr="00D10561">
        <w:rPr>
          <w:rFonts w:asciiTheme="minorHAnsi" w:hAnsiTheme="minorHAnsi" w:cstheme="minorHAnsi"/>
          <w:lang w:eastAsia="cs-CZ"/>
        </w:rPr>
        <w:t xml:space="preserve"> Stavby Objednateli na základě Protokolu o převzetí Díla a po odstranění případných Vad této části Díla), </w:t>
      </w:r>
    </w:p>
    <w:p w14:paraId="645694FC" w14:textId="6086E3B3" w:rsidR="00163B55" w:rsidRPr="00D10561" w:rsidRDefault="00B200A0" w:rsidP="00D363D0">
      <w:pPr>
        <w:pStyle w:val="Odstavecseseznamem"/>
        <w:numPr>
          <w:ilvl w:val="0"/>
          <w:numId w:val="18"/>
        </w:numPr>
        <w:tabs>
          <w:tab w:val="left" w:pos="1134"/>
        </w:tabs>
        <w:suppressAutoHyphens w:val="0"/>
        <w:spacing w:after="80" w:line="240" w:lineRule="atLeast"/>
        <w:ind w:left="1560"/>
        <w:jc w:val="both"/>
        <w:rPr>
          <w:rFonts w:asciiTheme="minorHAnsi" w:hAnsiTheme="minorHAnsi" w:cstheme="minorHAnsi"/>
          <w:lang w:eastAsia="cs-CZ"/>
        </w:rPr>
      </w:pPr>
      <w:r w:rsidRPr="00D10561">
        <w:rPr>
          <w:rFonts w:asciiTheme="minorHAnsi" w:hAnsiTheme="minorHAnsi" w:cstheme="minorHAnsi"/>
          <w:lang w:eastAsia="cs-CZ"/>
        </w:rPr>
        <w:t xml:space="preserve">50 % z této ceny - </w:t>
      </w:r>
      <w:r w:rsidR="00D363D0" w:rsidRPr="00D10561">
        <w:rPr>
          <w:rFonts w:asciiTheme="minorHAnsi" w:hAnsiTheme="minorHAnsi" w:cstheme="minorHAnsi"/>
          <w:lang w:eastAsia="cs-CZ"/>
        </w:rPr>
        <w:t>po dokončení plnění dle čl. 3.4. písm. e. Smlouvy (tj. po předání Dokumentace pro provádění Stavby ve finální podobě, předání kladných Závazných stanovisek DOSS a předání rozpočtu Objednateli na základě Protokolu o převzetí Díla a po odstranění případných Vad této části Díla);</w:t>
      </w:r>
    </w:p>
    <w:p w14:paraId="2FE8AEB3" w14:textId="31DA4031" w:rsidR="00DB3A05" w:rsidRPr="00D10561" w:rsidRDefault="00DB3A05" w:rsidP="006F7F5A">
      <w:pPr>
        <w:pStyle w:val="Odstavecseseznamem"/>
        <w:numPr>
          <w:ilvl w:val="0"/>
          <w:numId w:val="12"/>
        </w:numPr>
        <w:tabs>
          <w:tab w:val="left" w:pos="1134"/>
        </w:tabs>
        <w:suppressAutoHyphens w:val="0"/>
        <w:spacing w:after="80" w:line="240" w:lineRule="atLeast"/>
        <w:ind w:left="1134" w:hanging="425"/>
        <w:jc w:val="both"/>
        <w:rPr>
          <w:rFonts w:asciiTheme="minorHAnsi" w:hAnsiTheme="minorHAnsi" w:cstheme="minorHAnsi"/>
          <w:lang w:eastAsia="cs-CZ"/>
        </w:rPr>
      </w:pPr>
      <w:r w:rsidRPr="00D10561">
        <w:rPr>
          <w:rFonts w:asciiTheme="minorHAnsi" w:hAnsiTheme="minorHAnsi" w:cstheme="minorHAnsi"/>
          <w:lang w:eastAsia="cs-CZ"/>
        </w:rPr>
        <w:t xml:space="preserve">cena za Etapu V. – po dokončení zadávacího řízení na Zhotovitele Stavby, ev. její části. </w:t>
      </w:r>
    </w:p>
    <w:p w14:paraId="689E6940" w14:textId="4BDBE798" w:rsidR="00163B55"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Cena </w:t>
      </w:r>
      <w:r w:rsidR="00CA0B5C" w:rsidRPr="004C17CC">
        <w:rPr>
          <w:rFonts w:asciiTheme="minorHAnsi" w:hAnsiTheme="minorHAnsi" w:cstheme="minorHAnsi"/>
          <w:sz w:val="22"/>
          <w:szCs w:val="22"/>
        </w:rPr>
        <w:t xml:space="preserve">za </w:t>
      </w:r>
      <w:r w:rsidR="00F15E65">
        <w:rPr>
          <w:rFonts w:asciiTheme="minorHAnsi" w:hAnsiTheme="minorHAnsi" w:cstheme="minorHAnsi"/>
          <w:sz w:val="22"/>
          <w:szCs w:val="22"/>
        </w:rPr>
        <w:t>Etapu VI. (</w:t>
      </w:r>
      <w:r w:rsidRPr="009F1BDA">
        <w:rPr>
          <w:rFonts w:asciiTheme="minorHAnsi" w:hAnsiTheme="minorHAnsi" w:cstheme="minorHAnsi"/>
          <w:sz w:val="22"/>
          <w:szCs w:val="22"/>
        </w:rPr>
        <w:t xml:space="preserve">výkon </w:t>
      </w:r>
      <w:r w:rsidR="00CA0B5C" w:rsidRPr="009F1BDA">
        <w:rPr>
          <w:rFonts w:asciiTheme="minorHAnsi" w:hAnsiTheme="minorHAnsi" w:cstheme="minorHAnsi"/>
          <w:sz w:val="22"/>
          <w:szCs w:val="22"/>
        </w:rPr>
        <w:t>D</w:t>
      </w:r>
      <w:r w:rsidRPr="009F1BDA">
        <w:rPr>
          <w:rFonts w:asciiTheme="minorHAnsi" w:hAnsiTheme="minorHAnsi" w:cstheme="minorHAnsi"/>
          <w:sz w:val="22"/>
          <w:szCs w:val="22"/>
        </w:rPr>
        <w:t>ozoru projektanta</w:t>
      </w:r>
      <w:r w:rsidR="00F15E65">
        <w:rPr>
          <w:rFonts w:asciiTheme="minorHAnsi" w:hAnsiTheme="minorHAnsi" w:cstheme="minorHAnsi"/>
          <w:sz w:val="22"/>
          <w:szCs w:val="22"/>
        </w:rPr>
        <w:t xml:space="preserve">) </w:t>
      </w:r>
      <w:r w:rsidRPr="009F1BDA">
        <w:rPr>
          <w:rFonts w:asciiTheme="minorHAnsi" w:hAnsiTheme="minorHAnsi" w:cstheme="minorHAnsi"/>
          <w:sz w:val="22"/>
          <w:szCs w:val="22"/>
        </w:rPr>
        <w:t xml:space="preserve">bude hrazena podle skutečného rozsahu </w:t>
      </w:r>
      <w:r w:rsidR="00CA0B5C" w:rsidRPr="009F1BDA">
        <w:rPr>
          <w:rFonts w:asciiTheme="minorHAnsi" w:hAnsiTheme="minorHAnsi" w:cstheme="minorHAnsi"/>
          <w:sz w:val="22"/>
          <w:szCs w:val="22"/>
        </w:rPr>
        <w:t>v</w:t>
      </w:r>
      <w:r w:rsidRPr="009F1BDA">
        <w:rPr>
          <w:rFonts w:asciiTheme="minorHAnsi" w:hAnsiTheme="minorHAnsi" w:cstheme="minorHAnsi"/>
          <w:sz w:val="22"/>
          <w:szCs w:val="22"/>
        </w:rPr>
        <w:t xml:space="preserve">ýkonu </w:t>
      </w:r>
      <w:r w:rsidR="00CA0B5C" w:rsidRPr="009F1BDA">
        <w:rPr>
          <w:rFonts w:asciiTheme="minorHAnsi" w:hAnsiTheme="minorHAnsi" w:cstheme="minorHAnsi"/>
          <w:sz w:val="22"/>
          <w:szCs w:val="22"/>
        </w:rPr>
        <w:t>D</w:t>
      </w:r>
      <w:r w:rsidRPr="009F1BDA">
        <w:rPr>
          <w:rFonts w:asciiTheme="minorHAnsi" w:hAnsiTheme="minorHAnsi" w:cstheme="minorHAnsi"/>
          <w:sz w:val="22"/>
          <w:szCs w:val="22"/>
        </w:rPr>
        <w:t xml:space="preserve">ozoru projektanta oceněného na základě </w:t>
      </w:r>
      <w:r w:rsidR="00B50F37">
        <w:rPr>
          <w:rFonts w:asciiTheme="minorHAnsi" w:hAnsiTheme="minorHAnsi" w:cstheme="minorHAnsi"/>
          <w:sz w:val="22"/>
          <w:szCs w:val="22"/>
        </w:rPr>
        <w:t xml:space="preserve">jednotkových </w:t>
      </w:r>
      <w:r w:rsidRPr="009F1BDA">
        <w:rPr>
          <w:rFonts w:asciiTheme="minorHAnsi" w:hAnsiTheme="minorHAnsi" w:cstheme="minorHAnsi"/>
          <w:sz w:val="22"/>
          <w:szCs w:val="22"/>
        </w:rPr>
        <w:t>sazeb uvedených v</w:t>
      </w:r>
      <w:r w:rsidR="005C0E17" w:rsidRPr="009F1BDA">
        <w:rPr>
          <w:rFonts w:asciiTheme="minorHAnsi" w:hAnsiTheme="minorHAnsi" w:cstheme="minorHAnsi"/>
          <w:sz w:val="22"/>
          <w:szCs w:val="22"/>
        </w:rPr>
        <w:t> čl. 5.1.</w:t>
      </w:r>
      <w:r w:rsidR="00EA0992">
        <w:rPr>
          <w:rFonts w:asciiTheme="minorHAnsi" w:hAnsiTheme="minorHAnsi" w:cstheme="minorHAnsi"/>
          <w:sz w:val="22"/>
          <w:szCs w:val="22"/>
        </w:rPr>
        <w:t>6</w:t>
      </w:r>
      <w:r w:rsidR="00CA0B5C" w:rsidRPr="009F1BDA">
        <w:rPr>
          <w:rFonts w:asciiTheme="minorHAnsi" w:hAnsiTheme="minorHAnsi" w:cstheme="minorHAnsi"/>
          <w:sz w:val="22"/>
          <w:szCs w:val="22"/>
        </w:rPr>
        <w:t>. Smlouvy</w:t>
      </w:r>
      <w:r w:rsidRPr="009F1BDA">
        <w:rPr>
          <w:rFonts w:asciiTheme="minorHAnsi" w:hAnsiTheme="minorHAnsi" w:cstheme="minorHAnsi"/>
          <w:sz w:val="22"/>
          <w:szCs w:val="22"/>
        </w:rPr>
        <w:t xml:space="preserve">. Výkon </w:t>
      </w:r>
      <w:r w:rsidR="007C66B8" w:rsidRPr="009F1BDA">
        <w:rPr>
          <w:rFonts w:asciiTheme="minorHAnsi" w:hAnsiTheme="minorHAnsi" w:cstheme="minorHAnsi"/>
          <w:sz w:val="22"/>
          <w:szCs w:val="22"/>
        </w:rPr>
        <w:t>D</w:t>
      </w:r>
      <w:r w:rsidRPr="009F1BDA">
        <w:rPr>
          <w:rFonts w:asciiTheme="minorHAnsi" w:hAnsiTheme="minorHAnsi" w:cstheme="minorHAnsi"/>
          <w:sz w:val="22"/>
          <w:szCs w:val="22"/>
        </w:rPr>
        <w:t>ozoru projektanta bude hrazen na</w:t>
      </w:r>
      <w:r w:rsidR="007C66B8" w:rsidRPr="009F1BDA">
        <w:rPr>
          <w:rFonts w:asciiTheme="minorHAnsi" w:hAnsiTheme="minorHAnsi" w:cstheme="minorHAnsi"/>
          <w:sz w:val="22"/>
          <w:szCs w:val="22"/>
        </w:rPr>
        <w:t> </w:t>
      </w:r>
      <w:r w:rsidRPr="009F1BDA">
        <w:rPr>
          <w:rFonts w:asciiTheme="minorHAnsi" w:hAnsiTheme="minorHAnsi" w:cstheme="minorHAnsi"/>
          <w:sz w:val="22"/>
          <w:szCs w:val="22"/>
        </w:rPr>
        <w:t xml:space="preserve">základě čtvrtletních faktur vystavených </w:t>
      </w:r>
      <w:r w:rsidR="007D163D" w:rsidRPr="009F1BDA">
        <w:rPr>
          <w:rFonts w:asciiTheme="minorHAnsi" w:hAnsiTheme="minorHAnsi" w:cstheme="minorHAnsi"/>
          <w:sz w:val="22"/>
          <w:szCs w:val="22"/>
        </w:rPr>
        <w:t>Z</w:t>
      </w:r>
      <w:r w:rsidRPr="009F1BDA">
        <w:rPr>
          <w:rFonts w:asciiTheme="minorHAnsi" w:hAnsiTheme="minorHAnsi" w:cstheme="minorHAnsi"/>
          <w:sz w:val="22"/>
          <w:szCs w:val="22"/>
        </w:rPr>
        <w:t>hotovitelem</w:t>
      </w:r>
      <w:r w:rsidRPr="004C17CC">
        <w:rPr>
          <w:rFonts w:asciiTheme="minorHAnsi" w:hAnsiTheme="minorHAnsi" w:cstheme="minorHAnsi"/>
          <w:sz w:val="22"/>
          <w:szCs w:val="22"/>
        </w:rPr>
        <w:t xml:space="preserve"> vždy k poslednímu dni uplynulého čtvrtletí, ve kterém byla činnost </w:t>
      </w:r>
      <w:r w:rsidR="007C66B8" w:rsidRPr="004C17CC">
        <w:rPr>
          <w:rFonts w:asciiTheme="minorHAnsi" w:hAnsiTheme="minorHAnsi" w:cstheme="minorHAnsi"/>
          <w:sz w:val="22"/>
          <w:szCs w:val="22"/>
        </w:rPr>
        <w:t>D</w:t>
      </w:r>
      <w:r w:rsidRPr="004C17CC">
        <w:rPr>
          <w:rFonts w:asciiTheme="minorHAnsi" w:hAnsiTheme="minorHAnsi" w:cstheme="minorHAnsi"/>
          <w:sz w:val="22"/>
          <w:szCs w:val="22"/>
        </w:rPr>
        <w:t xml:space="preserve">ozoru </w:t>
      </w:r>
      <w:r w:rsidR="007C66B8" w:rsidRPr="004C17CC">
        <w:rPr>
          <w:rFonts w:asciiTheme="minorHAnsi" w:hAnsiTheme="minorHAnsi" w:cstheme="minorHAnsi"/>
          <w:sz w:val="22"/>
          <w:szCs w:val="22"/>
        </w:rPr>
        <w:t xml:space="preserve">projektanta </w:t>
      </w:r>
      <w:r w:rsidRPr="004C17CC">
        <w:rPr>
          <w:rFonts w:asciiTheme="minorHAnsi" w:hAnsiTheme="minorHAnsi" w:cstheme="minorHAnsi"/>
          <w:sz w:val="22"/>
          <w:szCs w:val="22"/>
        </w:rPr>
        <w:t>prováděna. Podkladem pro úhradu ceny za</w:t>
      </w:r>
      <w:r w:rsidR="007C66B8" w:rsidRPr="004C17CC">
        <w:rPr>
          <w:rFonts w:asciiTheme="minorHAnsi" w:hAnsiTheme="minorHAnsi" w:cstheme="minorHAnsi"/>
          <w:sz w:val="22"/>
          <w:szCs w:val="22"/>
        </w:rPr>
        <w:t> </w:t>
      </w:r>
      <w:r w:rsidRPr="004C17CC">
        <w:rPr>
          <w:rFonts w:asciiTheme="minorHAnsi" w:hAnsiTheme="minorHAnsi" w:cstheme="minorHAnsi"/>
          <w:sz w:val="22"/>
          <w:szCs w:val="22"/>
        </w:rPr>
        <w:t xml:space="preserve">výkon </w:t>
      </w:r>
      <w:r w:rsidR="007C66B8" w:rsidRPr="004C17CC">
        <w:rPr>
          <w:rFonts w:asciiTheme="minorHAnsi" w:hAnsiTheme="minorHAnsi" w:cstheme="minorHAnsi"/>
          <w:sz w:val="22"/>
          <w:szCs w:val="22"/>
        </w:rPr>
        <w:t>D</w:t>
      </w:r>
      <w:r w:rsidRPr="004C17CC">
        <w:rPr>
          <w:rFonts w:asciiTheme="minorHAnsi" w:hAnsiTheme="minorHAnsi" w:cstheme="minorHAnsi"/>
          <w:sz w:val="22"/>
          <w:szCs w:val="22"/>
        </w:rPr>
        <w:t xml:space="preserve">ozoru projektanta bude oběma stranami odsouhlasený výkaz činností, který </w:t>
      </w:r>
      <w:r w:rsidR="007D163D" w:rsidRPr="004C17CC">
        <w:rPr>
          <w:rFonts w:asciiTheme="minorHAnsi" w:hAnsiTheme="minorHAnsi" w:cstheme="minorHAnsi"/>
          <w:sz w:val="22"/>
          <w:szCs w:val="22"/>
        </w:rPr>
        <w:t>Z</w:t>
      </w:r>
      <w:r w:rsidRPr="004C17CC">
        <w:rPr>
          <w:rFonts w:asciiTheme="minorHAnsi" w:hAnsiTheme="minorHAnsi" w:cstheme="minorHAnsi"/>
          <w:sz w:val="22"/>
          <w:szCs w:val="22"/>
        </w:rPr>
        <w:t xml:space="preserve">hotovitel předá </w:t>
      </w:r>
      <w:r w:rsidR="007D163D" w:rsidRPr="004C17CC">
        <w:rPr>
          <w:rFonts w:asciiTheme="minorHAnsi" w:hAnsiTheme="minorHAnsi" w:cstheme="minorHAnsi"/>
          <w:sz w:val="22"/>
          <w:szCs w:val="22"/>
        </w:rPr>
        <w:t>O</w:t>
      </w:r>
      <w:r w:rsidRPr="004C17CC">
        <w:rPr>
          <w:rFonts w:asciiTheme="minorHAnsi" w:hAnsiTheme="minorHAnsi" w:cstheme="minorHAnsi"/>
          <w:sz w:val="22"/>
          <w:szCs w:val="22"/>
        </w:rPr>
        <w:t>bjednateli k vyjádření do</w:t>
      </w:r>
      <w:r w:rsidR="00BE5F2C" w:rsidRPr="004C17CC">
        <w:rPr>
          <w:rFonts w:asciiTheme="minorHAnsi" w:hAnsiTheme="minorHAnsi" w:cstheme="minorHAnsi"/>
          <w:sz w:val="22"/>
          <w:szCs w:val="22"/>
        </w:rPr>
        <w:t> </w:t>
      </w:r>
      <w:r w:rsidRPr="004C17CC">
        <w:rPr>
          <w:rFonts w:asciiTheme="minorHAnsi" w:hAnsiTheme="minorHAnsi" w:cstheme="minorHAnsi"/>
          <w:sz w:val="22"/>
          <w:szCs w:val="22"/>
        </w:rPr>
        <w:t>7</w:t>
      </w:r>
      <w:r w:rsidR="007D163D" w:rsidRPr="004C17CC">
        <w:rPr>
          <w:rFonts w:asciiTheme="minorHAnsi" w:hAnsiTheme="minorHAnsi" w:cstheme="minorHAnsi"/>
          <w:sz w:val="22"/>
          <w:szCs w:val="22"/>
        </w:rPr>
        <w:t> </w:t>
      </w:r>
      <w:r w:rsidRPr="004C17CC">
        <w:rPr>
          <w:rFonts w:asciiTheme="minorHAnsi" w:hAnsiTheme="minorHAnsi" w:cstheme="minorHAnsi"/>
          <w:sz w:val="22"/>
          <w:szCs w:val="22"/>
        </w:rPr>
        <w:t xml:space="preserve">kalendářních dnů od uplynutí příslušného čtvrtletí. </w:t>
      </w:r>
      <w:r w:rsidR="007C66B8" w:rsidRPr="004C17CC">
        <w:rPr>
          <w:rFonts w:asciiTheme="minorHAnsi" w:hAnsiTheme="minorHAnsi" w:cstheme="minorHAnsi"/>
          <w:sz w:val="22"/>
          <w:szCs w:val="22"/>
        </w:rPr>
        <w:t>V</w:t>
      </w:r>
      <w:r w:rsidRPr="004C17CC">
        <w:rPr>
          <w:rFonts w:asciiTheme="minorHAnsi" w:hAnsiTheme="minorHAnsi" w:cstheme="minorHAnsi"/>
          <w:sz w:val="22"/>
          <w:szCs w:val="22"/>
        </w:rPr>
        <w:t>ýkaz činnos</w:t>
      </w:r>
      <w:r w:rsidR="007C66B8" w:rsidRPr="004C17CC">
        <w:rPr>
          <w:rFonts w:asciiTheme="minorHAnsi" w:hAnsiTheme="minorHAnsi" w:cstheme="minorHAnsi"/>
          <w:sz w:val="22"/>
          <w:szCs w:val="22"/>
        </w:rPr>
        <w:t>tí bude obsahovat výčet činností</w:t>
      </w:r>
      <w:r w:rsidRPr="004C17CC">
        <w:rPr>
          <w:rFonts w:asciiTheme="minorHAnsi" w:hAnsiTheme="minorHAnsi" w:cstheme="minorHAnsi"/>
          <w:sz w:val="22"/>
          <w:szCs w:val="22"/>
        </w:rPr>
        <w:t xml:space="preserve"> </w:t>
      </w:r>
      <w:r w:rsidR="007C66B8" w:rsidRPr="004C17CC">
        <w:rPr>
          <w:rFonts w:asciiTheme="minorHAnsi" w:hAnsiTheme="minorHAnsi" w:cstheme="minorHAnsi"/>
          <w:sz w:val="22"/>
          <w:szCs w:val="22"/>
        </w:rPr>
        <w:t>provedených v rámci D</w:t>
      </w:r>
      <w:r w:rsidRPr="004C17CC">
        <w:rPr>
          <w:rFonts w:asciiTheme="minorHAnsi" w:hAnsiTheme="minorHAnsi" w:cstheme="minorHAnsi"/>
          <w:sz w:val="22"/>
          <w:szCs w:val="22"/>
        </w:rPr>
        <w:t>ozoru projektanta v příslušném čtvrtletí s</w:t>
      </w:r>
      <w:r w:rsidR="007C66B8" w:rsidRPr="004C17CC">
        <w:rPr>
          <w:rFonts w:asciiTheme="minorHAnsi" w:hAnsiTheme="minorHAnsi" w:cstheme="minorHAnsi"/>
          <w:sz w:val="22"/>
          <w:szCs w:val="22"/>
        </w:rPr>
        <w:t xml:space="preserve"> popisem těchto činností, počtu hodin </w:t>
      </w:r>
      <w:r w:rsidRPr="004C17CC">
        <w:rPr>
          <w:rFonts w:asciiTheme="minorHAnsi" w:hAnsiTheme="minorHAnsi" w:cstheme="minorHAnsi"/>
          <w:sz w:val="22"/>
          <w:szCs w:val="22"/>
        </w:rPr>
        <w:t xml:space="preserve">a počtu </w:t>
      </w:r>
      <w:r w:rsidR="007C66B8" w:rsidRPr="004C17CC">
        <w:rPr>
          <w:rFonts w:asciiTheme="minorHAnsi" w:hAnsiTheme="minorHAnsi" w:cstheme="minorHAnsi"/>
          <w:sz w:val="22"/>
          <w:szCs w:val="22"/>
        </w:rPr>
        <w:t>K</w:t>
      </w:r>
      <w:r w:rsidRPr="004C17CC">
        <w:rPr>
          <w:rFonts w:asciiTheme="minorHAnsi" w:hAnsiTheme="minorHAnsi" w:cstheme="minorHAnsi"/>
          <w:sz w:val="22"/>
          <w:szCs w:val="22"/>
        </w:rPr>
        <w:t xml:space="preserve">ontrolních dní, přičemž </w:t>
      </w:r>
      <w:r w:rsidR="007D163D" w:rsidRPr="004C17CC">
        <w:rPr>
          <w:rFonts w:asciiTheme="minorHAnsi" w:hAnsiTheme="minorHAnsi" w:cstheme="minorHAnsi"/>
          <w:sz w:val="22"/>
          <w:szCs w:val="22"/>
        </w:rPr>
        <w:t>O</w:t>
      </w:r>
      <w:r w:rsidRPr="004C17CC">
        <w:rPr>
          <w:rFonts w:asciiTheme="minorHAnsi" w:hAnsiTheme="minorHAnsi" w:cstheme="minorHAnsi"/>
          <w:sz w:val="22"/>
          <w:szCs w:val="22"/>
        </w:rPr>
        <w:t>bjednatel je povinen se vyjádřit k </w:t>
      </w:r>
      <w:r w:rsidR="007C66B8" w:rsidRPr="004C17CC">
        <w:rPr>
          <w:rFonts w:asciiTheme="minorHAnsi" w:hAnsiTheme="minorHAnsi" w:cstheme="minorHAnsi"/>
          <w:sz w:val="22"/>
          <w:szCs w:val="22"/>
        </w:rPr>
        <w:t>V</w:t>
      </w:r>
      <w:r w:rsidRPr="004C17CC">
        <w:rPr>
          <w:rFonts w:asciiTheme="minorHAnsi" w:hAnsiTheme="minorHAnsi" w:cstheme="minorHAnsi"/>
          <w:sz w:val="22"/>
          <w:szCs w:val="22"/>
        </w:rPr>
        <w:t xml:space="preserve">ýkazu nejpozději do 7 kalendářních dnů od jeho převzetí. </w:t>
      </w:r>
    </w:p>
    <w:p w14:paraId="1FE51C61" w14:textId="2E7CB208" w:rsidR="001B6A7A" w:rsidRPr="00AB119F" w:rsidRDefault="001B6A7A" w:rsidP="001B6A7A">
      <w:pPr>
        <w:numPr>
          <w:ilvl w:val="1"/>
          <w:numId w:val="7"/>
        </w:numPr>
        <w:suppressAutoHyphens w:val="0"/>
        <w:spacing w:after="80" w:line="240" w:lineRule="atLeast"/>
        <w:ind w:left="567" w:hanging="567"/>
        <w:jc w:val="both"/>
        <w:rPr>
          <w:rFonts w:ascii="Calibri" w:hAnsi="Calibri" w:cs="Calibri"/>
          <w:sz w:val="22"/>
          <w:szCs w:val="22"/>
        </w:rPr>
      </w:pPr>
      <w:r w:rsidRPr="00274383">
        <w:rPr>
          <w:rFonts w:ascii="Calibri" w:hAnsi="Calibri" w:cs="Arial"/>
          <w:sz w:val="22"/>
          <w:szCs w:val="22"/>
        </w:rPr>
        <w:t xml:space="preserve">Smluvní strany se tímto dohodly na vyhrazené změně závazku ve smyslu ust. § 100 odst. 1 ZZVZ. </w:t>
      </w:r>
      <w:r w:rsidRPr="00AB119F">
        <w:rPr>
          <w:rFonts w:ascii="Calibri" w:hAnsi="Calibri" w:cs="Calibri"/>
          <w:sz w:val="22"/>
          <w:szCs w:val="22"/>
        </w:rPr>
        <w:t xml:space="preserve">Zhotovitel je oprávněn zvýšit </w:t>
      </w:r>
      <w:r w:rsidR="00B50F37">
        <w:rPr>
          <w:rFonts w:asciiTheme="minorHAnsi" w:hAnsiTheme="minorHAnsi" w:cstheme="minorHAnsi"/>
          <w:sz w:val="22"/>
          <w:szCs w:val="22"/>
        </w:rPr>
        <w:t>jednotkové</w:t>
      </w:r>
      <w:r w:rsidRPr="009F1BDA">
        <w:rPr>
          <w:rFonts w:asciiTheme="minorHAnsi" w:hAnsiTheme="minorHAnsi" w:cstheme="minorHAnsi"/>
          <w:sz w:val="22"/>
          <w:szCs w:val="22"/>
        </w:rPr>
        <w:t xml:space="preserve"> sazb</w:t>
      </w:r>
      <w:r w:rsidR="00B50F37">
        <w:rPr>
          <w:rFonts w:asciiTheme="minorHAnsi" w:hAnsiTheme="minorHAnsi" w:cstheme="minorHAnsi"/>
          <w:sz w:val="22"/>
          <w:szCs w:val="22"/>
        </w:rPr>
        <w:t>y</w:t>
      </w:r>
      <w:r w:rsidRPr="009F1BDA">
        <w:rPr>
          <w:rFonts w:asciiTheme="minorHAnsi" w:hAnsiTheme="minorHAnsi" w:cstheme="minorHAnsi"/>
          <w:sz w:val="22"/>
          <w:szCs w:val="22"/>
        </w:rPr>
        <w:t xml:space="preserve"> uveden</w:t>
      </w:r>
      <w:r w:rsidR="00B50F37">
        <w:rPr>
          <w:rFonts w:asciiTheme="minorHAnsi" w:hAnsiTheme="minorHAnsi" w:cstheme="minorHAnsi"/>
          <w:sz w:val="22"/>
          <w:szCs w:val="22"/>
        </w:rPr>
        <w:t xml:space="preserve">é </w:t>
      </w:r>
      <w:r w:rsidRPr="009F1BDA">
        <w:rPr>
          <w:rFonts w:asciiTheme="minorHAnsi" w:hAnsiTheme="minorHAnsi" w:cstheme="minorHAnsi"/>
          <w:sz w:val="22"/>
          <w:szCs w:val="22"/>
        </w:rPr>
        <w:t>v čl. 5.1.</w:t>
      </w:r>
      <w:r>
        <w:rPr>
          <w:rFonts w:asciiTheme="minorHAnsi" w:hAnsiTheme="minorHAnsi" w:cstheme="minorHAnsi"/>
          <w:sz w:val="22"/>
          <w:szCs w:val="22"/>
        </w:rPr>
        <w:t>6</w:t>
      </w:r>
      <w:r w:rsidRPr="009F1BDA">
        <w:rPr>
          <w:rFonts w:asciiTheme="minorHAnsi" w:hAnsiTheme="minorHAnsi" w:cstheme="minorHAnsi"/>
          <w:sz w:val="22"/>
          <w:szCs w:val="22"/>
        </w:rPr>
        <w:t>. Smlouvy</w:t>
      </w:r>
      <w:r w:rsidRPr="00AB119F">
        <w:rPr>
          <w:rFonts w:ascii="Calibri" w:hAnsi="Calibri" w:cs="Calibri"/>
          <w:sz w:val="22"/>
          <w:szCs w:val="22"/>
        </w:rPr>
        <w:t xml:space="preserve"> za podmínek dále uvedených:</w:t>
      </w:r>
    </w:p>
    <w:p w14:paraId="337E85DD" w14:textId="1F56C9E5" w:rsidR="001B6A7A" w:rsidRPr="00AB119F" w:rsidRDefault="001B6A7A" w:rsidP="001B6A7A">
      <w:pPr>
        <w:pStyle w:val="Zkladntext1"/>
        <w:numPr>
          <w:ilvl w:val="0"/>
          <w:numId w:val="36"/>
        </w:numPr>
        <w:shd w:val="clear" w:color="auto" w:fill="auto"/>
        <w:tabs>
          <w:tab w:val="left" w:pos="567"/>
        </w:tabs>
        <w:spacing w:line="160" w:lineRule="atLeast"/>
        <w:jc w:val="both"/>
        <w:rPr>
          <w:rFonts w:ascii="Calibri" w:hAnsi="Calibri" w:cs="Calibri"/>
          <w:sz w:val="22"/>
          <w:szCs w:val="22"/>
        </w:rPr>
      </w:pPr>
      <w:r>
        <w:rPr>
          <w:rFonts w:ascii="Calibri" w:hAnsi="Calibri" w:cs="Calibri"/>
          <w:sz w:val="22"/>
          <w:szCs w:val="22"/>
        </w:rPr>
        <w:t>Z</w:t>
      </w:r>
      <w:r w:rsidRPr="00AB119F">
        <w:rPr>
          <w:rFonts w:ascii="Calibri" w:hAnsi="Calibri" w:cs="Calibri"/>
          <w:sz w:val="22"/>
          <w:szCs w:val="22"/>
        </w:rPr>
        <w:t xml:space="preserve">hotovitel je oprávněn </w:t>
      </w:r>
      <w:r>
        <w:rPr>
          <w:rFonts w:ascii="Calibri" w:hAnsi="Calibri" w:cs="Calibri"/>
          <w:sz w:val="22"/>
          <w:szCs w:val="22"/>
        </w:rPr>
        <w:t xml:space="preserve">jednou ročně </w:t>
      </w:r>
      <w:r w:rsidRPr="00AB119F">
        <w:rPr>
          <w:rFonts w:ascii="Calibri" w:hAnsi="Calibri" w:cs="Calibri"/>
          <w:sz w:val="22"/>
          <w:szCs w:val="22"/>
        </w:rPr>
        <w:t xml:space="preserve">zvýšit </w:t>
      </w:r>
      <w:r w:rsidR="00B50F37">
        <w:rPr>
          <w:rFonts w:asciiTheme="minorHAnsi" w:hAnsiTheme="minorHAnsi" w:cstheme="minorHAnsi"/>
          <w:sz w:val="22"/>
          <w:szCs w:val="22"/>
        </w:rPr>
        <w:t>jednotkové sazby</w:t>
      </w:r>
      <w:r w:rsidRPr="009F1BDA">
        <w:rPr>
          <w:rFonts w:asciiTheme="minorHAnsi" w:hAnsiTheme="minorHAnsi" w:cstheme="minorHAnsi"/>
          <w:sz w:val="22"/>
          <w:szCs w:val="22"/>
        </w:rPr>
        <w:t xml:space="preserve"> uveden</w:t>
      </w:r>
      <w:r w:rsidR="00B50F37">
        <w:rPr>
          <w:rFonts w:asciiTheme="minorHAnsi" w:hAnsiTheme="minorHAnsi" w:cstheme="minorHAnsi"/>
          <w:sz w:val="22"/>
          <w:szCs w:val="22"/>
        </w:rPr>
        <w:t>é</w:t>
      </w:r>
      <w:r w:rsidRPr="009F1BDA">
        <w:rPr>
          <w:rFonts w:asciiTheme="minorHAnsi" w:hAnsiTheme="minorHAnsi" w:cstheme="minorHAnsi"/>
          <w:sz w:val="22"/>
          <w:szCs w:val="22"/>
        </w:rPr>
        <w:t xml:space="preserve"> v čl. 5.1.</w:t>
      </w:r>
      <w:r>
        <w:rPr>
          <w:rFonts w:asciiTheme="minorHAnsi" w:hAnsiTheme="minorHAnsi" w:cstheme="minorHAnsi"/>
          <w:sz w:val="22"/>
          <w:szCs w:val="22"/>
        </w:rPr>
        <w:t>6</w:t>
      </w:r>
      <w:r w:rsidRPr="009F1BDA">
        <w:rPr>
          <w:rFonts w:asciiTheme="minorHAnsi" w:hAnsiTheme="minorHAnsi" w:cstheme="minorHAnsi"/>
          <w:sz w:val="22"/>
          <w:szCs w:val="22"/>
        </w:rPr>
        <w:t>. Smlouvy</w:t>
      </w:r>
      <w:r w:rsidRPr="00AB119F">
        <w:rPr>
          <w:rFonts w:ascii="Calibri" w:hAnsi="Calibri" w:cs="Calibri"/>
          <w:sz w:val="22"/>
          <w:szCs w:val="22"/>
        </w:rPr>
        <w:t xml:space="preserve">, z důvodu inflace vyjádřené přírůstkem průměrného ročního indexu spotřebitelských cen za uplynulý kalendářní rok, vyhlášené Českým statistickým úřadem (dále jen „inflace“), s tím, že navýšení je omezeno hranicí </w:t>
      </w:r>
      <w:r>
        <w:rPr>
          <w:rFonts w:ascii="Calibri" w:hAnsi="Calibri" w:cs="Calibri"/>
          <w:sz w:val="22"/>
          <w:szCs w:val="22"/>
        </w:rPr>
        <w:t>3</w:t>
      </w:r>
      <w:r w:rsidRPr="00AB119F">
        <w:rPr>
          <w:rFonts w:ascii="Calibri" w:hAnsi="Calibri" w:cs="Calibri"/>
          <w:sz w:val="22"/>
          <w:szCs w:val="22"/>
        </w:rPr>
        <w:t xml:space="preserve"> % míry inflace za příslušný rok,</w:t>
      </w:r>
    </w:p>
    <w:p w14:paraId="17E233D9" w14:textId="1CDD5C70" w:rsidR="001B6A7A" w:rsidRPr="00AB119F" w:rsidRDefault="001B6A7A" w:rsidP="001B6A7A">
      <w:pPr>
        <w:pStyle w:val="Zkladntext1"/>
        <w:numPr>
          <w:ilvl w:val="0"/>
          <w:numId w:val="36"/>
        </w:numPr>
        <w:shd w:val="clear" w:color="auto" w:fill="auto"/>
        <w:tabs>
          <w:tab w:val="left" w:pos="567"/>
        </w:tabs>
        <w:spacing w:line="160" w:lineRule="atLeast"/>
        <w:jc w:val="both"/>
        <w:rPr>
          <w:rFonts w:ascii="Calibri" w:hAnsi="Calibri" w:cs="Calibri"/>
          <w:sz w:val="22"/>
          <w:szCs w:val="22"/>
        </w:rPr>
      </w:pPr>
      <w:r w:rsidRPr="00AB119F">
        <w:rPr>
          <w:rFonts w:ascii="Calibri" w:hAnsi="Calibri" w:cs="Calibri"/>
          <w:sz w:val="22"/>
          <w:szCs w:val="22"/>
        </w:rPr>
        <w:t xml:space="preserve">navýšení jednotkových </w:t>
      </w:r>
      <w:r w:rsidR="00B50F37">
        <w:rPr>
          <w:rFonts w:ascii="Calibri" w:hAnsi="Calibri" w:cs="Calibri"/>
          <w:sz w:val="22"/>
          <w:szCs w:val="22"/>
        </w:rPr>
        <w:t>sazeb</w:t>
      </w:r>
      <w:r w:rsidRPr="00AB119F">
        <w:rPr>
          <w:rFonts w:ascii="Calibri" w:hAnsi="Calibri" w:cs="Calibri"/>
          <w:sz w:val="22"/>
          <w:szCs w:val="22"/>
        </w:rPr>
        <w:t xml:space="preserve"> je možné s účinností od prvního dne měsíce</w:t>
      </w:r>
      <w:r>
        <w:rPr>
          <w:rFonts w:ascii="Calibri" w:hAnsi="Calibri" w:cs="Calibri"/>
          <w:sz w:val="22"/>
          <w:szCs w:val="22"/>
        </w:rPr>
        <w:t xml:space="preserve"> následujícího po měsíci</w:t>
      </w:r>
      <w:r w:rsidRPr="00AB119F">
        <w:rPr>
          <w:rFonts w:ascii="Calibri" w:hAnsi="Calibri" w:cs="Calibri"/>
          <w:sz w:val="22"/>
          <w:szCs w:val="22"/>
        </w:rPr>
        <w:t xml:space="preserve">, v němž došlo k doručení písemného oznámení o uplatnění této inflační doložky </w:t>
      </w:r>
      <w:r w:rsidR="009C2180">
        <w:rPr>
          <w:rFonts w:ascii="Calibri" w:hAnsi="Calibri" w:cs="Calibri"/>
          <w:sz w:val="22"/>
          <w:szCs w:val="22"/>
        </w:rPr>
        <w:t>O</w:t>
      </w:r>
      <w:r w:rsidRPr="00AB119F">
        <w:rPr>
          <w:rFonts w:ascii="Calibri" w:hAnsi="Calibri" w:cs="Calibri"/>
          <w:sz w:val="22"/>
          <w:szCs w:val="22"/>
        </w:rPr>
        <w:t xml:space="preserve">bjednateli, nejdříve však </w:t>
      </w:r>
      <w:r>
        <w:rPr>
          <w:rFonts w:ascii="Calibri" w:hAnsi="Calibri" w:cs="Calibri"/>
          <w:sz w:val="22"/>
          <w:szCs w:val="22"/>
        </w:rPr>
        <w:t xml:space="preserve">s účinností </w:t>
      </w:r>
      <w:r w:rsidRPr="00AB119F">
        <w:rPr>
          <w:rFonts w:ascii="Calibri" w:hAnsi="Calibri" w:cs="Calibri"/>
          <w:sz w:val="22"/>
          <w:szCs w:val="22"/>
        </w:rPr>
        <w:t>od 1. 1. 202</w:t>
      </w:r>
      <w:r w:rsidR="00B50F37">
        <w:rPr>
          <w:rFonts w:ascii="Calibri" w:hAnsi="Calibri" w:cs="Calibri"/>
          <w:sz w:val="22"/>
          <w:szCs w:val="22"/>
        </w:rPr>
        <w:t>9</w:t>
      </w:r>
      <w:r w:rsidRPr="00AB119F">
        <w:rPr>
          <w:rFonts w:ascii="Calibri" w:hAnsi="Calibri" w:cs="Calibri"/>
          <w:sz w:val="22"/>
          <w:szCs w:val="22"/>
        </w:rPr>
        <w:t xml:space="preserve">, </w:t>
      </w:r>
    </w:p>
    <w:p w14:paraId="5BEBC706" w14:textId="36FA66D7" w:rsidR="001B6A7A" w:rsidRPr="00AB119F" w:rsidRDefault="001B6A7A" w:rsidP="001B6A7A">
      <w:pPr>
        <w:pStyle w:val="Zkladntext1"/>
        <w:numPr>
          <w:ilvl w:val="0"/>
          <w:numId w:val="36"/>
        </w:numPr>
        <w:shd w:val="clear" w:color="auto" w:fill="auto"/>
        <w:tabs>
          <w:tab w:val="left" w:pos="567"/>
        </w:tabs>
        <w:spacing w:line="160" w:lineRule="atLeast"/>
        <w:jc w:val="both"/>
        <w:rPr>
          <w:rFonts w:ascii="Calibri" w:hAnsi="Calibri" w:cs="Calibri"/>
          <w:sz w:val="22"/>
          <w:szCs w:val="22"/>
        </w:rPr>
      </w:pPr>
      <w:r w:rsidRPr="00AB119F">
        <w:rPr>
          <w:rFonts w:ascii="Calibri" w:hAnsi="Calibri" w:cs="Calibri"/>
          <w:sz w:val="22"/>
          <w:szCs w:val="22"/>
        </w:rPr>
        <w:t xml:space="preserve">v případě záporné inflace se výše jednotkových </w:t>
      </w:r>
      <w:r w:rsidR="00B50F37">
        <w:rPr>
          <w:rFonts w:ascii="Calibri" w:hAnsi="Calibri" w:cs="Calibri"/>
          <w:sz w:val="22"/>
          <w:szCs w:val="22"/>
        </w:rPr>
        <w:t>sazeb</w:t>
      </w:r>
      <w:r w:rsidRPr="00AB119F">
        <w:rPr>
          <w:rFonts w:ascii="Calibri" w:hAnsi="Calibri" w:cs="Calibri"/>
          <w:sz w:val="22"/>
          <w:szCs w:val="22"/>
        </w:rPr>
        <w:t xml:space="preserve"> pro daný rok neupravuje;</w:t>
      </w:r>
    </w:p>
    <w:p w14:paraId="7F3F1E0C" w14:textId="51EEEE98" w:rsidR="001B6A7A" w:rsidRPr="00AB119F" w:rsidRDefault="001B6A7A" w:rsidP="001B6A7A">
      <w:pPr>
        <w:pStyle w:val="Zkladntext1"/>
        <w:numPr>
          <w:ilvl w:val="0"/>
          <w:numId w:val="36"/>
        </w:numPr>
        <w:shd w:val="clear" w:color="auto" w:fill="auto"/>
        <w:tabs>
          <w:tab w:val="left" w:pos="567"/>
        </w:tabs>
        <w:spacing w:line="160" w:lineRule="atLeast"/>
        <w:jc w:val="both"/>
        <w:rPr>
          <w:rFonts w:ascii="Calibri" w:hAnsi="Calibri" w:cs="Calibri"/>
          <w:sz w:val="22"/>
          <w:szCs w:val="22"/>
        </w:rPr>
      </w:pPr>
      <w:r w:rsidRPr="00AB119F">
        <w:rPr>
          <w:rFonts w:ascii="Calibri" w:hAnsi="Calibri" w:cs="Calibri"/>
          <w:sz w:val="22"/>
          <w:szCs w:val="22"/>
        </w:rPr>
        <w:t xml:space="preserve">jednotkové </w:t>
      </w:r>
      <w:r w:rsidR="00B50F37">
        <w:rPr>
          <w:rFonts w:ascii="Calibri" w:hAnsi="Calibri" w:cs="Calibri"/>
          <w:sz w:val="22"/>
          <w:szCs w:val="22"/>
        </w:rPr>
        <w:t>sazby</w:t>
      </w:r>
      <w:r w:rsidRPr="00AB119F">
        <w:rPr>
          <w:rFonts w:ascii="Calibri" w:hAnsi="Calibri" w:cs="Calibri"/>
          <w:sz w:val="22"/>
          <w:szCs w:val="22"/>
        </w:rPr>
        <w:t xml:space="preserve"> zvýšené z důvodu inflace se považují za sjednané jednotkové </w:t>
      </w:r>
      <w:r w:rsidR="00B50F37">
        <w:rPr>
          <w:rFonts w:ascii="Calibri" w:hAnsi="Calibri" w:cs="Calibri"/>
          <w:sz w:val="22"/>
          <w:szCs w:val="22"/>
        </w:rPr>
        <w:t>sazby</w:t>
      </w:r>
      <w:r w:rsidRPr="00AB119F">
        <w:rPr>
          <w:rFonts w:ascii="Calibri" w:hAnsi="Calibri" w:cs="Calibri"/>
          <w:sz w:val="22"/>
          <w:szCs w:val="22"/>
        </w:rPr>
        <w:t xml:space="preserve"> dle této </w:t>
      </w:r>
      <w:r w:rsidR="00B50F37">
        <w:rPr>
          <w:rFonts w:ascii="Calibri" w:hAnsi="Calibri" w:cs="Calibri"/>
          <w:sz w:val="22"/>
          <w:szCs w:val="22"/>
        </w:rPr>
        <w:t>S</w:t>
      </w:r>
      <w:r w:rsidRPr="00AB119F">
        <w:rPr>
          <w:rFonts w:ascii="Calibri" w:hAnsi="Calibri" w:cs="Calibri"/>
          <w:sz w:val="22"/>
          <w:szCs w:val="22"/>
        </w:rPr>
        <w:t>mlouvy,</w:t>
      </w:r>
    </w:p>
    <w:p w14:paraId="42B2F453" w14:textId="0AAE7CFC" w:rsidR="00E2590C" w:rsidRPr="004C17CC" w:rsidRDefault="001B6A7A" w:rsidP="001B6A7A">
      <w:pPr>
        <w:suppressAutoHyphens w:val="0"/>
        <w:spacing w:after="80" w:line="240" w:lineRule="atLeast"/>
        <w:ind w:left="567"/>
        <w:jc w:val="both"/>
        <w:rPr>
          <w:rFonts w:asciiTheme="minorHAnsi" w:hAnsiTheme="minorHAnsi" w:cstheme="minorHAnsi"/>
          <w:sz w:val="22"/>
          <w:szCs w:val="22"/>
        </w:rPr>
      </w:pPr>
      <w:r w:rsidRPr="00AB119F">
        <w:rPr>
          <w:rFonts w:ascii="Calibri" w:hAnsi="Calibri" w:cs="Calibri"/>
          <w:sz w:val="22"/>
          <w:szCs w:val="22"/>
        </w:rPr>
        <w:t xml:space="preserve">z důvodu transparentnosti a právní jistoty uzavřou smluvní strany o uplatnění inflační doložky a navýšení jednotkových cen dodatek k této </w:t>
      </w:r>
      <w:r w:rsidR="00B50F37">
        <w:rPr>
          <w:rFonts w:ascii="Calibri" w:hAnsi="Calibri" w:cs="Calibri"/>
          <w:sz w:val="22"/>
          <w:szCs w:val="22"/>
        </w:rPr>
        <w:t>S</w:t>
      </w:r>
      <w:r w:rsidRPr="00AB119F">
        <w:rPr>
          <w:rFonts w:ascii="Calibri" w:hAnsi="Calibri" w:cs="Calibri"/>
          <w:sz w:val="22"/>
          <w:szCs w:val="22"/>
        </w:rPr>
        <w:t>mlouvě</w:t>
      </w:r>
      <w:r w:rsidR="00B50F37">
        <w:rPr>
          <w:rFonts w:ascii="Calibri" w:hAnsi="Calibri" w:cs="Calibri"/>
          <w:sz w:val="22"/>
          <w:szCs w:val="22"/>
        </w:rPr>
        <w:t>.</w:t>
      </w:r>
    </w:p>
    <w:p w14:paraId="2038B70F" w14:textId="39CC58B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lastRenderedPageBreak/>
        <w:t xml:space="preserve">Faktury jsou splatné na účet </w:t>
      </w:r>
      <w:r w:rsidR="007D163D" w:rsidRPr="004C17CC">
        <w:rPr>
          <w:rFonts w:asciiTheme="minorHAnsi" w:hAnsiTheme="minorHAnsi" w:cstheme="minorHAnsi"/>
          <w:sz w:val="22"/>
          <w:szCs w:val="22"/>
        </w:rPr>
        <w:t>Z</w:t>
      </w:r>
      <w:r w:rsidRPr="004C17CC">
        <w:rPr>
          <w:rFonts w:asciiTheme="minorHAnsi" w:hAnsiTheme="minorHAnsi" w:cstheme="minorHAnsi"/>
          <w:sz w:val="22"/>
          <w:szCs w:val="22"/>
        </w:rPr>
        <w:t xml:space="preserve">hotovitele, </w:t>
      </w:r>
      <w:r w:rsidRPr="009F1BDA">
        <w:rPr>
          <w:rFonts w:asciiTheme="minorHAnsi" w:hAnsiTheme="minorHAnsi" w:cstheme="minorHAnsi"/>
          <w:sz w:val="22"/>
          <w:szCs w:val="22"/>
        </w:rPr>
        <w:t xml:space="preserve">uvedený v této </w:t>
      </w:r>
      <w:r w:rsidR="007D163D" w:rsidRPr="009F1BDA">
        <w:rPr>
          <w:rFonts w:asciiTheme="minorHAnsi" w:hAnsiTheme="minorHAnsi" w:cstheme="minorHAnsi"/>
          <w:sz w:val="22"/>
          <w:szCs w:val="22"/>
        </w:rPr>
        <w:t>S</w:t>
      </w:r>
      <w:r w:rsidRPr="009F1BDA">
        <w:rPr>
          <w:rFonts w:asciiTheme="minorHAnsi" w:hAnsiTheme="minorHAnsi" w:cstheme="minorHAnsi"/>
          <w:sz w:val="22"/>
          <w:szCs w:val="22"/>
        </w:rPr>
        <w:t>mlouvě, do 30 dnů od doručení (předání) faktury Objednateli</w:t>
      </w:r>
      <w:r w:rsidR="009C2180">
        <w:rPr>
          <w:rFonts w:asciiTheme="minorHAnsi" w:hAnsiTheme="minorHAnsi" w:cstheme="minorHAnsi"/>
          <w:sz w:val="22"/>
          <w:szCs w:val="22"/>
        </w:rPr>
        <w:t xml:space="preserve"> na e-mail: </w:t>
      </w:r>
      <w:r w:rsidR="00D2001A">
        <w:rPr>
          <w:b/>
          <w:sz w:val="22"/>
          <w:szCs w:val="22"/>
        </w:rPr>
        <w:t>xxxxxxxxxxxxxxxxxxx</w:t>
      </w:r>
      <w:r w:rsidRPr="009F1BDA">
        <w:rPr>
          <w:rFonts w:asciiTheme="minorHAnsi" w:hAnsiTheme="minorHAnsi" w:cstheme="minorHAnsi"/>
          <w:sz w:val="22"/>
          <w:szCs w:val="22"/>
        </w:rPr>
        <w:t>, pokud nebude smluvními stranami dohodnuto jinak</w:t>
      </w:r>
      <w:r w:rsidRPr="004C17CC">
        <w:rPr>
          <w:rFonts w:asciiTheme="minorHAnsi" w:hAnsiTheme="minorHAnsi" w:cstheme="minorHAnsi"/>
          <w:sz w:val="22"/>
          <w:szCs w:val="22"/>
        </w:rPr>
        <w:t xml:space="preserve">. </w:t>
      </w:r>
    </w:p>
    <w:p w14:paraId="3AD38920" w14:textId="5C8EBBE7" w:rsidR="00163B55" w:rsidRPr="004C17CC" w:rsidRDefault="007D163D" w:rsidP="000975E0">
      <w:pPr>
        <w:pStyle w:val="Nzev"/>
        <w:widowControl/>
        <w:numPr>
          <w:ilvl w:val="1"/>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240" w:lineRule="atLeast"/>
        <w:ind w:left="567"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r w:rsidR="00BE5F2C" w:rsidRPr="004C17CC">
        <w:rPr>
          <w:rFonts w:asciiTheme="minorHAnsi" w:hAnsiTheme="minorHAnsi" w:cstheme="minorHAnsi"/>
          <w:b w:val="0"/>
          <w:sz w:val="22"/>
          <w:szCs w:val="22"/>
          <w:lang w:val="cs-CZ"/>
        </w:rPr>
        <w:t xml:space="preserve"> </w:t>
      </w:r>
      <w:r w:rsidR="00163B55" w:rsidRPr="004C17CC">
        <w:rPr>
          <w:rFonts w:asciiTheme="minorHAnsi" w:hAnsiTheme="minorHAnsi" w:cstheme="minorHAnsi"/>
          <w:b w:val="0"/>
          <w:sz w:val="22"/>
          <w:szCs w:val="22"/>
          <w:lang w:val="cs-CZ"/>
        </w:rPr>
        <w:t>Faktura může být vyhotovena v elektronické podobě a zaslána elektronicky.</w:t>
      </w:r>
    </w:p>
    <w:p w14:paraId="60405FD3"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Zálohové platby se nesjednávají.</w:t>
      </w:r>
    </w:p>
    <w:p w14:paraId="20A8FB45"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Objednatel je oprávněn pozastavit úhradu kterékoliv platby ve prospěch Zhotovitele, pokud je Zhotovitel v prodlení s plněním jakéhokoliv závazku vůči Objednateli podle této </w:t>
      </w:r>
      <w:r w:rsidR="007D163D" w:rsidRPr="004C17CC">
        <w:rPr>
          <w:rFonts w:asciiTheme="minorHAnsi" w:hAnsiTheme="minorHAnsi" w:cstheme="minorHAnsi"/>
          <w:sz w:val="22"/>
          <w:szCs w:val="22"/>
        </w:rPr>
        <w:t>S</w:t>
      </w:r>
      <w:r w:rsidRPr="004C17CC">
        <w:rPr>
          <w:rFonts w:asciiTheme="minorHAnsi" w:hAnsiTheme="minorHAnsi" w:cstheme="minorHAnsi"/>
          <w:sz w:val="22"/>
          <w:szCs w:val="22"/>
        </w:rPr>
        <w:t>mlouvy.</w:t>
      </w:r>
    </w:p>
    <w:p w14:paraId="0DBC42D6" w14:textId="6D611DA1" w:rsidR="007D163D" w:rsidRDefault="007D163D"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Objednatel může jednostranně započíst vůči Zhotoviteli pohledávku (i nesplatnou) plynoucí z této Smlouvy.</w:t>
      </w:r>
    </w:p>
    <w:p w14:paraId="2FA28D58" w14:textId="058A632D" w:rsidR="0082135F" w:rsidRPr="0082135F" w:rsidRDefault="0082135F" w:rsidP="0082135F">
      <w:pPr>
        <w:pStyle w:val="Odstavecseseznamem"/>
        <w:numPr>
          <w:ilvl w:val="1"/>
          <w:numId w:val="7"/>
        </w:numPr>
        <w:tabs>
          <w:tab w:val="left" w:pos="142"/>
          <w:tab w:val="left" w:pos="567"/>
        </w:tabs>
        <w:suppressAutoHyphens w:val="0"/>
        <w:spacing w:after="120" w:line="240" w:lineRule="auto"/>
        <w:ind w:hanging="574"/>
        <w:jc w:val="both"/>
        <w:rPr>
          <w:rFonts w:asciiTheme="minorHAnsi" w:eastAsia="Times New Roman" w:hAnsiTheme="minorHAnsi" w:cstheme="minorHAnsi"/>
        </w:rPr>
      </w:pPr>
      <w:r w:rsidRPr="0082135F">
        <w:rPr>
          <w:rFonts w:asciiTheme="minorHAnsi" w:eastAsia="Times New Roman" w:hAnsiTheme="minorHAnsi" w:cstheme="minorHAnsi"/>
        </w:rPr>
        <w:t xml:space="preserve">Zhotovitel je povinen řádně a včas hradit odebrané služby využité pro plnění této </w:t>
      </w:r>
      <w:r>
        <w:rPr>
          <w:rFonts w:asciiTheme="minorHAnsi" w:eastAsia="Times New Roman" w:hAnsiTheme="minorHAnsi" w:cstheme="minorHAnsi"/>
        </w:rPr>
        <w:t>S</w:t>
      </w:r>
      <w:r w:rsidRPr="0082135F">
        <w:rPr>
          <w:rFonts w:asciiTheme="minorHAnsi" w:eastAsia="Times New Roman" w:hAnsiTheme="minorHAnsi" w:cstheme="minorHAnsi"/>
        </w:rPr>
        <w:t xml:space="preserve">mlouvy svým </w:t>
      </w:r>
      <w:r>
        <w:rPr>
          <w:rFonts w:asciiTheme="minorHAnsi" w:eastAsia="Times New Roman" w:hAnsiTheme="minorHAnsi" w:cstheme="minorHAnsi"/>
        </w:rPr>
        <w:t>P</w:t>
      </w:r>
      <w:r w:rsidRPr="0082135F">
        <w:rPr>
          <w:rFonts w:asciiTheme="minorHAnsi" w:eastAsia="Times New Roman" w:hAnsiTheme="minorHAnsi" w:cstheme="minorHAnsi"/>
        </w:rPr>
        <w:t>od</w:t>
      </w:r>
      <w:r>
        <w:rPr>
          <w:rFonts w:asciiTheme="minorHAnsi" w:eastAsia="Times New Roman" w:hAnsiTheme="minorHAnsi" w:cstheme="minorHAnsi"/>
        </w:rPr>
        <w:t>zhotovi</w:t>
      </w:r>
      <w:r w:rsidRPr="0082135F">
        <w:rPr>
          <w:rFonts w:asciiTheme="minorHAnsi" w:eastAsia="Times New Roman" w:hAnsiTheme="minorHAnsi" w:cstheme="minorHAnsi"/>
        </w:rPr>
        <w:t xml:space="preserve">telům. Objednatel je v souladu s principy sociálně odpovědného veřejného zadávání oprávněn provést platby přímo konkrétnímu </w:t>
      </w:r>
      <w:r>
        <w:rPr>
          <w:rFonts w:asciiTheme="minorHAnsi" w:eastAsia="Times New Roman" w:hAnsiTheme="minorHAnsi" w:cstheme="minorHAnsi"/>
        </w:rPr>
        <w:t>P</w:t>
      </w:r>
      <w:r w:rsidRPr="0082135F">
        <w:rPr>
          <w:rFonts w:asciiTheme="minorHAnsi" w:eastAsia="Times New Roman" w:hAnsiTheme="minorHAnsi" w:cstheme="minorHAnsi"/>
        </w:rPr>
        <w:t>od</w:t>
      </w:r>
      <w:r>
        <w:rPr>
          <w:rFonts w:asciiTheme="minorHAnsi" w:eastAsia="Times New Roman" w:hAnsiTheme="minorHAnsi" w:cstheme="minorHAnsi"/>
        </w:rPr>
        <w:t>zho</w:t>
      </w:r>
      <w:r w:rsidRPr="0082135F">
        <w:rPr>
          <w:rFonts w:asciiTheme="minorHAnsi" w:eastAsia="Times New Roman" w:hAnsiTheme="minorHAnsi" w:cstheme="minorHAnsi"/>
        </w:rPr>
        <w:t xml:space="preserve">tovitele. Předpokladem provedení přímé platby </w:t>
      </w:r>
      <w:r>
        <w:rPr>
          <w:rFonts w:asciiTheme="minorHAnsi" w:eastAsia="Times New Roman" w:hAnsiTheme="minorHAnsi" w:cstheme="minorHAnsi"/>
        </w:rPr>
        <w:t>P</w:t>
      </w:r>
      <w:r w:rsidRPr="0082135F">
        <w:rPr>
          <w:rFonts w:asciiTheme="minorHAnsi" w:eastAsia="Times New Roman" w:hAnsiTheme="minorHAnsi" w:cstheme="minorHAnsi"/>
        </w:rPr>
        <w:t>od</w:t>
      </w:r>
      <w:r>
        <w:rPr>
          <w:rFonts w:asciiTheme="minorHAnsi" w:eastAsia="Times New Roman" w:hAnsiTheme="minorHAnsi" w:cstheme="minorHAnsi"/>
        </w:rPr>
        <w:t>zho</w:t>
      </w:r>
      <w:r w:rsidRPr="0082135F">
        <w:rPr>
          <w:rFonts w:asciiTheme="minorHAnsi" w:eastAsia="Times New Roman" w:hAnsiTheme="minorHAnsi" w:cstheme="minorHAnsi"/>
        </w:rPr>
        <w:t>tovitel</w:t>
      </w:r>
      <w:r>
        <w:rPr>
          <w:rFonts w:asciiTheme="minorHAnsi" w:eastAsia="Times New Roman" w:hAnsiTheme="minorHAnsi" w:cstheme="minorHAnsi"/>
        </w:rPr>
        <w:t>i</w:t>
      </w:r>
      <w:r w:rsidRPr="0082135F">
        <w:rPr>
          <w:rFonts w:asciiTheme="minorHAnsi" w:eastAsia="Times New Roman" w:hAnsiTheme="minorHAnsi" w:cstheme="minorHAnsi"/>
        </w:rPr>
        <w:t xml:space="preserve"> je čestné prohlášení </w:t>
      </w:r>
      <w:r>
        <w:rPr>
          <w:rFonts w:asciiTheme="minorHAnsi" w:eastAsia="Times New Roman" w:hAnsiTheme="minorHAnsi" w:cstheme="minorHAnsi"/>
        </w:rPr>
        <w:t>P</w:t>
      </w:r>
      <w:r w:rsidRPr="0082135F">
        <w:rPr>
          <w:rFonts w:asciiTheme="minorHAnsi" w:eastAsia="Times New Roman" w:hAnsiTheme="minorHAnsi" w:cstheme="minorHAnsi"/>
        </w:rPr>
        <w:t>od</w:t>
      </w:r>
      <w:r>
        <w:rPr>
          <w:rFonts w:asciiTheme="minorHAnsi" w:eastAsia="Times New Roman" w:hAnsiTheme="minorHAnsi" w:cstheme="minorHAnsi"/>
        </w:rPr>
        <w:t>zho</w:t>
      </w:r>
      <w:r w:rsidRPr="0082135F">
        <w:rPr>
          <w:rFonts w:asciiTheme="minorHAnsi" w:eastAsia="Times New Roman" w:hAnsiTheme="minorHAnsi" w:cstheme="minorHAnsi"/>
        </w:rPr>
        <w:t xml:space="preserve">tovitele o tom, že </w:t>
      </w:r>
      <w:r>
        <w:rPr>
          <w:rFonts w:asciiTheme="minorHAnsi" w:eastAsia="Times New Roman" w:hAnsiTheme="minorHAnsi" w:cstheme="minorHAnsi"/>
        </w:rPr>
        <w:t>Z</w:t>
      </w:r>
      <w:r w:rsidRPr="0082135F">
        <w:rPr>
          <w:rFonts w:asciiTheme="minorHAnsi" w:eastAsia="Times New Roman" w:hAnsiTheme="minorHAnsi" w:cstheme="minorHAnsi"/>
        </w:rPr>
        <w:t>hotovitel je v prodlení s</w:t>
      </w:r>
      <w:r>
        <w:rPr>
          <w:rFonts w:asciiTheme="minorHAnsi" w:eastAsia="Times New Roman" w:hAnsiTheme="minorHAnsi" w:cstheme="minorHAnsi"/>
        </w:rPr>
        <w:t> </w:t>
      </w:r>
      <w:r w:rsidRPr="0082135F">
        <w:rPr>
          <w:rFonts w:asciiTheme="minorHAnsi" w:eastAsia="Times New Roman" w:hAnsiTheme="minorHAnsi" w:cstheme="minorHAnsi"/>
        </w:rPr>
        <w:t xml:space="preserve">úhradou ceny za poddodavatelské plnění o více než 60 kalendářních dní, přičemž přílohou čestného prohlášení bude příslušný daňový doklad (faktura) vystavený </w:t>
      </w:r>
      <w:r>
        <w:rPr>
          <w:rFonts w:asciiTheme="minorHAnsi" w:eastAsia="Times New Roman" w:hAnsiTheme="minorHAnsi" w:cstheme="minorHAnsi"/>
        </w:rPr>
        <w:t>P</w:t>
      </w:r>
      <w:r w:rsidRPr="0082135F">
        <w:rPr>
          <w:rFonts w:asciiTheme="minorHAnsi" w:eastAsia="Times New Roman" w:hAnsiTheme="minorHAnsi" w:cstheme="minorHAnsi"/>
        </w:rPr>
        <w:t>od</w:t>
      </w:r>
      <w:r>
        <w:rPr>
          <w:rFonts w:asciiTheme="minorHAnsi" w:eastAsia="Times New Roman" w:hAnsiTheme="minorHAnsi" w:cstheme="minorHAnsi"/>
        </w:rPr>
        <w:t>zho</w:t>
      </w:r>
      <w:r w:rsidRPr="0082135F">
        <w:rPr>
          <w:rFonts w:asciiTheme="minorHAnsi" w:eastAsia="Times New Roman" w:hAnsiTheme="minorHAnsi" w:cstheme="minorHAnsi"/>
        </w:rPr>
        <w:t>tovitele</w:t>
      </w:r>
      <w:r>
        <w:rPr>
          <w:rFonts w:asciiTheme="minorHAnsi" w:eastAsia="Times New Roman" w:hAnsiTheme="minorHAnsi" w:cstheme="minorHAnsi"/>
        </w:rPr>
        <w:t>m</w:t>
      </w:r>
      <w:r w:rsidRPr="0082135F">
        <w:rPr>
          <w:rFonts w:asciiTheme="minorHAnsi" w:eastAsia="Times New Roman" w:hAnsiTheme="minorHAnsi" w:cstheme="minorHAnsi"/>
        </w:rPr>
        <w:t xml:space="preserve"> a potvrzení o jeho doručení </w:t>
      </w:r>
      <w:r>
        <w:rPr>
          <w:rFonts w:asciiTheme="minorHAnsi" w:eastAsia="Times New Roman" w:hAnsiTheme="minorHAnsi" w:cstheme="minorHAnsi"/>
        </w:rPr>
        <w:t>Z</w:t>
      </w:r>
      <w:r w:rsidRPr="0082135F">
        <w:rPr>
          <w:rFonts w:asciiTheme="minorHAnsi" w:eastAsia="Times New Roman" w:hAnsiTheme="minorHAnsi" w:cstheme="minorHAnsi"/>
        </w:rPr>
        <w:t xml:space="preserve">hotoviteli. O výši plateb uhrazených podle tohoto ustanovení této </w:t>
      </w:r>
      <w:r>
        <w:rPr>
          <w:rFonts w:asciiTheme="minorHAnsi" w:eastAsia="Times New Roman" w:hAnsiTheme="minorHAnsi" w:cstheme="minorHAnsi"/>
        </w:rPr>
        <w:t>S</w:t>
      </w:r>
      <w:r w:rsidRPr="0082135F">
        <w:rPr>
          <w:rFonts w:asciiTheme="minorHAnsi" w:eastAsia="Times New Roman" w:hAnsiTheme="minorHAnsi" w:cstheme="minorHAnsi"/>
        </w:rPr>
        <w:t xml:space="preserve">mlouvy přímo </w:t>
      </w:r>
      <w:r>
        <w:rPr>
          <w:rFonts w:asciiTheme="minorHAnsi" w:eastAsia="Times New Roman" w:hAnsiTheme="minorHAnsi" w:cstheme="minorHAnsi"/>
        </w:rPr>
        <w:t>P</w:t>
      </w:r>
      <w:r w:rsidRPr="0082135F">
        <w:rPr>
          <w:rFonts w:asciiTheme="minorHAnsi" w:eastAsia="Times New Roman" w:hAnsiTheme="minorHAnsi" w:cstheme="minorHAnsi"/>
        </w:rPr>
        <w:t>od</w:t>
      </w:r>
      <w:r>
        <w:rPr>
          <w:rFonts w:asciiTheme="minorHAnsi" w:eastAsia="Times New Roman" w:hAnsiTheme="minorHAnsi" w:cstheme="minorHAnsi"/>
        </w:rPr>
        <w:t>zho</w:t>
      </w:r>
      <w:r w:rsidRPr="0082135F">
        <w:rPr>
          <w:rFonts w:asciiTheme="minorHAnsi" w:eastAsia="Times New Roman" w:hAnsiTheme="minorHAnsi" w:cstheme="minorHAnsi"/>
        </w:rPr>
        <w:t>tovitel</w:t>
      </w:r>
      <w:r>
        <w:rPr>
          <w:rFonts w:asciiTheme="minorHAnsi" w:eastAsia="Times New Roman" w:hAnsiTheme="minorHAnsi" w:cstheme="minorHAnsi"/>
        </w:rPr>
        <w:t xml:space="preserve">ům </w:t>
      </w:r>
      <w:r w:rsidRPr="0082135F">
        <w:rPr>
          <w:rFonts w:asciiTheme="minorHAnsi" w:eastAsia="Times New Roman" w:hAnsiTheme="minorHAnsi" w:cstheme="minorHAnsi"/>
        </w:rPr>
        <w:t xml:space="preserve">budou sníženy úhrady </w:t>
      </w:r>
      <w:r>
        <w:rPr>
          <w:rFonts w:asciiTheme="minorHAnsi" w:eastAsia="Times New Roman" w:hAnsiTheme="minorHAnsi" w:cstheme="minorHAnsi"/>
        </w:rPr>
        <w:t>Z</w:t>
      </w:r>
      <w:r w:rsidRPr="0082135F">
        <w:rPr>
          <w:rFonts w:asciiTheme="minorHAnsi" w:eastAsia="Times New Roman" w:hAnsiTheme="minorHAnsi" w:cstheme="minorHAnsi"/>
        </w:rPr>
        <w:t xml:space="preserve">hotoviteli. </w:t>
      </w:r>
    </w:p>
    <w:p w14:paraId="0A5CCB23" w14:textId="77777777" w:rsidR="00F13CE1" w:rsidRPr="004C17CC" w:rsidRDefault="00F13CE1"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Zhotovitel prohlašuje, že ke dni nabytí účinnosti této Smlouvy není nespolehlivým plátcem DPH dle § 106 </w:t>
      </w:r>
      <w:r w:rsidR="00CF31B8" w:rsidRPr="004C17CC">
        <w:rPr>
          <w:rFonts w:asciiTheme="minorHAnsi" w:hAnsiTheme="minorHAnsi" w:cstheme="minorHAnsi"/>
          <w:sz w:val="22"/>
          <w:szCs w:val="22"/>
        </w:rPr>
        <w:t>ZoDPH</w:t>
      </w:r>
      <w:r w:rsidRPr="004C17CC">
        <w:rPr>
          <w:rFonts w:asciiTheme="minorHAnsi" w:hAnsiTheme="minorHAnsi" w:cstheme="minorHAnsi"/>
          <w:sz w:val="22"/>
          <w:szCs w:val="22"/>
        </w:rPr>
        <w:t xml:space="preserve"> a není veden v registru nespolehlivých plátců DPH. </w:t>
      </w:r>
    </w:p>
    <w:p w14:paraId="24E9A474" w14:textId="77777777" w:rsidR="00F13CE1" w:rsidRPr="004C17CC" w:rsidRDefault="00F13CE1"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Zhotovitel se dále zavazuje uvádět pro účely bezhotovostního převodu pouze účet či účty, které jsou správcem daně zveřejněny způsobem umožňujícím dálkový přístup dle </w:t>
      </w:r>
      <w:r w:rsidR="00CF31B8" w:rsidRPr="004C17CC">
        <w:rPr>
          <w:rFonts w:asciiTheme="minorHAnsi" w:hAnsiTheme="minorHAnsi" w:cstheme="minorHAnsi"/>
          <w:sz w:val="22"/>
          <w:szCs w:val="22"/>
        </w:rPr>
        <w:t xml:space="preserve">ZoDPH </w:t>
      </w:r>
      <w:r w:rsidRPr="004C17CC">
        <w:rPr>
          <w:rFonts w:asciiTheme="minorHAnsi" w:hAnsiTheme="minorHAnsi" w:cstheme="minorHAnsi"/>
          <w:sz w:val="22"/>
          <w:szCs w:val="22"/>
        </w:rPr>
        <w:t>Objednateli nejpozději do 5 pracovních dnů ode dne, kdy tato skutečnost nastala, přičem</w:t>
      </w:r>
      <w:r w:rsidR="007C66B8" w:rsidRPr="004C17CC">
        <w:rPr>
          <w:rFonts w:asciiTheme="minorHAnsi" w:hAnsiTheme="minorHAnsi" w:cstheme="minorHAnsi"/>
          <w:sz w:val="22"/>
          <w:szCs w:val="22"/>
        </w:rPr>
        <w:t>ž oznámením se rozumí den, kdy O</w:t>
      </w:r>
      <w:r w:rsidRPr="004C17CC">
        <w:rPr>
          <w:rFonts w:asciiTheme="minorHAnsi" w:hAnsiTheme="minorHAnsi" w:cstheme="minorHAnsi"/>
          <w:sz w:val="22"/>
          <w:szCs w:val="22"/>
        </w:rPr>
        <w:t>bjednatel předmětnou informaci prokazatelně obdržel. Zhoto</w:t>
      </w:r>
      <w:r w:rsidR="007C66B8" w:rsidRPr="004C17CC">
        <w:rPr>
          <w:rFonts w:asciiTheme="minorHAnsi" w:hAnsiTheme="minorHAnsi" w:cstheme="minorHAnsi"/>
          <w:sz w:val="22"/>
          <w:szCs w:val="22"/>
        </w:rPr>
        <w:t>vitel dále souhlasí s tím, aby O</w:t>
      </w:r>
      <w:r w:rsidRPr="004C17CC">
        <w:rPr>
          <w:rFonts w:asciiTheme="minorHAnsi" w:hAnsiTheme="minorHAnsi" w:cstheme="minorHAnsi"/>
          <w:sz w:val="22"/>
          <w:szCs w:val="22"/>
        </w:rPr>
        <w:t>bjednatel provedl zajišťovací úhradu DPH přímo na účet příslušného finančního úřadu, jestliže zhotovitel bude ke dni uskutečnění zdanitelného plnění veden v registru nespolehlivých plátců DPH.</w:t>
      </w:r>
    </w:p>
    <w:p w14:paraId="3256CC76" w14:textId="77777777" w:rsidR="00163B55" w:rsidRPr="004C17CC" w:rsidRDefault="00163B55" w:rsidP="00163B55">
      <w:pPr>
        <w:suppressAutoHyphens w:val="0"/>
        <w:spacing w:after="80" w:line="240" w:lineRule="atLeast"/>
        <w:jc w:val="center"/>
        <w:rPr>
          <w:rFonts w:asciiTheme="minorHAnsi" w:hAnsiTheme="minorHAnsi" w:cstheme="minorHAnsi"/>
          <w:sz w:val="22"/>
          <w:szCs w:val="22"/>
          <w:lang w:eastAsia="cs-CZ"/>
        </w:rPr>
      </w:pPr>
    </w:p>
    <w:p w14:paraId="46EE87EF" w14:textId="77777777" w:rsidR="00163B55" w:rsidRPr="004C17CC" w:rsidRDefault="00163B55" w:rsidP="00BD18CC">
      <w:pPr>
        <w:keepNext/>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t>Podmínky provádění díla</w:t>
      </w:r>
    </w:p>
    <w:p w14:paraId="47E1B716" w14:textId="77777777" w:rsidR="00E46AD5" w:rsidRPr="004C17CC" w:rsidRDefault="00C7628D" w:rsidP="00BD18CC">
      <w:pPr>
        <w:keepNext/>
        <w:numPr>
          <w:ilvl w:val="1"/>
          <w:numId w:val="7"/>
        </w:numPr>
        <w:suppressAutoHyphens w:val="0"/>
        <w:spacing w:after="80" w:line="240" w:lineRule="atLeast"/>
        <w:ind w:left="567" w:hanging="574"/>
        <w:jc w:val="both"/>
        <w:rPr>
          <w:rFonts w:asciiTheme="minorHAnsi" w:hAnsiTheme="minorHAnsi" w:cstheme="minorHAnsi"/>
          <w:sz w:val="22"/>
          <w:szCs w:val="22"/>
          <w:lang w:eastAsia="cs-CZ"/>
        </w:rPr>
      </w:pPr>
      <w:r w:rsidRPr="004C17CC">
        <w:rPr>
          <w:rFonts w:asciiTheme="minorHAnsi" w:hAnsiTheme="minorHAnsi" w:cstheme="minorHAnsi"/>
          <w:sz w:val="22"/>
          <w:szCs w:val="22"/>
        </w:rPr>
        <w:t xml:space="preserve">Smluvní strany </w:t>
      </w:r>
      <w:r w:rsidR="00E46AD5" w:rsidRPr="004C17CC">
        <w:rPr>
          <w:rFonts w:asciiTheme="minorHAnsi" w:hAnsiTheme="minorHAnsi" w:cstheme="minorHAnsi"/>
          <w:sz w:val="22"/>
          <w:szCs w:val="22"/>
        </w:rPr>
        <w:t xml:space="preserve">jsou povinny </w:t>
      </w:r>
      <w:r w:rsidRPr="004C17CC">
        <w:rPr>
          <w:rFonts w:asciiTheme="minorHAnsi" w:hAnsiTheme="minorHAnsi" w:cstheme="minorHAnsi"/>
          <w:sz w:val="22"/>
          <w:szCs w:val="22"/>
        </w:rPr>
        <w:t xml:space="preserve">při </w:t>
      </w:r>
      <w:r w:rsidR="00E46AD5" w:rsidRPr="004C17CC">
        <w:rPr>
          <w:rFonts w:asciiTheme="minorHAnsi" w:hAnsiTheme="minorHAnsi" w:cstheme="minorHAnsi"/>
          <w:sz w:val="22"/>
          <w:szCs w:val="22"/>
        </w:rPr>
        <w:t xml:space="preserve">provádění Díla a jeho </w:t>
      </w:r>
      <w:r w:rsidR="00CB1F86" w:rsidRPr="004C17CC">
        <w:rPr>
          <w:rFonts w:asciiTheme="minorHAnsi" w:hAnsiTheme="minorHAnsi" w:cstheme="minorHAnsi"/>
          <w:sz w:val="22"/>
          <w:szCs w:val="22"/>
        </w:rPr>
        <w:t xml:space="preserve">dílčích </w:t>
      </w:r>
      <w:r w:rsidR="00E46AD5" w:rsidRPr="004C17CC">
        <w:rPr>
          <w:rFonts w:asciiTheme="minorHAnsi" w:hAnsiTheme="minorHAnsi" w:cstheme="minorHAnsi"/>
          <w:sz w:val="22"/>
          <w:szCs w:val="22"/>
        </w:rPr>
        <w:t>částí</w:t>
      </w:r>
      <w:r w:rsidRPr="004C17CC">
        <w:rPr>
          <w:rFonts w:asciiTheme="minorHAnsi" w:hAnsiTheme="minorHAnsi" w:cstheme="minorHAnsi"/>
          <w:sz w:val="22"/>
          <w:szCs w:val="22"/>
        </w:rPr>
        <w:t xml:space="preserve"> </w:t>
      </w:r>
      <w:r w:rsidR="00CB1F86" w:rsidRPr="004C17CC">
        <w:rPr>
          <w:rFonts w:asciiTheme="minorHAnsi" w:hAnsiTheme="minorHAnsi" w:cstheme="minorHAnsi"/>
          <w:sz w:val="22"/>
          <w:szCs w:val="22"/>
        </w:rPr>
        <w:t xml:space="preserve">plnění </w:t>
      </w:r>
      <w:r w:rsidR="00E46AD5" w:rsidRPr="004C17CC">
        <w:rPr>
          <w:rFonts w:asciiTheme="minorHAnsi" w:hAnsiTheme="minorHAnsi" w:cstheme="minorHAnsi"/>
          <w:sz w:val="22"/>
          <w:szCs w:val="22"/>
        </w:rPr>
        <w:t>vzájemně v dobré víře spolupracovat a poskytnout si maximální součinnost k dosažení účelu této Smlouvy,</w:t>
      </w:r>
      <w:r w:rsidR="00E46AD5" w:rsidRPr="004C17CC">
        <w:rPr>
          <w:rFonts w:asciiTheme="minorHAnsi" w:hAnsiTheme="minorHAnsi" w:cstheme="minorHAnsi"/>
          <w:sz w:val="22"/>
          <w:szCs w:val="22"/>
          <w:lang w:eastAsia="cs-CZ"/>
        </w:rPr>
        <w:t xml:space="preserve"> zejména se zavazují vzájemně se bezodkladně informovat o všech skutečnostech, které by mohly ohrozit provedení </w:t>
      </w:r>
      <w:r w:rsidR="00CB1F86" w:rsidRPr="004C17CC">
        <w:rPr>
          <w:rFonts w:asciiTheme="minorHAnsi" w:hAnsiTheme="minorHAnsi" w:cstheme="minorHAnsi"/>
          <w:sz w:val="22"/>
          <w:szCs w:val="22"/>
          <w:lang w:eastAsia="cs-CZ"/>
        </w:rPr>
        <w:t>D</w:t>
      </w:r>
      <w:r w:rsidR="00E46AD5" w:rsidRPr="004C17CC">
        <w:rPr>
          <w:rFonts w:asciiTheme="minorHAnsi" w:hAnsiTheme="minorHAnsi" w:cstheme="minorHAnsi"/>
          <w:sz w:val="22"/>
          <w:szCs w:val="22"/>
          <w:lang w:eastAsia="cs-CZ"/>
        </w:rPr>
        <w:t>íla a podle svých možností a sil účinně spolupracovat na odstranění všech vzniklých překážek. Zhotovitel je povinen bez zbytečného odk</w:t>
      </w:r>
      <w:r w:rsidR="00CB1F86" w:rsidRPr="004C17CC">
        <w:rPr>
          <w:rFonts w:asciiTheme="minorHAnsi" w:hAnsiTheme="minorHAnsi" w:cstheme="minorHAnsi"/>
          <w:sz w:val="22"/>
          <w:szCs w:val="22"/>
          <w:lang w:eastAsia="cs-CZ"/>
        </w:rPr>
        <w:t>ladu sdělit Zástupci objednatele</w:t>
      </w:r>
      <w:r w:rsidR="00E46AD5" w:rsidRPr="004C17CC">
        <w:rPr>
          <w:rFonts w:asciiTheme="minorHAnsi" w:hAnsiTheme="minorHAnsi" w:cstheme="minorHAnsi"/>
          <w:sz w:val="22"/>
          <w:szCs w:val="22"/>
          <w:lang w:eastAsia="cs-CZ"/>
        </w:rPr>
        <w:t xml:space="preserve"> skutečnosti, které by mohly ohrozit průběh plnění, dále sdělit veškeré změny výchozích podmínek, které by vedly nebo mohly vést ke zvýšení nákladů projektované Stavby.</w:t>
      </w:r>
    </w:p>
    <w:p w14:paraId="3939A9F9" w14:textId="77777777" w:rsidR="00C7628D" w:rsidRPr="004C17CC" w:rsidRDefault="00CB1F86" w:rsidP="000975E0">
      <w:pPr>
        <w:pStyle w:val="Nzev"/>
        <w:keepNext/>
        <w:widowControl/>
        <w:numPr>
          <w:ilvl w:val="1"/>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Zhotovitel je povinen při provádění Díla a jeho dílčích částí plnění j</w:t>
      </w:r>
      <w:r w:rsidR="00C7628D" w:rsidRPr="004C17CC">
        <w:rPr>
          <w:rFonts w:asciiTheme="minorHAnsi" w:hAnsiTheme="minorHAnsi" w:cstheme="minorHAnsi"/>
          <w:b w:val="0"/>
          <w:sz w:val="22"/>
          <w:szCs w:val="22"/>
          <w:lang w:val="cs-CZ"/>
        </w:rPr>
        <w:t xml:space="preserve">ednat poctivě a s </w:t>
      </w:r>
      <w:r w:rsidR="00E46AD5" w:rsidRPr="004C17CC">
        <w:rPr>
          <w:rFonts w:asciiTheme="minorHAnsi" w:hAnsiTheme="minorHAnsi" w:cstheme="minorHAnsi"/>
          <w:b w:val="0"/>
          <w:sz w:val="22"/>
          <w:szCs w:val="22"/>
          <w:lang w:val="cs-CZ"/>
        </w:rPr>
        <w:t>Ř</w:t>
      </w:r>
      <w:r w:rsidR="00C7628D" w:rsidRPr="004C17CC">
        <w:rPr>
          <w:rFonts w:asciiTheme="minorHAnsi" w:hAnsiTheme="minorHAnsi" w:cstheme="minorHAnsi"/>
          <w:b w:val="0"/>
          <w:sz w:val="22"/>
          <w:szCs w:val="22"/>
          <w:lang w:val="cs-CZ"/>
        </w:rPr>
        <w:t xml:space="preserve">ádnou odbornou péčí, s potřebnou znalostí a pečlivostí. </w:t>
      </w:r>
    </w:p>
    <w:p w14:paraId="743A8D45" w14:textId="77777777" w:rsidR="0009590D" w:rsidRPr="004C17CC" w:rsidRDefault="00C7628D"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Zhotovitel je povinen prov</w:t>
      </w:r>
      <w:r w:rsidR="00D908F4" w:rsidRPr="004C17CC">
        <w:rPr>
          <w:rFonts w:asciiTheme="minorHAnsi" w:hAnsiTheme="minorHAnsi" w:cstheme="minorHAnsi"/>
          <w:sz w:val="22"/>
          <w:szCs w:val="22"/>
        </w:rPr>
        <w:t>ádět</w:t>
      </w:r>
      <w:r w:rsidRPr="004C17CC">
        <w:rPr>
          <w:rFonts w:asciiTheme="minorHAnsi" w:hAnsiTheme="minorHAnsi" w:cstheme="minorHAnsi"/>
          <w:sz w:val="22"/>
          <w:szCs w:val="22"/>
        </w:rPr>
        <w:t xml:space="preserve"> </w:t>
      </w:r>
      <w:r w:rsidR="0009590D" w:rsidRPr="004C17CC">
        <w:rPr>
          <w:rFonts w:asciiTheme="minorHAnsi" w:hAnsiTheme="minorHAnsi" w:cstheme="minorHAnsi"/>
          <w:sz w:val="22"/>
          <w:szCs w:val="22"/>
        </w:rPr>
        <w:t xml:space="preserve">Dílo v souladu s touto Smlouvou a jejími přílohami, v souladu s podklady pro provedení Díla, které byly součástí zadávací dokumentace k Veřejné zakázce nebo které mu byly v průběhu plnění předány Objednatelem, dále </w:t>
      </w:r>
      <w:r w:rsidRPr="004C17CC">
        <w:rPr>
          <w:rFonts w:asciiTheme="minorHAnsi" w:hAnsiTheme="minorHAnsi" w:cstheme="minorHAnsi"/>
          <w:sz w:val="22"/>
          <w:szCs w:val="22"/>
        </w:rPr>
        <w:t>v souladu s právními předpisy</w:t>
      </w:r>
      <w:r w:rsidR="0009590D" w:rsidRPr="004C17CC">
        <w:rPr>
          <w:rFonts w:asciiTheme="minorHAnsi" w:hAnsiTheme="minorHAnsi" w:cstheme="minorHAnsi"/>
          <w:sz w:val="22"/>
          <w:szCs w:val="22"/>
        </w:rPr>
        <w:t>,</w:t>
      </w:r>
      <w:r w:rsidR="00D908F4" w:rsidRPr="004C17CC">
        <w:rPr>
          <w:rFonts w:asciiTheme="minorHAnsi" w:hAnsiTheme="minorHAnsi" w:cstheme="minorHAnsi"/>
          <w:sz w:val="22"/>
          <w:szCs w:val="22"/>
        </w:rPr>
        <w:t xml:space="preserve"> </w:t>
      </w:r>
      <w:r w:rsidR="0009590D" w:rsidRPr="004C17CC">
        <w:rPr>
          <w:rFonts w:asciiTheme="minorHAnsi" w:hAnsiTheme="minorHAnsi" w:cstheme="minorHAnsi"/>
          <w:sz w:val="22"/>
          <w:szCs w:val="22"/>
        </w:rPr>
        <w:t>T</w:t>
      </w:r>
      <w:r w:rsidR="00D908F4" w:rsidRPr="004C17CC">
        <w:rPr>
          <w:rFonts w:asciiTheme="minorHAnsi" w:hAnsiTheme="minorHAnsi" w:cstheme="minorHAnsi"/>
          <w:sz w:val="22"/>
          <w:szCs w:val="22"/>
        </w:rPr>
        <w:t xml:space="preserve">echnickými normami </w:t>
      </w:r>
      <w:r w:rsidR="0009590D" w:rsidRPr="004C17CC">
        <w:rPr>
          <w:rFonts w:asciiTheme="minorHAnsi" w:hAnsiTheme="minorHAnsi" w:cstheme="minorHAnsi"/>
          <w:sz w:val="22"/>
          <w:szCs w:val="22"/>
        </w:rPr>
        <w:t>a ČSN</w:t>
      </w:r>
      <w:r w:rsidR="008C307C" w:rsidRPr="004C17CC">
        <w:rPr>
          <w:rFonts w:asciiTheme="minorHAnsi" w:hAnsiTheme="minorHAnsi" w:cstheme="minorHAnsi"/>
          <w:sz w:val="22"/>
          <w:szCs w:val="22"/>
        </w:rPr>
        <w:t>,</w:t>
      </w:r>
      <w:r w:rsidRPr="004C17CC">
        <w:rPr>
          <w:rFonts w:asciiTheme="minorHAnsi" w:hAnsiTheme="minorHAnsi" w:cstheme="minorHAnsi"/>
          <w:sz w:val="22"/>
          <w:szCs w:val="22"/>
        </w:rPr>
        <w:t xml:space="preserve"> s</w:t>
      </w:r>
      <w:r w:rsidR="0009590D" w:rsidRPr="004C17CC">
        <w:rPr>
          <w:rFonts w:asciiTheme="minorHAnsi" w:hAnsiTheme="minorHAnsi" w:cstheme="minorHAnsi"/>
          <w:sz w:val="22"/>
          <w:szCs w:val="22"/>
        </w:rPr>
        <w:t xml:space="preserve"> Povoleními, Rozhodnutím o Záměru, </w:t>
      </w:r>
      <w:r w:rsidR="008C307C" w:rsidRPr="004C17CC">
        <w:rPr>
          <w:rFonts w:asciiTheme="minorHAnsi" w:hAnsiTheme="minorHAnsi" w:cstheme="minorHAnsi"/>
          <w:sz w:val="22"/>
          <w:szCs w:val="22"/>
        </w:rPr>
        <w:t xml:space="preserve">a </w:t>
      </w:r>
      <w:r w:rsidR="0009590D" w:rsidRPr="004C17CC">
        <w:rPr>
          <w:rFonts w:asciiTheme="minorHAnsi" w:hAnsiTheme="minorHAnsi" w:cstheme="minorHAnsi"/>
          <w:sz w:val="22"/>
          <w:szCs w:val="22"/>
        </w:rPr>
        <w:t xml:space="preserve">v souladu </w:t>
      </w:r>
      <w:r w:rsidR="008C307C" w:rsidRPr="004C17CC">
        <w:rPr>
          <w:rFonts w:asciiTheme="minorHAnsi" w:hAnsiTheme="minorHAnsi" w:cstheme="minorHAnsi"/>
          <w:sz w:val="22"/>
          <w:szCs w:val="22"/>
        </w:rPr>
        <w:t>oprávněnými zájmy Objednatele</w:t>
      </w:r>
      <w:r w:rsidR="0009590D" w:rsidRPr="004C17CC">
        <w:rPr>
          <w:rFonts w:asciiTheme="minorHAnsi" w:hAnsiTheme="minorHAnsi" w:cstheme="minorHAnsi"/>
          <w:sz w:val="22"/>
          <w:szCs w:val="22"/>
        </w:rPr>
        <w:t xml:space="preserve"> a pokyny Zástupce objednatele</w:t>
      </w:r>
      <w:r w:rsidRPr="004C17CC">
        <w:rPr>
          <w:rFonts w:asciiTheme="minorHAnsi" w:hAnsiTheme="minorHAnsi" w:cstheme="minorHAnsi"/>
          <w:sz w:val="22"/>
          <w:szCs w:val="22"/>
        </w:rPr>
        <w:t xml:space="preserve">. </w:t>
      </w:r>
    </w:p>
    <w:p w14:paraId="054A8BC7" w14:textId="6ACB7717" w:rsidR="00C7628D" w:rsidRPr="004C17CC" w:rsidRDefault="00C7628D"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Zhotovitel bere na vědomí, že </w:t>
      </w:r>
      <w:r w:rsidR="0009590D" w:rsidRPr="004C17CC">
        <w:rPr>
          <w:rFonts w:asciiTheme="minorHAnsi" w:hAnsiTheme="minorHAnsi" w:cstheme="minorHAnsi"/>
          <w:sz w:val="22"/>
          <w:szCs w:val="22"/>
        </w:rPr>
        <w:t>D</w:t>
      </w:r>
      <w:r w:rsidRPr="004C17CC">
        <w:rPr>
          <w:rFonts w:asciiTheme="minorHAnsi" w:hAnsiTheme="minorHAnsi" w:cstheme="minorHAnsi"/>
          <w:sz w:val="22"/>
          <w:szCs w:val="22"/>
        </w:rPr>
        <w:t xml:space="preserve">ílo je realizované </w:t>
      </w:r>
      <w:r w:rsidR="008C307C" w:rsidRPr="004C17CC">
        <w:rPr>
          <w:rFonts w:asciiTheme="minorHAnsi" w:hAnsiTheme="minorHAnsi" w:cstheme="minorHAnsi"/>
          <w:sz w:val="22"/>
          <w:szCs w:val="22"/>
        </w:rPr>
        <w:t xml:space="preserve">pro následnou stavební činnost </w:t>
      </w:r>
      <w:r w:rsidRPr="004C17CC">
        <w:rPr>
          <w:rFonts w:asciiTheme="minorHAnsi" w:hAnsiTheme="minorHAnsi" w:cstheme="minorHAnsi"/>
          <w:sz w:val="22"/>
          <w:szCs w:val="22"/>
        </w:rPr>
        <w:t>na nemovité kulturní</w:t>
      </w:r>
      <w:r w:rsidR="0009590D" w:rsidRPr="004C17CC">
        <w:rPr>
          <w:rFonts w:asciiTheme="minorHAnsi" w:hAnsiTheme="minorHAnsi" w:cstheme="minorHAnsi"/>
          <w:sz w:val="22"/>
          <w:szCs w:val="22"/>
        </w:rPr>
        <w:t xml:space="preserve"> památce a je povinen se řídit Z</w:t>
      </w:r>
      <w:r w:rsidRPr="004C17CC">
        <w:rPr>
          <w:rFonts w:asciiTheme="minorHAnsi" w:hAnsiTheme="minorHAnsi" w:cstheme="minorHAnsi"/>
          <w:sz w:val="22"/>
          <w:szCs w:val="22"/>
        </w:rPr>
        <w:t xml:space="preserve">ákonem </w:t>
      </w:r>
      <w:r w:rsidR="0009590D" w:rsidRPr="004C17CC">
        <w:rPr>
          <w:rFonts w:asciiTheme="minorHAnsi" w:hAnsiTheme="minorHAnsi" w:cstheme="minorHAnsi"/>
          <w:sz w:val="22"/>
          <w:szCs w:val="22"/>
        </w:rPr>
        <w:t>č. 20/1987 Sb.</w:t>
      </w:r>
    </w:p>
    <w:p w14:paraId="17E10093" w14:textId="77777777" w:rsidR="00465A75" w:rsidRPr="004C17CC" w:rsidRDefault="00465A75" w:rsidP="000975E0">
      <w:pPr>
        <w:numPr>
          <w:ilvl w:val="1"/>
          <w:numId w:val="7"/>
        </w:numPr>
        <w:suppressAutoHyphens w:val="0"/>
        <w:spacing w:after="80" w:line="240" w:lineRule="atLeast"/>
        <w:ind w:left="567" w:hanging="574"/>
        <w:jc w:val="both"/>
        <w:rPr>
          <w:rFonts w:asciiTheme="minorHAnsi" w:hAnsiTheme="minorHAnsi" w:cstheme="minorHAnsi"/>
          <w:sz w:val="22"/>
          <w:szCs w:val="22"/>
        </w:rPr>
      </w:pPr>
      <w:r w:rsidRPr="004C17CC">
        <w:rPr>
          <w:rFonts w:asciiTheme="minorHAnsi" w:hAnsiTheme="minorHAnsi" w:cstheme="minorHAnsi"/>
          <w:sz w:val="22"/>
          <w:szCs w:val="22"/>
        </w:rPr>
        <w:lastRenderedPageBreak/>
        <w:t xml:space="preserve">Zhotovitel je </w:t>
      </w:r>
      <w:r w:rsidR="0009590D" w:rsidRPr="004C17CC">
        <w:rPr>
          <w:rFonts w:asciiTheme="minorHAnsi" w:hAnsiTheme="minorHAnsi" w:cstheme="minorHAnsi"/>
          <w:sz w:val="22"/>
          <w:szCs w:val="22"/>
        </w:rPr>
        <w:t xml:space="preserve">povinen </w:t>
      </w:r>
      <w:r w:rsidRPr="004C17CC">
        <w:rPr>
          <w:rFonts w:asciiTheme="minorHAnsi" w:hAnsiTheme="minorHAnsi" w:cstheme="minorHAnsi"/>
          <w:sz w:val="22"/>
          <w:szCs w:val="22"/>
        </w:rPr>
        <w:t xml:space="preserve">při projektové činnosti respektovat veřejné zájmy chráněné na základě Stavebního zákona nebo jiného právního předpisu, požadavky vyplývající z cílů a úkolů územního plánování a požadavky na výstavbu a jednat v součinnosti s </w:t>
      </w:r>
      <w:r w:rsidR="0009590D" w:rsidRPr="004C17CC">
        <w:rPr>
          <w:rFonts w:asciiTheme="minorHAnsi" w:hAnsiTheme="minorHAnsi" w:cstheme="minorHAnsi"/>
          <w:sz w:val="22"/>
          <w:szCs w:val="22"/>
        </w:rPr>
        <w:t>DOSS</w:t>
      </w:r>
      <w:r w:rsidRPr="004C17CC">
        <w:rPr>
          <w:rFonts w:asciiTheme="minorHAnsi" w:hAnsiTheme="minorHAnsi" w:cstheme="minorHAnsi"/>
          <w:sz w:val="22"/>
          <w:szCs w:val="22"/>
        </w:rPr>
        <w:t xml:space="preserve">. </w:t>
      </w:r>
    </w:p>
    <w:p w14:paraId="2DDFD27B" w14:textId="77777777" w:rsidR="00163B55" w:rsidRPr="004C17CC" w:rsidRDefault="00163B55" w:rsidP="000975E0">
      <w:pPr>
        <w:numPr>
          <w:ilvl w:val="1"/>
          <w:numId w:val="7"/>
        </w:numPr>
        <w:suppressAutoHyphens w:val="0"/>
        <w:spacing w:after="80" w:line="240" w:lineRule="atLeast"/>
        <w:ind w:left="567"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Zhotovitel je </w:t>
      </w:r>
      <w:r w:rsidRPr="004C17CC">
        <w:rPr>
          <w:rFonts w:asciiTheme="minorHAnsi" w:hAnsiTheme="minorHAnsi" w:cstheme="minorHAnsi"/>
          <w:sz w:val="22"/>
          <w:szCs w:val="22"/>
          <w:lang w:eastAsia="cs-CZ"/>
        </w:rPr>
        <w:t>povinen zajistit si na vlastní náklady podklady potřebné pro provedení plnění, které mu nebyly předány Objednatelem.</w:t>
      </w:r>
      <w:r w:rsidR="005B0165" w:rsidRPr="004C17CC">
        <w:rPr>
          <w:rFonts w:asciiTheme="minorHAnsi" w:hAnsiTheme="minorHAnsi" w:cstheme="minorHAnsi"/>
          <w:sz w:val="22"/>
          <w:szCs w:val="22"/>
          <w:lang w:eastAsia="cs-CZ"/>
        </w:rPr>
        <w:t xml:space="preserve"> Veškeré povinnosti vyplývající z</w:t>
      </w:r>
      <w:r w:rsidR="00997A06" w:rsidRPr="004C17CC">
        <w:rPr>
          <w:rFonts w:asciiTheme="minorHAnsi" w:hAnsiTheme="minorHAnsi" w:cstheme="minorHAnsi"/>
          <w:sz w:val="22"/>
          <w:szCs w:val="22"/>
          <w:lang w:eastAsia="cs-CZ"/>
        </w:rPr>
        <w:t xml:space="preserve">e Závazných stanovisek DOSS a </w:t>
      </w:r>
      <w:r w:rsidR="005B0165" w:rsidRPr="004C17CC">
        <w:rPr>
          <w:rFonts w:asciiTheme="minorHAnsi" w:hAnsiTheme="minorHAnsi" w:cstheme="minorHAnsi"/>
          <w:sz w:val="22"/>
          <w:szCs w:val="22"/>
          <w:lang w:eastAsia="cs-CZ"/>
        </w:rPr>
        <w:t xml:space="preserve">vyjádření přenáší Objednatel na Zhotovitele a tato skutečnost je zohledněna ve smluvní ceně </w:t>
      </w:r>
      <w:r w:rsidR="00997A06" w:rsidRPr="004C17CC">
        <w:rPr>
          <w:rFonts w:asciiTheme="minorHAnsi" w:hAnsiTheme="minorHAnsi" w:cstheme="minorHAnsi"/>
          <w:sz w:val="22"/>
          <w:szCs w:val="22"/>
          <w:lang w:eastAsia="cs-CZ"/>
        </w:rPr>
        <w:t>D</w:t>
      </w:r>
      <w:r w:rsidR="005B0165" w:rsidRPr="004C17CC">
        <w:rPr>
          <w:rFonts w:asciiTheme="minorHAnsi" w:hAnsiTheme="minorHAnsi" w:cstheme="minorHAnsi"/>
          <w:sz w:val="22"/>
          <w:szCs w:val="22"/>
          <w:lang w:eastAsia="cs-CZ"/>
        </w:rPr>
        <w:t>íla.</w:t>
      </w:r>
    </w:p>
    <w:p w14:paraId="7E9A92AB" w14:textId="77777777" w:rsidR="00FC4FCB" w:rsidRPr="004C17CC" w:rsidRDefault="00FC4FCB" w:rsidP="000975E0">
      <w:pPr>
        <w:numPr>
          <w:ilvl w:val="1"/>
          <w:numId w:val="7"/>
        </w:numPr>
        <w:suppressAutoHyphens w:val="0"/>
        <w:spacing w:after="80" w:line="240" w:lineRule="atLeast"/>
        <w:ind w:left="567"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je povinen respektovat stanoviska autorů podkladů pro zpracování Projektové dokumentace nebo jimi realizovaná </w:t>
      </w:r>
      <w:r w:rsidR="009625C4" w:rsidRPr="004C17CC">
        <w:rPr>
          <w:rFonts w:asciiTheme="minorHAnsi" w:hAnsiTheme="minorHAnsi" w:cstheme="minorHAnsi"/>
          <w:sz w:val="22"/>
          <w:szCs w:val="22"/>
          <w:lang w:eastAsia="cs-CZ"/>
        </w:rPr>
        <w:t>A</w:t>
      </w:r>
      <w:r w:rsidRPr="004C17CC">
        <w:rPr>
          <w:rFonts w:asciiTheme="minorHAnsi" w:hAnsiTheme="minorHAnsi" w:cstheme="minorHAnsi"/>
          <w:sz w:val="22"/>
          <w:szCs w:val="22"/>
          <w:lang w:eastAsia="cs-CZ"/>
        </w:rPr>
        <w:t xml:space="preserve">utorská díla a bude-li to nezbytné, konzultovat s nimi plnění předmětu této Smlouvy a/nebo změny takových </w:t>
      </w:r>
      <w:r w:rsidR="009625C4" w:rsidRPr="004C17CC">
        <w:rPr>
          <w:rFonts w:asciiTheme="minorHAnsi" w:hAnsiTheme="minorHAnsi" w:cstheme="minorHAnsi"/>
          <w:sz w:val="22"/>
          <w:szCs w:val="22"/>
          <w:lang w:eastAsia="cs-CZ"/>
        </w:rPr>
        <w:t>A</w:t>
      </w:r>
      <w:r w:rsidRPr="004C17CC">
        <w:rPr>
          <w:rFonts w:asciiTheme="minorHAnsi" w:hAnsiTheme="minorHAnsi" w:cstheme="minorHAnsi"/>
          <w:sz w:val="22"/>
          <w:szCs w:val="22"/>
          <w:lang w:eastAsia="cs-CZ"/>
        </w:rPr>
        <w:t>utorských děl.</w:t>
      </w:r>
    </w:p>
    <w:p w14:paraId="0AF9B019" w14:textId="77777777" w:rsidR="009625C4" w:rsidRPr="004C17CC" w:rsidRDefault="009625C4" w:rsidP="000975E0">
      <w:pPr>
        <w:numPr>
          <w:ilvl w:val="1"/>
          <w:numId w:val="7"/>
        </w:numPr>
        <w:suppressAutoHyphens w:val="0"/>
        <w:spacing w:after="80" w:line="240" w:lineRule="atLeast"/>
        <w:ind w:left="567"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se bude při provádění Díla řídit pokyny Zástupce objednatele. </w:t>
      </w:r>
    </w:p>
    <w:p w14:paraId="27E559DE" w14:textId="77777777" w:rsidR="00F87BA5" w:rsidRPr="004C17CC" w:rsidRDefault="00F87BA5" w:rsidP="009625C4">
      <w:pPr>
        <w:suppressAutoHyphens w:val="0"/>
        <w:spacing w:after="80" w:line="240" w:lineRule="atLeast"/>
        <w:ind w:left="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je povinen písemným oznámením upozornit Objednatele (Zástupce objednatele) na nevhodnou povahu věci, které mu Objednatel k provedení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předal, nebo nevhodný příkaz, který mu Objednatel dal, a to bez zbytečného odkladu po zjištění takové okolnosti. To neplatí, nemohl-li Zhotovitel nevhodnost zjistit ani při vynaložení Řádné odborné péče. Nevhodnost věci nebo příkazu se posuzuje s ohledem na jejich vliv na včasné nebo řádného provedení a dokončení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íla nebo</w:t>
      </w:r>
      <w:r w:rsidR="00AE1465" w:rsidRPr="004C17CC">
        <w:rPr>
          <w:rFonts w:asciiTheme="minorHAnsi" w:hAnsiTheme="minorHAnsi" w:cstheme="minorHAnsi"/>
          <w:sz w:val="22"/>
          <w:szCs w:val="22"/>
          <w:lang w:eastAsia="cs-CZ"/>
        </w:rPr>
        <w:t xml:space="preserve"> na řádné provedení a dokončení Stavby nebo její části, </w:t>
      </w:r>
      <w:r w:rsidRPr="004C17CC">
        <w:rPr>
          <w:rFonts w:asciiTheme="minorHAnsi" w:hAnsiTheme="minorHAnsi" w:cstheme="minorHAnsi"/>
          <w:sz w:val="22"/>
          <w:szCs w:val="22"/>
          <w:lang w:eastAsia="cs-CZ"/>
        </w:rPr>
        <w:t>jejich nesoulad s</w:t>
      </w:r>
      <w:r w:rsidR="00AE1465" w:rsidRPr="004C17CC">
        <w:rPr>
          <w:rFonts w:asciiTheme="minorHAnsi" w:hAnsiTheme="minorHAnsi" w:cstheme="minorHAnsi"/>
          <w:sz w:val="22"/>
          <w:szCs w:val="22"/>
          <w:lang w:eastAsia="cs-CZ"/>
        </w:rPr>
        <w:t> </w:t>
      </w:r>
      <w:r w:rsidR="009625C4" w:rsidRPr="004C17CC">
        <w:rPr>
          <w:rFonts w:asciiTheme="minorHAnsi" w:hAnsiTheme="minorHAnsi" w:cstheme="minorHAnsi"/>
          <w:sz w:val="22"/>
          <w:szCs w:val="22"/>
          <w:lang w:eastAsia="cs-CZ"/>
        </w:rPr>
        <w:t>P</w:t>
      </w:r>
      <w:r w:rsidRPr="004C17CC">
        <w:rPr>
          <w:rFonts w:asciiTheme="minorHAnsi" w:hAnsiTheme="minorHAnsi" w:cstheme="minorHAnsi"/>
          <w:sz w:val="22"/>
          <w:szCs w:val="22"/>
          <w:lang w:eastAsia="cs-CZ"/>
        </w:rPr>
        <w:t>ovoleními, právními předpisy nebo oprávněnými požadavky účastníků stavebního řízení, orgánů státní správy a </w:t>
      </w:r>
      <w:r w:rsidR="009625C4" w:rsidRPr="004C17CC">
        <w:rPr>
          <w:rFonts w:asciiTheme="minorHAnsi" w:hAnsiTheme="minorHAnsi" w:cstheme="minorHAnsi"/>
          <w:sz w:val="22"/>
          <w:szCs w:val="22"/>
          <w:lang w:eastAsia="cs-CZ"/>
        </w:rPr>
        <w:t>DOSS</w:t>
      </w:r>
      <w:r w:rsidR="00AE1465" w:rsidRPr="004C17CC">
        <w:rPr>
          <w:rFonts w:asciiTheme="minorHAnsi" w:hAnsiTheme="minorHAnsi" w:cstheme="minorHAnsi"/>
          <w:sz w:val="22"/>
          <w:szCs w:val="22"/>
          <w:lang w:eastAsia="cs-CZ"/>
        </w:rPr>
        <w:t xml:space="preserve"> nebo nesoulad s předanými podklady</w:t>
      </w:r>
      <w:r w:rsidRPr="004C17CC">
        <w:rPr>
          <w:rFonts w:asciiTheme="minorHAnsi" w:hAnsiTheme="minorHAnsi" w:cstheme="minorHAnsi"/>
          <w:sz w:val="22"/>
          <w:szCs w:val="22"/>
          <w:lang w:eastAsia="cs-CZ"/>
        </w:rPr>
        <w:t xml:space="preserve">. </w:t>
      </w:r>
    </w:p>
    <w:p w14:paraId="24B568A0" w14:textId="77777777" w:rsidR="00F87BA5" w:rsidRPr="004C17CC" w:rsidRDefault="00F87BA5" w:rsidP="00AE1465">
      <w:pPr>
        <w:suppressAutoHyphens w:val="0"/>
        <w:spacing w:after="80" w:line="240" w:lineRule="atLeast"/>
        <w:ind w:left="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Trvá-li Objednatel (Zástupce objednatele) na provádění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s použitím předané věci nebo podle daného příkazu, má Zhotovitel právo požadovat, aby tak Objednatel učinil v písemné formě. Trvá-li </w:t>
      </w:r>
      <w:r w:rsidR="00E46159" w:rsidRPr="004C17CC">
        <w:rPr>
          <w:rFonts w:asciiTheme="minorHAnsi" w:hAnsiTheme="minorHAnsi" w:cstheme="minorHAnsi"/>
          <w:sz w:val="22"/>
          <w:szCs w:val="22"/>
          <w:lang w:eastAsia="cs-CZ"/>
        </w:rPr>
        <w:t xml:space="preserve">takto písemně </w:t>
      </w:r>
      <w:r w:rsidRPr="004C17CC">
        <w:rPr>
          <w:rFonts w:asciiTheme="minorHAnsi" w:hAnsiTheme="minorHAnsi" w:cstheme="minorHAnsi"/>
          <w:sz w:val="22"/>
          <w:szCs w:val="22"/>
          <w:lang w:eastAsia="cs-CZ"/>
        </w:rPr>
        <w:t xml:space="preserve">nadále Objednatel na jejich použití, je Zhotovitel povinen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ílo provést s využitím věci nebo dle příkazu, avšak Objednatel nemá práva z vady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vzniklé pro nevhodnost věci nebo příkazu a Zhotovitel nebude odpovědný za škodu způsobenou využitím takové věci nebo </w:t>
      </w:r>
      <w:r w:rsidR="00E46159" w:rsidRPr="004C17CC">
        <w:rPr>
          <w:rFonts w:asciiTheme="minorHAnsi" w:hAnsiTheme="minorHAnsi" w:cstheme="minorHAnsi"/>
          <w:sz w:val="22"/>
          <w:szCs w:val="22"/>
          <w:lang w:eastAsia="cs-CZ"/>
        </w:rPr>
        <w:t>provedením takového pokynu</w:t>
      </w:r>
      <w:r w:rsidRPr="004C17CC">
        <w:rPr>
          <w:rFonts w:asciiTheme="minorHAnsi" w:hAnsiTheme="minorHAnsi" w:cstheme="minorHAnsi"/>
          <w:sz w:val="22"/>
          <w:szCs w:val="22"/>
          <w:lang w:eastAsia="cs-CZ"/>
        </w:rPr>
        <w:t>.</w:t>
      </w:r>
    </w:p>
    <w:p w14:paraId="5E7B86D5" w14:textId="77777777" w:rsidR="00163B55" w:rsidRPr="004C17CC" w:rsidRDefault="00163B55" w:rsidP="000975E0">
      <w:pPr>
        <w:numPr>
          <w:ilvl w:val="1"/>
          <w:numId w:val="7"/>
        </w:numPr>
        <w:suppressAutoHyphens w:val="0"/>
        <w:spacing w:after="80" w:line="240" w:lineRule="atLeast"/>
        <w:ind w:left="567" w:hanging="574"/>
        <w:jc w:val="both"/>
        <w:rPr>
          <w:rFonts w:asciiTheme="minorHAnsi" w:hAnsiTheme="minorHAnsi" w:cstheme="minorHAnsi"/>
          <w:sz w:val="22"/>
          <w:szCs w:val="22"/>
        </w:rPr>
      </w:pPr>
      <w:r w:rsidRPr="004C17CC">
        <w:rPr>
          <w:rFonts w:asciiTheme="minorHAnsi" w:hAnsiTheme="minorHAnsi" w:cstheme="minorHAnsi"/>
          <w:sz w:val="22"/>
          <w:szCs w:val="22"/>
          <w:lang w:eastAsia="cs-CZ"/>
        </w:rPr>
        <w:t xml:space="preserve">Objednatel je oprávněn kontrolovat provádění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a zjistí-li, že Zhotovitel provádí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ílo v rozporu se svými povinnostmi</w:t>
      </w:r>
      <w:r w:rsidR="00712AC3" w:rsidRPr="004C17CC">
        <w:rPr>
          <w:rFonts w:asciiTheme="minorHAnsi" w:hAnsiTheme="minorHAnsi" w:cstheme="minorHAnsi"/>
          <w:sz w:val="22"/>
          <w:szCs w:val="22"/>
          <w:lang w:eastAsia="cs-CZ"/>
        </w:rPr>
        <w:t xml:space="preserve"> dle této Smlouvy</w:t>
      </w:r>
      <w:r w:rsidRPr="004C17CC">
        <w:rPr>
          <w:rFonts w:asciiTheme="minorHAnsi" w:hAnsiTheme="minorHAnsi" w:cstheme="minorHAnsi"/>
          <w:sz w:val="22"/>
          <w:szCs w:val="22"/>
          <w:lang w:eastAsia="cs-CZ"/>
        </w:rPr>
        <w:t xml:space="preserve">, je oprávněn žádat po Zhotoviteli řádné odstranění vad vzniklých nesprávným prováděním </w:t>
      </w:r>
      <w:r w:rsidR="009625C4"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íla.</w:t>
      </w:r>
    </w:p>
    <w:p w14:paraId="43F088DF" w14:textId="77777777" w:rsidR="00662135" w:rsidRPr="004C17CC" w:rsidRDefault="00662135" w:rsidP="000975E0">
      <w:pPr>
        <w:numPr>
          <w:ilvl w:val="1"/>
          <w:numId w:val="7"/>
        </w:numPr>
        <w:suppressAutoHyphens w:val="0"/>
        <w:spacing w:after="80" w:line="240" w:lineRule="atLeast"/>
        <w:ind w:left="567"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zajistí plnění veškerých povinností vyplývající z právních předpisů České republiky, zejména pak z předpisů pracovněprávních, předpisů z oblasti zaměstnanosti a bezpečnosti ochrany zdraví při práci, a to vůči všem osobám, které se na provádění Díla podílejí; plnění těchto povinností zajistí Zhotovitel i u svých </w:t>
      </w:r>
      <w:r w:rsidR="006B1600" w:rsidRPr="004C17CC">
        <w:rPr>
          <w:rFonts w:asciiTheme="minorHAnsi" w:hAnsiTheme="minorHAnsi" w:cstheme="minorHAnsi"/>
          <w:sz w:val="22"/>
          <w:szCs w:val="22"/>
          <w:lang w:eastAsia="cs-CZ"/>
        </w:rPr>
        <w:t>P</w:t>
      </w:r>
      <w:r w:rsidRPr="004C17CC">
        <w:rPr>
          <w:rFonts w:asciiTheme="minorHAnsi" w:hAnsiTheme="minorHAnsi" w:cstheme="minorHAnsi"/>
          <w:sz w:val="22"/>
          <w:szCs w:val="22"/>
          <w:lang w:eastAsia="cs-CZ"/>
        </w:rPr>
        <w:t xml:space="preserve">odzhotovitelů, zejména tak, aby byly sjednány a dodržovány smluvní podmínky srovnatelně s podmínkami sjednanými v této Smlouvě, a dále zajistí řádné a včasné plnění finančních závazků svým </w:t>
      </w:r>
      <w:r w:rsidR="006B1600" w:rsidRPr="004C17CC">
        <w:rPr>
          <w:rFonts w:asciiTheme="minorHAnsi" w:hAnsiTheme="minorHAnsi" w:cstheme="minorHAnsi"/>
          <w:sz w:val="22"/>
          <w:szCs w:val="22"/>
          <w:lang w:eastAsia="cs-CZ"/>
        </w:rPr>
        <w:t>P</w:t>
      </w:r>
      <w:r w:rsidRPr="004C17CC">
        <w:rPr>
          <w:rFonts w:asciiTheme="minorHAnsi" w:hAnsiTheme="minorHAnsi" w:cstheme="minorHAnsi"/>
          <w:sz w:val="22"/>
          <w:szCs w:val="22"/>
          <w:lang w:eastAsia="cs-CZ"/>
        </w:rPr>
        <w:t>odzhotovitelům.</w:t>
      </w:r>
    </w:p>
    <w:p w14:paraId="7DBFB7A3" w14:textId="77777777" w:rsidR="00163B55" w:rsidRPr="004C17CC" w:rsidRDefault="00163B55" w:rsidP="000975E0">
      <w:pPr>
        <w:numPr>
          <w:ilvl w:val="1"/>
          <w:numId w:val="7"/>
        </w:numPr>
        <w:suppressAutoHyphens w:val="0"/>
        <w:spacing w:after="80" w:line="240" w:lineRule="atLeast"/>
        <w:ind w:left="567"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V průběhu provádění </w:t>
      </w:r>
      <w:r w:rsidR="0015092A" w:rsidRPr="004C17CC">
        <w:rPr>
          <w:rFonts w:asciiTheme="minorHAnsi" w:hAnsiTheme="minorHAnsi" w:cstheme="minorHAnsi"/>
          <w:sz w:val="22"/>
          <w:szCs w:val="22"/>
        </w:rPr>
        <w:t>D</w:t>
      </w:r>
      <w:r w:rsidRPr="004C17CC">
        <w:rPr>
          <w:rFonts w:asciiTheme="minorHAnsi" w:hAnsiTheme="minorHAnsi" w:cstheme="minorHAnsi"/>
          <w:sz w:val="22"/>
          <w:szCs w:val="22"/>
        </w:rPr>
        <w:t xml:space="preserve">íla, </w:t>
      </w:r>
      <w:r w:rsidR="0015092A" w:rsidRPr="004C17CC">
        <w:rPr>
          <w:rFonts w:asciiTheme="minorHAnsi" w:hAnsiTheme="minorHAnsi" w:cstheme="minorHAnsi"/>
          <w:sz w:val="22"/>
          <w:szCs w:val="22"/>
        </w:rPr>
        <w:t>jakož</w:t>
      </w:r>
      <w:r w:rsidRPr="004C17CC">
        <w:rPr>
          <w:rFonts w:asciiTheme="minorHAnsi" w:hAnsiTheme="minorHAnsi" w:cstheme="minorHAnsi"/>
          <w:sz w:val="22"/>
          <w:szCs w:val="22"/>
        </w:rPr>
        <w:t xml:space="preserve"> i v průběhu realizace Stavby, si může Objednatel vyžádat změny </w:t>
      </w:r>
      <w:r w:rsidR="0015092A" w:rsidRPr="004C17CC">
        <w:rPr>
          <w:rFonts w:asciiTheme="minorHAnsi" w:hAnsiTheme="minorHAnsi" w:cstheme="minorHAnsi"/>
          <w:sz w:val="22"/>
          <w:szCs w:val="22"/>
        </w:rPr>
        <w:t xml:space="preserve">Projektové dokumentace </w:t>
      </w:r>
      <w:r w:rsidRPr="004C17CC">
        <w:rPr>
          <w:rFonts w:asciiTheme="minorHAnsi" w:hAnsiTheme="minorHAnsi" w:cstheme="minorHAnsi"/>
          <w:sz w:val="22"/>
          <w:szCs w:val="22"/>
        </w:rPr>
        <w:t>nebo je</w:t>
      </w:r>
      <w:r w:rsidR="0015092A" w:rsidRPr="004C17CC">
        <w:rPr>
          <w:rFonts w:asciiTheme="minorHAnsi" w:hAnsiTheme="minorHAnsi" w:cstheme="minorHAnsi"/>
          <w:sz w:val="22"/>
          <w:szCs w:val="22"/>
        </w:rPr>
        <w:t>jí</w:t>
      </w:r>
      <w:r w:rsidRPr="004C17CC">
        <w:rPr>
          <w:rFonts w:asciiTheme="minorHAnsi" w:hAnsiTheme="minorHAnsi" w:cstheme="minorHAnsi"/>
          <w:sz w:val="22"/>
          <w:szCs w:val="22"/>
        </w:rPr>
        <w:t xml:space="preserve"> části.</w:t>
      </w:r>
      <w:r w:rsidR="00662135" w:rsidRPr="004C17CC">
        <w:rPr>
          <w:rFonts w:asciiTheme="minorHAnsi" w:hAnsiTheme="minorHAnsi" w:cstheme="minorHAnsi"/>
          <w:sz w:val="22"/>
          <w:szCs w:val="22"/>
        </w:rPr>
        <w:t xml:space="preserve"> O této změně musí být uzavřen písemný dodatek ke Smlouvě z</w:t>
      </w:r>
      <w:r w:rsidR="00F1166E" w:rsidRPr="004C17CC">
        <w:rPr>
          <w:rFonts w:asciiTheme="minorHAnsi" w:hAnsiTheme="minorHAnsi" w:cstheme="minorHAnsi"/>
          <w:sz w:val="22"/>
          <w:szCs w:val="22"/>
        </w:rPr>
        <w:t>a splnění podmínek dle ust. § 222 ZZVZ</w:t>
      </w:r>
      <w:r w:rsidRPr="004C17CC">
        <w:rPr>
          <w:rFonts w:asciiTheme="minorHAnsi" w:hAnsiTheme="minorHAnsi" w:cstheme="minorHAnsi"/>
          <w:sz w:val="22"/>
          <w:szCs w:val="22"/>
        </w:rPr>
        <w:t>.</w:t>
      </w:r>
    </w:p>
    <w:p w14:paraId="3EF4E63F" w14:textId="77777777" w:rsidR="00163B55" w:rsidRPr="004C17CC" w:rsidRDefault="00163B55" w:rsidP="00163B55">
      <w:pPr>
        <w:suppressAutoHyphens w:val="0"/>
        <w:spacing w:after="80" w:line="240" w:lineRule="atLeast"/>
        <w:ind w:left="567"/>
        <w:jc w:val="both"/>
        <w:rPr>
          <w:rFonts w:asciiTheme="minorHAnsi" w:hAnsiTheme="minorHAnsi" w:cstheme="minorHAnsi"/>
          <w:sz w:val="22"/>
          <w:szCs w:val="22"/>
        </w:rPr>
      </w:pPr>
    </w:p>
    <w:p w14:paraId="5431C671" w14:textId="77777777" w:rsidR="00163B55" w:rsidRPr="004C17CC" w:rsidRDefault="00163B55" w:rsidP="000975E0">
      <w:pPr>
        <w:keepNext/>
        <w:numPr>
          <w:ilvl w:val="0"/>
          <w:numId w:val="7"/>
        </w:numPr>
        <w:suppressAutoHyphens w:val="0"/>
        <w:spacing w:after="80" w:line="240" w:lineRule="atLeast"/>
        <w:ind w:left="0" w:firstLine="0"/>
        <w:jc w:val="center"/>
        <w:rPr>
          <w:rFonts w:asciiTheme="minorHAnsi" w:hAnsiTheme="minorHAnsi" w:cstheme="minorHAnsi"/>
          <w:b/>
          <w:caps/>
          <w:sz w:val="22"/>
          <w:szCs w:val="22"/>
        </w:rPr>
      </w:pPr>
      <w:r w:rsidRPr="004C17CC">
        <w:rPr>
          <w:rFonts w:asciiTheme="minorHAnsi" w:hAnsiTheme="minorHAnsi" w:cstheme="minorHAnsi"/>
          <w:b/>
          <w:caps/>
          <w:sz w:val="22"/>
          <w:szCs w:val="22"/>
          <w:lang w:eastAsia="cs-CZ"/>
        </w:rPr>
        <w:t>K</w:t>
      </w:r>
      <w:r w:rsidRPr="004C17CC">
        <w:rPr>
          <w:rFonts w:asciiTheme="minorHAnsi" w:hAnsiTheme="minorHAnsi" w:cstheme="minorHAnsi"/>
          <w:b/>
          <w:caps/>
          <w:sz w:val="22"/>
          <w:szCs w:val="22"/>
        </w:rPr>
        <w:t>valifikace Zhotovitele a využití podzhotovitelů</w:t>
      </w:r>
    </w:p>
    <w:p w14:paraId="1496C8CD" w14:textId="77777777" w:rsidR="00163B55" w:rsidRPr="004C17CC" w:rsidRDefault="00163B55" w:rsidP="000975E0">
      <w:pPr>
        <w:keepNext/>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Zhotovitel </w:t>
      </w:r>
      <w:r w:rsidR="00244420" w:rsidRPr="004C17CC">
        <w:rPr>
          <w:rFonts w:asciiTheme="minorHAnsi" w:hAnsiTheme="minorHAnsi" w:cstheme="minorHAnsi"/>
          <w:sz w:val="22"/>
          <w:szCs w:val="22"/>
        </w:rPr>
        <w:t xml:space="preserve">(včetně zaměstnanců </w:t>
      </w:r>
      <w:r w:rsidRPr="004C17CC">
        <w:rPr>
          <w:rFonts w:asciiTheme="minorHAnsi" w:hAnsiTheme="minorHAnsi" w:cstheme="minorHAnsi"/>
          <w:sz w:val="22"/>
          <w:szCs w:val="22"/>
        </w:rPr>
        <w:t>Zhotovitele</w:t>
      </w:r>
      <w:r w:rsidR="00244420" w:rsidRPr="004C17CC">
        <w:rPr>
          <w:rFonts w:asciiTheme="minorHAnsi" w:hAnsiTheme="minorHAnsi" w:cstheme="minorHAnsi"/>
          <w:sz w:val="22"/>
          <w:szCs w:val="22"/>
        </w:rPr>
        <w:t xml:space="preserve"> a jeho </w:t>
      </w:r>
      <w:r w:rsidR="00DF7E74" w:rsidRPr="004C17CC">
        <w:rPr>
          <w:rFonts w:asciiTheme="minorHAnsi" w:hAnsiTheme="minorHAnsi" w:cstheme="minorHAnsi"/>
          <w:sz w:val="22"/>
          <w:szCs w:val="22"/>
        </w:rPr>
        <w:t>P</w:t>
      </w:r>
      <w:r w:rsidRPr="004C17CC">
        <w:rPr>
          <w:rFonts w:asciiTheme="minorHAnsi" w:hAnsiTheme="minorHAnsi" w:cstheme="minorHAnsi"/>
          <w:sz w:val="22"/>
          <w:szCs w:val="22"/>
        </w:rPr>
        <w:t>odzhotovitel</w:t>
      </w:r>
      <w:r w:rsidR="00244420" w:rsidRPr="004C17CC">
        <w:rPr>
          <w:rFonts w:asciiTheme="minorHAnsi" w:hAnsiTheme="minorHAnsi" w:cstheme="minorHAnsi"/>
          <w:sz w:val="22"/>
          <w:szCs w:val="22"/>
        </w:rPr>
        <w:t>ů)</w:t>
      </w:r>
      <w:r w:rsidRPr="004C17CC">
        <w:rPr>
          <w:rFonts w:asciiTheme="minorHAnsi" w:hAnsiTheme="minorHAnsi" w:cstheme="minorHAnsi"/>
          <w:sz w:val="22"/>
          <w:szCs w:val="22"/>
        </w:rPr>
        <w:t xml:space="preserve"> j</w:t>
      </w:r>
      <w:r w:rsidR="00244420" w:rsidRPr="004C17CC">
        <w:rPr>
          <w:rFonts w:asciiTheme="minorHAnsi" w:hAnsiTheme="minorHAnsi" w:cstheme="minorHAnsi"/>
          <w:sz w:val="22"/>
          <w:szCs w:val="22"/>
        </w:rPr>
        <w:t>e</w:t>
      </w:r>
      <w:r w:rsidRPr="004C17CC">
        <w:rPr>
          <w:rFonts w:asciiTheme="minorHAnsi" w:hAnsiTheme="minorHAnsi" w:cstheme="minorHAnsi"/>
          <w:sz w:val="22"/>
          <w:szCs w:val="22"/>
        </w:rPr>
        <w:t xml:space="preserve"> povin</w:t>
      </w:r>
      <w:r w:rsidR="00244420" w:rsidRPr="004C17CC">
        <w:rPr>
          <w:rFonts w:asciiTheme="minorHAnsi" w:hAnsiTheme="minorHAnsi" w:cstheme="minorHAnsi"/>
          <w:sz w:val="22"/>
          <w:szCs w:val="22"/>
        </w:rPr>
        <w:t>e</w:t>
      </w:r>
      <w:r w:rsidRPr="004C17CC">
        <w:rPr>
          <w:rFonts w:asciiTheme="minorHAnsi" w:hAnsiTheme="minorHAnsi" w:cstheme="minorHAnsi"/>
          <w:sz w:val="22"/>
          <w:szCs w:val="22"/>
        </w:rPr>
        <w:t>n být kvalifikovan</w:t>
      </w:r>
      <w:r w:rsidR="00170C67" w:rsidRPr="004C17CC">
        <w:rPr>
          <w:rFonts w:asciiTheme="minorHAnsi" w:hAnsiTheme="minorHAnsi" w:cstheme="minorHAnsi"/>
          <w:sz w:val="22"/>
          <w:szCs w:val="22"/>
        </w:rPr>
        <w:t>ý</w:t>
      </w:r>
      <w:r w:rsidRPr="004C17CC">
        <w:rPr>
          <w:rFonts w:asciiTheme="minorHAnsi" w:hAnsiTheme="minorHAnsi" w:cstheme="minorHAnsi"/>
          <w:sz w:val="22"/>
          <w:szCs w:val="22"/>
        </w:rPr>
        <w:t xml:space="preserve"> pro provedení </w:t>
      </w:r>
      <w:r w:rsidR="00DF7E74" w:rsidRPr="004C17CC">
        <w:rPr>
          <w:rFonts w:asciiTheme="minorHAnsi" w:hAnsiTheme="minorHAnsi" w:cstheme="minorHAnsi"/>
          <w:sz w:val="22"/>
          <w:szCs w:val="22"/>
        </w:rPr>
        <w:t>Díla</w:t>
      </w:r>
      <w:r w:rsidRPr="004C17CC">
        <w:rPr>
          <w:rFonts w:asciiTheme="minorHAnsi" w:hAnsiTheme="minorHAnsi" w:cstheme="minorHAnsi"/>
          <w:sz w:val="22"/>
          <w:szCs w:val="22"/>
        </w:rPr>
        <w:t xml:space="preserve"> po celou dobu</w:t>
      </w:r>
      <w:r w:rsidR="00170C67" w:rsidRPr="004C17CC">
        <w:rPr>
          <w:rFonts w:asciiTheme="minorHAnsi" w:hAnsiTheme="minorHAnsi" w:cstheme="minorHAnsi"/>
          <w:sz w:val="22"/>
          <w:szCs w:val="22"/>
        </w:rPr>
        <w:t xml:space="preserve"> trvání této Smlouvy</w:t>
      </w:r>
      <w:r w:rsidRPr="004C17CC">
        <w:rPr>
          <w:rFonts w:asciiTheme="minorHAnsi" w:hAnsiTheme="minorHAnsi" w:cstheme="minorHAnsi"/>
          <w:sz w:val="22"/>
          <w:szCs w:val="22"/>
        </w:rPr>
        <w:t xml:space="preserve">, a to v rozsahu, v jakém prokázal svoji kvalifikaci v rámci zadávacího řízení ve Veřejné zakázce. </w:t>
      </w:r>
    </w:p>
    <w:p w14:paraId="77A21B97"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Klíčovou osobou provádějící plnění dle této </w:t>
      </w:r>
      <w:r w:rsidR="00696376" w:rsidRPr="004C17CC">
        <w:rPr>
          <w:rFonts w:asciiTheme="minorHAnsi" w:hAnsiTheme="minorHAnsi" w:cstheme="minorHAnsi"/>
          <w:sz w:val="22"/>
          <w:szCs w:val="22"/>
        </w:rPr>
        <w:t>S</w:t>
      </w:r>
      <w:r w:rsidRPr="004C17CC">
        <w:rPr>
          <w:rFonts w:asciiTheme="minorHAnsi" w:hAnsiTheme="minorHAnsi" w:cstheme="minorHAnsi"/>
          <w:sz w:val="22"/>
          <w:szCs w:val="22"/>
        </w:rPr>
        <w:t>mlouvy, prostřednictvím níž byla v zadávacím řízení na Veřejnou zakázku prokázána kvalifikace, je:</w:t>
      </w:r>
    </w:p>
    <w:p w14:paraId="210955C3" w14:textId="0669E010" w:rsidR="00163B55" w:rsidRPr="00E950ED" w:rsidRDefault="00486D4D" w:rsidP="00163B55">
      <w:pPr>
        <w:suppressAutoHyphens w:val="0"/>
        <w:spacing w:after="80" w:line="240" w:lineRule="atLeast"/>
        <w:ind w:left="567"/>
        <w:jc w:val="both"/>
        <w:rPr>
          <w:rFonts w:asciiTheme="minorHAnsi" w:hAnsiTheme="minorHAnsi" w:cstheme="minorHAnsi"/>
          <w:sz w:val="22"/>
          <w:szCs w:val="22"/>
          <w:lang w:val="en-US"/>
        </w:rPr>
      </w:pPr>
      <w:r w:rsidRPr="00E950ED">
        <w:rPr>
          <w:rFonts w:asciiTheme="minorHAnsi" w:hAnsiTheme="minorHAnsi" w:cstheme="minorHAnsi"/>
          <w:b/>
          <w:sz w:val="22"/>
          <w:szCs w:val="22"/>
        </w:rPr>
        <w:t xml:space="preserve">Hlavní </w:t>
      </w:r>
      <w:r w:rsidR="0015227A" w:rsidRPr="00E950ED">
        <w:rPr>
          <w:rFonts w:asciiTheme="minorHAnsi" w:hAnsiTheme="minorHAnsi" w:cstheme="minorHAnsi"/>
          <w:b/>
          <w:sz w:val="22"/>
          <w:szCs w:val="22"/>
        </w:rPr>
        <w:t>projektant</w:t>
      </w:r>
      <w:r w:rsidR="00163B55" w:rsidRPr="00E950ED">
        <w:rPr>
          <w:rFonts w:asciiTheme="minorHAnsi" w:hAnsiTheme="minorHAnsi" w:cstheme="minorHAnsi"/>
          <w:sz w:val="22"/>
          <w:szCs w:val="22"/>
        </w:rPr>
        <w:t xml:space="preserve">: </w:t>
      </w:r>
      <w:r w:rsidR="00D2001A">
        <w:rPr>
          <w:rFonts w:asciiTheme="minorHAnsi" w:hAnsiTheme="minorHAnsi" w:cstheme="minorHAnsi"/>
          <w:sz w:val="22"/>
          <w:szCs w:val="22"/>
          <w:lang w:val="en-US"/>
        </w:rPr>
        <w:t>xxxxxxxxxxxxxxx</w:t>
      </w:r>
      <w:r w:rsidR="00163B55" w:rsidRPr="00E950ED">
        <w:rPr>
          <w:rFonts w:asciiTheme="minorHAnsi" w:hAnsiTheme="minorHAnsi" w:cstheme="minorHAnsi"/>
          <w:sz w:val="22"/>
          <w:szCs w:val="22"/>
        </w:rPr>
        <w:t xml:space="preserve">, </w:t>
      </w:r>
      <w:r w:rsidR="00A76557" w:rsidRPr="00E950ED">
        <w:rPr>
          <w:rFonts w:asciiTheme="minorHAnsi" w:hAnsiTheme="minorHAnsi" w:cstheme="minorHAnsi"/>
          <w:sz w:val="22"/>
          <w:szCs w:val="22"/>
        </w:rPr>
        <w:t>ČKA 03325</w:t>
      </w:r>
      <w:r w:rsidR="00D363D0" w:rsidRPr="00E950ED">
        <w:rPr>
          <w:rFonts w:asciiTheme="minorHAnsi" w:hAnsiTheme="minorHAnsi" w:cstheme="minorHAnsi"/>
          <w:sz w:val="22"/>
          <w:szCs w:val="22"/>
        </w:rPr>
        <w:t xml:space="preserve">, </w:t>
      </w:r>
      <w:r w:rsidR="00D2001A">
        <w:rPr>
          <w:rStyle w:val="Hypertextovodkaz"/>
          <w:rFonts w:asciiTheme="minorHAnsi" w:hAnsiTheme="minorHAnsi" w:cstheme="minorHAnsi"/>
          <w:sz w:val="22"/>
          <w:szCs w:val="22"/>
        </w:rPr>
        <w:t>xxxxxxxxxxxxxxxxx</w:t>
      </w:r>
      <w:r w:rsidR="00D2001A">
        <w:rPr>
          <w:rFonts w:asciiTheme="minorHAnsi" w:hAnsiTheme="minorHAnsi" w:cstheme="minorHAnsi"/>
          <w:sz w:val="22"/>
          <w:szCs w:val="22"/>
          <w:lang w:val="en-US"/>
        </w:rPr>
        <w:t>, xxxxxxxxxxxxxxx</w:t>
      </w:r>
    </w:p>
    <w:p w14:paraId="7E2BCE83" w14:textId="26B8A265" w:rsidR="00486D4D" w:rsidRPr="004C17CC" w:rsidRDefault="00486D4D" w:rsidP="00163B55">
      <w:pPr>
        <w:suppressAutoHyphens w:val="0"/>
        <w:spacing w:after="80" w:line="240" w:lineRule="atLeast"/>
        <w:ind w:left="567"/>
        <w:jc w:val="both"/>
        <w:rPr>
          <w:rFonts w:asciiTheme="minorHAnsi" w:hAnsiTheme="minorHAnsi" w:cstheme="minorHAnsi"/>
          <w:sz w:val="22"/>
          <w:szCs w:val="22"/>
        </w:rPr>
      </w:pPr>
      <w:r w:rsidRPr="00E950ED">
        <w:rPr>
          <w:rFonts w:asciiTheme="minorHAnsi" w:hAnsiTheme="minorHAnsi" w:cstheme="minorHAnsi"/>
          <w:b/>
          <w:sz w:val="22"/>
          <w:szCs w:val="22"/>
        </w:rPr>
        <w:t>Statik</w:t>
      </w:r>
      <w:r w:rsidRPr="00E950ED">
        <w:rPr>
          <w:rFonts w:asciiTheme="minorHAnsi" w:hAnsiTheme="minorHAnsi" w:cstheme="minorHAnsi"/>
          <w:sz w:val="22"/>
          <w:szCs w:val="22"/>
        </w:rPr>
        <w:t xml:space="preserve">: </w:t>
      </w:r>
      <w:r w:rsidR="00D2001A">
        <w:rPr>
          <w:rFonts w:asciiTheme="minorHAnsi" w:hAnsiTheme="minorHAnsi" w:cstheme="minorHAnsi"/>
          <w:sz w:val="22"/>
          <w:szCs w:val="22"/>
          <w:lang w:val="en-US"/>
        </w:rPr>
        <w:t>xxxxxxxxxxxxxxxxxx, ČKAIT 1000416, xxxxxxxxxxxxxxxxx, xxxxxxxxxxxxxxxxxx</w:t>
      </w:r>
    </w:p>
    <w:p w14:paraId="719E6C07"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Změna klíčové osoby je možná za následujících pravidel:</w:t>
      </w:r>
    </w:p>
    <w:p w14:paraId="65A32CDF" w14:textId="77777777" w:rsidR="00163B55" w:rsidRPr="004C17CC" w:rsidRDefault="00163B55" w:rsidP="000975E0">
      <w:pPr>
        <w:pStyle w:val="Nzev"/>
        <w:numPr>
          <w:ilvl w:val="2"/>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lastRenderedPageBreak/>
        <w:t xml:space="preserve">Zhotovitel je povinen oznámit Objednateli záměr změny klíčové osoby bez zbytečného odkladu poté, co se o této skutečnosti dozvěděl, </w:t>
      </w:r>
    </w:p>
    <w:p w14:paraId="3FFD493E" w14:textId="77777777" w:rsidR="00163B55" w:rsidRPr="004C17CC" w:rsidRDefault="00163B55" w:rsidP="000975E0">
      <w:pPr>
        <w:pStyle w:val="Nzev"/>
        <w:numPr>
          <w:ilvl w:val="2"/>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Zhotovitel jako součást svého oznámení o změně klíčové osoby předloží pro novou osobu tytéž informace a doklady, které byly předmětem prokazování kvalifikace nebo hodnocení v zadávacím řízení na Veřejnou zakázku u původní osoby, a umožní Objednateli provést její posouzení kvalifikace nebo hodnocení, byla-li předmětem hodnocení; změna za osobu, která nesplňuje kvalifikaci dle zadávací dokumentace na Veřejnou zakázku, není možná,</w:t>
      </w:r>
    </w:p>
    <w:p w14:paraId="72EFAE61" w14:textId="77777777" w:rsidR="00163B55" w:rsidRPr="004C17CC" w:rsidRDefault="00163B55" w:rsidP="000975E0">
      <w:pPr>
        <w:pStyle w:val="Nzev"/>
        <w:numPr>
          <w:ilvl w:val="2"/>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 xml:space="preserve">pokud byla kvalifikace nebo zkušenosti klíčové osoby rovněž předmětem hodnocení v zadávacím řízení na Veřejnou zakázku, pak platí, že nedosahuje-li nová osoba kvalit původní osoby (tj. v řízení by dosáhla menšího počtu bodů), je změna možná jen tehdy, dohodnou-li se strany na odpovídající finanční kompenzaci; finanční kompenzaci považují strany za odpovídající, pokud jí Zhotovitel dorovná bodový rozdíl v hodnocení původní a nové osoby dle zadávací dokumentace na Veřejnou zakázku tak, aby jeho nabídka vycházela stále ekonomicky výhodněji; finanční kompenzace se rozpočítá na smluvní cenu uvedenou ve </w:t>
      </w:r>
      <w:r w:rsidR="00696376" w:rsidRPr="004C17CC">
        <w:rPr>
          <w:rFonts w:asciiTheme="minorHAnsi" w:hAnsiTheme="minorHAnsi" w:cstheme="minorHAnsi"/>
          <w:b w:val="0"/>
          <w:sz w:val="22"/>
          <w:szCs w:val="22"/>
          <w:lang w:val="cs-CZ"/>
        </w:rPr>
        <w:t>S</w:t>
      </w:r>
      <w:r w:rsidRPr="004C17CC">
        <w:rPr>
          <w:rFonts w:asciiTheme="minorHAnsi" w:hAnsiTheme="minorHAnsi" w:cstheme="minorHAnsi"/>
          <w:b w:val="0"/>
          <w:sz w:val="22"/>
          <w:szCs w:val="22"/>
          <w:lang w:val="cs-CZ"/>
        </w:rPr>
        <w:t>mlouvě s tím, že část, která odpovídá části plnění provedená za účasti původní osoby, kompenzována nebude,</w:t>
      </w:r>
    </w:p>
    <w:p w14:paraId="7001BDCA" w14:textId="77777777" w:rsidR="00163B55" w:rsidRPr="004C17CC" w:rsidRDefault="00163B55" w:rsidP="000975E0">
      <w:pPr>
        <w:pStyle w:val="Nzev"/>
        <w:numPr>
          <w:ilvl w:val="2"/>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 xml:space="preserve">účinnost změny nastává uzavřením dodatku ke </w:t>
      </w:r>
      <w:r w:rsidR="00696376" w:rsidRPr="004C17CC">
        <w:rPr>
          <w:rFonts w:asciiTheme="minorHAnsi" w:hAnsiTheme="minorHAnsi" w:cstheme="minorHAnsi"/>
          <w:b w:val="0"/>
          <w:sz w:val="22"/>
          <w:szCs w:val="22"/>
          <w:lang w:val="cs-CZ"/>
        </w:rPr>
        <w:t>S</w:t>
      </w:r>
      <w:r w:rsidRPr="004C17CC">
        <w:rPr>
          <w:rFonts w:asciiTheme="minorHAnsi" w:hAnsiTheme="minorHAnsi" w:cstheme="minorHAnsi"/>
          <w:b w:val="0"/>
          <w:sz w:val="22"/>
          <w:szCs w:val="22"/>
          <w:lang w:val="cs-CZ"/>
        </w:rPr>
        <w:t>mlou</w:t>
      </w:r>
      <w:r w:rsidR="004F2FB1" w:rsidRPr="004C17CC">
        <w:rPr>
          <w:rFonts w:asciiTheme="minorHAnsi" w:hAnsiTheme="minorHAnsi" w:cstheme="minorHAnsi"/>
          <w:b w:val="0"/>
          <w:sz w:val="22"/>
          <w:szCs w:val="22"/>
          <w:lang w:val="cs-CZ"/>
        </w:rPr>
        <w:t>vě</w:t>
      </w:r>
      <w:r w:rsidRPr="004C17CC">
        <w:rPr>
          <w:rFonts w:asciiTheme="minorHAnsi" w:hAnsiTheme="minorHAnsi" w:cstheme="minorHAnsi"/>
          <w:b w:val="0"/>
          <w:sz w:val="22"/>
          <w:szCs w:val="22"/>
          <w:lang w:val="cs-CZ"/>
        </w:rPr>
        <w:t xml:space="preserve">. </w:t>
      </w:r>
    </w:p>
    <w:p w14:paraId="0DDAE6A5" w14:textId="77777777" w:rsidR="00163B55" w:rsidRPr="004C17CC" w:rsidRDefault="00163B55" w:rsidP="00163B55">
      <w:pPr>
        <w:pStyle w:val="Podtitu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567"/>
        <w:jc w:val="both"/>
        <w:rPr>
          <w:rFonts w:asciiTheme="minorHAnsi" w:hAnsiTheme="minorHAnsi" w:cstheme="minorHAnsi"/>
          <w:b w:val="0"/>
          <w:sz w:val="22"/>
          <w:szCs w:val="22"/>
          <w:u w:val="none"/>
          <w:lang w:val="cs-CZ"/>
        </w:rPr>
      </w:pPr>
      <w:r w:rsidRPr="004C17CC">
        <w:rPr>
          <w:rFonts w:asciiTheme="minorHAnsi" w:hAnsiTheme="minorHAnsi" w:cstheme="minorHAnsi"/>
          <w:b w:val="0"/>
          <w:sz w:val="22"/>
          <w:szCs w:val="22"/>
          <w:u w:val="none"/>
          <w:lang w:val="cs-CZ"/>
        </w:rPr>
        <w:t xml:space="preserve">Porušení povinností dle čl. 7.2. a/nebo 7.3. této </w:t>
      </w:r>
      <w:r w:rsidR="00B21A18" w:rsidRPr="004C17CC">
        <w:rPr>
          <w:rFonts w:asciiTheme="minorHAnsi" w:hAnsiTheme="minorHAnsi" w:cstheme="minorHAnsi"/>
          <w:b w:val="0"/>
          <w:sz w:val="22"/>
          <w:szCs w:val="22"/>
          <w:u w:val="none"/>
          <w:lang w:val="cs-CZ"/>
        </w:rPr>
        <w:t>S</w:t>
      </w:r>
      <w:r w:rsidRPr="004C17CC">
        <w:rPr>
          <w:rFonts w:asciiTheme="minorHAnsi" w:hAnsiTheme="minorHAnsi" w:cstheme="minorHAnsi"/>
          <w:b w:val="0"/>
          <w:sz w:val="22"/>
          <w:szCs w:val="22"/>
          <w:u w:val="none"/>
          <w:lang w:val="cs-CZ"/>
        </w:rPr>
        <w:t xml:space="preserve">mlouvy představuje podstatné porušení smlouvy, pro které je Objednatel oprávněn od </w:t>
      </w:r>
      <w:r w:rsidR="00696376" w:rsidRPr="004C17CC">
        <w:rPr>
          <w:rFonts w:asciiTheme="minorHAnsi" w:hAnsiTheme="minorHAnsi" w:cstheme="minorHAnsi"/>
          <w:b w:val="0"/>
          <w:sz w:val="22"/>
          <w:szCs w:val="22"/>
          <w:u w:val="none"/>
          <w:lang w:val="cs-CZ"/>
        </w:rPr>
        <w:t>S</w:t>
      </w:r>
      <w:r w:rsidRPr="004C17CC">
        <w:rPr>
          <w:rFonts w:asciiTheme="minorHAnsi" w:hAnsiTheme="minorHAnsi" w:cstheme="minorHAnsi"/>
          <w:b w:val="0"/>
          <w:sz w:val="22"/>
          <w:szCs w:val="22"/>
          <w:u w:val="none"/>
          <w:lang w:val="cs-CZ"/>
        </w:rPr>
        <w:t xml:space="preserve">mlouvy odstoupit. </w:t>
      </w:r>
    </w:p>
    <w:p w14:paraId="21CF0FF3"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 xml:space="preserve">Zhotovitel není oprávněn provádět část </w:t>
      </w:r>
      <w:r w:rsidR="00DF7E74" w:rsidRPr="004C17CC">
        <w:rPr>
          <w:rFonts w:asciiTheme="minorHAnsi" w:hAnsiTheme="minorHAnsi" w:cstheme="minorHAnsi"/>
          <w:sz w:val="22"/>
          <w:szCs w:val="22"/>
        </w:rPr>
        <w:t>D</w:t>
      </w:r>
      <w:r w:rsidRPr="004C17CC">
        <w:rPr>
          <w:rFonts w:asciiTheme="minorHAnsi" w:hAnsiTheme="minorHAnsi" w:cstheme="minorHAnsi"/>
          <w:sz w:val="22"/>
          <w:szCs w:val="22"/>
        </w:rPr>
        <w:t xml:space="preserve">íla, kterou měl </w:t>
      </w:r>
      <w:r w:rsidR="00DF7E74" w:rsidRPr="004C17CC">
        <w:rPr>
          <w:rFonts w:asciiTheme="minorHAnsi" w:hAnsiTheme="minorHAnsi" w:cstheme="minorHAnsi"/>
          <w:sz w:val="22"/>
          <w:szCs w:val="22"/>
        </w:rPr>
        <w:t xml:space="preserve">dle nabídky Zhotovitele podané v zadávacím řízení na Veřejnou zakázku </w:t>
      </w:r>
      <w:r w:rsidRPr="004C17CC">
        <w:rPr>
          <w:rFonts w:asciiTheme="minorHAnsi" w:hAnsiTheme="minorHAnsi" w:cstheme="minorHAnsi"/>
          <w:sz w:val="22"/>
          <w:szCs w:val="22"/>
        </w:rPr>
        <w:t xml:space="preserve">provádět </w:t>
      </w:r>
      <w:r w:rsidR="00DF7E74" w:rsidRPr="004C17CC">
        <w:rPr>
          <w:rFonts w:asciiTheme="minorHAnsi" w:hAnsiTheme="minorHAnsi" w:cstheme="minorHAnsi"/>
          <w:sz w:val="22"/>
          <w:szCs w:val="22"/>
        </w:rPr>
        <w:t xml:space="preserve">Kvalifikační </w:t>
      </w:r>
      <w:r w:rsidRPr="004C17CC">
        <w:rPr>
          <w:rFonts w:asciiTheme="minorHAnsi" w:hAnsiTheme="minorHAnsi" w:cstheme="minorHAnsi"/>
          <w:sz w:val="22"/>
          <w:szCs w:val="22"/>
        </w:rPr>
        <w:t xml:space="preserve">podzhotovitel, sám nebo jiným </w:t>
      </w:r>
      <w:r w:rsidR="00DF7E74" w:rsidRPr="004C17CC">
        <w:rPr>
          <w:rFonts w:asciiTheme="minorHAnsi" w:hAnsiTheme="minorHAnsi" w:cstheme="minorHAnsi"/>
          <w:sz w:val="22"/>
          <w:szCs w:val="22"/>
        </w:rPr>
        <w:t>P</w:t>
      </w:r>
      <w:r w:rsidRPr="004C17CC">
        <w:rPr>
          <w:rFonts w:asciiTheme="minorHAnsi" w:hAnsiTheme="minorHAnsi" w:cstheme="minorHAnsi"/>
          <w:sz w:val="22"/>
          <w:szCs w:val="22"/>
        </w:rPr>
        <w:t>odzhotovitelem nesplňujícím příslušnou kvalifikaci. Změnit Kvalifikačního podzhotovitele je Zhotovitel oprávněn za těchto podmínek:</w:t>
      </w:r>
    </w:p>
    <w:p w14:paraId="1FA3A61C" w14:textId="77777777" w:rsidR="00163B55" w:rsidRPr="004C17CC" w:rsidRDefault="004F2FB1" w:rsidP="000975E0">
      <w:pPr>
        <w:pStyle w:val="Nzev"/>
        <w:numPr>
          <w:ilvl w:val="0"/>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Zhotovitel je povinen oznámit O</w:t>
      </w:r>
      <w:r w:rsidR="00163B55" w:rsidRPr="004C17CC">
        <w:rPr>
          <w:rFonts w:asciiTheme="minorHAnsi" w:hAnsiTheme="minorHAnsi" w:cstheme="minorHAnsi"/>
          <w:b w:val="0"/>
          <w:sz w:val="22"/>
          <w:szCs w:val="22"/>
          <w:lang w:val="cs-CZ"/>
        </w:rPr>
        <w:t>bjednateli záměr změny Kvalifikačního podzhotovitele bez zbytečného odkladu poté, co se o této skutečnosti dozvěděl,</w:t>
      </w:r>
    </w:p>
    <w:p w14:paraId="642848ED" w14:textId="77777777" w:rsidR="00163B55" w:rsidRPr="004C17CC" w:rsidRDefault="00163B55" w:rsidP="000975E0">
      <w:pPr>
        <w:pStyle w:val="Nzev"/>
        <w:numPr>
          <w:ilvl w:val="0"/>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 xml:space="preserve">Zhotovitel </w:t>
      </w:r>
      <w:r w:rsidR="004F2FB1" w:rsidRPr="004C17CC">
        <w:rPr>
          <w:rFonts w:asciiTheme="minorHAnsi" w:hAnsiTheme="minorHAnsi" w:cstheme="minorHAnsi"/>
          <w:b w:val="0"/>
          <w:sz w:val="22"/>
          <w:szCs w:val="22"/>
          <w:lang w:val="cs-CZ"/>
        </w:rPr>
        <w:t>je povinen O</w:t>
      </w:r>
      <w:r w:rsidRPr="004C17CC">
        <w:rPr>
          <w:rFonts w:asciiTheme="minorHAnsi" w:hAnsiTheme="minorHAnsi" w:cstheme="minorHAnsi"/>
          <w:b w:val="0"/>
          <w:sz w:val="22"/>
          <w:szCs w:val="22"/>
          <w:lang w:val="cs-CZ"/>
        </w:rPr>
        <w:t xml:space="preserve">bjednateli prokázat, že nový </w:t>
      </w:r>
      <w:r w:rsidR="00DF7E74" w:rsidRPr="004C17CC">
        <w:rPr>
          <w:rFonts w:asciiTheme="minorHAnsi" w:hAnsiTheme="minorHAnsi" w:cstheme="minorHAnsi"/>
          <w:b w:val="0"/>
          <w:sz w:val="22"/>
          <w:szCs w:val="22"/>
          <w:lang w:val="cs-CZ"/>
        </w:rPr>
        <w:t>P</w:t>
      </w:r>
      <w:r w:rsidRPr="004C17CC">
        <w:rPr>
          <w:rFonts w:asciiTheme="minorHAnsi" w:hAnsiTheme="minorHAnsi" w:cstheme="minorHAnsi"/>
          <w:b w:val="0"/>
          <w:sz w:val="22"/>
          <w:szCs w:val="22"/>
          <w:lang w:val="cs-CZ"/>
        </w:rPr>
        <w:t xml:space="preserve">odzhotovitel splňuje příslušnou kvalifikaci minimálně </w:t>
      </w:r>
      <w:r w:rsidR="004F2FB1" w:rsidRPr="004C17CC">
        <w:rPr>
          <w:rFonts w:asciiTheme="minorHAnsi" w:hAnsiTheme="minorHAnsi" w:cstheme="minorHAnsi"/>
          <w:b w:val="0"/>
          <w:sz w:val="22"/>
          <w:szCs w:val="22"/>
          <w:lang w:val="cs-CZ"/>
        </w:rPr>
        <w:t>ve stejném rozsahu, v jakém ji Z</w:t>
      </w:r>
      <w:r w:rsidRPr="004C17CC">
        <w:rPr>
          <w:rFonts w:asciiTheme="minorHAnsi" w:hAnsiTheme="minorHAnsi" w:cstheme="minorHAnsi"/>
          <w:b w:val="0"/>
          <w:sz w:val="22"/>
          <w:szCs w:val="22"/>
          <w:lang w:val="cs-CZ"/>
        </w:rPr>
        <w:t xml:space="preserve">hotovitel prokazoval </w:t>
      </w:r>
      <w:r w:rsidR="004F2FB1" w:rsidRPr="004C17CC">
        <w:rPr>
          <w:rFonts w:asciiTheme="minorHAnsi" w:hAnsiTheme="minorHAnsi" w:cstheme="minorHAnsi"/>
          <w:b w:val="0"/>
          <w:sz w:val="22"/>
          <w:szCs w:val="22"/>
          <w:lang w:val="cs-CZ"/>
        </w:rPr>
        <w:t>O</w:t>
      </w:r>
      <w:r w:rsidRPr="004C17CC">
        <w:rPr>
          <w:rFonts w:asciiTheme="minorHAnsi" w:hAnsiTheme="minorHAnsi" w:cstheme="minorHAnsi"/>
          <w:b w:val="0"/>
          <w:sz w:val="22"/>
          <w:szCs w:val="22"/>
          <w:lang w:val="cs-CZ"/>
        </w:rPr>
        <w:t xml:space="preserve">bjednateli v zadávacím řízení na Veřejnou zakázku, a to v souladu s pravidly stanovenými v § 83 a/nebo v § 85 ZZVZ, a tedy předložit pro nového </w:t>
      </w:r>
      <w:r w:rsidR="00DF7E74" w:rsidRPr="004C17CC">
        <w:rPr>
          <w:rFonts w:asciiTheme="minorHAnsi" w:hAnsiTheme="minorHAnsi" w:cstheme="minorHAnsi"/>
          <w:b w:val="0"/>
          <w:sz w:val="22"/>
          <w:szCs w:val="22"/>
          <w:lang w:val="cs-CZ"/>
        </w:rPr>
        <w:t>P</w:t>
      </w:r>
      <w:r w:rsidRPr="004C17CC">
        <w:rPr>
          <w:rFonts w:asciiTheme="minorHAnsi" w:hAnsiTheme="minorHAnsi" w:cstheme="minorHAnsi"/>
          <w:b w:val="0"/>
          <w:sz w:val="22"/>
          <w:szCs w:val="22"/>
          <w:lang w:val="cs-CZ"/>
        </w:rPr>
        <w:t>odzhotovitele relevantní informace a doklady, které byly předmětem prokazování kvalifikace,</w:t>
      </w:r>
    </w:p>
    <w:p w14:paraId="7882943F" w14:textId="77777777" w:rsidR="00163B55" w:rsidRPr="004C17CC" w:rsidRDefault="00163B55" w:rsidP="000975E0">
      <w:pPr>
        <w:pStyle w:val="Nzev"/>
        <w:numPr>
          <w:ilvl w:val="0"/>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pacing w:after="80" w:line="240" w:lineRule="atLeast"/>
        <w:ind w:left="1134" w:hanging="567"/>
        <w:jc w:val="both"/>
        <w:rPr>
          <w:rFonts w:asciiTheme="minorHAnsi" w:hAnsiTheme="minorHAnsi" w:cstheme="minorHAnsi"/>
          <w:b w:val="0"/>
          <w:sz w:val="22"/>
          <w:szCs w:val="22"/>
        </w:rPr>
      </w:pPr>
      <w:r w:rsidRPr="004C17CC">
        <w:rPr>
          <w:rFonts w:asciiTheme="minorHAnsi" w:hAnsiTheme="minorHAnsi" w:cstheme="minorHAnsi"/>
          <w:b w:val="0"/>
          <w:sz w:val="22"/>
          <w:szCs w:val="22"/>
          <w:lang w:val="cs-CZ"/>
        </w:rPr>
        <w:t xml:space="preserve">účinnost změny nastává uzavřením dodatku </w:t>
      </w:r>
      <w:r w:rsidR="00696376" w:rsidRPr="004C17CC">
        <w:rPr>
          <w:rFonts w:asciiTheme="minorHAnsi" w:hAnsiTheme="minorHAnsi" w:cstheme="minorHAnsi"/>
          <w:b w:val="0"/>
          <w:sz w:val="22"/>
          <w:szCs w:val="22"/>
          <w:lang w:val="cs-CZ"/>
        </w:rPr>
        <w:t>ke S</w:t>
      </w:r>
      <w:r w:rsidRPr="004C17CC">
        <w:rPr>
          <w:rFonts w:asciiTheme="minorHAnsi" w:hAnsiTheme="minorHAnsi" w:cstheme="minorHAnsi"/>
          <w:b w:val="0"/>
          <w:sz w:val="22"/>
          <w:szCs w:val="22"/>
          <w:lang w:val="cs-CZ"/>
        </w:rPr>
        <w:t>mlou</w:t>
      </w:r>
      <w:r w:rsidR="004F2FB1" w:rsidRPr="004C17CC">
        <w:rPr>
          <w:rFonts w:asciiTheme="minorHAnsi" w:hAnsiTheme="minorHAnsi" w:cstheme="minorHAnsi"/>
          <w:b w:val="0"/>
          <w:sz w:val="22"/>
          <w:szCs w:val="22"/>
          <w:lang w:val="cs-CZ"/>
        </w:rPr>
        <w:t>vě</w:t>
      </w:r>
      <w:r w:rsidRPr="004C17CC">
        <w:rPr>
          <w:rFonts w:asciiTheme="minorHAnsi" w:hAnsiTheme="minorHAnsi" w:cstheme="minorHAnsi"/>
          <w:b w:val="0"/>
          <w:sz w:val="22"/>
          <w:szCs w:val="22"/>
          <w:lang w:val="cs-CZ"/>
        </w:rPr>
        <w:t>.</w:t>
      </w:r>
    </w:p>
    <w:p w14:paraId="447E2128" w14:textId="77777777" w:rsidR="00163B55" w:rsidRPr="004C17CC" w:rsidRDefault="00163B55" w:rsidP="00163B55">
      <w:pPr>
        <w:suppressAutoHyphens w:val="0"/>
        <w:spacing w:after="80" w:line="240" w:lineRule="atLeast"/>
        <w:ind w:left="567"/>
        <w:jc w:val="both"/>
        <w:rPr>
          <w:rFonts w:asciiTheme="minorHAnsi" w:hAnsiTheme="minorHAnsi" w:cstheme="minorHAnsi"/>
          <w:sz w:val="22"/>
          <w:szCs w:val="22"/>
        </w:rPr>
      </w:pPr>
      <w:r w:rsidRPr="004C17CC">
        <w:rPr>
          <w:rFonts w:asciiTheme="minorHAnsi" w:hAnsiTheme="minorHAnsi" w:cstheme="minorHAnsi"/>
          <w:sz w:val="22"/>
          <w:szCs w:val="22"/>
        </w:rPr>
        <w:t xml:space="preserve">Porušení povinností dle čl. 7.4. této </w:t>
      </w:r>
      <w:r w:rsidR="00696376"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představuje podstatné porušení </w:t>
      </w:r>
      <w:r w:rsidR="00B21A18"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pro které je Objednatel oprávněn od </w:t>
      </w:r>
      <w:r w:rsidR="00B21A18"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odstoupit. </w:t>
      </w:r>
    </w:p>
    <w:p w14:paraId="35CAE781" w14:textId="1AA495F5"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rPr>
      </w:pPr>
      <w:r w:rsidRPr="004C17CC">
        <w:rPr>
          <w:rFonts w:asciiTheme="minorHAnsi" w:hAnsiTheme="minorHAnsi" w:cstheme="minorHAnsi"/>
          <w:sz w:val="22"/>
          <w:szCs w:val="22"/>
        </w:rPr>
        <w:t>Seznam Kvalifikač</w:t>
      </w:r>
      <w:r w:rsidR="00DF7E74" w:rsidRPr="004C17CC">
        <w:rPr>
          <w:rFonts w:asciiTheme="minorHAnsi" w:hAnsiTheme="minorHAnsi" w:cstheme="minorHAnsi"/>
          <w:sz w:val="22"/>
          <w:szCs w:val="22"/>
        </w:rPr>
        <w:t>ní</w:t>
      </w:r>
      <w:r w:rsidR="00D363D0">
        <w:rPr>
          <w:rFonts w:asciiTheme="minorHAnsi" w:hAnsiTheme="minorHAnsi" w:cstheme="minorHAnsi"/>
          <w:sz w:val="22"/>
          <w:szCs w:val="22"/>
        </w:rPr>
        <w:t>ch</w:t>
      </w:r>
      <w:r w:rsidR="00DF7E74" w:rsidRPr="004C17CC">
        <w:rPr>
          <w:rFonts w:asciiTheme="minorHAnsi" w:hAnsiTheme="minorHAnsi" w:cstheme="minorHAnsi"/>
          <w:sz w:val="22"/>
          <w:szCs w:val="22"/>
        </w:rPr>
        <w:t xml:space="preserve"> podzhotovitelů a ostatních P</w:t>
      </w:r>
      <w:r w:rsidRPr="004C17CC">
        <w:rPr>
          <w:rFonts w:asciiTheme="minorHAnsi" w:hAnsiTheme="minorHAnsi" w:cstheme="minorHAnsi"/>
          <w:sz w:val="22"/>
          <w:szCs w:val="22"/>
        </w:rPr>
        <w:t>odzhotovitelů je obsažen v</w:t>
      </w:r>
      <w:r w:rsidR="00AC3CC0" w:rsidRPr="004C17CC">
        <w:rPr>
          <w:rFonts w:asciiTheme="minorHAnsi" w:hAnsiTheme="minorHAnsi" w:cstheme="minorHAnsi"/>
          <w:sz w:val="22"/>
          <w:szCs w:val="22"/>
        </w:rPr>
        <w:t xml:space="preserve"> příloze č. </w:t>
      </w:r>
      <w:r w:rsidR="00DB52AB" w:rsidRPr="004C17CC">
        <w:rPr>
          <w:rFonts w:asciiTheme="minorHAnsi" w:hAnsiTheme="minorHAnsi" w:cstheme="minorHAnsi"/>
          <w:sz w:val="22"/>
          <w:szCs w:val="22"/>
        </w:rPr>
        <w:t>2</w:t>
      </w:r>
      <w:r w:rsidRPr="004C17CC">
        <w:rPr>
          <w:rFonts w:asciiTheme="minorHAnsi" w:hAnsiTheme="minorHAnsi" w:cstheme="minorHAnsi"/>
          <w:sz w:val="22"/>
          <w:szCs w:val="22"/>
        </w:rPr>
        <w:t xml:space="preserve"> této </w:t>
      </w:r>
      <w:r w:rsidR="00696376" w:rsidRPr="004C17CC">
        <w:rPr>
          <w:rFonts w:asciiTheme="minorHAnsi" w:hAnsiTheme="minorHAnsi" w:cstheme="minorHAnsi"/>
          <w:sz w:val="22"/>
          <w:szCs w:val="22"/>
        </w:rPr>
        <w:t>S</w:t>
      </w:r>
      <w:r w:rsidRPr="004C17CC">
        <w:rPr>
          <w:rFonts w:asciiTheme="minorHAnsi" w:hAnsiTheme="minorHAnsi" w:cstheme="minorHAnsi"/>
          <w:sz w:val="22"/>
          <w:szCs w:val="22"/>
        </w:rPr>
        <w:t xml:space="preserve">mlouvy. Zhotovitel je povinen vést a průběžně aktualizovat seznam všech svých </w:t>
      </w:r>
      <w:r w:rsidR="00BC3468" w:rsidRPr="004C17CC">
        <w:rPr>
          <w:rFonts w:asciiTheme="minorHAnsi" w:hAnsiTheme="minorHAnsi" w:cstheme="minorHAnsi"/>
          <w:sz w:val="22"/>
          <w:szCs w:val="22"/>
        </w:rPr>
        <w:t>P</w:t>
      </w:r>
      <w:r w:rsidRPr="004C17CC">
        <w:rPr>
          <w:rFonts w:asciiTheme="minorHAnsi" w:hAnsiTheme="minorHAnsi" w:cstheme="minorHAnsi"/>
          <w:sz w:val="22"/>
          <w:szCs w:val="22"/>
        </w:rPr>
        <w:t xml:space="preserve">odzhotovitelů podílejících se na provádění </w:t>
      </w:r>
      <w:r w:rsidR="00BC3468" w:rsidRPr="004C17CC">
        <w:rPr>
          <w:rFonts w:asciiTheme="minorHAnsi" w:hAnsiTheme="minorHAnsi" w:cstheme="minorHAnsi"/>
          <w:sz w:val="22"/>
          <w:szCs w:val="22"/>
        </w:rPr>
        <w:t>D</w:t>
      </w:r>
      <w:r w:rsidRPr="004C17CC">
        <w:rPr>
          <w:rFonts w:asciiTheme="minorHAnsi" w:hAnsiTheme="minorHAnsi" w:cstheme="minorHAnsi"/>
          <w:sz w:val="22"/>
          <w:szCs w:val="22"/>
        </w:rPr>
        <w:t xml:space="preserve">íla, včetně výše jejich podílu na realizaci </w:t>
      </w:r>
      <w:r w:rsidR="00BC3468" w:rsidRPr="004C17CC">
        <w:rPr>
          <w:rFonts w:asciiTheme="minorHAnsi" w:hAnsiTheme="minorHAnsi" w:cstheme="minorHAnsi"/>
          <w:sz w:val="22"/>
          <w:szCs w:val="22"/>
        </w:rPr>
        <w:t>D</w:t>
      </w:r>
      <w:r w:rsidRPr="004C17CC">
        <w:rPr>
          <w:rFonts w:asciiTheme="minorHAnsi" w:hAnsiTheme="minorHAnsi" w:cstheme="minorHAnsi"/>
          <w:sz w:val="22"/>
          <w:szCs w:val="22"/>
        </w:rPr>
        <w:t xml:space="preserve">íla. Tento seznam je </w:t>
      </w:r>
      <w:r w:rsidR="004F2FB1" w:rsidRPr="004C17CC">
        <w:rPr>
          <w:rFonts w:asciiTheme="minorHAnsi" w:hAnsiTheme="minorHAnsi" w:cstheme="minorHAnsi"/>
          <w:sz w:val="22"/>
          <w:szCs w:val="22"/>
        </w:rPr>
        <w:t>Zhotovitel povinen předložit O</w:t>
      </w:r>
      <w:r w:rsidRPr="004C17CC">
        <w:rPr>
          <w:rFonts w:asciiTheme="minorHAnsi" w:hAnsiTheme="minorHAnsi" w:cstheme="minorHAnsi"/>
          <w:sz w:val="22"/>
          <w:szCs w:val="22"/>
        </w:rPr>
        <w:t>bjednate</w:t>
      </w:r>
      <w:r w:rsidR="004F2FB1" w:rsidRPr="004C17CC">
        <w:rPr>
          <w:rFonts w:asciiTheme="minorHAnsi" w:hAnsiTheme="minorHAnsi" w:cstheme="minorHAnsi"/>
          <w:sz w:val="22"/>
          <w:szCs w:val="22"/>
        </w:rPr>
        <w:t>li vždy do 10 dnů ode dne, kdy O</w:t>
      </w:r>
      <w:r w:rsidRPr="004C17CC">
        <w:rPr>
          <w:rFonts w:asciiTheme="minorHAnsi" w:hAnsiTheme="minorHAnsi" w:cstheme="minorHAnsi"/>
          <w:sz w:val="22"/>
          <w:szCs w:val="22"/>
        </w:rPr>
        <w:t>bjednatel oznámením požádá o předložení seznamu, nebo do 10 dnů ode dne, kdy dojde ke změně v seznamu</w:t>
      </w:r>
      <w:r w:rsidR="004F2FB1" w:rsidRPr="004C17CC">
        <w:rPr>
          <w:rFonts w:asciiTheme="minorHAnsi" w:hAnsiTheme="minorHAnsi" w:cstheme="minorHAnsi"/>
          <w:sz w:val="22"/>
          <w:szCs w:val="22"/>
        </w:rPr>
        <w:t>, a to i bez žádosti ze strany O</w:t>
      </w:r>
      <w:r w:rsidRPr="004C17CC">
        <w:rPr>
          <w:rFonts w:asciiTheme="minorHAnsi" w:hAnsiTheme="minorHAnsi" w:cstheme="minorHAnsi"/>
          <w:sz w:val="22"/>
          <w:szCs w:val="22"/>
        </w:rPr>
        <w:t xml:space="preserve">bjednatele. </w:t>
      </w:r>
    </w:p>
    <w:p w14:paraId="44200FE3" w14:textId="77777777" w:rsidR="001C53A7" w:rsidRPr="004C17CC" w:rsidRDefault="001C53A7" w:rsidP="000975E0">
      <w:pPr>
        <w:pStyle w:val="Nzev"/>
        <w:widowControl/>
        <w:numPr>
          <w:ilvl w:val="1"/>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jc w:val="both"/>
        <w:rPr>
          <w:rFonts w:asciiTheme="minorHAnsi" w:hAnsiTheme="minorHAnsi" w:cstheme="minorHAnsi"/>
          <w:b w:val="0"/>
          <w:sz w:val="22"/>
          <w:szCs w:val="22"/>
          <w:lang w:val="cs-CZ"/>
        </w:rPr>
      </w:pPr>
      <w:r w:rsidRPr="004C17CC">
        <w:rPr>
          <w:rFonts w:asciiTheme="minorHAnsi" w:hAnsiTheme="minorHAnsi" w:cstheme="minorHAnsi"/>
          <w:b w:val="0"/>
          <w:sz w:val="22"/>
          <w:szCs w:val="22"/>
          <w:lang w:val="cs-CZ"/>
        </w:rPr>
        <w:t>Zhotovitel prohlašuje, že</w:t>
      </w:r>
      <w:r w:rsidR="00BC3468" w:rsidRPr="004C17CC">
        <w:rPr>
          <w:rFonts w:asciiTheme="minorHAnsi" w:hAnsiTheme="minorHAnsi" w:cstheme="minorHAnsi"/>
          <w:b w:val="0"/>
          <w:sz w:val="22"/>
          <w:szCs w:val="22"/>
          <w:lang w:val="cs-CZ"/>
        </w:rPr>
        <w:t xml:space="preserve"> on sám nebo kterýkoliv z jeho P</w:t>
      </w:r>
      <w:r w:rsidRPr="004C17CC">
        <w:rPr>
          <w:rFonts w:asciiTheme="minorHAnsi" w:hAnsiTheme="minorHAnsi" w:cstheme="minorHAnsi"/>
          <w:b w:val="0"/>
          <w:sz w:val="22"/>
          <w:szCs w:val="22"/>
          <w:lang w:val="cs-CZ"/>
        </w:rPr>
        <w:t xml:space="preserve">odzhotovitelů není osobou, proti níž jsou uplatňovány mezinárodní sankce podle zákona upravujícího provádění mezinárodních sankcí nebo dle přímo použitelných předpisů Evropské unie upravující povinnosti při uskutečňování mezinárodních sankcí (dále jen „předpisy upravující mezinárodní sankce“). Pokud se kterýkoliv z podzhotovitelů stane po uzavření Smlouvy osobou, proti níž jsou uplatňovány mezinárodní sankce podle předpisů upravujících provádění mezinárodních sankcí, Zhotovitel bez zbytečného odkladu zajistí nahrazení takového </w:t>
      </w:r>
      <w:r w:rsidR="00BC3468" w:rsidRPr="004C17CC">
        <w:rPr>
          <w:rFonts w:asciiTheme="minorHAnsi" w:hAnsiTheme="minorHAnsi" w:cstheme="minorHAnsi"/>
          <w:b w:val="0"/>
          <w:sz w:val="22"/>
          <w:szCs w:val="22"/>
          <w:lang w:val="cs-CZ"/>
        </w:rPr>
        <w:t>P</w:t>
      </w:r>
      <w:r w:rsidRPr="004C17CC">
        <w:rPr>
          <w:rFonts w:asciiTheme="minorHAnsi" w:hAnsiTheme="minorHAnsi" w:cstheme="minorHAnsi"/>
          <w:b w:val="0"/>
          <w:sz w:val="22"/>
          <w:szCs w:val="22"/>
          <w:lang w:val="cs-CZ"/>
        </w:rPr>
        <w:t xml:space="preserve">odzhotovitele za současného splnění podmínek dle odstavce 4 a 5 tohoto článku Smlouvy. Stane-li se Zhotovitel sám osobou, proti níž jsou uplatňovány mezinárodní sankce podle předpisů upravujících provádění </w:t>
      </w:r>
      <w:r w:rsidRPr="004C17CC">
        <w:rPr>
          <w:rFonts w:asciiTheme="minorHAnsi" w:hAnsiTheme="minorHAnsi" w:cstheme="minorHAnsi"/>
          <w:b w:val="0"/>
          <w:sz w:val="22"/>
          <w:szCs w:val="22"/>
          <w:lang w:val="cs-CZ"/>
        </w:rPr>
        <w:lastRenderedPageBreak/>
        <w:t xml:space="preserve">mezinárodních sankcí, nebo nezajistí nahrazení </w:t>
      </w:r>
      <w:r w:rsidR="00BC3468" w:rsidRPr="004C17CC">
        <w:rPr>
          <w:rFonts w:asciiTheme="minorHAnsi" w:hAnsiTheme="minorHAnsi" w:cstheme="minorHAnsi"/>
          <w:b w:val="0"/>
          <w:sz w:val="22"/>
          <w:szCs w:val="22"/>
          <w:lang w:val="cs-CZ"/>
        </w:rPr>
        <w:t>P</w:t>
      </w:r>
      <w:r w:rsidRPr="004C17CC">
        <w:rPr>
          <w:rFonts w:asciiTheme="minorHAnsi" w:hAnsiTheme="minorHAnsi" w:cstheme="minorHAnsi"/>
          <w:b w:val="0"/>
          <w:sz w:val="22"/>
          <w:szCs w:val="22"/>
          <w:lang w:val="cs-CZ"/>
        </w:rPr>
        <w:t>odzhotovitele dle předchozí věty, představuje tato skutečnost podstatné porušení Smlouvy a Objednatel je oprávněn od této Smlouvy odstoupit.</w:t>
      </w:r>
    </w:p>
    <w:p w14:paraId="1D0E5102" w14:textId="77777777" w:rsidR="00163B55" w:rsidRPr="004C17CC" w:rsidRDefault="00163B55" w:rsidP="00163B55">
      <w:pPr>
        <w:suppressAutoHyphens w:val="0"/>
        <w:spacing w:after="80" w:line="240" w:lineRule="atLeast"/>
        <w:ind w:left="567"/>
        <w:jc w:val="both"/>
        <w:rPr>
          <w:rFonts w:asciiTheme="minorHAnsi" w:hAnsiTheme="minorHAnsi" w:cstheme="minorHAnsi"/>
          <w:sz w:val="22"/>
          <w:szCs w:val="22"/>
          <w:lang w:val="x-none"/>
        </w:rPr>
      </w:pPr>
    </w:p>
    <w:p w14:paraId="49466F86" w14:textId="77777777" w:rsidR="00163B55" w:rsidRPr="004C17CC" w:rsidRDefault="00163B55" w:rsidP="000975E0">
      <w:pPr>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t>Odpovědnost za vady a záruka</w:t>
      </w:r>
      <w:r w:rsidR="000276C7" w:rsidRPr="004C17CC">
        <w:rPr>
          <w:rFonts w:asciiTheme="minorHAnsi" w:hAnsiTheme="minorHAnsi" w:cstheme="minorHAnsi"/>
          <w:b/>
          <w:caps/>
          <w:sz w:val="22"/>
          <w:szCs w:val="22"/>
          <w:lang w:eastAsia="cs-CZ"/>
        </w:rPr>
        <w:t xml:space="preserve"> za jakost</w:t>
      </w:r>
    </w:p>
    <w:p w14:paraId="2E31518E" w14:textId="77777777" w:rsidR="007F4868" w:rsidRPr="004C17CC" w:rsidRDefault="007F4868"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Zhotovitel odpovídá za Vady Díla nebo jeho části, které má Dílo nebo jeho část v době předání, jakož i za Vady Díla, které se vyskytly v záruční době. </w:t>
      </w:r>
    </w:p>
    <w:p w14:paraId="35128150" w14:textId="77777777" w:rsidR="008910B7" w:rsidRPr="004C17CC" w:rsidRDefault="008910B7"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Při provádění Díla nebo jeho části třetí osobou (Podzhotovitelem) má Zhotovitel odpovědnost za Vady díla, jako by Dílo nebo jeho část prováděl sám Zhotovitel.</w:t>
      </w:r>
    </w:p>
    <w:p w14:paraId="21F7B3E7" w14:textId="77777777" w:rsidR="003A34E8" w:rsidRPr="004C17CC" w:rsidRDefault="007F4868"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Zhotovitel poskytuje na Dílo záruku za jakost a odpovídá za to, že po celou záruční dobu bude Díl</w:t>
      </w:r>
      <w:r w:rsidR="003A34E8" w:rsidRPr="004C17CC">
        <w:rPr>
          <w:rFonts w:asciiTheme="minorHAnsi" w:hAnsiTheme="minorHAnsi" w:cstheme="minorHAnsi"/>
          <w:sz w:val="22"/>
          <w:szCs w:val="22"/>
        </w:rPr>
        <w:t>o nebo jeho části</w:t>
      </w:r>
      <w:r w:rsidRPr="004C17CC">
        <w:rPr>
          <w:rFonts w:asciiTheme="minorHAnsi" w:hAnsiTheme="minorHAnsi" w:cstheme="minorHAnsi"/>
          <w:sz w:val="22"/>
          <w:szCs w:val="22"/>
        </w:rPr>
        <w:t xml:space="preserve"> odpovídat požadavkům uvedeným v této Smlouvě a jejích přílohách, v</w:t>
      </w:r>
      <w:r w:rsidR="003A34E8" w:rsidRPr="004C17CC">
        <w:rPr>
          <w:rFonts w:asciiTheme="minorHAnsi" w:hAnsiTheme="minorHAnsi" w:cstheme="minorHAnsi"/>
          <w:sz w:val="22"/>
          <w:szCs w:val="22"/>
        </w:rPr>
        <w:t> </w:t>
      </w:r>
      <w:r w:rsidRPr="004C17CC">
        <w:rPr>
          <w:rFonts w:asciiTheme="minorHAnsi" w:hAnsiTheme="minorHAnsi" w:cstheme="minorHAnsi"/>
          <w:sz w:val="22"/>
          <w:szCs w:val="22"/>
        </w:rPr>
        <w:t xml:space="preserve">právních předpisech, Technických normách, Povoleních, bude odpovídat Řádné odborné péči a podkladům, které byly součástí </w:t>
      </w:r>
      <w:r w:rsidR="009E0DC9" w:rsidRPr="004C17CC">
        <w:rPr>
          <w:rFonts w:asciiTheme="minorHAnsi" w:hAnsiTheme="minorHAnsi" w:cstheme="minorHAnsi"/>
          <w:sz w:val="22"/>
          <w:szCs w:val="22"/>
        </w:rPr>
        <w:t>zadávací d</w:t>
      </w:r>
      <w:r w:rsidRPr="004C17CC">
        <w:rPr>
          <w:rFonts w:asciiTheme="minorHAnsi" w:hAnsiTheme="minorHAnsi" w:cstheme="minorHAnsi"/>
          <w:sz w:val="22"/>
          <w:szCs w:val="22"/>
        </w:rPr>
        <w:t xml:space="preserve">okumentace </w:t>
      </w:r>
      <w:r w:rsidR="009E0DC9" w:rsidRPr="004C17CC">
        <w:rPr>
          <w:rFonts w:asciiTheme="minorHAnsi" w:hAnsiTheme="minorHAnsi" w:cstheme="minorHAnsi"/>
          <w:sz w:val="22"/>
          <w:szCs w:val="22"/>
        </w:rPr>
        <w:t>V</w:t>
      </w:r>
      <w:r w:rsidRPr="004C17CC">
        <w:rPr>
          <w:rFonts w:asciiTheme="minorHAnsi" w:hAnsiTheme="minorHAnsi" w:cstheme="minorHAnsi"/>
          <w:sz w:val="22"/>
          <w:szCs w:val="22"/>
        </w:rPr>
        <w:t xml:space="preserve">eřejné zakázky nebo které mu Objednatel za účelem provedení Díla předal. </w:t>
      </w:r>
    </w:p>
    <w:p w14:paraId="36BD7697" w14:textId="77777777" w:rsidR="007F4868" w:rsidRPr="004C17CC" w:rsidRDefault="007F4868"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Záruční doba činí </w:t>
      </w:r>
      <w:r w:rsidRPr="004C17CC">
        <w:rPr>
          <w:rFonts w:asciiTheme="minorHAnsi" w:hAnsiTheme="minorHAnsi" w:cstheme="minorHAnsi"/>
          <w:sz w:val="22"/>
          <w:szCs w:val="22"/>
          <w:lang w:eastAsia="cs-CZ"/>
        </w:rPr>
        <w:t>ve vztahu k jednotlivým dokončeným částem Díla 60 měsíců a běží ode dne převzetí dokončené části Díla na základě Protokolu o převzetí Objednatelem; tímto není dotčeno</w:t>
      </w:r>
      <w:r w:rsidR="00971A0F" w:rsidRPr="004C17CC">
        <w:rPr>
          <w:rFonts w:asciiTheme="minorHAnsi" w:hAnsiTheme="minorHAnsi" w:cstheme="minorHAnsi"/>
          <w:sz w:val="22"/>
          <w:szCs w:val="22"/>
          <w:lang w:eastAsia="cs-CZ"/>
        </w:rPr>
        <w:t xml:space="preserve"> ujednání</w:t>
      </w:r>
      <w:r w:rsidRPr="004C17CC">
        <w:rPr>
          <w:rFonts w:asciiTheme="minorHAnsi" w:hAnsiTheme="minorHAnsi" w:cstheme="minorHAnsi"/>
          <w:sz w:val="22"/>
          <w:szCs w:val="22"/>
          <w:lang w:eastAsia="cs-CZ"/>
        </w:rPr>
        <w:t xml:space="preserve">, že je </w:t>
      </w:r>
      <w:r w:rsidR="00971A0F" w:rsidRPr="004C17CC">
        <w:rPr>
          <w:rFonts w:asciiTheme="minorHAnsi" w:hAnsiTheme="minorHAnsi" w:cstheme="minorHAnsi"/>
          <w:sz w:val="22"/>
          <w:szCs w:val="22"/>
          <w:lang w:eastAsia="cs-CZ"/>
        </w:rPr>
        <w:t xml:space="preserve">Zhotovitelem </w:t>
      </w:r>
      <w:r w:rsidRPr="004C17CC">
        <w:rPr>
          <w:rFonts w:asciiTheme="minorHAnsi" w:hAnsiTheme="minorHAnsi" w:cstheme="minorHAnsi"/>
          <w:sz w:val="22"/>
          <w:szCs w:val="22"/>
          <w:lang w:eastAsia="cs-CZ"/>
        </w:rPr>
        <w:t>poskytnuta záruka na celé Dílo jako cele</w:t>
      </w:r>
      <w:r w:rsidR="00971A0F" w:rsidRPr="004C17CC">
        <w:rPr>
          <w:rFonts w:asciiTheme="minorHAnsi" w:hAnsiTheme="minorHAnsi" w:cstheme="minorHAnsi"/>
          <w:sz w:val="22"/>
          <w:szCs w:val="22"/>
          <w:lang w:eastAsia="cs-CZ"/>
        </w:rPr>
        <w:t>k v délce</w:t>
      </w:r>
      <w:r w:rsidRPr="004C17CC">
        <w:rPr>
          <w:rFonts w:asciiTheme="minorHAnsi" w:hAnsiTheme="minorHAnsi" w:cstheme="minorHAnsi"/>
          <w:sz w:val="22"/>
          <w:szCs w:val="22"/>
          <w:lang w:eastAsia="cs-CZ"/>
        </w:rPr>
        <w:t> 60 měsíců a běží ode dne zahájení Stavby.</w:t>
      </w:r>
    </w:p>
    <w:p w14:paraId="1D7B583F" w14:textId="77777777" w:rsidR="007F4868" w:rsidRPr="004C17CC" w:rsidRDefault="007F4868"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Jestliže se objeví </w:t>
      </w:r>
      <w:r w:rsidR="00BE2774" w:rsidRPr="004C17CC">
        <w:rPr>
          <w:rFonts w:asciiTheme="minorHAnsi" w:hAnsiTheme="minorHAnsi" w:cstheme="minorHAnsi"/>
          <w:sz w:val="22"/>
          <w:szCs w:val="22"/>
        </w:rPr>
        <w:t>V</w:t>
      </w:r>
      <w:r w:rsidRPr="004C17CC">
        <w:rPr>
          <w:rFonts w:asciiTheme="minorHAnsi" w:hAnsiTheme="minorHAnsi" w:cstheme="minorHAnsi"/>
          <w:sz w:val="22"/>
          <w:szCs w:val="22"/>
        </w:rPr>
        <w:t xml:space="preserve">ada Díla před uplynutím příslušné záruční doby, je Objednatel o existenci </w:t>
      </w:r>
      <w:r w:rsidR="00BE2774" w:rsidRPr="004C17CC">
        <w:rPr>
          <w:rFonts w:asciiTheme="minorHAnsi" w:hAnsiTheme="minorHAnsi" w:cstheme="minorHAnsi"/>
          <w:sz w:val="22"/>
          <w:szCs w:val="22"/>
        </w:rPr>
        <w:t>V</w:t>
      </w:r>
      <w:r w:rsidRPr="004C17CC">
        <w:rPr>
          <w:rFonts w:asciiTheme="minorHAnsi" w:hAnsiTheme="minorHAnsi" w:cstheme="minorHAnsi"/>
          <w:sz w:val="22"/>
          <w:szCs w:val="22"/>
        </w:rPr>
        <w:t xml:space="preserve">ad Díla Zhotovitele písemně informovat. Pro vyloučení pochybností strany sjednaly, že v případě, že Dílo nebo jeho část bude mít </w:t>
      </w:r>
      <w:r w:rsidR="00BE2774" w:rsidRPr="004C17CC">
        <w:rPr>
          <w:rFonts w:asciiTheme="minorHAnsi" w:hAnsiTheme="minorHAnsi" w:cstheme="minorHAnsi"/>
          <w:sz w:val="22"/>
          <w:szCs w:val="22"/>
        </w:rPr>
        <w:t>Vady</w:t>
      </w:r>
      <w:r w:rsidRPr="004C17CC">
        <w:rPr>
          <w:rFonts w:asciiTheme="minorHAnsi" w:hAnsiTheme="minorHAnsi" w:cstheme="minorHAnsi"/>
          <w:sz w:val="22"/>
          <w:szCs w:val="22"/>
        </w:rPr>
        <w:t xml:space="preserve">, které se projevily v záruční době (ať již zjevné či skryté), bude za ně Zhotovitel odpovídat i v případě, že mu nebudou vytknuty při předání Díla nebo </w:t>
      </w:r>
      <w:r w:rsidR="00BE2774" w:rsidRPr="004C17CC">
        <w:rPr>
          <w:rFonts w:asciiTheme="minorHAnsi" w:hAnsiTheme="minorHAnsi" w:cstheme="minorHAnsi"/>
          <w:sz w:val="22"/>
          <w:szCs w:val="22"/>
        </w:rPr>
        <w:t>jeho části nebo bezprostředně po něm</w:t>
      </w:r>
      <w:r w:rsidRPr="004C17CC">
        <w:rPr>
          <w:rFonts w:asciiTheme="minorHAnsi" w:hAnsiTheme="minorHAnsi" w:cstheme="minorHAnsi"/>
          <w:sz w:val="22"/>
          <w:szCs w:val="22"/>
        </w:rPr>
        <w:t xml:space="preserve">. Smluvní strany vylučují aplikaci </w:t>
      </w:r>
      <w:r w:rsidR="00D568D4" w:rsidRPr="004C17CC">
        <w:rPr>
          <w:rFonts w:asciiTheme="minorHAnsi" w:hAnsiTheme="minorHAnsi" w:cstheme="minorHAnsi"/>
          <w:sz w:val="22"/>
          <w:szCs w:val="22"/>
        </w:rPr>
        <w:t xml:space="preserve">ust. § 1921, § 2605 odst. 2 a § 2618 Občanského zákoníku, </w:t>
      </w:r>
      <w:r w:rsidRPr="004C17CC">
        <w:rPr>
          <w:rFonts w:asciiTheme="minorHAnsi" w:hAnsiTheme="minorHAnsi" w:cstheme="minorHAnsi"/>
          <w:sz w:val="22"/>
          <w:szCs w:val="22"/>
        </w:rPr>
        <w:t xml:space="preserve">co do požadavku na dobu vytknutí </w:t>
      </w:r>
      <w:r w:rsidR="00D568D4" w:rsidRPr="004C17CC">
        <w:rPr>
          <w:rFonts w:asciiTheme="minorHAnsi" w:hAnsiTheme="minorHAnsi" w:cstheme="minorHAnsi"/>
          <w:sz w:val="22"/>
          <w:szCs w:val="22"/>
        </w:rPr>
        <w:t>V</w:t>
      </w:r>
      <w:r w:rsidRPr="004C17CC">
        <w:rPr>
          <w:rFonts w:asciiTheme="minorHAnsi" w:hAnsiTheme="minorHAnsi" w:cstheme="minorHAnsi"/>
          <w:sz w:val="22"/>
          <w:szCs w:val="22"/>
        </w:rPr>
        <w:t>ady Objednatelem</w:t>
      </w:r>
      <w:r w:rsidR="00D568D4" w:rsidRPr="004C17CC">
        <w:rPr>
          <w:rFonts w:asciiTheme="minorHAnsi" w:hAnsiTheme="minorHAnsi" w:cstheme="minorHAnsi"/>
          <w:sz w:val="22"/>
          <w:szCs w:val="22"/>
        </w:rPr>
        <w:t>.</w:t>
      </w:r>
      <w:r w:rsidRPr="004C17CC">
        <w:rPr>
          <w:rFonts w:asciiTheme="minorHAnsi" w:hAnsiTheme="minorHAnsi" w:cstheme="minorHAnsi"/>
          <w:sz w:val="22"/>
          <w:szCs w:val="22"/>
        </w:rPr>
        <w:t xml:space="preserve"> Objednatel může Zhotovitele upozornit na existenci Vad Díla i v poslední den trvání příslušné záruční doby.</w:t>
      </w:r>
    </w:p>
    <w:p w14:paraId="1FF5371D" w14:textId="77777777" w:rsidR="007F4868" w:rsidRPr="004C17CC" w:rsidRDefault="007F4868"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Zhotovitel je povinen odstranit </w:t>
      </w:r>
      <w:r w:rsidR="00F12CC6" w:rsidRPr="004C17CC">
        <w:rPr>
          <w:rFonts w:asciiTheme="minorHAnsi" w:hAnsiTheme="minorHAnsi" w:cstheme="minorHAnsi"/>
          <w:sz w:val="22"/>
          <w:szCs w:val="22"/>
        </w:rPr>
        <w:t>V</w:t>
      </w:r>
      <w:r w:rsidRPr="004C17CC">
        <w:rPr>
          <w:rFonts w:asciiTheme="minorHAnsi" w:hAnsiTheme="minorHAnsi" w:cstheme="minorHAnsi"/>
          <w:sz w:val="22"/>
          <w:szCs w:val="22"/>
        </w:rPr>
        <w:t xml:space="preserve">adu </w:t>
      </w:r>
      <w:r w:rsidR="00F12CC6" w:rsidRPr="004C17CC">
        <w:rPr>
          <w:rFonts w:asciiTheme="minorHAnsi" w:hAnsiTheme="minorHAnsi" w:cstheme="minorHAnsi"/>
          <w:sz w:val="22"/>
          <w:szCs w:val="22"/>
        </w:rPr>
        <w:t>Díla ve lhůtě 15 kalendářních dnů, nedohodnou-li se zástupci smluvních stran jinak</w:t>
      </w:r>
      <w:r w:rsidRPr="004C17CC">
        <w:rPr>
          <w:rFonts w:asciiTheme="minorHAnsi" w:hAnsiTheme="minorHAnsi" w:cstheme="minorHAnsi"/>
          <w:sz w:val="22"/>
          <w:szCs w:val="22"/>
        </w:rPr>
        <w:t xml:space="preserve">. </w:t>
      </w:r>
      <w:r w:rsidR="00512E73" w:rsidRPr="004C17CC">
        <w:rPr>
          <w:rFonts w:asciiTheme="minorHAnsi" w:hAnsiTheme="minorHAnsi" w:cstheme="minorHAnsi"/>
          <w:sz w:val="22"/>
          <w:szCs w:val="22"/>
          <w:lang w:eastAsia="cs-CZ"/>
        </w:rPr>
        <w:t>Zhotovitel je povinen odstranit Vadu Díla bez ohledu na to, zda reklamaci Objednatele uznává jako oprávněnou či nikoli. Bude-li následně prokázáno (důkazní břemeno nese Zhotovitel), že reklamace byla neoprávněná, zaplatí Objednatel Zhotoviteli náklady vynaložené na odstranění neoprávněně uplatněné a Zhotovitelem odstranění Vady, a to v cenách a postupem určeným ve „Výkonovém a honorářovém řádu ČKA“ ve znění platném ke dni podpisu této Smlouvy.</w:t>
      </w:r>
    </w:p>
    <w:p w14:paraId="1D501F4A" w14:textId="77777777" w:rsidR="007F4868" w:rsidRPr="004C17CC" w:rsidRDefault="007F4868" w:rsidP="000975E0">
      <w:pPr>
        <w:numPr>
          <w:ilvl w:val="1"/>
          <w:numId w:val="7"/>
        </w:numPr>
        <w:suppressAutoHyphens w:val="0"/>
        <w:spacing w:after="80" w:line="240" w:lineRule="atLeast"/>
        <w:ind w:hanging="574"/>
        <w:jc w:val="both"/>
        <w:rPr>
          <w:rFonts w:asciiTheme="minorHAnsi" w:hAnsiTheme="minorHAnsi" w:cstheme="minorHAnsi"/>
          <w:sz w:val="22"/>
          <w:szCs w:val="22"/>
        </w:rPr>
      </w:pPr>
      <w:r w:rsidRPr="004C17CC">
        <w:rPr>
          <w:rFonts w:asciiTheme="minorHAnsi" w:hAnsiTheme="minorHAnsi" w:cstheme="minorHAnsi"/>
          <w:sz w:val="22"/>
          <w:szCs w:val="22"/>
        </w:rPr>
        <w:t xml:space="preserve">V případě, že Zhotovitel neodstraní </w:t>
      </w:r>
      <w:r w:rsidR="00F12CC6" w:rsidRPr="004C17CC">
        <w:rPr>
          <w:rFonts w:asciiTheme="minorHAnsi" w:hAnsiTheme="minorHAnsi" w:cstheme="minorHAnsi"/>
          <w:sz w:val="22"/>
          <w:szCs w:val="22"/>
        </w:rPr>
        <w:t>V</w:t>
      </w:r>
      <w:r w:rsidRPr="004C17CC">
        <w:rPr>
          <w:rFonts w:asciiTheme="minorHAnsi" w:hAnsiTheme="minorHAnsi" w:cstheme="minorHAnsi"/>
          <w:sz w:val="22"/>
          <w:szCs w:val="22"/>
        </w:rPr>
        <w:t>ady</w:t>
      </w:r>
      <w:r w:rsidR="00F12CC6" w:rsidRPr="004C17CC">
        <w:rPr>
          <w:rFonts w:asciiTheme="minorHAnsi" w:hAnsiTheme="minorHAnsi" w:cstheme="minorHAnsi"/>
          <w:sz w:val="22"/>
          <w:szCs w:val="22"/>
        </w:rPr>
        <w:t xml:space="preserve"> Díla ve lhůtách stanovených touto Smlouvou nebo sjednaných zástupci smluvních stran </w:t>
      </w:r>
      <w:r w:rsidRPr="004C17CC">
        <w:rPr>
          <w:rFonts w:asciiTheme="minorHAnsi" w:hAnsiTheme="minorHAnsi" w:cstheme="minorHAnsi"/>
          <w:sz w:val="22"/>
          <w:szCs w:val="22"/>
        </w:rPr>
        <w:t xml:space="preserve">(ať již </w:t>
      </w:r>
      <w:r w:rsidR="00F12CC6" w:rsidRPr="004C17CC">
        <w:rPr>
          <w:rFonts w:asciiTheme="minorHAnsi" w:hAnsiTheme="minorHAnsi" w:cstheme="minorHAnsi"/>
          <w:sz w:val="22"/>
          <w:szCs w:val="22"/>
        </w:rPr>
        <w:t xml:space="preserve">jde o Vady </w:t>
      </w:r>
      <w:r w:rsidRPr="004C17CC">
        <w:rPr>
          <w:rFonts w:asciiTheme="minorHAnsi" w:hAnsiTheme="minorHAnsi" w:cstheme="minorHAnsi"/>
          <w:sz w:val="22"/>
          <w:szCs w:val="22"/>
        </w:rPr>
        <w:t xml:space="preserve">uvedené v Protokolu o převzetí Díla nebo </w:t>
      </w:r>
      <w:r w:rsidR="00F12CC6" w:rsidRPr="004C17CC">
        <w:rPr>
          <w:rFonts w:asciiTheme="minorHAnsi" w:hAnsiTheme="minorHAnsi" w:cstheme="minorHAnsi"/>
          <w:sz w:val="22"/>
          <w:szCs w:val="22"/>
        </w:rPr>
        <w:t>V</w:t>
      </w:r>
      <w:r w:rsidRPr="004C17CC">
        <w:rPr>
          <w:rFonts w:asciiTheme="minorHAnsi" w:hAnsiTheme="minorHAnsi" w:cstheme="minorHAnsi"/>
          <w:sz w:val="22"/>
          <w:szCs w:val="22"/>
        </w:rPr>
        <w:t>ady, které se objevily v záruční době), může Objednatel</w:t>
      </w:r>
      <w:r w:rsidR="00512E73" w:rsidRPr="004C17CC">
        <w:rPr>
          <w:rFonts w:asciiTheme="minorHAnsi" w:hAnsiTheme="minorHAnsi" w:cstheme="minorHAnsi"/>
          <w:sz w:val="22"/>
          <w:szCs w:val="22"/>
        </w:rPr>
        <w:t xml:space="preserve"> požadovat</w:t>
      </w:r>
      <w:r w:rsidRPr="004C17CC">
        <w:rPr>
          <w:rFonts w:asciiTheme="minorHAnsi" w:hAnsiTheme="minorHAnsi" w:cstheme="minorHAnsi"/>
          <w:sz w:val="22"/>
          <w:szCs w:val="22"/>
        </w:rPr>
        <w:t>:</w:t>
      </w:r>
    </w:p>
    <w:p w14:paraId="25CD25DD" w14:textId="77777777" w:rsidR="007F4868" w:rsidRPr="004C17CC" w:rsidRDefault="007F4868" w:rsidP="000975E0">
      <w:pPr>
        <w:pStyle w:val="Odstavecseseznamem"/>
        <w:numPr>
          <w:ilvl w:val="0"/>
          <w:numId w:val="23"/>
        </w:numPr>
        <w:suppressAutoHyphens w:val="0"/>
        <w:spacing w:after="80" w:line="240" w:lineRule="atLeast"/>
        <w:ind w:left="1134"/>
        <w:jc w:val="both"/>
        <w:rPr>
          <w:rFonts w:asciiTheme="minorHAnsi" w:hAnsiTheme="minorHAnsi" w:cstheme="minorHAnsi"/>
        </w:rPr>
      </w:pPr>
      <w:r w:rsidRPr="004C17CC">
        <w:rPr>
          <w:rFonts w:asciiTheme="minorHAnsi" w:hAnsiTheme="minorHAnsi" w:cstheme="minorHAnsi"/>
        </w:rPr>
        <w:t xml:space="preserve">požadovat zaplacení smluvní pokuty ve výši </w:t>
      </w:r>
      <w:r w:rsidR="0043032C" w:rsidRPr="004C17CC">
        <w:rPr>
          <w:rFonts w:asciiTheme="minorHAnsi" w:hAnsiTheme="minorHAnsi" w:cstheme="minorHAnsi"/>
        </w:rPr>
        <w:t>stanovené touto Smlouvou</w:t>
      </w:r>
      <w:r w:rsidR="008615A9" w:rsidRPr="004C17CC">
        <w:rPr>
          <w:rFonts w:asciiTheme="minorHAnsi" w:hAnsiTheme="minorHAnsi" w:cstheme="minorHAnsi"/>
        </w:rPr>
        <w:t>,</w:t>
      </w:r>
      <w:r w:rsidRPr="004C17CC">
        <w:rPr>
          <w:rFonts w:asciiTheme="minorHAnsi" w:hAnsiTheme="minorHAnsi" w:cstheme="minorHAnsi"/>
        </w:rPr>
        <w:t xml:space="preserve"> </w:t>
      </w:r>
    </w:p>
    <w:p w14:paraId="4A3249CE" w14:textId="77777777" w:rsidR="008615A9" w:rsidRPr="004C17CC" w:rsidRDefault="008615A9" w:rsidP="000975E0">
      <w:pPr>
        <w:pStyle w:val="Odstavecseseznamem"/>
        <w:numPr>
          <w:ilvl w:val="0"/>
          <w:numId w:val="23"/>
        </w:numPr>
        <w:suppressAutoHyphens w:val="0"/>
        <w:spacing w:after="80" w:line="240" w:lineRule="atLeast"/>
        <w:ind w:left="1134"/>
        <w:jc w:val="both"/>
        <w:rPr>
          <w:rFonts w:asciiTheme="minorHAnsi" w:hAnsiTheme="minorHAnsi" w:cstheme="minorHAnsi"/>
        </w:rPr>
      </w:pPr>
      <w:r w:rsidRPr="004C17CC">
        <w:rPr>
          <w:rFonts w:asciiTheme="minorHAnsi" w:hAnsiTheme="minorHAnsi" w:cstheme="minorHAnsi"/>
        </w:rPr>
        <w:t>odstranit V</w:t>
      </w:r>
      <w:r w:rsidR="007F4868" w:rsidRPr="004C17CC">
        <w:rPr>
          <w:rFonts w:asciiTheme="minorHAnsi" w:hAnsiTheme="minorHAnsi" w:cstheme="minorHAnsi"/>
        </w:rPr>
        <w:t xml:space="preserve">ady svépomocí nebo prostřednictvím třetí osoby na náklady Zhotovitele (Zhotovitel však neponese za tyto práce odpovědnost) a požadovat na Zhotoviteli náhradu těchto nákladů, </w:t>
      </w:r>
      <w:r w:rsidRPr="004C17CC">
        <w:rPr>
          <w:rFonts w:asciiTheme="minorHAnsi" w:hAnsiTheme="minorHAnsi" w:cstheme="minorHAnsi"/>
        </w:rPr>
        <w:t>nebo</w:t>
      </w:r>
    </w:p>
    <w:p w14:paraId="0646385C" w14:textId="77777777" w:rsidR="007F4868" w:rsidRPr="004C17CC" w:rsidRDefault="007F4868" w:rsidP="000975E0">
      <w:pPr>
        <w:pStyle w:val="Odstavecseseznamem"/>
        <w:numPr>
          <w:ilvl w:val="0"/>
          <w:numId w:val="23"/>
        </w:numPr>
        <w:suppressAutoHyphens w:val="0"/>
        <w:spacing w:after="80" w:line="240" w:lineRule="atLeast"/>
        <w:ind w:left="1134"/>
        <w:jc w:val="both"/>
        <w:rPr>
          <w:rFonts w:asciiTheme="minorHAnsi" w:hAnsiTheme="minorHAnsi" w:cstheme="minorHAnsi"/>
        </w:rPr>
      </w:pPr>
      <w:r w:rsidRPr="004C17CC">
        <w:rPr>
          <w:rFonts w:asciiTheme="minorHAnsi" w:hAnsiTheme="minorHAnsi" w:cstheme="minorHAnsi"/>
        </w:rPr>
        <w:t xml:space="preserve">není-li </w:t>
      </w:r>
      <w:r w:rsidR="00D71427" w:rsidRPr="004C17CC">
        <w:rPr>
          <w:rFonts w:asciiTheme="minorHAnsi" w:hAnsiTheme="minorHAnsi" w:cstheme="minorHAnsi"/>
        </w:rPr>
        <w:t>V</w:t>
      </w:r>
      <w:r w:rsidRPr="004C17CC">
        <w:rPr>
          <w:rFonts w:asciiTheme="minorHAnsi" w:hAnsiTheme="minorHAnsi" w:cstheme="minorHAnsi"/>
        </w:rPr>
        <w:t>adu možné odstranit nebo není-li to s ohledem na výši nákladů na její odstranění účelné, může Objednatel požadovat po Zhotoviteli slevu z</w:t>
      </w:r>
      <w:r w:rsidR="00D71427" w:rsidRPr="004C17CC">
        <w:rPr>
          <w:rFonts w:asciiTheme="minorHAnsi" w:hAnsiTheme="minorHAnsi" w:cstheme="minorHAnsi"/>
        </w:rPr>
        <w:t> </w:t>
      </w:r>
      <w:r w:rsidRPr="004C17CC">
        <w:rPr>
          <w:rFonts w:asciiTheme="minorHAnsi" w:hAnsiTheme="minorHAnsi" w:cstheme="minorHAnsi"/>
        </w:rPr>
        <w:t>ceny</w:t>
      </w:r>
      <w:r w:rsidR="00D71427" w:rsidRPr="004C17CC">
        <w:rPr>
          <w:rFonts w:asciiTheme="minorHAnsi" w:hAnsiTheme="minorHAnsi" w:cstheme="minorHAnsi"/>
        </w:rPr>
        <w:t xml:space="preserve"> příslušné části</w:t>
      </w:r>
      <w:r w:rsidRPr="004C17CC">
        <w:rPr>
          <w:rFonts w:asciiTheme="minorHAnsi" w:hAnsiTheme="minorHAnsi" w:cstheme="minorHAnsi"/>
        </w:rPr>
        <w:t xml:space="preserve"> Díla</w:t>
      </w:r>
      <w:r w:rsidR="00D71427" w:rsidRPr="004C17CC">
        <w:rPr>
          <w:rFonts w:asciiTheme="minorHAnsi" w:hAnsiTheme="minorHAnsi" w:cstheme="minorHAnsi"/>
        </w:rPr>
        <w:t>, jíž se Vada týká</w:t>
      </w:r>
      <w:r w:rsidRPr="004C17CC">
        <w:rPr>
          <w:rFonts w:asciiTheme="minorHAnsi" w:hAnsiTheme="minorHAnsi" w:cstheme="minorHAnsi"/>
        </w:rPr>
        <w:t>.</w:t>
      </w:r>
    </w:p>
    <w:p w14:paraId="4EECD0B3" w14:textId="0A5FA99A" w:rsidR="000276C7" w:rsidRDefault="000276C7" w:rsidP="000276C7">
      <w:pPr>
        <w:pStyle w:val="Odstavecseseznamem"/>
        <w:suppressAutoHyphens w:val="0"/>
        <w:spacing w:after="80" w:line="240" w:lineRule="atLeast"/>
        <w:ind w:left="1134"/>
        <w:jc w:val="both"/>
        <w:rPr>
          <w:rFonts w:asciiTheme="minorHAnsi" w:hAnsiTheme="minorHAnsi" w:cstheme="minorHAnsi"/>
        </w:rPr>
      </w:pPr>
    </w:p>
    <w:p w14:paraId="12FA1F29" w14:textId="208A33CD" w:rsidR="00045055" w:rsidRDefault="00045055" w:rsidP="000276C7">
      <w:pPr>
        <w:pStyle w:val="Odstavecseseznamem"/>
        <w:suppressAutoHyphens w:val="0"/>
        <w:spacing w:after="80" w:line="240" w:lineRule="atLeast"/>
        <w:ind w:left="1134"/>
        <w:jc w:val="both"/>
        <w:rPr>
          <w:rFonts w:asciiTheme="minorHAnsi" w:hAnsiTheme="minorHAnsi" w:cstheme="minorHAnsi"/>
        </w:rPr>
      </w:pPr>
    </w:p>
    <w:p w14:paraId="70F1F305" w14:textId="0D0505D3" w:rsidR="00045055" w:rsidRDefault="00045055" w:rsidP="000276C7">
      <w:pPr>
        <w:pStyle w:val="Odstavecseseznamem"/>
        <w:suppressAutoHyphens w:val="0"/>
        <w:spacing w:after="80" w:line="240" w:lineRule="atLeast"/>
        <w:ind w:left="1134"/>
        <w:jc w:val="both"/>
        <w:rPr>
          <w:rFonts w:asciiTheme="minorHAnsi" w:hAnsiTheme="minorHAnsi" w:cstheme="minorHAnsi"/>
        </w:rPr>
      </w:pPr>
    </w:p>
    <w:p w14:paraId="14BD1EA3" w14:textId="77777777" w:rsidR="00045055" w:rsidRPr="004C17CC" w:rsidRDefault="00045055" w:rsidP="000276C7">
      <w:pPr>
        <w:pStyle w:val="Odstavecseseznamem"/>
        <w:suppressAutoHyphens w:val="0"/>
        <w:spacing w:after="80" w:line="240" w:lineRule="atLeast"/>
        <w:ind w:left="1134"/>
        <w:jc w:val="both"/>
        <w:rPr>
          <w:rFonts w:asciiTheme="minorHAnsi" w:hAnsiTheme="minorHAnsi" w:cstheme="minorHAnsi"/>
        </w:rPr>
      </w:pPr>
    </w:p>
    <w:p w14:paraId="6E0F5477" w14:textId="77777777" w:rsidR="000276C7" w:rsidRPr="004C17CC" w:rsidRDefault="000276C7" w:rsidP="000975E0">
      <w:pPr>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lastRenderedPageBreak/>
        <w:t>Odpovědnost za škodu</w:t>
      </w:r>
      <w:r w:rsidR="008910B7" w:rsidRPr="004C17CC">
        <w:rPr>
          <w:rFonts w:asciiTheme="minorHAnsi" w:hAnsiTheme="minorHAnsi" w:cstheme="minorHAnsi"/>
          <w:b/>
          <w:caps/>
          <w:sz w:val="22"/>
          <w:szCs w:val="22"/>
          <w:lang w:eastAsia="cs-CZ"/>
        </w:rPr>
        <w:t xml:space="preserve"> a pojištění</w:t>
      </w:r>
    </w:p>
    <w:p w14:paraId="5D285995" w14:textId="77777777" w:rsidR="00164B92"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rPr>
        <w:t xml:space="preserve">Při provádění </w:t>
      </w:r>
      <w:r w:rsidR="00512E73" w:rsidRPr="004C17CC">
        <w:rPr>
          <w:rFonts w:asciiTheme="minorHAnsi" w:hAnsiTheme="minorHAnsi" w:cstheme="minorHAnsi"/>
          <w:sz w:val="22"/>
          <w:szCs w:val="22"/>
        </w:rPr>
        <w:t>D</w:t>
      </w:r>
      <w:r w:rsidRPr="004C17CC">
        <w:rPr>
          <w:rFonts w:asciiTheme="minorHAnsi" w:hAnsiTheme="minorHAnsi" w:cstheme="minorHAnsi"/>
          <w:sz w:val="22"/>
          <w:szCs w:val="22"/>
        </w:rPr>
        <w:t>íla</w:t>
      </w:r>
      <w:r w:rsidR="00512E73" w:rsidRPr="004C17CC">
        <w:rPr>
          <w:rFonts w:asciiTheme="minorHAnsi" w:hAnsiTheme="minorHAnsi" w:cstheme="minorHAnsi"/>
          <w:sz w:val="22"/>
          <w:szCs w:val="22"/>
        </w:rPr>
        <w:t xml:space="preserve"> nebo jeho části</w:t>
      </w:r>
      <w:r w:rsidRPr="004C17CC">
        <w:rPr>
          <w:rFonts w:asciiTheme="minorHAnsi" w:hAnsiTheme="minorHAnsi" w:cstheme="minorHAnsi"/>
          <w:sz w:val="22"/>
          <w:szCs w:val="22"/>
        </w:rPr>
        <w:t xml:space="preserve"> třetí osobou má Zhotovitel odpovědnost za škody, jako by </w:t>
      </w:r>
      <w:r w:rsidR="00512E73" w:rsidRPr="004C17CC">
        <w:rPr>
          <w:rFonts w:asciiTheme="minorHAnsi" w:hAnsiTheme="minorHAnsi" w:cstheme="minorHAnsi"/>
          <w:sz w:val="22"/>
          <w:szCs w:val="22"/>
        </w:rPr>
        <w:t>D</w:t>
      </w:r>
      <w:r w:rsidRPr="004C17CC">
        <w:rPr>
          <w:rFonts w:asciiTheme="minorHAnsi" w:hAnsiTheme="minorHAnsi" w:cstheme="minorHAnsi"/>
          <w:sz w:val="22"/>
          <w:szCs w:val="22"/>
        </w:rPr>
        <w:t xml:space="preserve">ílo </w:t>
      </w:r>
      <w:r w:rsidR="00512E73" w:rsidRPr="004C17CC">
        <w:rPr>
          <w:rFonts w:asciiTheme="minorHAnsi" w:hAnsiTheme="minorHAnsi" w:cstheme="minorHAnsi"/>
          <w:sz w:val="22"/>
          <w:szCs w:val="22"/>
        </w:rPr>
        <w:t xml:space="preserve">nebo jeho část </w:t>
      </w:r>
      <w:r w:rsidRPr="004C17CC">
        <w:rPr>
          <w:rFonts w:asciiTheme="minorHAnsi" w:hAnsiTheme="minorHAnsi" w:cstheme="minorHAnsi"/>
          <w:sz w:val="22"/>
          <w:szCs w:val="22"/>
        </w:rPr>
        <w:t>prováděl sám</w:t>
      </w:r>
      <w:r w:rsidR="00CA2CB5" w:rsidRPr="004C17CC">
        <w:rPr>
          <w:rFonts w:asciiTheme="minorHAnsi" w:hAnsiTheme="minorHAnsi" w:cstheme="minorHAnsi"/>
          <w:sz w:val="22"/>
          <w:szCs w:val="22"/>
        </w:rPr>
        <w:t xml:space="preserve"> Zhotovitel</w:t>
      </w:r>
      <w:r w:rsidRPr="004C17CC">
        <w:rPr>
          <w:rFonts w:asciiTheme="minorHAnsi" w:hAnsiTheme="minorHAnsi" w:cstheme="minorHAnsi"/>
          <w:sz w:val="22"/>
          <w:szCs w:val="22"/>
        </w:rPr>
        <w:t>.</w:t>
      </w:r>
      <w:r w:rsidR="00164B92" w:rsidRPr="004C17CC">
        <w:rPr>
          <w:rFonts w:asciiTheme="minorHAnsi" w:hAnsiTheme="minorHAnsi" w:cstheme="minorHAnsi"/>
          <w:bCs/>
          <w:sz w:val="22"/>
          <w:szCs w:val="22"/>
        </w:rPr>
        <w:t xml:space="preserve"> Zhotovitel odpovídá Objednateli i za škodu způsobenou zaměstnanci Zhotovitele, Podzhotoviteli či osobami jinak spolupracujícími se Zhotovitelem na</w:t>
      </w:r>
      <w:r w:rsidR="002C3FBA" w:rsidRPr="004C17CC">
        <w:rPr>
          <w:rFonts w:asciiTheme="minorHAnsi" w:hAnsiTheme="minorHAnsi" w:cstheme="minorHAnsi"/>
          <w:bCs/>
          <w:sz w:val="22"/>
          <w:szCs w:val="22"/>
        </w:rPr>
        <w:t> </w:t>
      </w:r>
      <w:r w:rsidR="00164B92" w:rsidRPr="004C17CC">
        <w:rPr>
          <w:rFonts w:asciiTheme="minorHAnsi" w:hAnsiTheme="minorHAnsi" w:cstheme="minorHAnsi"/>
          <w:bCs/>
          <w:sz w:val="22"/>
          <w:szCs w:val="22"/>
        </w:rPr>
        <w:t xml:space="preserve">plnění závazků dle této Smlouvy. </w:t>
      </w:r>
    </w:p>
    <w:p w14:paraId="700188CF"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bCs/>
          <w:sz w:val="22"/>
          <w:szCs w:val="22"/>
        </w:rPr>
        <w:t>Zhotovitel odpovídá O</w:t>
      </w:r>
      <w:r w:rsidRPr="004C17CC">
        <w:rPr>
          <w:rFonts w:asciiTheme="minorHAnsi" w:hAnsiTheme="minorHAnsi" w:cstheme="minorHAnsi"/>
          <w:bCs/>
          <w:sz w:val="22"/>
          <w:szCs w:val="22"/>
          <w:lang w:val="x-none"/>
        </w:rPr>
        <w:t xml:space="preserve">bjednateli </w:t>
      </w:r>
      <w:r w:rsidRPr="004C17CC">
        <w:rPr>
          <w:rFonts w:asciiTheme="minorHAnsi" w:hAnsiTheme="minorHAnsi" w:cstheme="minorHAnsi"/>
          <w:bCs/>
          <w:sz w:val="22"/>
          <w:szCs w:val="22"/>
        </w:rPr>
        <w:t xml:space="preserve">za </w:t>
      </w:r>
      <w:r w:rsidRPr="004C17CC">
        <w:rPr>
          <w:rFonts w:asciiTheme="minorHAnsi" w:hAnsiTheme="minorHAnsi" w:cstheme="minorHAnsi"/>
          <w:bCs/>
          <w:sz w:val="22"/>
          <w:szCs w:val="22"/>
          <w:lang w:val="x-none"/>
        </w:rPr>
        <w:t xml:space="preserve">veškeré škody vzniklé </w:t>
      </w:r>
      <w:r w:rsidRPr="004C17CC">
        <w:rPr>
          <w:rFonts w:asciiTheme="minorHAnsi" w:hAnsiTheme="minorHAnsi" w:cstheme="minorHAnsi"/>
          <w:bCs/>
          <w:sz w:val="22"/>
          <w:szCs w:val="22"/>
        </w:rPr>
        <w:t xml:space="preserve">v důsledku porušení </w:t>
      </w:r>
      <w:r w:rsidRPr="004C17CC">
        <w:rPr>
          <w:rFonts w:asciiTheme="minorHAnsi" w:hAnsiTheme="minorHAnsi" w:cstheme="minorHAnsi"/>
          <w:sz w:val="22"/>
          <w:szCs w:val="22"/>
          <w:lang w:eastAsia="cs-CZ"/>
        </w:rPr>
        <w:t xml:space="preserve">jakékoliv zákonné či smluvní povinnosti vůči Objednateli, tedy i za škodu vzniklou Objednateli z důvodu </w:t>
      </w:r>
      <w:r w:rsidR="00512E73"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 xml:space="preserve">ad </w:t>
      </w:r>
      <w:r w:rsidR="00512E73"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ať již jde o </w:t>
      </w:r>
      <w:r w:rsidR="00512E73"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 xml:space="preserve">ady v době převzetí </w:t>
      </w:r>
      <w:r w:rsidR="00512E73"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nebo o </w:t>
      </w:r>
      <w:r w:rsidR="00164B92"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ady záruční</w:t>
      </w:r>
      <w:r w:rsidRPr="004C17CC">
        <w:rPr>
          <w:rFonts w:asciiTheme="minorHAnsi" w:hAnsiTheme="minorHAnsi" w:cstheme="minorHAnsi"/>
          <w:bCs/>
          <w:sz w:val="22"/>
          <w:szCs w:val="22"/>
        </w:rPr>
        <w:t>.</w:t>
      </w:r>
    </w:p>
    <w:p w14:paraId="05EA6BAF"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iCs/>
          <w:sz w:val="22"/>
          <w:szCs w:val="22"/>
          <w:lang w:eastAsia="cs-CZ"/>
        </w:rPr>
        <w:t>Nároky z odpovědnosti z vadného plnění se nedotýkají nároků na náhradu škody nebo na sml</w:t>
      </w:r>
      <w:r w:rsidRPr="004C17CC">
        <w:rPr>
          <w:rFonts w:asciiTheme="minorHAnsi" w:hAnsiTheme="minorHAnsi" w:cstheme="minorHAnsi"/>
          <w:sz w:val="22"/>
          <w:szCs w:val="22"/>
          <w:lang w:eastAsia="cs-CZ"/>
        </w:rPr>
        <w:t>uvní pokutu.</w:t>
      </w:r>
    </w:p>
    <w:p w14:paraId="0D31BD11" w14:textId="77777777" w:rsidR="00163B55" w:rsidRPr="00123309"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123309">
        <w:rPr>
          <w:rFonts w:asciiTheme="minorHAnsi" w:hAnsiTheme="minorHAnsi" w:cstheme="minorHAnsi"/>
          <w:sz w:val="22"/>
          <w:szCs w:val="22"/>
          <w:lang w:eastAsia="cs-CZ"/>
        </w:rPr>
        <w:t xml:space="preserve">Zhotovitel se zavazuje sjednat pojištění odpovědnosti za škodu v minimální pojistné částce ve výši </w:t>
      </w:r>
      <w:r w:rsidR="0005457D" w:rsidRPr="00123309">
        <w:rPr>
          <w:rFonts w:asciiTheme="minorHAnsi" w:hAnsiTheme="minorHAnsi" w:cstheme="minorHAnsi"/>
          <w:sz w:val="22"/>
          <w:szCs w:val="22"/>
          <w:lang w:eastAsia="cs-CZ"/>
        </w:rPr>
        <w:t>1 0</w:t>
      </w:r>
      <w:r w:rsidRPr="00123309">
        <w:rPr>
          <w:rFonts w:asciiTheme="minorHAnsi" w:hAnsiTheme="minorHAnsi" w:cstheme="minorHAnsi"/>
          <w:sz w:val="22"/>
          <w:szCs w:val="22"/>
          <w:lang w:eastAsia="cs-CZ"/>
        </w:rPr>
        <w:t>00</w:t>
      </w:r>
      <w:r w:rsidR="00512E73" w:rsidRPr="00123309">
        <w:rPr>
          <w:rFonts w:asciiTheme="minorHAnsi" w:hAnsiTheme="minorHAnsi" w:cstheme="minorHAnsi"/>
          <w:sz w:val="22"/>
          <w:szCs w:val="22"/>
          <w:lang w:eastAsia="cs-CZ"/>
        </w:rPr>
        <w:t> </w:t>
      </w:r>
      <w:r w:rsidRPr="00123309">
        <w:rPr>
          <w:rFonts w:asciiTheme="minorHAnsi" w:hAnsiTheme="minorHAnsi" w:cstheme="minorHAnsi"/>
          <w:sz w:val="22"/>
          <w:szCs w:val="22"/>
          <w:lang w:eastAsia="cs-CZ"/>
        </w:rPr>
        <w:t>000,- K</w:t>
      </w:r>
      <w:r w:rsidR="004A692D" w:rsidRPr="00123309">
        <w:rPr>
          <w:rFonts w:asciiTheme="minorHAnsi" w:hAnsiTheme="minorHAnsi" w:cstheme="minorHAnsi"/>
          <w:sz w:val="22"/>
          <w:szCs w:val="22"/>
          <w:lang w:eastAsia="cs-CZ"/>
        </w:rPr>
        <w:t>č</w:t>
      </w:r>
      <w:r w:rsidR="0005457D" w:rsidRPr="00123309">
        <w:rPr>
          <w:rFonts w:asciiTheme="minorHAnsi" w:hAnsiTheme="minorHAnsi" w:cstheme="minorHAnsi"/>
          <w:sz w:val="22"/>
          <w:szCs w:val="22"/>
          <w:lang w:eastAsia="cs-CZ"/>
        </w:rPr>
        <w:t xml:space="preserve"> za jednu pojistnou událost a jedno pojistné období</w:t>
      </w:r>
      <w:r w:rsidRPr="00123309">
        <w:rPr>
          <w:rFonts w:asciiTheme="minorHAnsi" w:hAnsiTheme="minorHAnsi" w:cstheme="minorHAnsi"/>
          <w:sz w:val="22"/>
          <w:szCs w:val="22"/>
          <w:lang w:eastAsia="cs-CZ"/>
        </w:rPr>
        <w:t xml:space="preserve">. </w:t>
      </w:r>
      <w:r w:rsidR="007A0F9D" w:rsidRPr="00123309">
        <w:rPr>
          <w:rFonts w:asciiTheme="minorHAnsi" w:hAnsiTheme="minorHAnsi" w:cstheme="minorHAnsi"/>
          <w:sz w:val="22"/>
          <w:szCs w:val="22"/>
          <w:lang w:eastAsia="cs-CZ"/>
        </w:rPr>
        <w:t>Platnost</w:t>
      </w:r>
      <w:r w:rsidR="007A0F9D" w:rsidRPr="00123309">
        <w:rPr>
          <w:rFonts w:asciiTheme="minorHAnsi" w:hAnsiTheme="minorHAnsi" w:cstheme="minorHAnsi"/>
          <w:sz w:val="22"/>
          <w:szCs w:val="22"/>
          <w:shd w:val="clear" w:color="auto" w:fill="FFFFFF"/>
          <w:lang w:eastAsia="cs-CZ"/>
        </w:rPr>
        <w:t xml:space="preserve"> takovéto pojistné smlouvy bude Zhotovitel udržovat po dobu zhotovování </w:t>
      </w:r>
      <w:r w:rsidR="00512E73" w:rsidRPr="00123309">
        <w:rPr>
          <w:rFonts w:asciiTheme="minorHAnsi" w:hAnsiTheme="minorHAnsi" w:cstheme="minorHAnsi"/>
          <w:sz w:val="22"/>
          <w:szCs w:val="22"/>
          <w:shd w:val="clear" w:color="auto" w:fill="FFFFFF"/>
          <w:lang w:eastAsia="cs-CZ"/>
        </w:rPr>
        <w:t>D</w:t>
      </w:r>
      <w:r w:rsidR="007A0F9D" w:rsidRPr="00123309">
        <w:rPr>
          <w:rFonts w:asciiTheme="minorHAnsi" w:hAnsiTheme="minorHAnsi" w:cstheme="minorHAnsi"/>
          <w:sz w:val="22"/>
          <w:szCs w:val="22"/>
          <w:shd w:val="clear" w:color="auto" w:fill="FFFFFF"/>
          <w:lang w:eastAsia="cs-CZ"/>
        </w:rPr>
        <w:t xml:space="preserve">íla a po dobu trvání záruky, jakož i po celou dobu výkonu </w:t>
      </w:r>
      <w:r w:rsidR="00512E73" w:rsidRPr="00123309">
        <w:rPr>
          <w:rFonts w:asciiTheme="minorHAnsi" w:hAnsiTheme="minorHAnsi" w:cstheme="minorHAnsi"/>
          <w:sz w:val="22"/>
          <w:szCs w:val="22"/>
          <w:shd w:val="clear" w:color="auto" w:fill="FFFFFF"/>
          <w:lang w:eastAsia="cs-CZ"/>
        </w:rPr>
        <w:t>D</w:t>
      </w:r>
      <w:r w:rsidR="007A0F9D" w:rsidRPr="00123309">
        <w:rPr>
          <w:rFonts w:asciiTheme="minorHAnsi" w:hAnsiTheme="minorHAnsi" w:cstheme="minorHAnsi"/>
          <w:sz w:val="22"/>
          <w:szCs w:val="22"/>
          <w:shd w:val="clear" w:color="auto" w:fill="FFFFFF"/>
          <w:lang w:eastAsia="cs-CZ"/>
        </w:rPr>
        <w:t>ozoru projektanta nad prováděním Stavby (dle toho, co bude trvat déle)</w:t>
      </w:r>
      <w:r w:rsidRPr="00123309">
        <w:rPr>
          <w:rFonts w:asciiTheme="minorHAnsi" w:hAnsiTheme="minorHAnsi" w:cstheme="minorHAnsi"/>
          <w:sz w:val="22"/>
          <w:szCs w:val="22"/>
          <w:shd w:val="clear" w:color="auto" w:fill="FFFFFF"/>
          <w:lang w:eastAsia="cs-CZ"/>
        </w:rPr>
        <w:t xml:space="preserve">. Zhotovitel předložil Objednateli </w:t>
      </w:r>
      <w:r w:rsidRPr="00123309">
        <w:rPr>
          <w:rFonts w:asciiTheme="minorHAnsi" w:eastAsia="Calibri" w:hAnsiTheme="minorHAnsi" w:cstheme="minorHAnsi"/>
          <w:sz w:val="22"/>
          <w:szCs w:val="22"/>
          <w:lang w:eastAsia="en-US"/>
        </w:rPr>
        <w:t>kopii dokladu o </w:t>
      </w:r>
      <w:r w:rsidRPr="00123309">
        <w:rPr>
          <w:rFonts w:asciiTheme="minorHAnsi" w:hAnsiTheme="minorHAnsi" w:cstheme="minorHAnsi"/>
          <w:sz w:val="22"/>
          <w:szCs w:val="22"/>
          <w:lang w:eastAsia="cs-CZ"/>
        </w:rPr>
        <w:t>uzavření pojistné smlouvy</w:t>
      </w:r>
      <w:r w:rsidRPr="00123309">
        <w:rPr>
          <w:rFonts w:asciiTheme="minorHAnsi" w:hAnsiTheme="minorHAnsi" w:cstheme="minorHAnsi"/>
          <w:sz w:val="22"/>
          <w:szCs w:val="22"/>
          <w:shd w:val="clear" w:color="auto" w:fill="FFFFFF"/>
          <w:lang w:eastAsia="cs-CZ"/>
        </w:rPr>
        <w:t xml:space="preserve"> v rámci součinnosti před podpisem </w:t>
      </w:r>
      <w:r w:rsidR="00EE54A7" w:rsidRPr="00123309">
        <w:rPr>
          <w:rFonts w:asciiTheme="minorHAnsi" w:hAnsiTheme="minorHAnsi" w:cstheme="minorHAnsi"/>
          <w:sz w:val="22"/>
          <w:szCs w:val="22"/>
          <w:shd w:val="clear" w:color="auto" w:fill="FFFFFF"/>
          <w:lang w:eastAsia="cs-CZ"/>
        </w:rPr>
        <w:t>S</w:t>
      </w:r>
      <w:r w:rsidRPr="00123309">
        <w:rPr>
          <w:rFonts w:asciiTheme="minorHAnsi" w:hAnsiTheme="minorHAnsi" w:cstheme="minorHAnsi"/>
          <w:sz w:val="22"/>
          <w:szCs w:val="22"/>
          <w:shd w:val="clear" w:color="auto" w:fill="FFFFFF"/>
          <w:lang w:eastAsia="cs-CZ"/>
        </w:rPr>
        <w:t>mlouvy</w:t>
      </w:r>
      <w:r w:rsidRPr="00123309">
        <w:rPr>
          <w:rFonts w:asciiTheme="minorHAnsi" w:hAnsiTheme="minorHAnsi" w:cstheme="minorHAnsi"/>
          <w:sz w:val="22"/>
          <w:szCs w:val="22"/>
          <w:lang w:eastAsia="cs-CZ"/>
        </w:rPr>
        <w:t>.</w:t>
      </w:r>
      <w:r w:rsidRPr="00123309">
        <w:rPr>
          <w:rFonts w:asciiTheme="minorHAnsi" w:hAnsiTheme="minorHAnsi" w:cstheme="minorHAnsi"/>
          <w:sz w:val="22"/>
          <w:szCs w:val="22"/>
          <w:shd w:val="clear" w:color="auto" w:fill="FFFFFF"/>
          <w:lang w:eastAsia="cs-CZ"/>
        </w:rPr>
        <w:t xml:space="preserve"> Zhotovitel je povinen kdykoliv po dobu trvání této </w:t>
      </w:r>
      <w:r w:rsidR="00EE54A7" w:rsidRPr="00123309">
        <w:rPr>
          <w:rFonts w:asciiTheme="minorHAnsi" w:hAnsiTheme="minorHAnsi" w:cstheme="minorHAnsi"/>
          <w:sz w:val="22"/>
          <w:szCs w:val="22"/>
          <w:shd w:val="clear" w:color="auto" w:fill="FFFFFF"/>
          <w:lang w:eastAsia="cs-CZ"/>
        </w:rPr>
        <w:t>S</w:t>
      </w:r>
      <w:r w:rsidRPr="00123309">
        <w:rPr>
          <w:rFonts w:asciiTheme="minorHAnsi" w:hAnsiTheme="minorHAnsi" w:cstheme="minorHAnsi"/>
          <w:sz w:val="22"/>
          <w:szCs w:val="22"/>
          <w:shd w:val="clear" w:color="auto" w:fill="FFFFFF"/>
          <w:lang w:eastAsia="cs-CZ"/>
        </w:rPr>
        <w:t xml:space="preserve">mlouvy nebo záruky předložit Objednateli na jeho výzvu do 1 týdne </w:t>
      </w:r>
      <w:r w:rsidRPr="00123309">
        <w:rPr>
          <w:rFonts w:asciiTheme="minorHAnsi" w:eastAsia="Calibri" w:hAnsiTheme="minorHAnsi" w:cstheme="minorHAnsi"/>
          <w:sz w:val="22"/>
          <w:szCs w:val="22"/>
          <w:lang w:eastAsia="en-US"/>
        </w:rPr>
        <w:t>kopii dokladu o </w:t>
      </w:r>
      <w:r w:rsidRPr="00123309">
        <w:rPr>
          <w:rFonts w:asciiTheme="minorHAnsi" w:hAnsiTheme="minorHAnsi" w:cstheme="minorHAnsi"/>
          <w:sz w:val="22"/>
          <w:szCs w:val="22"/>
          <w:lang w:eastAsia="cs-CZ"/>
        </w:rPr>
        <w:t>uzavření pojistné smlouvy</w:t>
      </w:r>
      <w:r w:rsidRPr="00123309">
        <w:rPr>
          <w:rFonts w:asciiTheme="minorHAnsi" w:hAnsiTheme="minorHAnsi" w:cstheme="minorHAnsi"/>
          <w:sz w:val="22"/>
          <w:szCs w:val="22"/>
          <w:shd w:val="clear" w:color="auto" w:fill="FFFFFF"/>
          <w:lang w:eastAsia="cs-CZ"/>
        </w:rPr>
        <w:t xml:space="preserve">. </w:t>
      </w:r>
    </w:p>
    <w:p w14:paraId="482EFA42" w14:textId="77777777" w:rsidR="00163B55" w:rsidRPr="00123309" w:rsidRDefault="00163B55" w:rsidP="00163B55">
      <w:pPr>
        <w:suppressAutoHyphens w:val="0"/>
        <w:spacing w:after="80" w:line="240" w:lineRule="atLeast"/>
        <w:ind w:left="567"/>
        <w:jc w:val="both"/>
        <w:rPr>
          <w:rFonts w:asciiTheme="minorHAnsi" w:hAnsiTheme="minorHAnsi" w:cstheme="minorHAnsi"/>
          <w:sz w:val="22"/>
          <w:szCs w:val="22"/>
          <w:lang w:eastAsia="cs-CZ"/>
        </w:rPr>
      </w:pPr>
    </w:p>
    <w:p w14:paraId="2CBBBEEC" w14:textId="77777777" w:rsidR="00123309" w:rsidRPr="004C17CC" w:rsidRDefault="00123309" w:rsidP="00123309">
      <w:pPr>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t>Smluvní pokuty</w:t>
      </w:r>
    </w:p>
    <w:p w14:paraId="39983794" w14:textId="77777777" w:rsidR="00123309" w:rsidRPr="004C17CC"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Smluvní strany jsou povinny hradit smluvní pokuty stanovené v tomto článku Smlouvy nebo sjednané v dalších ustanoveních této Smlouvy. </w:t>
      </w:r>
    </w:p>
    <w:p w14:paraId="1F990C6C" w14:textId="77777777" w:rsidR="00123309" w:rsidRPr="004C17CC"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V případě prodlení Zhotovitele:</w:t>
      </w:r>
    </w:p>
    <w:p w14:paraId="4D7E550A" w14:textId="1664BF2E" w:rsidR="00123309" w:rsidRPr="00123309" w:rsidRDefault="00123309" w:rsidP="00123309">
      <w:pPr>
        <w:pStyle w:val="Odstavecseseznamem"/>
        <w:numPr>
          <w:ilvl w:val="0"/>
          <w:numId w:val="23"/>
        </w:numPr>
        <w:suppressAutoHyphens w:val="0"/>
        <w:spacing w:after="80" w:line="240" w:lineRule="atLeast"/>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 xml:space="preserve">oproti termínu </w:t>
      </w:r>
      <w:r w:rsidRPr="00123309">
        <w:rPr>
          <w:rFonts w:asciiTheme="minorHAnsi" w:hAnsiTheme="minorHAnsi" w:cstheme="minorHAnsi"/>
          <w:shd w:val="clear" w:color="auto" w:fill="FFFFFF"/>
          <w:lang w:eastAsia="cs-CZ"/>
        </w:rPr>
        <w:t>dle čl. 3.1. písm. c. této Smlouvy má Objednatel vůči Zhotoviteli právo na zaplacení smluvní pokuty a Zhotovitel je povinen zaplatit Objednateli smluvní pokutu ve výši 0,3 % z ceny plnění dle čl. 5.1.1. této Smlouvy (v Kč  s DPH) za každý byť i započatý den prodlení, max. však smluvní pokutu ve výši ½ ceny plnění dle čl. 5.1.1. této Smlouvy (v Kč s DPH);</w:t>
      </w:r>
    </w:p>
    <w:p w14:paraId="02913741" w14:textId="77777777" w:rsidR="00123309" w:rsidRPr="00123309" w:rsidRDefault="00123309" w:rsidP="00123309">
      <w:pPr>
        <w:pStyle w:val="Odstavecseseznamem"/>
        <w:numPr>
          <w:ilvl w:val="0"/>
          <w:numId w:val="23"/>
        </w:numPr>
        <w:suppressAutoHyphens w:val="0"/>
        <w:spacing w:after="80" w:line="240" w:lineRule="atLeast"/>
        <w:jc w:val="both"/>
        <w:rPr>
          <w:rFonts w:asciiTheme="minorHAnsi" w:hAnsiTheme="minorHAnsi" w:cstheme="minorHAnsi"/>
          <w:shd w:val="clear" w:color="auto" w:fill="FFFFFF"/>
          <w:lang w:eastAsia="cs-CZ"/>
        </w:rPr>
      </w:pPr>
      <w:r w:rsidRPr="00123309">
        <w:rPr>
          <w:rFonts w:asciiTheme="minorHAnsi" w:hAnsiTheme="minorHAnsi" w:cstheme="minorHAnsi"/>
          <w:shd w:val="clear" w:color="auto" w:fill="FFFFFF"/>
          <w:lang w:eastAsia="cs-CZ"/>
        </w:rPr>
        <w:t>oproti termínu dle čl. 3.2. písm. c. této Smlouvy má Objednatel vůči Zhotoviteli právo na zaplacení smluvní pokuty a Zhotovitel je povinen zaplatit Objednateli smluvní pokutu ve výši 0,3 % z ceny plnění dle čl. 5.1.2. této Smlouvy (v Kč bez DPH) za každý byť i započatý den prodlení, max. však smluvní pokutu ve výši ½ ceny plnění dle čl. 5.1.2. této Smlouvy (v Kč bez DPH);</w:t>
      </w:r>
    </w:p>
    <w:p w14:paraId="18016B31" w14:textId="77777777" w:rsidR="00123309" w:rsidRPr="00123309" w:rsidRDefault="00123309" w:rsidP="00123309">
      <w:pPr>
        <w:pStyle w:val="Odstavecseseznamem"/>
        <w:numPr>
          <w:ilvl w:val="0"/>
          <w:numId w:val="23"/>
        </w:numPr>
        <w:suppressAutoHyphens w:val="0"/>
        <w:spacing w:after="80" w:line="240" w:lineRule="atLeast"/>
        <w:jc w:val="both"/>
        <w:rPr>
          <w:rFonts w:asciiTheme="minorHAnsi" w:hAnsiTheme="minorHAnsi" w:cstheme="minorHAnsi"/>
          <w:shd w:val="clear" w:color="auto" w:fill="FFFFFF"/>
          <w:lang w:eastAsia="cs-CZ"/>
        </w:rPr>
      </w:pPr>
      <w:r w:rsidRPr="00123309">
        <w:rPr>
          <w:rFonts w:asciiTheme="minorHAnsi" w:hAnsiTheme="minorHAnsi" w:cstheme="minorHAnsi"/>
          <w:shd w:val="clear" w:color="auto" w:fill="FFFFFF"/>
          <w:lang w:eastAsia="cs-CZ"/>
        </w:rPr>
        <w:t>oproti některému z termínů dle čl. 3.3. písm. b., c., d. nebo e. této Smlouvy má Objednatel vůči Zhotoviteli právo na zaplacení smluvní pokuty a Zhotovitel je povinen zaplatit Objednateli smluvní pokutu ve výši 0,3 % z ceny plnění dle čl. 5.1.3. této Smlouvy (v Kč bez DPH) za každý byť i započatý den prodlení, max. však smluvní pokutu ve výši ½ ceny plnění dle čl. 5.1.3. této Smlouvy (v Kč bez DPH);</w:t>
      </w:r>
    </w:p>
    <w:p w14:paraId="097A0196" w14:textId="77777777" w:rsidR="00123309" w:rsidRPr="00123309" w:rsidRDefault="00123309" w:rsidP="00123309">
      <w:pPr>
        <w:pStyle w:val="Odstavecseseznamem"/>
        <w:numPr>
          <w:ilvl w:val="0"/>
          <w:numId w:val="23"/>
        </w:numPr>
        <w:suppressAutoHyphens w:val="0"/>
        <w:spacing w:after="80" w:line="240" w:lineRule="atLeast"/>
        <w:jc w:val="both"/>
        <w:rPr>
          <w:rFonts w:asciiTheme="minorHAnsi" w:hAnsiTheme="minorHAnsi" w:cstheme="minorHAnsi"/>
          <w:shd w:val="clear" w:color="auto" w:fill="FFFFFF"/>
          <w:lang w:eastAsia="cs-CZ"/>
        </w:rPr>
      </w:pPr>
      <w:r w:rsidRPr="00123309">
        <w:rPr>
          <w:rFonts w:asciiTheme="minorHAnsi" w:hAnsiTheme="minorHAnsi" w:cstheme="minorHAnsi"/>
          <w:shd w:val="clear" w:color="auto" w:fill="FFFFFF"/>
          <w:lang w:eastAsia="cs-CZ"/>
        </w:rPr>
        <w:t>oproti některému z termínů dle čl. 3.4. písm. b., c., d. nebo e. této Smlouvy má Objednatel vůči Zhotoviteli právo na zaplacení smluvní pokuty a Zhotovitel je povinen zaplatit Objednateli smluvní pokutu ve výši 0,1 % z ceny plnění dle čl. 5.1.4. této Smlouvy (v Kč s DPH) za každý, byť i započatý den prodlení, max. však smluvní pokutu ve výši ½ ceny plnění dle čl. 5.1.4. této Smlouvy (v Kč s DPH),</w:t>
      </w:r>
    </w:p>
    <w:p w14:paraId="289B8640" w14:textId="77777777" w:rsidR="00123309" w:rsidRPr="00123309" w:rsidRDefault="00123309" w:rsidP="00123309">
      <w:pPr>
        <w:pStyle w:val="Odstavecseseznamem"/>
        <w:numPr>
          <w:ilvl w:val="0"/>
          <w:numId w:val="23"/>
        </w:numPr>
        <w:suppressAutoHyphens w:val="0"/>
        <w:spacing w:after="80" w:line="240" w:lineRule="atLeast"/>
        <w:jc w:val="both"/>
        <w:rPr>
          <w:rFonts w:asciiTheme="minorHAnsi" w:hAnsiTheme="minorHAnsi" w:cstheme="minorHAnsi"/>
          <w:shd w:val="clear" w:color="auto" w:fill="FFFFFF"/>
          <w:lang w:eastAsia="cs-CZ"/>
        </w:rPr>
      </w:pPr>
      <w:r w:rsidRPr="00123309">
        <w:rPr>
          <w:rFonts w:asciiTheme="minorHAnsi" w:hAnsiTheme="minorHAnsi" w:cstheme="minorHAnsi"/>
          <w:shd w:val="clear" w:color="auto" w:fill="FFFFFF"/>
          <w:lang w:eastAsia="cs-CZ"/>
        </w:rPr>
        <w:t>oproti zákonné lhůtě dle ZZVZ při zpracování odpovědi k žádosti o vysvětlení zadávací dokumentace má Objednatel vůči Zhotoviteli právo na zaplacení smluvní pokuty a Zhotovitel je povinen zaplatit Objednateli smluvní pokutu ve výši 500,- Kč za každý, byť i započatý den prodlení.</w:t>
      </w:r>
    </w:p>
    <w:p w14:paraId="717A05E9" w14:textId="77777777" w:rsidR="00123309" w:rsidRPr="00123309"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123309">
        <w:rPr>
          <w:rFonts w:asciiTheme="minorHAnsi" w:hAnsiTheme="minorHAnsi" w:cstheme="minorHAnsi"/>
          <w:sz w:val="22"/>
          <w:szCs w:val="22"/>
          <w:shd w:val="clear" w:color="auto" w:fill="FFFFFF"/>
          <w:lang w:eastAsia="cs-CZ"/>
        </w:rPr>
        <w:lastRenderedPageBreak/>
        <w:t xml:space="preserve">Při nesplnění termínu pro odstranění Vad Díla nebo jeho části, ať již v rámci předávacího řízení při předání a převzetí Díla nebo v rámci odstranění záručních Vad, má Objednatel vůči Zhotoviteli právo na zaplacení smluvní pokuty a Zhotovitel je povinen zaplatit Objednateli smluvní pokutu ve výši 1 000,- Kč, a to za každý, byť i započatý den prodlení. </w:t>
      </w:r>
    </w:p>
    <w:p w14:paraId="7141B27A" w14:textId="77777777" w:rsidR="00123309" w:rsidRPr="00123309"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123309">
        <w:rPr>
          <w:rFonts w:asciiTheme="minorHAnsi" w:hAnsiTheme="minorHAnsi" w:cstheme="minorHAnsi"/>
          <w:sz w:val="22"/>
          <w:szCs w:val="22"/>
          <w:shd w:val="clear" w:color="auto" w:fill="FFFFFF"/>
          <w:lang w:eastAsia="cs-CZ"/>
        </w:rPr>
        <w:t xml:space="preserve">Jestliže budou Objednatelem v průběhu plnění Smlouvy zjištěny nedostatky v činnosti Zhotovitele, a to zejména porušení povinnosti spolupráce Zhotovitele s Objednatelem při zadávacím řízení na Zhotovitele Stavby nebo porušení povinnosti účastnit se Kontrolních dnů na Stavbě či porušení povinnosti účastnit se Konzultačního dne, Objednatel vůči Zhotoviteli právo na zaplacení smluvní pokuty a Zhotovitel je povinen zaplatit Objednateli smluvní pokutu ve výši 5 000,- Kč za každý případ porušení takové povinnosti. </w:t>
      </w:r>
    </w:p>
    <w:p w14:paraId="0068F5D3" w14:textId="77777777" w:rsidR="00123309" w:rsidRPr="00123309"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123309">
        <w:rPr>
          <w:rFonts w:asciiTheme="minorHAnsi" w:hAnsiTheme="minorHAnsi" w:cstheme="minorHAnsi"/>
          <w:sz w:val="22"/>
          <w:szCs w:val="22"/>
        </w:rPr>
        <w:t>V případě porušení povinnosti Zhotovitele</w:t>
      </w:r>
    </w:p>
    <w:p w14:paraId="55AB4ABC" w14:textId="77777777" w:rsidR="00123309" w:rsidRPr="00123309" w:rsidRDefault="00123309" w:rsidP="00123309">
      <w:pPr>
        <w:pStyle w:val="Odstavecseseznamem"/>
        <w:numPr>
          <w:ilvl w:val="1"/>
          <w:numId w:val="17"/>
        </w:numPr>
        <w:suppressAutoHyphens w:val="0"/>
        <w:spacing w:after="80" w:line="240" w:lineRule="atLeast"/>
        <w:ind w:left="1134" w:hanging="567"/>
        <w:jc w:val="both"/>
        <w:rPr>
          <w:rFonts w:asciiTheme="minorHAnsi" w:hAnsiTheme="minorHAnsi" w:cstheme="minorHAnsi"/>
          <w:shd w:val="clear" w:color="auto" w:fill="FFFFFF"/>
          <w:lang w:eastAsia="cs-CZ"/>
        </w:rPr>
      </w:pPr>
      <w:r w:rsidRPr="00123309">
        <w:rPr>
          <w:rFonts w:asciiTheme="minorHAnsi" w:hAnsiTheme="minorHAnsi" w:cstheme="minorHAnsi"/>
        </w:rPr>
        <w:t xml:space="preserve">uvedené v čl. 7.2. a/nebo 7.3. této Smlouvy (porušení povinnosti realizovat plnění prostřednictvím klíčových osob nebo porušení povinnosti splnění podmínek pro změnu </w:t>
      </w:r>
      <w:r w:rsidRPr="00123309">
        <w:rPr>
          <w:rFonts w:asciiTheme="minorHAnsi" w:hAnsiTheme="minorHAnsi" w:cstheme="minorHAnsi"/>
          <w:shd w:val="clear" w:color="auto" w:fill="FFFFFF"/>
          <w:lang w:eastAsia="cs-CZ"/>
        </w:rPr>
        <w:t>klíčové osoby), má Objednatel vůči Zhotoviteli právo na zaplacení smluvní pokuty a Zhotovitel je povinen zaplatit Objednateli smluvní pokutu ve výši 30 000,- Kč, a to za každý jednotlivý případ porušení povinnosti;</w:t>
      </w:r>
    </w:p>
    <w:p w14:paraId="275EF926" w14:textId="77777777" w:rsidR="00123309" w:rsidRPr="004C17CC" w:rsidRDefault="00123309" w:rsidP="00123309">
      <w:pPr>
        <w:pStyle w:val="Odstavecseseznamem"/>
        <w:numPr>
          <w:ilvl w:val="1"/>
          <w:numId w:val="17"/>
        </w:numPr>
        <w:suppressAutoHyphens w:val="0"/>
        <w:spacing w:after="80" w:line="240" w:lineRule="atLeast"/>
        <w:ind w:left="1134" w:hanging="567"/>
        <w:jc w:val="both"/>
        <w:rPr>
          <w:rFonts w:asciiTheme="minorHAnsi" w:hAnsiTheme="minorHAnsi" w:cstheme="minorHAnsi"/>
          <w:shd w:val="clear" w:color="auto" w:fill="FFFFFF"/>
          <w:lang w:eastAsia="cs-CZ"/>
        </w:rPr>
      </w:pPr>
      <w:r w:rsidRPr="00123309">
        <w:rPr>
          <w:rFonts w:asciiTheme="minorHAnsi" w:hAnsiTheme="minorHAnsi" w:cstheme="minorHAnsi"/>
          <w:shd w:val="clear" w:color="auto" w:fill="FFFFFF"/>
          <w:lang w:eastAsia="cs-CZ"/>
        </w:rPr>
        <w:t>uvedené v čl. 7.4. této Smlouvy (porušení povinnosti realizovat příslušnou část plnění prostřednictvím Kvalifikačního podzhotovitele</w:t>
      </w:r>
      <w:r w:rsidRPr="00123309">
        <w:rPr>
          <w:rFonts w:asciiTheme="minorHAnsi" w:hAnsiTheme="minorHAnsi" w:cstheme="minorHAnsi"/>
        </w:rPr>
        <w:t xml:space="preserve"> nebo porušení povinnosti splnění podmínek pro změnu </w:t>
      </w:r>
      <w:r w:rsidRPr="00123309">
        <w:rPr>
          <w:rFonts w:asciiTheme="minorHAnsi" w:hAnsiTheme="minorHAnsi" w:cstheme="minorHAnsi"/>
          <w:shd w:val="clear" w:color="auto" w:fill="FFFFFF"/>
          <w:lang w:eastAsia="cs-CZ"/>
        </w:rPr>
        <w:t>Kvalifikačního podzhotovitele</w:t>
      </w:r>
      <w:r w:rsidRPr="004C17CC">
        <w:rPr>
          <w:rFonts w:asciiTheme="minorHAnsi" w:hAnsiTheme="minorHAnsi" w:cstheme="minorHAnsi"/>
        </w:rPr>
        <w:t xml:space="preserve">) má </w:t>
      </w:r>
      <w:r w:rsidRPr="004C17CC">
        <w:rPr>
          <w:rFonts w:asciiTheme="minorHAnsi" w:hAnsiTheme="minorHAnsi" w:cstheme="minorHAnsi"/>
          <w:shd w:val="clear" w:color="auto" w:fill="FFFFFF"/>
          <w:lang w:eastAsia="cs-CZ"/>
        </w:rPr>
        <w:t>Objednatel vůči Zhotoviteli právo na zaplacení smluvní pokuty a Zhotovitel je povinen zaplatit Objednateli smluvní pokutu ve výši 20 000,- Kč, a to za každý jednotlivý případ porušení povinnosti;</w:t>
      </w:r>
    </w:p>
    <w:p w14:paraId="0188E96C" w14:textId="77777777" w:rsidR="00123309" w:rsidRPr="004C17CC" w:rsidRDefault="00123309" w:rsidP="00123309">
      <w:pPr>
        <w:pStyle w:val="Odstavecseseznamem"/>
        <w:numPr>
          <w:ilvl w:val="1"/>
          <w:numId w:val="17"/>
        </w:numPr>
        <w:suppressAutoHyphens w:val="0"/>
        <w:spacing w:after="80" w:line="240" w:lineRule="atLeast"/>
        <w:ind w:left="1134" w:hanging="567"/>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uvedené v čl. 7.5. této Smlouvy (vedení seznamu Podzhotovitelů a předložení aktuálního seznamu Podzhotovitelů) má Objednatel vůči Zhotoviteli právo na zaplacení smluvní pokuty a Zhotovitel je povinen zaplatit Objednateli smluvní pokutu ve výši 10 000,- Kč, a to za každý jednotlivý případ porušení povinnosti.</w:t>
      </w:r>
    </w:p>
    <w:p w14:paraId="7C6F73B3" w14:textId="77777777" w:rsidR="00123309" w:rsidRPr="004C17CC"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Poruší-li Zhotovitel své povinnosti uvedené v čl. 9.4. této Smlouvy (povinnost pojištění), má Objednatel vůči Zhotoviteli právo na zaplacení smluvní pokuty a Zhotovitel je povinen zaplatit Objednateli smluvní pokutu ve výši 50 000,- Kč, max. však smluvní pokutu ve výši </w:t>
      </w:r>
      <w:r>
        <w:rPr>
          <w:rFonts w:asciiTheme="minorHAnsi" w:hAnsiTheme="minorHAnsi" w:cstheme="minorHAnsi"/>
          <w:sz w:val="22"/>
          <w:szCs w:val="22"/>
          <w:shd w:val="clear" w:color="auto" w:fill="FFFFFF"/>
          <w:lang w:eastAsia="cs-CZ"/>
        </w:rPr>
        <w:t>3</w:t>
      </w:r>
      <w:r w:rsidRPr="004C17CC">
        <w:rPr>
          <w:rFonts w:asciiTheme="minorHAnsi" w:hAnsiTheme="minorHAnsi" w:cstheme="minorHAnsi"/>
          <w:sz w:val="22"/>
          <w:szCs w:val="22"/>
          <w:shd w:val="clear" w:color="auto" w:fill="FFFFFF"/>
          <w:lang w:eastAsia="cs-CZ"/>
        </w:rPr>
        <w:t>00 000,- Kč za dobu trvání Smlouvy.</w:t>
      </w:r>
      <w:bookmarkStart w:id="10" w:name="a"/>
      <w:bookmarkEnd w:id="10"/>
    </w:p>
    <w:p w14:paraId="5AB6A552" w14:textId="77777777" w:rsidR="00123309" w:rsidRPr="004C17CC" w:rsidRDefault="00123309" w:rsidP="00123309">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Pokud dojde v průběhu realizace Stavby prováděné podle Projektové dokumentace ke shledání Vady Díla nebo jeho části (např. chybný či neúplný soupis stavebních prací, dodávek a služeb vč. výkazu výměr), jejíž odstranění bude mít dopad na cenu realizace Stavby nebo termín jejího dokončení dle smlouvy se Zhotovitelem Stavby, má Objednatel vůči Zhotoviteli právo na zaplacení smluvní pokuty a Zhotovitel je povinen zaplatit Objednateli smluvní pokutu: </w:t>
      </w:r>
    </w:p>
    <w:p w14:paraId="2BF11395" w14:textId="77777777" w:rsidR="00123309" w:rsidRPr="00123309" w:rsidRDefault="00123309" w:rsidP="00123309">
      <w:pPr>
        <w:suppressAutoHyphens w:val="0"/>
        <w:spacing w:after="80" w:line="240" w:lineRule="atLeast"/>
        <w:ind w:left="1418" w:hanging="851"/>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a)</w:t>
      </w:r>
      <w:r w:rsidRPr="004C17CC">
        <w:rPr>
          <w:rFonts w:asciiTheme="minorHAnsi" w:hAnsiTheme="minorHAnsi" w:cstheme="minorHAnsi"/>
          <w:sz w:val="22"/>
          <w:szCs w:val="22"/>
          <w:shd w:val="clear" w:color="auto" w:fill="FFFFFF"/>
          <w:lang w:eastAsia="cs-CZ"/>
        </w:rPr>
        <w:tab/>
        <w:t xml:space="preserve">ve </w:t>
      </w:r>
      <w:r w:rsidRPr="00123309">
        <w:rPr>
          <w:rFonts w:asciiTheme="minorHAnsi" w:hAnsiTheme="minorHAnsi" w:cstheme="minorHAnsi"/>
          <w:sz w:val="22"/>
          <w:szCs w:val="22"/>
          <w:shd w:val="clear" w:color="auto" w:fill="FFFFFF"/>
          <w:lang w:eastAsia="cs-CZ"/>
        </w:rPr>
        <w:t>výši 20 % z ceny představující změnu (navýšení) nákladů Stavby včetně DPH, přičemž výše ceny (navýšení) nákladů Stavby bude vycházet z údajů uvedených v uzavřené smlouvě o dílo se Zhotovitelem Stavby, resp. dodatcích ke smlouvě o dílo (na základě odsouhlasených změnových listů),</w:t>
      </w:r>
    </w:p>
    <w:p w14:paraId="5A88F7F8" w14:textId="77777777" w:rsidR="00123309" w:rsidRDefault="00123309" w:rsidP="00123309">
      <w:pPr>
        <w:suppressAutoHyphens w:val="0"/>
        <w:spacing w:after="80" w:line="240" w:lineRule="atLeast"/>
        <w:ind w:left="1418" w:hanging="851"/>
        <w:jc w:val="both"/>
        <w:rPr>
          <w:rFonts w:asciiTheme="minorHAnsi" w:hAnsiTheme="minorHAnsi" w:cstheme="minorHAnsi"/>
          <w:sz w:val="22"/>
          <w:szCs w:val="22"/>
          <w:shd w:val="clear" w:color="auto" w:fill="FFFFFF"/>
          <w:lang w:eastAsia="cs-CZ"/>
        </w:rPr>
      </w:pPr>
      <w:r w:rsidRPr="00123309">
        <w:rPr>
          <w:rFonts w:asciiTheme="minorHAnsi" w:hAnsiTheme="minorHAnsi" w:cstheme="minorHAnsi"/>
          <w:sz w:val="22"/>
          <w:szCs w:val="22"/>
          <w:shd w:val="clear" w:color="auto" w:fill="FFFFFF"/>
          <w:lang w:eastAsia="cs-CZ"/>
        </w:rPr>
        <w:t>b)</w:t>
      </w:r>
      <w:r w:rsidRPr="00123309">
        <w:rPr>
          <w:rFonts w:asciiTheme="minorHAnsi" w:hAnsiTheme="minorHAnsi" w:cstheme="minorHAnsi"/>
          <w:sz w:val="22"/>
          <w:szCs w:val="22"/>
          <w:shd w:val="clear" w:color="auto" w:fill="FFFFFF"/>
          <w:lang w:eastAsia="cs-CZ"/>
        </w:rPr>
        <w:tab/>
        <w:t>ve výši 15 000,- Kč, pokud</w:t>
      </w:r>
      <w:r w:rsidRPr="004C17CC">
        <w:rPr>
          <w:rFonts w:asciiTheme="minorHAnsi" w:hAnsiTheme="minorHAnsi" w:cstheme="minorHAnsi"/>
          <w:sz w:val="22"/>
          <w:szCs w:val="22"/>
          <w:shd w:val="clear" w:color="auto" w:fill="FFFFFF"/>
          <w:lang w:eastAsia="cs-CZ"/>
        </w:rPr>
        <w:t xml:space="preserve"> dopad zjištěné Vady Díla nebo jeho části po jejím odstranění bude ve vztahu termínu dokončení Stavby dle smlouvy se Zhotovitelem Stavby představovat prodloužení doby realizace Stavby delší než 60 dnů</w:t>
      </w:r>
      <w:r>
        <w:rPr>
          <w:rFonts w:asciiTheme="minorHAnsi" w:hAnsiTheme="minorHAnsi" w:cstheme="minorHAnsi"/>
          <w:sz w:val="22"/>
          <w:szCs w:val="22"/>
          <w:shd w:val="clear" w:color="auto" w:fill="FFFFFF"/>
          <w:lang w:eastAsia="cs-CZ"/>
        </w:rPr>
        <w:t>,</w:t>
      </w:r>
    </w:p>
    <w:p w14:paraId="539DD1D0" w14:textId="77777777" w:rsidR="00123309" w:rsidRPr="004C17CC" w:rsidRDefault="00123309" w:rsidP="00123309">
      <w:pPr>
        <w:suppressAutoHyphens w:val="0"/>
        <w:spacing w:after="80" w:line="240" w:lineRule="atLeast"/>
        <w:ind w:left="1418" w:hanging="851"/>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maximální celková výše smluvních pokut uhrazených Zhotovitelem </w:t>
      </w:r>
      <w:r>
        <w:rPr>
          <w:rFonts w:asciiTheme="minorHAnsi" w:hAnsiTheme="minorHAnsi" w:cstheme="minorHAnsi"/>
          <w:sz w:val="22"/>
          <w:szCs w:val="22"/>
          <w:shd w:val="clear" w:color="auto" w:fill="FFFFFF"/>
          <w:lang w:eastAsia="cs-CZ"/>
        </w:rPr>
        <w:t xml:space="preserve">dle tohoto odst. 10.7. Smlouvy </w:t>
      </w:r>
      <w:r w:rsidRPr="004C17CC">
        <w:rPr>
          <w:rFonts w:asciiTheme="minorHAnsi" w:hAnsiTheme="minorHAnsi" w:cstheme="minorHAnsi"/>
          <w:sz w:val="22"/>
          <w:szCs w:val="22"/>
          <w:shd w:val="clear" w:color="auto" w:fill="FFFFFF"/>
          <w:lang w:eastAsia="cs-CZ"/>
        </w:rPr>
        <w:t xml:space="preserve">nepřesáhne </w:t>
      </w:r>
      <w:r>
        <w:rPr>
          <w:rFonts w:asciiTheme="minorHAnsi" w:hAnsiTheme="minorHAnsi" w:cstheme="minorHAnsi"/>
          <w:sz w:val="22"/>
          <w:szCs w:val="22"/>
          <w:shd w:val="clear" w:color="auto" w:fill="FFFFFF"/>
          <w:lang w:eastAsia="cs-CZ"/>
        </w:rPr>
        <w:t>částku 500 000,- Kč</w:t>
      </w:r>
    </w:p>
    <w:p w14:paraId="688707E7" w14:textId="77777777" w:rsidR="00123309" w:rsidRPr="004C17CC" w:rsidRDefault="00123309" w:rsidP="00123309">
      <w:pPr>
        <w:pStyle w:val="Nzev"/>
        <w:widowControl/>
        <w:numPr>
          <w:ilvl w:val="1"/>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2"/>
          <w:szCs w:val="22"/>
          <w:shd w:val="clear" w:color="auto" w:fill="FFFFFF"/>
          <w:lang w:val="cs-CZ" w:eastAsia="cs-CZ"/>
        </w:rPr>
      </w:pPr>
      <w:r w:rsidRPr="004C17CC">
        <w:rPr>
          <w:rFonts w:asciiTheme="minorHAnsi" w:hAnsiTheme="minorHAnsi" w:cstheme="minorHAnsi"/>
          <w:b w:val="0"/>
          <w:sz w:val="22"/>
          <w:szCs w:val="22"/>
          <w:shd w:val="clear" w:color="auto" w:fill="FFFFFF"/>
          <w:lang w:val="cs-CZ" w:eastAsia="cs-CZ"/>
        </w:rPr>
        <w:t>Uplatněním nároku na zaplacení smluvní pokuty ani jejím skutečným uhrazením nezaniká povinnost Zhotovitele,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1F4725FA" w14:textId="77777777" w:rsidR="00123309" w:rsidRPr="004C17CC" w:rsidRDefault="00123309" w:rsidP="00123309">
      <w:pPr>
        <w:pStyle w:val="Nzev"/>
        <w:widowControl/>
        <w:numPr>
          <w:ilvl w:val="1"/>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2"/>
          <w:szCs w:val="22"/>
          <w:shd w:val="clear" w:color="auto" w:fill="FFFFFF"/>
          <w:lang w:val="cs-CZ" w:eastAsia="cs-CZ"/>
        </w:rPr>
      </w:pPr>
      <w:r w:rsidRPr="004C17CC">
        <w:rPr>
          <w:rFonts w:asciiTheme="minorHAnsi" w:hAnsiTheme="minorHAnsi" w:cstheme="minorHAnsi"/>
          <w:b w:val="0"/>
          <w:sz w:val="22"/>
          <w:szCs w:val="22"/>
          <w:shd w:val="clear" w:color="auto" w:fill="FFFFFF"/>
          <w:lang w:val="cs-CZ" w:eastAsia="cs-CZ"/>
        </w:rPr>
        <w:lastRenderedPageBreak/>
        <w:t>Smluvní pokuta je splatná do 30 dnů po doručení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0788A15E" w14:textId="77777777" w:rsidR="00123309" w:rsidRPr="004C17CC" w:rsidRDefault="00123309" w:rsidP="00123309">
      <w:pPr>
        <w:pStyle w:val="Nzev"/>
        <w:widowControl/>
        <w:numPr>
          <w:ilvl w:val="1"/>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80" w:line="120" w:lineRule="atLeast"/>
        <w:ind w:hanging="574"/>
        <w:jc w:val="both"/>
        <w:rPr>
          <w:rFonts w:asciiTheme="minorHAnsi" w:hAnsiTheme="minorHAnsi" w:cstheme="minorHAnsi"/>
          <w:b w:val="0"/>
          <w:sz w:val="22"/>
          <w:szCs w:val="22"/>
          <w:shd w:val="clear" w:color="auto" w:fill="FFFFFF"/>
          <w:lang w:val="cs-CZ" w:eastAsia="cs-CZ"/>
        </w:rPr>
      </w:pPr>
      <w:r w:rsidRPr="004C17CC">
        <w:rPr>
          <w:rFonts w:asciiTheme="minorHAnsi" w:hAnsiTheme="minorHAnsi" w:cstheme="minorHAnsi"/>
          <w:b w:val="0"/>
          <w:sz w:val="22"/>
          <w:szCs w:val="22"/>
          <w:shd w:val="clear" w:color="auto" w:fill="FFFFFF"/>
          <w:lang w:val="cs-CZ" w:eastAsia="cs-CZ"/>
        </w:rPr>
        <w:t xml:space="preserve">Strany se dohodly, že maximální celková výše smluvních pokut uhrazených Zhotovitelem na základě této Smlouvy nepřesáhne součet cen za </w:t>
      </w:r>
      <w:r>
        <w:rPr>
          <w:rFonts w:asciiTheme="minorHAnsi" w:hAnsiTheme="minorHAnsi" w:cstheme="minorHAnsi"/>
          <w:b w:val="0"/>
          <w:sz w:val="22"/>
          <w:szCs w:val="22"/>
          <w:shd w:val="clear" w:color="auto" w:fill="FFFFFF"/>
          <w:lang w:val="cs-CZ" w:eastAsia="cs-CZ"/>
        </w:rPr>
        <w:t>Etapy I., II., III., IV. a V.</w:t>
      </w:r>
      <w:r w:rsidRPr="004C17CC">
        <w:rPr>
          <w:rFonts w:asciiTheme="minorHAnsi" w:hAnsiTheme="minorHAnsi" w:cstheme="minorHAnsi"/>
          <w:b w:val="0"/>
          <w:sz w:val="22"/>
          <w:szCs w:val="22"/>
          <w:shd w:val="clear" w:color="auto" w:fill="FFFFFF"/>
          <w:lang w:val="cs-CZ" w:eastAsia="cs-CZ"/>
        </w:rPr>
        <w:t xml:space="preserve"> této Smlouvy (v Kč </w:t>
      </w:r>
      <w:r>
        <w:rPr>
          <w:rFonts w:asciiTheme="minorHAnsi" w:hAnsiTheme="minorHAnsi" w:cstheme="minorHAnsi"/>
          <w:b w:val="0"/>
          <w:sz w:val="22"/>
          <w:szCs w:val="22"/>
          <w:shd w:val="clear" w:color="auto" w:fill="FFFFFF"/>
          <w:lang w:val="cs-CZ" w:eastAsia="cs-CZ"/>
        </w:rPr>
        <w:t>s</w:t>
      </w:r>
      <w:r w:rsidRPr="004C17CC">
        <w:rPr>
          <w:rFonts w:asciiTheme="minorHAnsi" w:hAnsiTheme="minorHAnsi" w:cstheme="minorHAnsi"/>
          <w:b w:val="0"/>
          <w:sz w:val="22"/>
          <w:szCs w:val="22"/>
          <w:shd w:val="clear" w:color="auto" w:fill="FFFFFF"/>
          <w:lang w:val="cs-CZ" w:eastAsia="cs-CZ"/>
        </w:rPr>
        <w:t xml:space="preserve"> DPH).</w:t>
      </w:r>
    </w:p>
    <w:p w14:paraId="7D88E5B5" w14:textId="77777777" w:rsidR="00163B55" w:rsidRPr="004C17CC" w:rsidRDefault="00163B55" w:rsidP="00163B55">
      <w:pPr>
        <w:suppressAutoHyphens w:val="0"/>
        <w:spacing w:after="80" w:line="240" w:lineRule="atLeast"/>
        <w:ind w:left="567"/>
        <w:jc w:val="both"/>
        <w:rPr>
          <w:rFonts w:asciiTheme="minorHAnsi" w:hAnsiTheme="minorHAnsi" w:cstheme="minorHAnsi"/>
          <w:sz w:val="22"/>
          <w:szCs w:val="22"/>
          <w:shd w:val="clear" w:color="auto" w:fill="FFFFFF"/>
          <w:lang w:eastAsia="cs-CZ"/>
        </w:rPr>
      </w:pPr>
    </w:p>
    <w:p w14:paraId="07E1419A" w14:textId="77777777" w:rsidR="00163B55" w:rsidRPr="004C17CC" w:rsidRDefault="00163B55" w:rsidP="000975E0">
      <w:pPr>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t>Licenční ujednání</w:t>
      </w:r>
    </w:p>
    <w:p w14:paraId="679E5356" w14:textId="77777777" w:rsidR="009936D3" w:rsidRPr="004C17CC" w:rsidRDefault="009936D3" w:rsidP="009936D3">
      <w:pPr>
        <w:keepNext/>
        <w:suppressAutoHyphens w:val="0"/>
        <w:spacing w:after="80" w:line="240" w:lineRule="atLeast"/>
        <w:jc w:val="both"/>
        <w:rPr>
          <w:rFonts w:asciiTheme="minorHAnsi" w:hAnsiTheme="minorHAnsi" w:cstheme="minorHAnsi"/>
          <w:sz w:val="22"/>
          <w:szCs w:val="22"/>
          <w:u w:val="single"/>
          <w:lang w:eastAsia="cs-CZ"/>
        </w:rPr>
      </w:pPr>
      <w:r w:rsidRPr="004C17CC">
        <w:rPr>
          <w:rFonts w:asciiTheme="minorHAnsi" w:hAnsiTheme="minorHAnsi" w:cstheme="minorHAnsi"/>
          <w:sz w:val="22"/>
          <w:szCs w:val="22"/>
          <w:u w:val="single"/>
          <w:shd w:val="clear" w:color="auto" w:fill="FFFFFF"/>
          <w:lang w:eastAsia="cs-CZ"/>
        </w:rPr>
        <w:t>Podlicence</w:t>
      </w:r>
      <w:r w:rsidRPr="004C17CC">
        <w:rPr>
          <w:rFonts w:asciiTheme="minorHAnsi" w:hAnsiTheme="minorHAnsi" w:cstheme="minorHAnsi"/>
          <w:sz w:val="22"/>
          <w:szCs w:val="22"/>
          <w:u w:val="single"/>
          <w:lang w:eastAsia="cs-CZ"/>
        </w:rPr>
        <w:t xml:space="preserve"> poskytnutá Objednatelem </w:t>
      </w:r>
    </w:p>
    <w:p w14:paraId="3FEFF265" w14:textId="77777777" w:rsidR="009936D3" w:rsidRPr="004C17CC" w:rsidRDefault="009936D3"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Pokud má Zhotovitel pro provedení </w:t>
      </w:r>
      <w:r w:rsidR="000B733F"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w:t>
      </w:r>
      <w:r w:rsidR="00B9420D" w:rsidRPr="004C17CC">
        <w:rPr>
          <w:rFonts w:asciiTheme="minorHAnsi" w:hAnsiTheme="minorHAnsi" w:cstheme="minorHAnsi"/>
          <w:sz w:val="22"/>
          <w:szCs w:val="22"/>
          <w:lang w:eastAsia="cs-CZ"/>
        </w:rPr>
        <w:t xml:space="preserve">nebo jeho části </w:t>
      </w:r>
      <w:r w:rsidRPr="004C17CC">
        <w:rPr>
          <w:rFonts w:asciiTheme="minorHAnsi" w:hAnsiTheme="minorHAnsi" w:cstheme="minorHAnsi"/>
          <w:sz w:val="22"/>
          <w:szCs w:val="22"/>
          <w:lang w:eastAsia="cs-CZ"/>
        </w:rPr>
        <w:t>dle této Smlouvy vycházet z Autorské</w:t>
      </w:r>
      <w:r w:rsidR="00B9420D" w:rsidRPr="004C17CC">
        <w:rPr>
          <w:rFonts w:asciiTheme="minorHAnsi" w:hAnsiTheme="minorHAnsi" w:cstheme="minorHAnsi"/>
          <w:sz w:val="22"/>
          <w:szCs w:val="22"/>
          <w:lang w:eastAsia="cs-CZ"/>
        </w:rPr>
        <w:t>ho</w:t>
      </w:r>
      <w:r w:rsidRPr="004C17CC">
        <w:rPr>
          <w:rFonts w:asciiTheme="minorHAnsi" w:hAnsiTheme="minorHAnsi" w:cstheme="minorHAnsi"/>
          <w:sz w:val="22"/>
          <w:szCs w:val="22"/>
          <w:lang w:eastAsia="cs-CZ"/>
        </w:rPr>
        <w:t xml:space="preserve"> dí</w:t>
      </w:r>
      <w:r w:rsidR="00B9420D" w:rsidRPr="004C17CC">
        <w:rPr>
          <w:rFonts w:asciiTheme="minorHAnsi" w:hAnsiTheme="minorHAnsi" w:cstheme="minorHAnsi"/>
          <w:sz w:val="22"/>
          <w:szCs w:val="22"/>
          <w:lang w:eastAsia="cs-CZ"/>
        </w:rPr>
        <w:t>la</w:t>
      </w:r>
      <w:r w:rsidRPr="004C17CC">
        <w:rPr>
          <w:rFonts w:asciiTheme="minorHAnsi" w:hAnsiTheme="minorHAnsi" w:cstheme="minorHAnsi"/>
          <w:sz w:val="22"/>
          <w:szCs w:val="22"/>
          <w:lang w:eastAsia="cs-CZ"/>
        </w:rPr>
        <w:t>, poskytuje Objednatel Zhotoviteli k takovému Autorskému dílu neodvolatelnou podlicenci, a to včetně jakýchkoli dalších postoupení nebo licencí (řetězení podlicencí) za těchto podmínek:</w:t>
      </w:r>
    </w:p>
    <w:p w14:paraId="7332D299" w14:textId="77777777" w:rsidR="00BB0E19" w:rsidRPr="004C17CC" w:rsidRDefault="009936D3" w:rsidP="000975E0">
      <w:pPr>
        <w:numPr>
          <w:ilvl w:val="0"/>
          <w:numId w:val="6"/>
        </w:numPr>
        <w:suppressAutoHyphens w:val="0"/>
        <w:spacing w:after="80" w:line="240" w:lineRule="atLeast"/>
        <w:ind w:left="1134"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podlicence se poskytuje pouze k užití Autorského díla pro provedení </w:t>
      </w:r>
      <w:r w:rsidR="001C3F31"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íla </w:t>
      </w:r>
      <w:r w:rsidR="001C3F31" w:rsidRPr="004C17CC">
        <w:rPr>
          <w:rFonts w:asciiTheme="minorHAnsi" w:hAnsiTheme="minorHAnsi" w:cstheme="minorHAnsi"/>
          <w:sz w:val="22"/>
          <w:szCs w:val="22"/>
          <w:lang w:eastAsia="cs-CZ"/>
        </w:rPr>
        <w:t xml:space="preserve">nebo jeho části </w:t>
      </w:r>
      <w:r w:rsidRPr="004C17CC">
        <w:rPr>
          <w:rFonts w:asciiTheme="minorHAnsi" w:hAnsiTheme="minorHAnsi" w:cstheme="minorHAnsi"/>
          <w:sz w:val="22"/>
          <w:szCs w:val="22"/>
          <w:lang w:eastAsia="cs-CZ"/>
        </w:rPr>
        <w:t>dle této Smlouvy a pro veškeré další účely podle této Smlouvy, zejména</w:t>
      </w:r>
      <w:r w:rsidR="00BB0E19" w:rsidRPr="004C17CC">
        <w:rPr>
          <w:rFonts w:asciiTheme="minorHAnsi" w:hAnsiTheme="minorHAnsi" w:cstheme="minorHAnsi"/>
          <w:sz w:val="22"/>
          <w:szCs w:val="22"/>
          <w:lang w:eastAsia="cs-CZ"/>
        </w:rPr>
        <w:t>:</w:t>
      </w:r>
    </w:p>
    <w:p w14:paraId="7FC6237A" w14:textId="77777777" w:rsidR="009936D3" w:rsidRPr="004C17CC" w:rsidRDefault="001C3F31" w:rsidP="000975E0">
      <w:pPr>
        <w:pStyle w:val="Odstavecseseznamem"/>
        <w:numPr>
          <w:ilvl w:val="0"/>
          <w:numId w:val="23"/>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na dokončení nehotových částí A</w:t>
      </w:r>
      <w:r w:rsidR="009936D3" w:rsidRPr="004C17CC">
        <w:rPr>
          <w:rFonts w:asciiTheme="minorHAnsi" w:hAnsiTheme="minorHAnsi" w:cstheme="minorHAnsi"/>
          <w:lang w:eastAsia="cs-CZ"/>
        </w:rPr>
        <w:t>utorského díla, jeho úpravu, či doplnění nebo spojení s jiným dílem nebo zařazení do díla souborného,</w:t>
      </w:r>
    </w:p>
    <w:p w14:paraId="6F4BEEBC" w14:textId="77777777" w:rsidR="00BB0E19" w:rsidRPr="004C17CC" w:rsidRDefault="00BB0E19" w:rsidP="000975E0">
      <w:pPr>
        <w:pStyle w:val="Odstavecseseznamem"/>
        <w:numPr>
          <w:ilvl w:val="0"/>
          <w:numId w:val="23"/>
        </w:numPr>
        <w:suppressAutoHyphens w:val="0"/>
        <w:spacing w:after="120" w:line="160" w:lineRule="atLeast"/>
        <w:ind w:left="1418" w:right="2"/>
        <w:jc w:val="both"/>
        <w:rPr>
          <w:rFonts w:asciiTheme="minorHAnsi" w:hAnsiTheme="minorHAnsi" w:cstheme="minorHAnsi"/>
          <w:lang w:eastAsia="cs-CZ"/>
        </w:rPr>
      </w:pPr>
      <w:r w:rsidRPr="004C17CC">
        <w:rPr>
          <w:rFonts w:asciiTheme="minorHAnsi" w:hAnsiTheme="minorHAnsi" w:cstheme="minorHAnsi"/>
          <w:lang w:eastAsia="cs-CZ"/>
        </w:rPr>
        <w:t xml:space="preserve">pro rozmnožení Autorského Díla Stavbou; </w:t>
      </w:r>
    </w:p>
    <w:p w14:paraId="4F12A665" w14:textId="77777777" w:rsidR="00BB0E19" w:rsidRPr="004C17CC" w:rsidRDefault="00BB0E19" w:rsidP="000975E0">
      <w:pPr>
        <w:pStyle w:val="Odstavecseseznamem"/>
        <w:numPr>
          <w:ilvl w:val="0"/>
          <w:numId w:val="23"/>
        </w:numPr>
        <w:suppressAutoHyphens w:val="0"/>
        <w:spacing w:after="80" w:line="240" w:lineRule="atLeast"/>
        <w:ind w:left="1418"/>
        <w:jc w:val="both"/>
        <w:rPr>
          <w:rFonts w:asciiTheme="minorHAnsi" w:hAnsiTheme="minorHAnsi" w:cstheme="minorHAnsi"/>
          <w:lang w:eastAsia="cs-CZ"/>
        </w:rPr>
      </w:pPr>
      <w:r w:rsidRPr="004C17CC">
        <w:rPr>
          <w:rFonts w:asciiTheme="minorHAnsi" w:hAnsiTheme="minorHAnsi" w:cstheme="minorHAnsi"/>
          <w:lang w:eastAsia="cs-CZ"/>
        </w:rPr>
        <w:t>po dokončení Díla též pro účely provádění změn Díla zhotoveného na základě Autorského Díla včetně jeho úpravy, přestavby, či odstranění, a to včetně kterékoliv jeho části podle pokynů Objednatele. Zhotovitel je oprávněn pověřit jakoukoli třetí stranu k provedení těchto činností;</w:t>
      </w:r>
    </w:p>
    <w:p w14:paraId="19865386" w14:textId="77777777" w:rsidR="009936D3" w:rsidRPr="004C17CC" w:rsidRDefault="009936D3" w:rsidP="000975E0">
      <w:pPr>
        <w:numPr>
          <w:ilvl w:val="0"/>
          <w:numId w:val="6"/>
        </w:numPr>
        <w:suppressAutoHyphens w:val="0"/>
        <w:spacing w:after="80" w:line="240" w:lineRule="atLeast"/>
        <w:ind w:left="1134"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podlicence je územně neomezená,</w:t>
      </w:r>
    </w:p>
    <w:p w14:paraId="513F058F" w14:textId="77777777" w:rsidR="009936D3" w:rsidRPr="004C17CC" w:rsidRDefault="009936D3" w:rsidP="000975E0">
      <w:pPr>
        <w:numPr>
          <w:ilvl w:val="0"/>
          <w:numId w:val="6"/>
        </w:numPr>
        <w:suppressAutoHyphens w:val="0"/>
        <w:spacing w:after="80" w:line="240" w:lineRule="atLeast"/>
        <w:ind w:left="1134"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podlicence je neomezená, pokud jde o množstevní rozsah, Zhotovitel je oprávněn užívat Autorské dílo jako celek nebo jeho jednotlivé části,</w:t>
      </w:r>
    </w:p>
    <w:p w14:paraId="79C51C88" w14:textId="77777777" w:rsidR="009936D3" w:rsidRPr="004C17CC" w:rsidRDefault="009936D3" w:rsidP="000975E0">
      <w:pPr>
        <w:numPr>
          <w:ilvl w:val="0"/>
          <w:numId w:val="6"/>
        </w:numPr>
        <w:suppressAutoHyphens w:val="0"/>
        <w:spacing w:after="80" w:line="240" w:lineRule="atLeast"/>
        <w:ind w:left="1134"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podlicence se poskytuje na dobu spolupráce mezi Objednatelem a Zhotovitelem.</w:t>
      </w:r>
    </w:p>
    <w:p w14:paraId="19E48897" w14:textId="77777777" w:rsidR="00BB0E19" w:rsidRPr="004C17CC" w:rsidRDefault="00BB0E19"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V případě, že by součástí Autorského Díla byla též práva pořizovatele databáze, je součástí podlicence právo k užití databáze v rozsahu této Smlouvy. Pokud by současně s Autorským Dílem došlo k dodání databáze, kterou Zhotovitel nevyužije k výkonu práv k Autorskému Dílu podle této Smlouvy, zejména pak databáze prvotně určené Objednateli pro dodávání děl prostřednictvím Společného datového prostředí „CDE“, je-li použito, je Zhotovitel povinen maximálně šetřit práv k této databázi, zejména pak omezit další šíření této databáze třetím stranám.</w:t>
      </w:r>
    </w:p>
    <w:p w14:paraId="6F58D402" w14:textId="77777777" w:rsidR="009936D3" w:rsidRPr="004C17CC" w:rsidRDefault="009936D3" w:rsidP="000975E0">
      <w:pPr>
        <w:numPr>
          <w:ilvl w:val="1"/>
          <w:numId w:val="7"/>
        </w:numPr>
        <w:suppressAutoHyphens w:val="0"/>
        <w:spacing w:after="80" w:line="240" w:lineRule="atLeast"/>
        <w:ind w:left="567" w:hanging="567"/>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není oprávněn bez souhlasu Objednatele užít Autorské dílo k projektování dalších děl, popřípadě k provedení dalších rozmnoženin tohoto </w:t>
      </w:r>
      <w:r w:rsidR="00B74DBD" w:rsidRPr="004C17CC">
        <w:rPr>
          <w:rFonts w:asciiTheme="minorHAnsi" w:hAnsiTheme="minorHAnsi" w:cstheme="minorHAnsi"/>
          <w:sz w:val="22"/>
          <w:szCs w:val="22"/>
          <w:lang w:eastAsia="cs-CZ"/>
        </w:rPr>
        <w:t>A</w:t>
      </w:r>
      <w:r w:rsidRPr="004C17CC">
        <w:rPr>
          <w:rFonts w:asciiTheme="minorHAnsi" w:hAnsiTheme="minorHAnsi" w:cstheme="minorHAnsi"/>
          <w:sz w:val="22"/>
          <w:szCs w:val="22"/>
          <w:lang w:eastAsia="cs-CZ"/>
        </w:rPr>
        <w:t>utorského díla Stavbou, než pro jaké to bylo dohodnuto v této Smlouvě.</w:t>
      </w:r>
    </w:p>
    <w:p w14:paraId="3DCA31AF" w14:textId="77777777" w:rsidR="00163B55" w:rsidRPr="004C17CC" w:rsidRDefault="00163B55" w:rsidP="00163B55">
      <w:pPr>
        <w:suppressAutoHyphens w:val="0"/>
        <w:spacing w:after="80" w:line="240" w:lineRule="atLeast"/>
        <w:jc w:val="both"/>
        <w:rPr>
          <w:rFonts w:asciiTheme="minorHAnsi" w:hAnsiTheme="minorHAnsi" w:cstheme="minorHAnsi"/>
          <w:sz w:val="22"/>
          <w:szCs w:val="22"/>
          <w:u w:val="single"/>
          <w:shd w:val="clear" w:color="auto" w:fill="FFFFFF"/>
          <w:lang w:eastAsia="cs-CZ"/>
        </w:rPr>
      </w:pPr>
      <w:r w:rsidRPr="004C17CC">
        <w:rPr>
          <w:rFonts w:asciiTheme="minorHAnsi" w:hAnsiTheme="minorHAnsi" w:cstheme="minorHAnsi"/>
          <w:sz w:val="22"/>
          <w:szCs w:val="22"/>
          <w:u w:val="single"/>
          <w:shd w:val="clear" w:color="auto" w:fill="FFFFFF"/>
          <w:lang w:eastAsia="cs-CZ"/>
        </w:rPr>
        <w:t>Licence poskytnutá Zhotovitelem</w:t>
      </w:r>
    </w:p>
    <w:p w14:paraId="10E0E237"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Zhotovitel prohlašuje, že je osobou oprávněnou poskytnout licenci k výkonu práva užít </w:t>
      </w:r>
      <w:r w:rsidR="00B74DBD" w:rsidRPr="004C17CC">
        <w:rPr>
          <w:rFonts w:asciiTheme="minorHAnsi" w:hAnsiTheme="minorHAnsi" w:cstheme="minorHAnsi"/>
          <w:sz w:val="22"/>
          <w:szCs w:val="22"/>
          <w:shd w:val="clear" w:color="auto" w:fill="FFFFFF"/>
          <w:lang w:eastAsia="cs-CZ"/>
        </w:rPr>
        <w:t>Dílo nebo jeho část</w:t>
      </w:r>
      <w:r w:rsidRPr="004C17CC">
        <w:rPr>
          <w:rFonts w:asciiTheme="minorHAnsi" w:hAnsiTheme="minorHAnsi" w:cstheme="minorHAnsi"/>
          <w:sz w:val="22"/>
          <w:szCs w:val="22"/>
          <w:shd w:val="clear" w:color="auto" w:fill="FFFFFF"/>
          <w:lang w:eastAsia="cs-CZ"/>
        </w:rPr>
        <w:t xml:space="preserve"> způsobem a za podmínek níže uvedených a </w:t>
      </w:r>
      <w:r w:rsidR="004F2FB1" w:rsidRPr="004C17CC">
        <w:rPr>
          <w:rFonts w:asciiTheme="minorHAnsi" w:hAnsiTheme="minorHAnsi" w:cstheme="minorHAnsi"/>
          <w:sz w:val="22"/>
          <w:szCs w:val="22"/>
          <w:shd w:val="clear" w:color="auto" w:fill="FFFFFF"/>
          <w:lang w:eastAsia="cs-CZ"/>
        </w:rPr>
        <w:t>odpovídá O</w:t>
      </w:r>
      <w:r w:rsidRPr="004C17CC">
        <w:rPr>
          <w:rFonts w:asciiTheme="minorHAnsi" w:hAnsiTheme="minorHAnsi" w:cstheme="minorHAnsi"/>
          <w:sz w:val="22"/>
          <w:szCs w:val="22"/>
          <w:shd w:val="clear" w:color="auto" w:fill="FFFFFF"/>
          <w:lang w:eastAsia="cs-CZ"/>
        </w:rPr>
        <w:t>bjednateli za škodu způsobenou nepravdivostí tohoto prohlášení.</w:t>
      </w:r>
    </w:p>
    <w:p w14:paraId="1E531114" w14:textId="77777777" w:rsidR="00163B55"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Jakékoli </w:t>
      </w:r>
      <w:r w:rsidR="000967A6"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 xml:space="preserve">ílo nebo jeho část vytvořené v rámci plnění dle této </w:t>
      </w:r>
      <w:r w:rsidR="00A46770" w:rsidRPr="004C17CC">
        <w:rPr>
          <w:rFonts w:asciiTheme="minorHAnsi" w:hAnsiTheme="minorHAnsi" w:cstheme="minorHAnsi"/>
          <w:sz w:val="22"/>
          <w:szCs w:val="22"/>
          <w:shd w:val="clear" w:color="auto" w:fill="FFFFFF"/>
          <w:lang w:eastAsia="cs-CZ"/>
        </w:rPr>
        <w:t>S</w:t>
      </w:r>
      <w:r w:rsidRPr="004C17CC">
        <w:rPr>
          <w:rFonts w:asciiTheme="minorHAnsi" w:hAnsiTheme="minorHAnsi" w:cstheme="minorHAnsi"/>
          <w:sz w:val="22"/>
          <w:szCs w:val="22"/>
          <w:shd w:val="clear" w:color="auto" w:fill="FFFFFF"/>
          <w:lang w:eastAsia="cs-CZ"/>
        </w:rPr>
        <w:t>mlouvy nebo na jejím základě je dílem vytvořeným na objednávku Objednatele; majetková autorská práva k </w:t>
      </w:r>
      <w:r w:rsidR="000967A6"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 xml:space="preserve">ílu nebo jeho části bude svým jménem a na svůj účet vykonávat Objednatel, zejména ve smyslu ust. § 59 odst. 2 </w:t>
      </w:r>
      <w:r w:rsidRPr="004C17CC">
        <w:rPr>
          <w:rFonts w:asciiTheme="minorHAnsi" w:hAnsiTheme="minorHAnsi" w:cstheme="minorHAnsi"/>
          <w:sz w:val="22"/>
          <w:szCs w:val="22"/>
          <w:shd w:val="clear" w:color="auto" w:fill="FFFFFF"/>
          <w:lang w:eastAsia="cs-CZ"/>
        </w:rPr>
        <w:lastRenderedPageBreak/>
        <w:t>nebo § 61 odst. 1</w:t>
      </w:r>
      <w:r w:rsidR="0015166A" w:rsidRPr="004C17CC">
        <w:rPr>
          <w:rFonts w:asciiTheme="minorHAnsi" w:hAnsiTheme="minorHAnsi" w:cstheme="minorHAnsi"/>
          <w:sz w:val="22"/>
          <w:szCs w:val="22"/>
          <w:shd w:val="clear" w:color="auto" w:fill="FFFFFF"/>
          <w:lang w:eastAsia="cs-CZ"/>
        </w:rPr>
        <w:t xml:space="preserve"> Autorského zákona</w:t>
      </w:r>
      <w:r w:rsidRPr="004C17CC">
        <w:rPr>
          <w:rFonts w:asciiTheme="minorHAnsi" w:hAnsiTheme="minorHAnsi" w:cstheme="minorHAnsi"/>
          <w:sz w:val="22"/>
          <w:szCs w:val="22"/>
          <w:shd w:val="clear" w:color="auto" w:fill="FFFFFF"/>
          <w:lang w:eastAsia="cs-CZ"/>
        </w:rPr>
        <w:t>. Objednatel je oprávněn výkon majetkových práv k</w:t>
      </w:r>
      <w:r w:rsidR="000967A6" w:rsidRPr="004C17CC">
        <w:rPr>
          <w:rFonts w:asciiTheme="minorHAnsi" w:hAnsiTheme="minorHAnsi" w:cstheme="minorHAnsi"/>
          <w:sz w:val="22"/>
          <w:szCs w:val="22"/>
          <w:shd w:val="clear" w:color="auto" w:fill="FFFFFF"/>
          <w:lang w:eastAsia="cs-CZ"/>
        </w:rPr>
        <w:t> D</w:t>
      </w:r>
      <w:r w:rsidRPr="004C17CC">
        <w:rPr>
          <w:rFonts w:asciiTheme="minorHAnsi" w:hAnsiTheme="minorHAnsi" w:cstheme="minorHAnsi"/>
          <w:sz w:val="22"/>
          <w:szCs w:val="22"/>
          <w:shd w:val="clear" w:color="auto" w:fill="FFFFFF"/>
          <w:lang w:eastAsia="cs-CZ"/>
        </w:rPr>
        <w:t>ílu</w:t>
      </w:r>
      <w:r w:rsidR="000967A6" w:rsidRPr="004C17CC">
        <w:rPr>
          <w:rFonts w:asciiTheme="minorHAnsi" w:hAnsiTheme="minorHAnsi" w:cstheme="minorHAnsi"/>
          <w:sz w:val="22"/>
          <w:szCs w:val="22"/>
          <w:shd w:val="clear" w:color="auto" w:fill="FFFFFF"/>
          <w:lang w:eastAsia="cs-CZ"/>
        </w:rPr>
        <w:t xml:space="preserve"> nebo jeho části</w:t>
      </w:r>
      <w:r w:rsidRPr="004C17CC">
        <w:rPr>
          <w:rFonts w:asciiTheme="minorHAnsi" w:hAnsiTheme="minorHAnsi" w:cstheme="minorHAnsi"/>
          <w:sz w:val="22"/>
          <w:szCs w:val="22"/>
          <w:shd w:val="clear" w:color="auto" w:fill="FFFFFF"/>
          <w:lang w:eastAsia="cs-CZ"/>
        </w:rPr>
        <w:t xml:space="preserve"> dále převádět na třetí osoby. </w:t>
      </w:r>
    </w:p>
    <w:p w14:paraId="73C2EF79" w14:textId="77777777" w:rsidR="000528E4" w:rsidRPr="004C17CC" w:rsidRDefault="00163B55" w:rsidP="000975E0">
      <w:pPr>
        <w:numPr>
          <w:ilvl w:val="1"/>
          <w:numId w:val="7"/>
        </w:numPr>
        <w:suppressAutoHyphens w:val="0"/>
        <w:spacing w:after="80" w:line="240" w:lineRule="atLeast"/>
        <w:ind w:left="567" w:hanging="567"/>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Pro případ, kdy Objednatel nezíská k </w:t>
      </w:r>
      <w:r w:rsidR="00382943"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 xml:space="preserve">ílu nebo jeho části majetková autorská práva ve smyslu předchozího odstavce tohoto článku </w:t>
      </w:r>
      <w:r w:rsidR="00A46770" w:rsidRPr="004C17CC">
        <w:rPr>
          <w:rFonts w:asciiTheme="minorHAnsi" w:hAnsiTheme="minorHAnsi" w:cstheme="minorHAnsi"/>
          <w:sz w:val="22"/>
          <w:szCs w:val="22"/>
          <w:shd w:val="clear" w:color="auto" w:fill="FFFFFF"/>
          <w:lang w:eastAsia="cs-CZ"/>
        </w:rPr>
        <w:t xml:space="preserve">Smlouvy, </w:t>
      </w:r>
      <w:r w:rsidR="00A15522" w:rsidRPr="004C17CC">
        <w:rPr>
          <w:rFonts w:asciiTheme="minorHAnsi" w:hAnsiTheme="minorHAnsi" w:cstheme="minorHAnsi"/>
          <w:sz w:val="22"/>
          <w:szCs w:val="22"/>
          <w:shd w:val="clear" w:color="auto" w:fill="FFFFFF"/>
          <w:lang w:eastAsia="cs-CZ"/>
        </w:rPr>
        <w:t xml:space="preserve">uděluje </w:t>
      </w:r>
      <w:r w:rsidR="00A46770" w:rsidRPr="004C17CC">
        <w:rPr>
          <w:rFonts w:asciiTheme="minorHAnsi" w:hAnsiTheme="minorHAnsi" w:cstheme="minorHAnsi"/>
          <w:sz w:val="22"/>
          <w:szCs w:val="22"/>
          <w:shd w:val="clear" w:color="auto" w:fill="FFFFFF"/>
          <w:lang w:eastAsia="cs-CZ"/>
        </w:rPr>
        <w:t>Z</w:t>
      </w:r>
      <w:r w:rsidRPr="004C17CC">
        <w:rPr>
          <w:rFonts w:asciiTheme="minorHAnsi" w:hAnsiTheme="minorHAnsi" w:cstheme="minorHAnsi"/>
          <w:sz w:val="22"/>
          <w:szCs w:val="22"/>
          <w:shd w:val="clear" w:color="auto" w:fill="FFFFFF"/>
          <w:lang w:eastAsia="cs-CZ"/>
        </w:rPr>
        <w:t xml:space="preserve">hotovitel </w:t>
      </w:r>
      <w:r w:rsidR="00A15522" w:rsidRPr="004C17CC">
        <w:rPr>
          <w:rFonts w:asciiTheme="minorHAnsi" w:hAnsiTheme="minorHAnsi" w:cstheme="minorHAnsi"/>
          <w:sz w:val="22"/>
          <w:szCs w:val="22"/>
          <w:shd w:val="clear" w:color="auto" w:fill="FFFFFF"/>
          <w:lang w:eastAsia="cs-CZ"/>
        </w:rPr>
        <w:t>Objednateli na základě této</w:t>
      </w:r>
      <w:r w:rsidRPr="004C17CC">
        <w:rPr>
          <w:rFonts w:asciiTheme="minorHAnsi" w:hAnsiTheme="minorHAnsi" w:cstheme="minorHAnsi"/>
          <w:sz w:val="22"/>
          <w:szCs w:val="22"/>
          <w:shd w:val="clear" w:color="auto" w:fill="FFFFFF"/>
          <w:lang w:eastAsia="cs-CZ"/>
        </w:rPr>
        <w:t xml:space="preserve"> </w:t>
      </w:r>
      <w:r w:rsidR="00A46770" w:rsidRPr="004C17CC">
        <w:rPr>
          <w:rFonts w:asciiTheme="minorHAnsi" w:hAnsiTheme="minorHAnsi" w:cstheme="minorHAnsi"/>
          <w:sz w:val="22"/>
          <w:szCs w:val="22"/>
          <w:shd w:val="clear" w:color="auto" w:fill="FFFFFF"/>
          <w:lang w:eastAsia="cs-CZ"/>
        </w:rPr>
        <w:t>S</w:t>
      </w:r>
      <w:r w:rsidRPr="004C17CC">
        <w:rPr>
          <w:rFonts w:asciiTheme="minorHAnsi" w:hAnsiTheme="minorHAnsi" w:cstheme="minorHAnsi"/>
          <w:sz w:val="22"/>
          <w:szCs w:val="22"/>
          <w:shd w:val="clear" w:color="auto" w:fill="FFFFFF"/>
          <w:lang w:eastAsia="cs-CZ"/>
        </w:rPr>
        <w:t>mlouv</w:t>
      </w:r>
      <w:r w:rsidR="00A15522" w:rsidRPr="004C17CC">
        <w:rPr>
          <w:rFonts w:asciiTheme="minorHAnsi" w:hAnsiTheme="minorHAnsi" w:cstheme="minorHAnsi"/>
          <w:sz w:val="22"/>
          <w:szCs w:val="22"/>
          <w:shd w:val="clear" w:color="auto" w:fill="FFFFFF"/>
          <w:lang w:eastAsia="cs-CZ"/>
        </w:rPr>
        <w:t>y okamžikem vytvoření takového Díla nebo jeho části</w:t>
      </w:r>
      <w:r w:rsidRPr="004C17CC">
        <w:rPr>
          <w:rFonts w:asciiTheme="minorHAnsi" w:hAnsiTheme="minorHAnsi" w:cstheme="minorHAnsi"/>
          <w:sz w:val="22"/>
          <w:szCs w:val="22"/>
          <w:shd w:val="clear" w:color="auto" w:fill="FFFFFF"/>
          <w:lang w:eastAsia="cs-CZ"/>
        </w:rPr>
        <w:t xml:space="preserve"> licenci v následujícím rozsahu:</w:t>
      </w:r>
    </w:p>
    <w:p w14:paraId="1869F28A" w14:textId="77777777" w:rsidR="00E31D2D" w:rsidRPr="004C17CC" w:rsidRDefault="000528E4" w:rsidP="000975E0">
      <w:pPr>
        <w:pStyle w:val="Odstavecseseznamem"/>
        <w:numPr>
          <w:ilvl w:val="0"/>
          <w:numId w:val="23"/>
        </w:numPr>
        <w:suppressAutoHyphens w:val="0"/>
        <w:spacing w:after="80" w:line="240" w:lineRule="atLeast"/>
        <w:ind w:left="993"/>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v</w:t>
      </w:r>
      <w:r w:rsidR="00163B55" w:rsidRPr="004C17CC">
        <w:rPr>
          <w:rFonts w:asciiTheme="minorHAnsi" w:hAnsiTheme="minorHAnsi" w:cstheme="minorHAnsi"/>
          <w:shd w:val="clear" w:color="auto" w:fill="FFFFFF"/>
          <w:lang w:eastAsia="cs-CZ"/>
        </w:rPr>
        <w:t xml:space="preserve">ýhradní a nevypověditelnou licenci, </w:t>
      </w:r>
    </w:p>
    <w:p w14:paraId="338A5C18" w14:textId="77777777" w:rsidR="00E31D2D" w:rsidRPr="004C17CC" w:rsidRDefault="00E31D2D" w:rsidP="000975E0">
      <w:pPr>
        <w:pStyle w:val="Odstavecseseznamem"/>
        <w:numPr>
          <w:ilvl w:val="0"/>
          <w:numId w:val="23"/>
        </w:numPr>
        <w:suppressAutoHyphens w:val="0"/>
        <w:spacing w:after="80" w:line="240" w:lineRule="atLeast"/>
        <w:ind w:left="993"/>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 xml:space="preserve">licenci </w:t>
      </w:r>
      <w:r w:rsidR="00163B55" w:rsidRPr="004C17CC">
        <w:rPr>
          <w:rFonts w:asciiTheme="minorHAnsi" w:hAnsiTheme="minorHAnsi" w:cstheme="minorHAnsi"/>
          <w:shd w:val="clear" w:color="auto" w:fill="FFFFFF"/>
          <w:lang w:eastAsia="cs-CZ"/>
        </w:rPr>
        <w:t xml:space="preserve">k výkonu práva </w:t>
      </w:r>
      <w:r w:rsidR="00A15522" w:rsidRPr="004C17CC">
        <w:rPr>
          <w:rFonts w:asciiTheme="minorHAnsi" w:hAnsiTheme="minorHAnsi" w:cstheme="minorHAnsi"/>
          <w:shd w:val="clear" w:color="auto" w:fill="FFFFFF"/>
          <w:lang w:eastAsia="cs-CZ"/>
        </w:rPr>
        <w:t>D</w:t>
      </w:r>
      <w:r w:rsidR="00163B55" w:rsidRPr="004C17CC">
        <w:rPr>
          <w:rFonts w:asciiTheme="minorHAnsi" w:hAnsiTheme="minorHAnsi" w:cstheme="minorHAnsi"/>
          <w:shd w:val="clear" w:color="auto" w:fill="FFFFFF"/>
          <w:lang w:eastAsia="cs-CZ"/>
        </w:rPr>
        <w:t>ílo nebo jeho část užít v původní nebo jinak změněné podobě,</w:t>
      </w:r>
      <w:r w:rsidR="0015166A" w:rsidRPr="004C17CC">
        <w:rPr>
          <w:rFonts w:asciiTheme="minorHAnsi" w:hAnsiTheme="minorHAnsi" w:cstheme="minorHAnsi"/>
          <w:shd w:val="clear" w:color="auto" w:fill="FFFFFF"/>
          <w:lang w:eastAsia="cs-CZ"/>
        </w:rPr>
        <w:t xml:space="preserve"> </w:t>
      </w:r>
      <w:r w:rsidR="00163B55" w:rsidRPr="004C17CC">
        <w:rPr>
          <w:rFonts w:asciiTheme="minorHAnsi" w:hAnsiTheme="minorHAnsi" w:cstheme="minorHAnsi"/>
          <w:shd w:val="clear" w:color="auto" w:fill="FFFFFF"/>
          <w:lang w:eastAsia="cs-CZ"/>
        </w:rPr>
        <w:t xml:space="preserve">v neomezeném rozsahu všemi známými způsoby užití, </w:t>
      </w:r>
      <w:r w:rsidRPr="004C17CC">
        <w:rPr>
          <w:rFonts w:asciiTheme="minorHAnsi" w:hAnsiTheme="minorHAnsi" w:cstheme="minorHAnsi"/>
          <w:shd w:val="clear" w:color="auto" w:fill="FFFFFF"/>
          <w:lang w:eastAsia="cs-CZ"/>
        </w:rPr>
        <w:t xml:space="preserve">zejména pro účely rozmnoženiny Díla Stavbou a pro veškeré další účely s tím související, zejména pro </w:t>
      </w:r>
    </w:p>
    <w:p w14:paraId="5DFBD4E4" w14:textId="77777777" w:rsidR="00E31D2D" w:rsidRPr="004C17CC" w:rsidRDefault="00E31D2D" w:rsidP="000975E0">
      <w:pPr>
        <w:pStyle w:val="Odstavecseseznamem"/>
        <w:numPr>
          <w:ilvl w:val="0"/>
          <w:numId w:val="29"/>
        </w:numPr>
        <w:suppressAutoHyphens w:val="0"/>
        <w:spacing w:after="120" w:line="160" w:lineRule="atLeast"/>
        <w:ind w:left="1560" w:right="2"/>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 xml:space="preserve">publikaci Díla nebo jeho části včetně prezentace a propagace Díla, popřípadě účely obdobné; </w:t>
      </w:r>
    </w:p>
    <w:p w14:paraId="2123164E" w14:textId="77777777" w:rsidR="00E31D2D" w:rsidRPr="004C17CC" w:rsidRDefault="00E31D2D" w:rsidP="000975E0">
      <w:pPr>
        <w:pStyle w:val="Odstavecseseznamem"/>
        <w:numPr>
          <w:ilvl w:val="0"/>
          <w:numId w:val="29"/>
        </w:numPr>
        <w:suppressAutoHyphens w:val="0"/>
        <w:spacing w:after="120" w:line="160" w:lineRule="atLeast"/>
        <w:ind w:left="1560" w:right="2"/>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nabídková a zadávací řízení v souvislosti s účelem Díla;</w:t>
      </w:r>
    </w:p>
    <w:p w14:paraId="5A1B8241" w14:textId="77777777" w:rsidR="00E31D2D" w:rsidRPr="004C17CC" w:rsidRDefault="00E31D2D" w:rsidP="000975E0">
      <w:pPr>
        <w:pStyle w:val="Odstavecseseznamem"/>
        <w:numPr>
          <w:ilvl w:val="0"/>
          <w:numId w:val="29"/>
        </w:numPr>
        <w:suppressAutoHyphens w:val="0"/>
        <w:spacing w:after="120" w:line="160" w:lineRule="atLeast"/>
        <w:ind w:left="1560" w:right="2"/>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výběr Zhotovitele Stavby a pro provádění rozmnoženiny Díla Stavbou;</w:t>
      </w:r>
    </w:p>
    <w:p w14:paraId="6C60E23C" w14:textId="77777777" w:rsidR="00E31D2D" w:rsidRPr="004C17CC" w:rsidRDefault="00E31D2D" w:rsidP="000975E0">
      <w:pPr>
        <w:pStyle w:val="Odstavecseseznamem"/>
        <w:numPr>
          <w:ilvl w:val="0"/>
          <w:numId w:val="29"/>
        </w:numPr>
        <w:suppressAutoHyphens w:val="0"/>
        <w:spacing w:after="120" w:line="160" w:lineRule="atLeast"/>
        <w:ind w:left="1560" w:right="2"/>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po dokončení Díla nebo jeho části též pro účely provádění změn Stavby;</w:t>
      </w:r>
    </w:p>
    <w:p w14:paraId="5BD403D8" w14:textId="77777777" w:rsidR="000528E4" w:rsidRPr="004C17CC" w:rsidRDefault="00163B55" w:rsidP="000975E0">
      <w:pPr>
        <w:pStyle w:val="Odstavecseseznamem"/>
        <w:numPr>
          <w:ilvl w:val="0"/>
          <w:numId w:val="23"/>
        </w:numPr>
        <w:suppressAutoHyphens w:val="0"/>
        <w:spacing w:after="80" w:line="240" w:lineRule="atLeast"/>
        <w:ind w:left="993"/>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na celou dobu trvání autorských majetkových práv k </w:t>
      </w:r>
      <w:r w:rsidR="00A15522" w:rsidRPr="004C17CC">
        <w:rPr>
          <w:rFonts w:asciiTheme="minorHAnsi" w:hAnsiTheme="minorHAnsi" w:cstheme="minorHAnsi"/>
          <w:shd w:val="clear" w:color="auto" w:fill="FFFFFF"/>
          <w:lang w:eastAsia="cs-CZ"/>
        </w:rPr>
        <w:t>D</w:t>
      </w:r>
      <w:r w:rsidRPr="004C17CC">
        <w:rPr>
          <w:rFonts w:asciiTheme="minorHAnsi" w:hAnsiTheme="minorHAnsi" w:cstheme="minorHAnsi"/>
          <w:shd w:val="clear" w:color="auto" w:fill="FFFFFF"/>
          <w:lang w:eastAsia="cs-CZ"/>
        </w:rPr>
        <w:t>ílu pro celosvětové užití</w:t>
      </w:r>
      <w:r w:rsidR="0015166A" w:rsidRPr="004C17CC">
        <w:rPr>
          <w:rFonts w:asciiTheme="minorHAnsi" w:hAnsiTheme="minorHAnsi" w:cstheme="minorHAnsi"/>
          <w:shd w:val="clear" w:color="auto" w:fill="FFFFFF"/>
          <w:lang w:eastAsia="cs-CZ"/>
        </w:rPr>
        <w:t xml:space="preserve">; </w:t>
      </w:r>
    </w:p>
    <w:p w14:paraId="6FA44C9C" w14:textId="77777777" w:rsidR="0015166A" w:rsidRPr="004C17CC" w:rsidRDefault="00163B55" w:rsidP="000975E0">
      <w:pPr>
        <w:pStyle w:val="Odstavecseseznamem"/>
        <w:numPr>
          <w:ilvl w:val="0"/>
          <w:numId w:val="23"/>
        </w:numPr>
        <w:suppressAutoHyphens w:val="0"/>
        <w:spacing w:after="80" w:line="240" w:lineRule="atLeast"/>
        <w:ind w:left="993"/>
        <w:jc w:val="both"/>
        <w:rPr>
          <w:rFonts w:asciiTheme="minorHAnsi" w:hAnsiTheme="minorHAnsi" w:cstheme="minorHAnsi"/>
          <w:shd w:val="clear" w:color="auto" w:fill="FFFFFF"/>
          <w:lang w:eastAsia="cs-CZ"/>
        </w:rPr>
      </w:pPr>
      <w:r w:rsidRPr="004C17CC">
        <w:rPr>
          <w:rFonts w:asciiTheme="minorHAnsi" w:hAnsiTheme="minorHAnsi" w:cstheme="minorHAnsi"/>
          <w:shd w:val="clear" w:color="auto" w:fill="FFFFFF"/>
          <w:lang w:eastAsia="cs-CZ"/>
        </w:rPr>
        <w:t>Objednatel není povinen licenci využít</w:t>
      </w:r>
      <w:r w:rsidR="0015166A" w:rsidRPr="004C17CC">
        <w:rPr>
          <w:rFonts w:asciiTheme="minorHAnsi" w:hAnsiTheme="minorHAnsi" w:cstheme="minorHAnsi"/>
          <w:shd w:val="clear" w:color="auto" w:fill="FFFFFF"/>
          <w:lang w:eastAsia="cs-CZ"/>
        </w:rPr>
        <w:t>.</w:t>
      </w:r>
    </w:p>
    <w:p w14:paraId="0D1BE008" w14:textId="77777777" w:rsidR="000C1D06" w:rsidRPr="004C17CC" w:rsidRDefault="000C1D06"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V případě, že by součástí Díla byla též práva pořizovatele databáze, je součástí licence právo k užití databáze v rozsahu podle této Smlouvy. Pokud by současně s Dílem došlo k dodání databáze, kterou Objednatel nevyužije k výkonu práv k Autorskému Dílu podle této Smlouvy, zejména pak databáze využívané opakovaně Zhotovitelem při dodávání děl v CDE, je-li použito, je Objednatel povinen maximálně šetřit práv Zhotovitele k této databázi, zejména pak omezit další šíření této databáze třetím stranám.</w:t>
      </w:r>
    </w:p>
    <w:p w14:paraId="016E40FE"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Zhotovitel prohlašuje, že Objednatel je oprávněn poskytnout oprávnění tvořící součást licence zcela nebo z části třetí osobě (podlicence), jakož i licenci postoupit třetí osobě, a to včetně jakýchkoli dalších postoupení nebo licencí (řetězení podlicencí), za účelem čehož se Zhotovitel zavazuje zajistit souhlas autorů díla s takovým postoupením.</w:t>
      </w:r>
    </w:p>
    <w:p w14:paraId="7DBFF895" w14:textId="77777777" w:rsidR="00E31D2D" w:rsidRPr="004C17CC" w:rsidRDefault="00E31D2D"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Pro vyloučení pochybností je součástí práv Objednatele i právo na jakoukoli změnu, úpravy, další rozvíjení Díla, spojení Díla s jinými díly nebo jej zařazovat do děl souborných, včetně práva přestavby Stavby, či její odstranění, a to včetně kterékoliv její části. Objednatel je oprávněn pověřit jakoukoli třetí stranu k provedení těchto činností. </w:t>
      </w:r>
    </w:p>
    <w:p w14:paraId="48B061B1"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Pro případ, že by Objednatel nebyl oprávněn k užití </w:t>
      </w:r>
      <w:r w:rsidR="00A15522"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íla v</w:t>
      </w:r>
      <w:r w:rsidR="00E31D2D" w:rsidRPr="004C17CC">
        <w:rPr>
          <w:rFonts w:asciiTheme="minorHAnsi" w:hAnsiTheme="minorHAnsi" w:cstheme="minorHAnsi"/>
          <w:sz w:val="22"/>
          <w:szCs w:val="22"/>
          <w:shd w:val="clear" w:color="auto" w:fill="FFFFFF"/>
          <w:lang w:eastAsia="cs-CZ"/>
        </w:rPr>
        <w:t> </w:t>
      </w:r>
      <w:r w:rsidRPr="004C17CC">
        <w:rPr>
          <w:rFonts w:asciiTheme="minorHAnsi" w:hAnsiTheme="minorHAnsi" w:cstheme="minorHAnsi"/>
          <w:sz w:val="22"/>
          <w:szCs w:val="22"/>
          <w:shd w:val="clear" w:color="auto" w:fill="FFFFFF"/>
          <w:lang w:eastAsia="cs-CZ"/>
        </w:rPr>
        <w:t>rozsahu</w:t>
      </w:r>
      <w:r w:rsidR="00E31D2D" w:rsidRPr="004C17CC">
        <w:rPr>
          <w:rFonts w:asciiTheme="minorHAnsi" w:hAnsiTheme="minorHAnsi" w:cstheme="minorHAnsi"/>
          <w:sz w:val="22"/>
          <w:szCs w:val="22"/>
          <w:shd w:val="clear" w:color="auto" w:fill="FFFFFF"/>
          <w:lang w:eastAsia="cs-CZ"/>
        </w:rPr>
        <w:t xml:space="preserve"> dle této Smlouvy</w:t>
      </w:r>
      <w:r w:rsidRPr="004C17CC">
        <w:rPr>
          <w:rFonts w:asciiTheme="minorHAnsi" w:hAnsiTheme="minorHAnsi" w:cstheme="minorHAnsi"/>
          <w:sz w:val="22"/>
          <w:szCs w:val="22"/>
          <w:shd w:val="clear" w:color="auto" w:fill="FFFFFF"/>
          <w:lang w:eastAsia="cs-CZ"/>
        </w:rPr>
        <w:t xml:space="preserve">, zavazuje se </w:t>
      </w:r>
      <w:r w:rsidR="004F2FB1" w:rsidRPr="004C17CC">
        <w:rPr>
          <w:rFonts w:asciiTheme="minorHAnsi" w:hAnsiTheme="minorHAnsi" w:cstheme="minorHAnsi"/>
          <w:sz w:val="22"/>
          <w:szCs w:val="22"/>
          <w:shd w:val="clear" w:color="auto" w:fill="FFFFFF"/>
          <w:lang w:eastAsia="cs-CZ"/>
        </w:rPr>
        <w:t>Z</w:t>
      </w:r>
      <w:r w:rsidRPr="004C17CC">
        <w:rPr>
          <w:rFonts w:asciiTheme="minorHAnsi" w:hAnsiTheme="minorHAnsi" w:cstheme="minorHAnsi"/>
          <w:sz w:val="22"/>
          <w:szCs w:val="22"/>
          <w:shd w:val="clear" w:color="auto" w:fill="FFFFFF"/>
          <w:lang w:eastAsia="cs-CZ"/>
        </w:rPr>
        <w:t xml:space="preserve">hotovitel bezodkladně získat svolení autorů </w:t>
      </w:r>
      <w:r w:rsidR="00A15522"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 xml:space="preserve">íla k jakékoli změně nebo jinému zásahu do jejich </w:t>
      </w:r>
      <w:r w:rsidR="00A15522"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íla.</w:t>
      </w:r>
    </w:p>
    <w:p w14:paraId="31A0A888" w14:textId="77777777" w:rsidR="00E31D2D" w:rsidRPr="004C17CC" w:rsidRDefault="00E31D2D"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Zhotovitel má právo na autorský dohled dle § 11 odst. 3 AZ nad dodržováním architektonické hodnoty svého vytvořeného Autorského Díla.</w:t>
      </w:r>
    </w:p>
    <w:p w14:paraId="7B6E2C17"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Objednatel není povinen </w:t>
      </w:r>
      <w:r w:rsidR="00A15522"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 xml:space="preserve">ílo nebo jeho část užívat. </w:t>
      </w:r>
    </w:p>
    <w:p w14:paraId="4C9E6185" w14:textId="77777777" w:rsidR="0015166A" w:rsidRPr="004C17CC" w:rsidRDefault="0015166A"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Odměna za poskytnutí licence dle tohoto článku Smlouvy je již zahrnuta ve smluvní ceně </w:t>
      </w:r>
      <w:r w:rsidR="00A15522" w:rsidRPr="004C17CC">
        <w:rPr>
          <w:rFonts w:asciiTheme="minorHAnsi" w:hAnsiTheme="minorHAnsi" w:cstheme="minorHAnsi"/>
          <w:sz w:val="22"/>
          <w:szCs w:val="22"/>
          <w:shd w:val="clear" w:color="auto" w:fill="FFFFFF"/>
          <w:lang w:eastAsia="cs-CZ"/>
        </w:rPr>
        <w:t>D</w:t>
      </w:r>
      <w:r w:rsidRPr="004C17CC">
        <w:rPr>
          <w:rFonts w:asciiTheme="minorHAnsi" w:hAnsiTheme="minorHAnsi" w:cstheme="minorHAnsi"/>
          <w:sz w:val="22"/>
          <w:szCs w:val="22"/>
          <w:shd w:val="clear" w:color="auto" w:fill="FFFFFF"/>
          <w:lang w:eastAsia="cs-CZ"/>
        </w:rPr>
        <w:t xml:space="preserve">íla. </w:t>
      </w:r>
    </w:p>
    <w:p w14:paraId="73100C32"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shd w:val="clear" w:color="auto" w:fill="FFFFFF"/>
          <w:lang w:eastAsia="cs-CZ"/>
        </w:rPr>
      </w:pPr>
      <w:r w:rsidRPr="004C17CC">
        <w:rPr>
          <w:rFonts w:asciiTheme="minorHAnsi" w:hAnsiTheme="minorHAnsi" w:cstheme="minorHAnsi"/>
          <w:sz w:val="22"/>
          <w:szCs w:val="22"/>
          <w:shd w:val="clear" w:color="auto" w:fill="FFFFFF"/>
          <w:lang w:eastAsia="cs-CZ"/>
        </w:rPr>
        <w:t xml:space="preserve">Dojde-li k odstoupení od </w:t>
      </w:r>
      <w:r w:rsidR="00A46770" w:rsidRPr="004C17CC">
        <w:rPr>
          <w:rFonts w:asciiTheme="minorHAnsi" w:hAnsiTheme="minorHAnsi" w:cstheme="minorHAnsi"/>
          <w:sz w:val="22"/>
          <w:szCs w:val="22"/>
          <w:shd w:val="clear" w:color="auto" w:fill="FFFFFF"/>
          <w:lang w:eastAsia="cs-CZ"/>
        </w:rPr>
        <w:t>S</w:t>
      </w:r>
      <w:r w:rsidRPr="004C17CC">
        <w:rPr>
          <w:rFonts w:asciiTheme="minorHAnsi" w:hAnsiTheme="minorHAnsi" w:cstheme="minorHAnsi"/>
          <w:sz w:val="22"/>
          <w:szCs w:val="22"/>
          <w:shd w:val="clear" w:color="auto" w:fill="FFFFFF"/>
          <w:lang w:eastAsia="cs-CZ"/>
        </w:rPr>
        <w:t xml:space="preserve">mlouvy či k jinému předčasnému ukončení této </w:t>
      </w:r>
      <w:r w:rsidR="00A46770" w:rsidRPr="004C17CC">
        <w:rPr>
          <w:rFonts w:asciiTheme="minorHAnsi" w:hAnsiTheme="minorHAnsi" w:cstheme="minorHAnsi"/>
          <w:sz w:val="22"/>
          <w:szCs w:val="22"/>
          <w:shd w:val="clear" w:color="auto" w:fill="FFFFFF"/>
          <w:lang w:eastAsia="cs-CZ"/>
        </w:rPr>
        <w:t>S</w:t>
      </w:r>
      <w:r w:rsidRPr="004C17CC">
        <w:rPr>
          <w:rFonts w:asciiTheme="minorHAnsi" w:hAnsiTheme="minorHAnsi" w:cstheme="minorHAnsi"/>
          <w:sz w:val="22"/>
          <w:szCs w:val="22"/>
          <w:shd w:val="clear" w:color="auto" w:fill="FFFFFF"/>
          <w:lang w:eastAsia="cs-CZ"/>
        </w:rPr>
        <w:t xml:space="preserve">mlouvy platí, že </w:t>
      </w:r>
      <w:r w:rsidR="004F2FB1" w:rsidRPr="004C17CC">
        <w:rPr>
          <w:rFonts w:asciiTheme="minorHAnsi" w:hAnsiTheme="minorHAnsi" w:cstheme="minorHAnsi"/>
          <w:sz w:val="22"/>
          <w:szCs w:val="22"/>
          <w:shd w:val="clear" w:color="auto" w:fill="FFFFFF"/>
          <w:lang w:eastAsia="cs-CZ"/>
        </w:rPr>
        <w:t>O</w:t>
      </w:r>
      <w:r w:rsidRPr="004C17CC">
        <w:rPr>
          <w:rFonts w:asciiTheme="minorHAnsi" w:hAnsiTheme="minorHAnsi" w:cstheme="minorHAnsi"/>
          <w:sz w:val="22"/>
          <w:szCs w:val="22"/>
          <w:shd w:val="clear" w:color="auto" w:fill="FFFFFF"/>
          <w:lang w:eastAsia="cs-CZ"/>
        </w:rPr>
        <w:t xml:space="preserve">bjednateli přísluší práva ve výše uvedeném rozsahu a s výše uvedeným obsahem k veškeré dokumentaci (ať již rozpracované, návrhu či schválené) vytvořené </w:t>
      </w:r>
      <w:r w:rsidR="00A46770" w:rsidRPr="004C17CC">
        <w:rPr>
          <w:rFonts w:asciiTheme="minorHAnsi" w:hAnsiTheme="minorHAnsi" w:cstheme="minorHAnsi"/>
          <w:sz w:val="22"/>
          <w:szCs w:val="22"/>
          <w:shd w:val="clear" w:color="auto" w:fill="FFFFFF"/>
          <w:lang w:eastAsia="cs-CZ"/>
        </w:rPr>
        <w:t>Z</w:t>
      </w:r>
      <w:r w:rsidRPr="004C17CC">
        <w:rPr>
          <w:rFonts w:asciiTheme="minorHAnsi" w:hAnsiTheme="minorHAnsi" w:cstheme="minorHAnsi"/>
          <w:sz w:val="22"/>
          <w:szCs w:val="22"/>
          <w:shd w:val="clear" w:color="auto" w:fill="FFFFFF"/>
          <w:lang w:eastAsia="cs-CZ"/>
        </w:rPr>
        <w:t>hotovitelem do okamžiku účinnosti odstoupení.</w:t>
      </w:r>
    </w:p>
    <w:p w14:paraId="49B0D50C" w14:textId="364D026C" w:rsidR="00163B55" w:rsidRDefault="00163B55" w:rsidP="00163B55">
      <w:pPr>
        <w:suppressAutoHyphens w:val="0"/>
        <w:spacing w:after="80" w:line="240" w:lineRule="atLeast"/>
        <w:ind w:left="567"/>
        <w:jc w:val="both"/>
        <w:rPr>
          <w:rFonts w:asciiTheme="minorHAnsi" w:hAnsiTheme="minorHAnsi" w:cstheme="minorHAnsi"/>
          <w:sz w:val="22"/>
          <w:szCs w:val="22"/>
          <w:lang w:eastAsia="cs-CZ"/>
        </w:rPr>
      </w:pPr>
    </w:p>
    <w:p w14:paraId="4362AD58" w14:textId="3BA0E714" w:rsidR="00045055" w:rsidRDefault="00045055" w:rsidP="00163B55">
      <w:pPr>
        <w:suppressAutoHyphens w:val="0"/>
        <w:spacing w:after="80" w:line="240" w:lineRule="atLeast"/>
        <w:ind w:left="567"/>
        <w:jc w:val="both"/>
        <w:rPr>
          <w:rFonts w:asciiTheme="minorHAnsi" w:hAnsiTheme="minorHAnsi" w:cstheme="minorHAnsi"/>
          <w:sz w:val="22"/>
          <w:szCs w:val="22"/>
          <w:lang w:eastAsia="cs-CZ"/>
        </w:rPr>
      </w:pPr>
    </w:p>
    <w:p w14:paraId="26CDC980" w14:textId="3FB8082B" w:rsidR="00045055" w:rsidRDefault="00045055" w:rsidP="00163B55">
      <w:pPr>
        <w:suppressAutoHyphens w:val="0"/>
        <w:spacing w:after="80" w:line="240" w:lineRule="atLeast"/>
        <w:ind w:left="567"/>
        <w:jc w:val="both"/>
        <w:rPr>
          <w:rFonts w:asciiTheme="minorHAnsi" w:hAnsiTheme="minorHAnsi" w:cstheme="minorHAnsi"/>
          <w:sz w:val="22"/>
          <w:szCs w:val="22"/>
          <w:lang w:eastAsia="cs-CZ"/>
        </w:rPr>
      </w:pPr>
    </w:p>
    <w:p w14:paraId="121E3D34" w14:textId="77777777" w:rsidR="00045055" w:rsidRPr="004C17CC" w:rsidRDefault="00045055" w:rsidP="00163B55">
      <w:pPr>
        <w:suppressAutoHyphens w:val="0"/>
        <w:spacing w:after="80" w:line="240" w:lineRule="atLeast"/>
        <w:ind w:left="567"/>
        <w:jc w:val="both"/>
        <w:rPr>
          <w:rFonts w:asciiTheme="minorHAnsi" w:hAnsiTheme="minorHAnsi" w:cstheme="minorHAnsi"/>
          <w:sz w:val="22"/>
          <w:szCs w:val="22"/>
          <w:lang w:eastAsia="cs-CZ"/>
        </w:rPr>
      </w:pPr>
    </w:p>
    <w:p w14:paraId="1FEA0301" w14:textId="77777777" w:rsidR="00163B55" w:rsidRPr="004C17CC" w:rsidRDefault="00163B55" w:rsidP="000975E0">
      <w:pPr>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lastRenderedPageBreak/>
        <w:t>Odstoupení od smlouvy</w:t>
      </w:r>
    </w:p>
    <w:p w14:paraId="6F820870"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Jiným </w:t>
      </w:r>
      <w:r w:rsidR="00A46770" w:rsidRPr="004C17CC">
        <w:rPr>
          <w:rFonts w:asciiTheme="minorHAnsi" w:hAnsiTheme="minorHAnsi" w:cstheme="minorHAnsi"/>
          <w:sz w:val="22"/>
          <w:szCs w:val="22"/>
          <w:lang w:eastAsia="cs-CZ"/>
        </w:rPr>
        <w:t>způsobem než splněním lze tuto S</w:t>
      </w:r>
      <w:r w:rsidRPr="004C17CC">
        <w:rPr>
          <w:rFonts w:asciiTheme="minorHAnsi" w:hAnsiTheme="minorHAnsi" w:cstheme="minorHAnsi"/>
          <w:sz w:val="22"/>
          <w:szCs w:val="22"/>
          <w:lang w:eastAsia="cs-CZ"/>
        </w:rPr>
        <w:t>mlouvu ukončit:</w:t>
      </w:r>
    </w:p>
    <w:p w14:paraId="6A8AB10A" w14:textId="77777777" w:rsidR="00163B55" w:rsidRPr="004C17CC" w:rsidRDefault="00163B55" w:rsidP="000975E0">
      <w:pPr>
        <w:numPr>
          <w:ilvl w:val="0"/>
          <w:numId w:val="13"/>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písemnou dohodou smluvních stran,</w:t>
      </w:r>
    </w:p>
    <w:p w14:paraId="65B6AC50" w14:textId="77777777" w:rsidR="00163B55" w:rsidRPr="004C17CC" w:rsidRDefault="00346E9A" w:rsidP="000975E0">
      <w:pPr>
        <w:numPr>
          <w:ilvl w:val="0"/>
          <w:numId w:val="13"/>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písemným </w:t>
      </w:r>
      <w:r w:rsidR="00163B55" w:rsidRPr="004C17CC">
        <w:rPr>
          <w:rFonts w:asciiTheme="minorHAnsi" w:hAnsiTheme="minorHAnsi" w:cstheme="minorHAnsi"/>
          <w:sz w:val="22"/>
          <w:szCs w:val="22"/>
          <w:lang w:eastAsia="cs-CZ"/>
        </w:rPr>
        <w:t xml:space="preserve">odstoupením od </w:t>
      </w:r>
      <w:r w:rsidR="00A46770" w:rsidRPr="004C17CC">
        <w:rPr>
          <w:rFonts w:asciiTheme="minorHAnsi" w:hAnsiTheme="minorHAnsi" w:cstheme="minorHAnsi"/>
          <w:sz w:val="22"/>
          <w:szCs w:val="22"/>
          <w:lang w:eastAsia="cs-CZ"/>
        </w:rPr>
        <w:t>S</w:t>
      </w:r>
      <w:r w:rsidR="00163B55" w:rsidRPr="004C17CC">
        <w:rPr>
          <w:rFonts w:asciiTheme="minorHAnsi" w:hAnsiTheme="minorHAnsi" w:cstheme="minorHAnsi"/>
          <w:sz w:val="22"/>
          <w:szCs w:val="22"/>
          <w:lang w:eastAsia="cs-CZ"/>
        </w:rPr>
        <w:t>mlouvy,</w:t>
      </w:r>
    </w:p>
    <w:p w14:paraId="2BFD778B" w14:textId="77777777" w:rsidR="00163B55" w:rsidRPr="004C17CC" w:rsidRDefault="00163B55" w:rsidP="000975E0">
      <w:pPr>
        <w:numPr>
          <w:ilvl w:val="0"/>
          <w:numId w:val="13"/>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v případech stanovených právními předpisy.</w:t>
      </w:r>
    </w:p>
    <w:p w14:paraId="35DFDA5A"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Objednatel je oprávněn od této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odstoupit </w:t>
      </w:r>
      <w:r w:rsidR="00A46770" w:rsidRPr="004C17CC">
        <w:rPr>
          <w:rFonts w:asciiTheme="minorHAnsi" w:hAnsiTheme="minorHAnsi" w:cstheme="minorHAnsi"/>
          <w:sz w:val="22"/>
          <w:szCs w:val="22"/>
          <w:lang w:eastAsia="cs-CZ"/>
        </w:rPr>
        <w:t>v případech stanovených touto S</w:t>
      </w:r>
      <w:r w:rsidRPr="004C17CC">
        <w:rPr>
          <w:rFonts w:asciiTheme="minorHAnsi" w:hAnsiTheme="minorHAnsi" w:cstheme="minorHAnsi"/>
          <w:sz w:val="22"/>
          <w:szCs w:val="22"/>
          <w:lang w:eastAsia="cs-CZ"/>
        </w:rPr>
        <w:t xml:space="preserve">mlouvou a dále v případě, kdy ze strany Zhotovitele dojde při realizaci předmětu této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mlouvy k závažnému nebo k opakovanému porušení povinností Zhotovitele, zejména:</w:t>
      </w:r>
    </w:p>
    <w:p w14:paraId="67C873C7" w14:textId="77777777" w:rsidR="00163B55" w:rsidRPr="004C17CC" w:rsidRDefault="00163B55" w:rsidP="000975E0">
      <w:pPr>
        <w:numPr>
          <w:ilvl w:val="0"/>
          <w:numId w:val="1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jestliže Zhotovitel nebude provádět </w:t>
      </w:r>
      <w:r w:rsidR="00A15522" w:rsidRPr="004C17CC">
        <w:rPr>
          <w:rFonts w:asciiTheme="minorHAnsi" w:hAnsiTheme="minorHAnsi" w:cstheme="minorHAnsi"/>
          <w:sz w:val="22"/>
          <w:szCs w:val="22"/>
          <w:lang w:eastAsia="cs-CZ"/>
        </w:rPr>
        <w:t>D</w:t>
      </w:r>
      <w:r w:rsidRPr="004C17CC">
        <w:rPr>
          <w:rFonts w:asciiTheme="minorHAnsi" w:hAnsiTheme="minorHAnsi" w:cstheme="minorHAnsi"/>
          <w:sz w:val="22"/>
          <w:szCs w:val="22"/>
          <w:lang w:eastAsia="cs-CZ"/>
        </w:rPr>
        <w:t xml:space="preserve">ílo nebo </w:t>
      </w:r>
      <w:r w:rsidR="00A46770" w:rsidRPr="004C17CC">
        <w:rPr>
          <w:rFonts w:asciiTheme="minorHAnsi" w:hAnsiTheme="minorHAnsi" w:cstheme="minorHAnsi"/>
          <w:sz w:val="22"/>
          <w:szCs w:val="22"/>
          <w:lang w:eastAsia="cs-CZ"/>
        </w:rPr>
        <w:t xml:space="preserve">dílčí plnění </w:t>
      </w:r>
      <w:r w:rsidR="000B27EA" w:rsidRPr="004C17CC">
        <w:rPr>
          <w:rFonts w:asciiTheme="minorHAnsi" w:hAnsiTheme="minorHAnsi" w:cstheme="minorHAnsi"/>
          <w:sz w:val="22"/>
          <w:szCs w:val="22"/>
          <w:lang w:eastAsia="cs-CZ"/>
        </w:rPr>
        <w:t>v souladu s touto</w:t>
      </w:r>
      <w:r w:rsidR="000B27EA" w:rsidRPr="004C17CC">
        <w:rPr>
          <w:rFonts w:asciiTheme="minorHAnsi" w:hAnsiTheme="minorHAnsi" w:cstheme="minorHAnsi"/>
          <w:sz w:val="22"/>
          <w:szCs w:val="22"/>
        </w:rPr>
        <w:t xml:space="preserve"> Smlouvou a jejími přílohami, právními předpisy, Technickými normami, Povoleními, Řádné odborné péči nebo podklady, které byly součástí zadávací dokumentace Veřejné zakázky nebo které mu Objednatel za účelem provedení Díla předal, </w:t>
      </w:r>
      <w:r w:rsidRPr="004C17CC">
        <w:rPr>
          <w:rFonts w:asciiTheme="minorHAnsi" w:hAnsiTheme="minorHAnsi" w:cstheme="minorHAnsi"/>
          <w:sz w:val="22"/>
          <w:szCs w:val="22"/>
          <w:lang w:eastAsia="cs-CZ"/>
        </w:rPr>
        <w:t>a nezjedná nápravu ani v dodatečné lhůtě 1</w:t>
      </w:r>
      <w:r w:rsidR="000B27EA" w:rsidRPr="004C17CC">
        <w:rPr>
          <w:rFonts w:asciiTheme="minorHAnsi" w:hAnsiTheme="minorHAnsi" w:cstheme="minorHAnsi"/>
          <w:sz w:val="22"/>
          <w:szCs w:val="22"/>
          <w:lang w:eastAsia="cs-CZ"/>
        </w:rPr>
        <w:t>0</w:t>
      </w:r>
      <w:r w:rsidRPr="004C17CC">
        <w:rPr>
          <w:rFonts w:asciiTheme="minorHAnsi" w:hAnsiTheme="minorHAnsi" w:cstheme="minorHAnsi"/>
          <w:sz w:val="22"/>
          <w:szCs w:val="22"/>
          <w:lang w:eastAsia="cs-CZ"/>
        </w:rPr>
        <w:t xml:space="preserve"> kalendářních dní stanovených </w:t>
      </w:r>
      <w:r w:rsidR="000B27EA" w:rsidRPr="004C17CC">
        <w:rPr>
          <w:rFonts w:asciiTheme="minorHAnsi" w:hAnsiTheme="minorHAnsi" w:cstheme="minorHAnsi"/>
          <w:sz w:val="22"/>
          <w:szCs w:val="22"/>
          <w:lang w:eastAsia="cs-CZ"/>
        </w:rPr>
        <w:t xml:space="preserve">Zástupcem objednatele </w:t>
      </w:r>
      <w:r w:rsidRPr="004C17CC">
        <w:rPr>
          <w:rFonts w:asciiTheme="minorHAnsi" w:hAnsiTheme="minorHAnsi" w:cstheme="minorHAnsi"/>
          <w:sz w:val="22"/>
          <w:szCs w:val="22"/>
          <w:lang w:eastAsia="cs-CZ"/>
        </w:rPr>
        <w:t>pro nápravu,</w:t>
      </w:r>
    </w:p>
    <w:p w14:paraId="100E8545" w14:textId="22B874DD" w:rsidR="00163B55" w:rsidRPr="004C17CC" w:rsidRDefault="00163B55" w:rsidP="000975E0">
      <w:pPr>
        <w:numPr>
          <w:ilvl w:val="0"/>
          <w:numId w:val="1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jestliže se Zhotovitel </w:t>
      </w:r>
      <w:r w:rsidRPr="00EE51AA">
        <w:rPr>
          <w:rFonts w:asciiTheme="minorHAnsi" w:hAnsiTheme="minorHAnsi" w:cstheme="minorHAnsi"/>
          <w:sz w:val="22"/>
          <w:szCs w:val="22"/>
          <w:lang w:eastAsia="cs-CZ"/>
        </w:rPr>
        <w:t xml:space="preserve">dostane do prodlení </w:t>
      </w:r>
      <w:r w:rsidR="00354CD3" w:rsidRPr="00EE51AA">
        <w:rPr>
          <w:rFonts w:asciiTheme="minorHAnsi" w:hAnsiTheme="minorHAnsi" w:cstheme="minorHAnsi"/>
          <w:sz w:val="22"/>
          <w:szCs w:val="22"/>
          <w:shd w:val="clear" w:color="auto" w:fill="FFFFFF"/>
          <w:lang w:eastAsia="cs-CZ"/>
        </w:rPr>
        <w:t>oproti kterémukoliv z termínů dle čl. 3.1.</w:t>
      </w:r>
      <w:r w:rsidR="00756E8E">
        <w:rPr>
          <w:rFonts w:asciiTheme="minorHAnsi" w:hAnsiTheme="minorHAnsi" w:cstheme="minorHAnsi"/>
          <w:sz w:val="22"/>
          <w:szCs w:val="22"/>
          <w:shd w:val="clear" w:color="auto" w:fill="FFFFFF"/>
          <w:lang w:eastAsia="cs-CZ"/>
        </w:rPr>
        <w:t xml:space="preserve"> písm. c. Smlouvy</w:t>
      </w:r>
      <w:r w:rsidR="00354CD3" w:rsidRPr="00EE51AA">
        <w:rPr>
          <w:rFonts w:asciiTheme="minorHAnsi" w:hAnsiTheme="minorHAnsi" w:cstheme="minorHAnsi"/>
          <w:sz w:val="22"/>
          <w:szCs w:val="22"/>
          <w:shd w:val="clear" w:color="auto" w:fill="FFFFFF"/>
          <w:lang w:eastAsia="cs-CZ"/>
        </w:rPr>
        <w:t xml:space="preserve">, </w:t>
      </w:r>
      <w:r w:rsidR="00756E8E">
        <w:rPr>
          <w:rFonts w:asciiTheme="minorHAnsi" w:hAnsiTheme="minorHAnsi" w:cstheme="minorHAnsi"/>
          <w:sz w:val="22"/>
          <w:szCs w:val="22"/>
          <w:shd w:val="clear" w:color="auto" w:fill="FFFFFF"/>
          <w:lang w:eastAsia="cs-CZ"/>
        </w:rPr>
        <w:t xml:space="preserve">dle čl. </w:t>
      </w:r>
      <w:r w:rsidR="00354CD3" w:rsidRPr="00EE51AA">
        <w:rPr>
          <w:rFonts w:asciiTheme="minorHAnsi" w:hAnsiTheme="minorHAnsi" w:cstheme="minorHAnsi"/>
          <w:sz w:val="22"/>
          <w:szCs w:val="22"/>
          <w:shd w:val="clear" w:color="auto" w:fill="FFFFFF"/>
          <w:lang w:eastAsia="cs-CZ"/>
        </w:rPr>
        <w:t>3.2</w:t>
      </w:r>
      <w:r w:rsidR="007C2FF5" w:rsidRPr="00EE51AA">
        <w:rPr>
          <w:rFonts w:asciiTheme="minorHAnsi" w:hAnsiTheme="minorHAnsi" w:cstheme="minorHAnsi"/>
          <w:sz w:val="22"/>
          <w:szCs w:val="22"/>
          <w:shd w:val="clear" w:color="auto" w:fill="FFFFFF"/>
          <w:lang w:eastAsia="cs-CZ"/>
        </w:rPr>
        <w:t>.</w:t>
      </w:r>
      <w:r w:rsidR="00756E8E">
        <w:rPr>
          <w:rFonts w:asciiTheme="minorHAnsi" w:hAnsiTheme="minorHAnsi" w:cstheme="minorHAnsi"/>
          <w:sz w:val="22"/>
          <w:szCs w:val="22"/>
          <w:shd w:val="clear" w:color="auto" w:fill="FFFFFF"/>
          <w:lang w:eastAsia="cs-CZ"/>
        </w:rPr>
        <w:t xml:space="preserve"> písm. c. Smlouvy</w:t>
      </w:r>
      <w:r w:rsidR="007C2FF5" w:rsidRPr="00EE51AA">
        <w:rPr>
          <w:rFonts w:asciiTheme="minorHAnsi" w:hAnsiTheme="minorHAnsi" w:cstheme="minorHAnsi"/>
          <w:sz w:val="22"/>
          <w:szCs w:val="22"/>
          <w:shd w:val="clear" w:color="auto" w:fill="FFFFFF"/>
          <w:lang w:eastAsia="cs-CZ"/>
        </w:rPr>
        <w:t xml:space="preserve">, </w:t>
      </w:r>
      <w:r w:rsidR="00756E8E">
        <w:rPr>
          <w:rFonts w:asciiTheme="minorHAnsi" w:hAnsiTheme="minorHAnsi" w:cstheme="minorHAnsi"/>
          <w:sz w:val="22"/>
          <w:szCs w:val="22"/>
          <w:shd w:val="clear" w:color="auto" w:fill="FFFFFF"/>
          <w:lang w:eastAsia="cs-CZ"/>
        </w:rPr>
        <w:t xml:space="preserve">dle čl. </w:t>
      </w:r>
      <w:r w:rsidR="007C2FF5" w:rsidRPr="00EE51AA">
        <w:rPr>
          <w:rFonts w:asciiTheme="minorHAnsi" w:hAnsiTheme="minorHAnsi" w:cstheme="minorHAnsi"/>
          <w:sz w:val="22"/>
          <w:szCs w:val="22"/>
          <w:shd w:val="clear" w:color="auto" w:fill="FFFFFF"/>
          <w:lang w:eastAsia="cs-CZ"/>
        </w:rPr>
        <w:t>3.3.</w:t>
      </w:r>
      <w:r w:rsidR="00354CD3" w:rsidRPr="00EE51AA">
        <w:rPr>
          <w:rFonts w:asciiTheme="minorHAnsi" w:hAnsiTheme="minorHAnsi" w:cstheme="minorHAnsi"/>
          <w:sz w:val="22"/>
          <w:szCs w:val="22"/>
          <w:shd w:val="clear" w:color="auto" w:fill="FFFFFF"/>
          <w:lang w:eastAsia="cs-CZ"/>
        </w:rPr>
        <w:t xml:space="preserve"> </w:t>
      </w:r>
      <w:r w:rsidR="00756E8E">
        <w:rPr>
          <w:rFonts w:asciiTheme="minorHAnsi" w:hAnsiTheme="minorHAnsi" w:cstheme="minorHAnsi"/>
          <w:sz w:val="22"/>
          <w:szCs w:val="22"/>
          <w:shd w:val="clear" w:color="auto" w:fill="FFFFFF"/>
          <w:lang w:eastAsia="cs-CZ"/>
        </w:rPr>
        <w:t xml:space="preserve">písm. b., </w:t>
      </w:r>
      <w:r w:rsidR="008C4358">
        <w:rPr>
          <w:rFonts w:asciiTheme="minorHAnsi" w:hAnsiTheme="minorHAnsi" w:cstheme="minorHAnsi"/>
          <w:sz w:val="22"/>
          <w:szCs w:val="22"/>
          <w:shd w:val="clear" w:color="auto" w:fill="FFFFFF"/>
          <w:lang w:eastAsia="cs-CZ"/>
        </w:rPr>
        <w:t xml:space="preserve">c., </w:t>
      </w:r>
      <w:r w:rsidR="00756E8E">
        <w:rPr>
          <w:rFonts w:asciiTheme="minorHAnsi" w:hAnsiTheme="minorHAnsi" w:cstheme="minorHAnsi"/>
          <w:sz w:val="22"/>
          <w:szCs w:val="22"/>
          <w:shd w:val="clear" w:color="auto" w:fill="FFFFFF"/>
          <w:lang w:eastAsia="cs-CZ"/>
        </w:rPr>
        <w:t xml:space="preserve">d. nebo </w:t>
      </w:r>
      <w:r w:rsidR="008C4358">
        <w:rPr>
          <w:rFonts w:asciiTheme="minorHAnsi" w:hAnsiTheme="minorHAnsi" w:cstheme="minorHAnsi"/>
          <w:sz w:val="22"/>
          <w:szCs w:val="22"/>
          <w:shd w:val="clear" w:color="auto" w:fill="FFFFFF"/>
          <w:lang w:eastAsia="cs-CZ"/>
        </w:rPr>
        <w:t>e</w:t>
      </w:r>
      <w:r w:rsidR="00756E8E">
        <w:rPr>
          <w:rFonts w:asciiTheme="minorHAnsi" w:hAnsiTheme="minorHAnsi" w:cstheme="minorHAnsi"/>
          <w:sz w:val="22"/>
          <w:szCs w:val="22"/>
          <w:shd w:val="clear" w:color="auto" w:fill="FFFFFF"/>
          <w:lang w:eastAsia="cs-CZ"/>
        </w:rPr>
        <w:t xml:space="preserve">. této Smlouvy, dle čl. </w:t>
      </w:r>
      <w:r w:rsidR="00354CD3" w:rsidRPr="00EE51AA">
        <w:rPr>
          <w:rFonts w:asciiTheme="minorHAnsi" w:hAnsiTheme="minorHAnsi" w:cstheme="minorHAnsi"/>
          <w:sz w:val="22"/>
          <w:szCs w:val="22"/>
          <w:shd w:val="clear" w:color="auto" w:fill="FFFFFF"/>
          <w:lang w:eastAsia="cs-CZ"/>
        </w:rPr>
        <w:t>3.</w:t>
      </w:r>
      <w:r w:rsidR="007C2FF5" w:rsidRPr="00EE51AA">
        <w:rPr>
          <w:rFonts w:asciiTheme="minorHAnsi" w:hAnsiTheme="minorHAnsi" w:cstheme="minorHAnsi"/>
          <w:sz w:val="22"/>
          <w:szCs w:val="22"/>
          <w:shd w:val="clear" w:color="auto" w:fill="FFFFFF"/>
          <w:lang w:eastAsia="cs-CZ"/>
        </w:rPr>
        <w:t>4</w:t>
      </w:r>
      <w:r w:rsidR="00354CD3" w:rsidRPr="00EE51AA">
        <w:rPr>
          <w:rFonts w:asciiTheme="minorHAnsi" w:hAnsiTheme="minorHAnsi" w:cstheme="minorHAnsi"/>
          <w:sz w:val="22"/>
          <w:szCs w:val="22"/>
          <w:shd w:val="clear" w:color="auto" w:fill="FFFFFF"/>
          <w:lang w:eastAsia="cs-CZ"/>
        </w:rPr>
        <w:t xml:space="preserve">. </w:t>
      </w:r>
      <w:r w:rsidR="00756E8E">
        <w:rPr>
          <w:rFonts w:asciiTheme="minorHAnsi" w:hAnsiTheme="minorHAnsi" w:cstheme="minorHAnsi"/>
          <w:sz w:val="22"/>
          <w:szCs w:val="22"/>
          <w:shd w:val="clear" w:color="auto" w:fill="FFFFFF"/>
          <w:lang w:eastAsia="cs-CZ"/>
        </w:rPr>
        <w:t>písm.</w:t>
      </w:r>
      <w:r w:rsidR="00756E8E" w:rsidRPr="00756E8E">
        <w:rPr>
          <w:rFonts w:asciiTheme="minorHAnsi" w:hAnsiTheme="minorHAnsi" w:cstheme="minorHAnsi"/>
          <w:sz w:val="22"/>
          <w:szCs w:val="22"/>
          <w:shd w:val="clear" w:color="auto" w:fill="FFFFFF"/>
          <w:lang w:eastAsia="cs-CZ"/>
        </w:rPr>
        <w:t xml:space="preserve"> </w:t>
      </w:r>
      <w:r w:rsidR="00756E8E">
        <w:rPr>
          <w:rFonts w:asciiTheme="minorHAnsi" w:hAnsiTheme="minorHAnsi" w:cstheme="minorHAnsi"/>
          <w:sz w:val="22"/>
          <w:szCs w:val="22"/>
          <w:shd w:val="clear" w:color="auto" w:fill="FFFFFF"/>
          <w:lang w:eastAsia="cs-CZ"/>
        </w:rPr>
        <w:t xml:space="preserve">b., c., d. nebo e. </w:t>
      </w:r>
      <w:r w:rsidR="00354CD3" w:rsidRPr="00EE51AA">
        <w:rPr>
          <w:rFonts w:asciiTheme="minorHAnsi" w:hAnsiTheme="minorHAnsi" w:cstheme="minorHAnsi"/>
          <w:sz w:val="22"/>
          <w:szCs w:val="22"/>
          <w:shd w:val="clear" w:color="auto" w:fill="FFFFFF"/>
          <w:lang w:eastAsia="cs-CZ"/>
        </w:rPr>
        <w:t>této Smlouvy</w:t>
      </w:r>
      <w:r w:rsidR="00354CD3" w:rsidRPr="004C17CC">
        <w:rPr>
          <w:rFonts w:asciiTheme="minorHAnsi" w:hAnsiTheme="minorHAnsi" w:cstheme="minorHAnsi"/>
          <w:sz w:val="22"/>
          <w:szCs w:val="22"/>
          <w:shd w:val="clear" w:color="auto" w:fill="FFFFFF"/>
          <w:lang w:eastAsia="cs-CZ"/>
        </w:rPr>
        <w:t xml:space="preserve"> po dobu delší než 30 kalendářních dní,</w:t>
      </w:r>
    </w:p>
    <w:p w14:paraId="181B51BB" w14:textId="77777777" w:rsidR="00163B55" w:rsidRPr="004C17CC" w:rsidRDefault="00163B55" w:rsidP="000975E0">
      <w:pPr>
        <w:numPr>
          <w:ilvl w:val="0"/>
          <w:numId w:val="14"/>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jestliže Zhotovitel nepostupuje s náležitou rychlostí, neplní nebo odmítne plnit oprávněný pokyn Zástupce objednatele, a i přes písemnou výzvu Zástupce objednatele k nápravě dál smlouvu nepřijal veškerá proveditelná opatření k nápravě během 1</w:t>
      </w:r>
      <w:r w:rsidR="00C47522" w:rsidRPr="004C17CC">
        <w:rPr>
          <w:rFonts w:asciiTheme="minorHAnsi" w:hAnsiTheme="minorHAnsi" w:cstheme="minorHAnsi"/>
          <w:sz w:val="22"/>
          <w:szCs w:val="22"/>
          <w:lang w:eastAsia="cs-CZ"/>
        </w:rPr>
        <w:t>0</w:t>
      </w:r>
      <w:r w:rsidRPr="004C17CC">
        <w:rPr>
          <w:rFonts w:asciiTheme="minorHAnsi" w:hAnsiTheme="minorHAnsi" w:cstheme="minorHAnsi"/>
          <w:sz w:val="22"/>
          <w:szCs w:val="22"/>
          <w:lang w:eastAsia="cs-CZ"/>
        </w:rPr>
        <w:t xml:space="preserve"> kalendářních dní poté, co obdržel výzvu.</w:t>
      </w:r>
    </w:p>
    <w:p w14:paraId="6B1B261B"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Objednatel je dále </w:t>
      </w:r>
      <w:r w:rsidR="00F903ED" w:rsidRPr="004C17CC">
        <w:rPr>
          <w:rFonts w:asciiTheme="minorHAnsi" w:hAnsiTheme="minorHAnsi" w:cstheme="minorHAnsi"/>
          <w:sz w:val="22"/>
          <w:szCs w:val="22"/>
          <w:lang w:eastAsia="cs-CZ"/>
        </w:rPr>
        <w:t>oprávněn od této S</w:t>
      </w:r>
      <w:r w:rsidRPr="004C17CC">
        <w:rPr>
          <w:rFonts w:asciiTheme="minorHAnsi" w:hAnsiTheme="minorHAnsi" w:cstheme="minorHAnsi"/>
          <w:sz w:val="22"/>
          <w:szCs w:val="22"/>
          <w:lang w:eastAsia="cs-CZ"/>
        </w:rPr>
        <w:t>mlouvy odstoupit v případech:</w:t>
      </w:r>
    </w:p>
    <w:p w14:paraId="0B91DC56" w14:textId="77777777" w:rsidR="00163B55" w:rsidRPr="004C17CC" w:rsidRDefault="00163B55" w:rsidP="000975E0">
      <w:pPr>
        <w:numPr>
          <w:ilvl w:val="0"/>
          <w:numId w:val="15"/>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nepřistoupí-li Zhotovitel na změnu této </w:t>
      </w:r>
      <w:r w:rsidR="00F903ED"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navrhovanou </w:t>
      </w:r>
      <w:r w:rsidR="004F2FB1" w:rsidRPr="004C17CC">
        <w:rPr>
          <w:rFonts w:asciiTheme="minorHAnsi" w:hAnsiTheme="minorHAnsi" w:cstheme="minorHAnsi"/>
          <w:sz w:val="22"/>
          <w:szCs w:val="22"/>
          <w:lang w:eastAsia="cs-CZ"/>
        </w:rPr>
        <w:t>O</w:t>
      </w:r>
      <w:r w:rsidRPr="004C17CC">
        <w:rPr>
          <w:rFonts w:asciiTheme="minorHAnsi" w:hAnsiTheme="minorHAnsi" w:cstheme="minorHAnsi"/>
          <w:sz w:val="22"/>
          <w:szCs w:val="22"/>
          <w:lang w:eastAsia="cs-CZ"/>
        </w:rPr>
        <w:t>bjednatelem v souladu s</w:t>
      </w:r>
      <w:r w:rsidR="00F903ED"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w:t>
      </w:r>
      <w:r w:rsidR="00F903ED" w:rsidRPr="004C17CC">
        <w:rPr>
          <w:rFonts w:asciiTheme="minorHAnsi" w:hAnsiTheme="minorHAnsi" w:cstheme="minorHAnsi"/>
          <w:sz w:val="22"/>
          <w:szCs w:val="22"/>
          <w:lang w:eastAsia="cs-CZ"/>
        </w:rPr>
        <w:t> </w:t>
      </w:r>
      <w:r w:rsidRPr="004C17CC">
        <w:rPr>
          <w:rFonts w:asciiTheme="minorHAnsi" w:hAnsiTheme="minorHAnsi" w:cstheme="minorHAnsi"/>
          <w:sz w:val="22"/>
          <w:szCs w:val="22"/>
          <w:lang w:eastAsia="cs-CZ"/>
        </w:rPr>
        <w:t>222 ZZVZ a neuzavře-li s Objednatelem odpovídající dodatek k této smlouvě ani do 30 kalendářních dní od předložení jeho návrhu Zhotoviteli,</w:t>
      </w:r>
    </w:p>
    <w:p w14:paraId="75BE92E6" w14:textId="77777777" w:rsidR="00163B55" w:rsidRPr="004C17CC" w:rsidRDefault="00163B55" w:rsidP="000975E0">
      <w:pPr>
        <w:numPr>
          <w:ilvl w:val="0"/>
          <w:numId w:val="15"/>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je-li soudem rozhodnuto o úpadku (hrozícím úpadku) či likvidaci Zhotovitele,</w:t>
      </w:r>
    </w:p>
    <w:p w14:paraId="2B168295" w14:textId="77777777" w:rsidR="00163B55" w:rsidRPr="004C17CC" w:rsidRDefault="00C47522" w:rsidP="000975E0">
      <w:pPr>
        <w:numPr>
          <w:ilvl w:val="0"/>
          <w:numId w:val="15"/>
        </w:numPr>
        <w:suppressAutoHyphens w:val="0"/>
        <w:spacing w:after="80" w:line="240" w:lineRule="atLeast"/>
        <w:ind w:left="993" w:hanging="426"/>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je-li proti </w:t>
      </w:r>
      <w:r w:rsidR="00163B55" w:rsidRPr="004C17CC">
        <w:rPr>
          <w:rFonts w:asciiTheme="minorHAnsi" w:hAnsiTheme="minorHAnsi" w:cstheme="minorHAnsi"/>
          <w:sz w:val="22"/>
          <w:szCs w:val="22"/>
          <w:lang w:eastAsia="cs-CZ"/>
        </w:rPr>
        <w:t>Zhotoviteli</w:t>
      </w:r>
      <w:r w:rsidR="00A46770" w:rsidRPr="004C17CC">
        <w:rPr>
          <w:rFonts w:asciiTheme="minorHAnsi" w:hAnsiTheme="minorHAnsi" w:cstheme="minorHAnsi"/>
          <w:sz w:val="22"/>
          <w:szCs w:val="22"/>
          <w:lang w:eastAsia="cs-CZ"/>
        </w:rPr>
        <w:t xml:space="preserve"> </w:t>
      </w:r>
      <w:r w:rsidRPr="004C17CC">
        <w:rPr>
          <w:rFonts w:asciiTheme="minorHAnsi" w:hAnsiTheme="minorHAnsi" w:cstheme="minorHAnsi"/>
          <w:sz w:val="22"/>
          <w:szCs w:val="22"/>
          <w:lang w:eastAsia="cs-CZ"/>
        </w:rPr>
        <w:t>zahájeno trestní stíhání</w:t>
      </w:r>
      <w:r w:rsidR="00163B55" w:rsidRPr="004C17CC">
        <w:rPr>
          <w:rFonts w:asciiTheme="minorHAnsi" w:hAnsiTheme="minorHAnsi" w:cstheme="minorHAnsi"/>
          <w:sz w:val="22"/>
          <w:szCs w:val="22"/>
          <w:lang w:eastAsia="cs-CZ"/>
        </w:rPr>
        <w:t xml:space="preserve">.  </w:t>
      </w:r>
    </w:p>
    <w:p w14:paraId="199C5FE1"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w:t>
      </w:r>
      <w:r w:rsidR="00A46770" w:rsidRPr="004C17CC">
        <w:rPr>
          <w:rFonts w:asciiTheme="minorHAnsi" w:hAnsiTheme="minorHAnsi" w:cstheme="minorHAnsi"/>
          <w:sz w:val="22"/>
          <w:szCs w:val="22"/>
          <w:lang w:eastAsia="cs-CZ"/>
        </w:rPr>
        <w:t>je oprávněn od této S</w:t>
      </w:r>
      <w:r w:rsidRPr="004C17CC">
        <w:rPr>
          <w:rFonts w:asciiTheme="minorHAnsi" w:hAnsiTheme="minorHAnsi" w:cstheme="minorHAnsi"/>
          <w:sz w:val="22"/>
          <w:szCs w:val="22"/>
          <w:lang w:eastAsia="cs-CZ"/>
        </w:rPr>
        <w:t xml:space="preserve">mlouvy odstoupit </w:t>
      </w:r>
      <w:r w:rsidR="00A46770" w:rsidRPr="004C17CC">
        <w:rPr>
          <w:rFonts w:asciiTheme="minorHAnsi" w:hAnsiTheme="minorHAnsi" w:cstheme="minorHAnsi"/>
          <w:sz w:val="22"/>
          <w:szCs w:val="22"/>
          <w:lang w:eastAsia="cs-CZ"/>
        </w:rPr>
        <w:t>v případech stanovených touto S</w:t>
      </w:r>
      <w:r w:rsidRPr="004C17CC">
        <w:rPr>
          <w:rFonts w:asciiTheme="minorHAnsi" w:hAnsiTheme="minorHAnsi" w:cstheme="minorHAnsi"/>
          <w:sz w:val="22"/>
          <w:szCs w:val="22"/>
          <w:lang w:eastAsia="cs-CZ"/>
        </w:rPr>
        <w:t>mlouvou a dále v případě, kdy ze strany Objednatele doj</w:t>
      </w:r>
      <w:r w:rsidR="00A46770" w:rsidRPr="004C17CC">
        <w:rPr>
          <w:rFonts w:asciiTheme="minorHAnsi" w:hAnsiTheme="minorHAnsi" w:cstheme="minorHAnsi"/>
          <w:sz w:val="22"/>
          <w:szCs w:val="22"/>
          <w:lang w:eastAsia="cs-CZ"/>
        </w:rPr>
        <w:t>de při realizaci předmětu této S</w:t>
      </w:r>
      <w:r w:rsidRPr="004C17CC">
        <w:rPr>
          <w:rFonts w:asciiTheme="minorHAnsi" w:hAnsiTheme="minorHAnsi" w:cstheme="minorHAnsi"/>
          <w:sz w:val="22"/>
          <w:szCs w:val="22"/>
          <w:lang w:eastAsia="cs-CZ"/>
        </w:rPr>
        <w:t xml:space="preserve">mlouvy k závažnému porušení povinností Objednatele nebo neposkytuje součinnost nutnou k provedení </w:t>
      </w:r>
      <w:r w:rsidR="00A46770" w:rsidRPr="004C17CC">
        <w:rPr>
          <w:rFonts w:asciiTheme="minorHAnsi" w:hAnsiTheme="minorHAnsi" w:cstheme="minorHAnsi"/>
          <w:sz w:val="22"/>
          <w:szCs w:val="22"/>
          <w:lang w:eastAsia="cs-CZ"/>
        </w:rPr>
        <w:t>předmětu plnění této S</w:t>
      </w:r>
      <w:r w:rsidRPr="004C17CC">
        <w:rPr>
          <w:rFonts w:asciiTheme="minorHAnsi" w:hAnsiTheme="minorHAnsi" w:cstheme="minorHAnsi"/>
          <w:sz w:val="22"/>
          <w:szCs w:val="22"/>
          <w:lang w:eastAsia="cs-CZ"/>
        </w:rPr>
        <w:t xml:space="preserve">mlouvy a nezjedná nápravu v přiměřené lhůtě ani po písemném upozornění ze strany Zhotovitele. </w:t>
      </w:r>
    </w:p>
    <w:p w14:paraId="1F16F4BC"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Odstoupení nabývá účinnosti dnem následujícím po jeho doručení druhé smluvní straně.</w:t>
      </w:r>
    </w:p>
    <w:p w14:paraId="4EB79A66"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Případným odstoupením od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zůstávají nedotčena práva Objednatele z odpovědnosti </w:t>
      </w:r>
      <w:r w:rsidR="004F2FB1" w:rsidRPr="004C17CC">
        <w:rPr>
          <w:rFonts w:asciiTheme="minorHAnsi" w:hAnsiTheme="minorHAnsi" w:cstheme="minorHAnsi"/>
          <w:sz w:val="22"/>
          <w:szCs w:val="22"/>
          <w:lang w:eastAsia="cs-CZ"/>
        </w:rPr>
        <w:t>Z</w:t>
      </w:r>
      <w:r w:rsidRPr="004C17CC">
        <w:rPr>
          <w:rFonts w:asciiTheme="minorHAnsi" w:hAnsiTheme="minorHAnsi" w:cstheme="minorHAnsi"/>
          <w:sz w:val="22"/>
          <w:szCs w:val="22"/>
          <w:lang w:eastAsia="cs-CZ"/>
        </w:rPr>
        <w:t xml:space="preserve">hotovitele za </w:t>
      </w:r>
      <w:r w:rsidR="0051155F" w:rsidRPr="004C17CC">
        <w:rPr>
          <w:rFonts w:asciiTheme="minorHAnsi" w:hAnsiTheme="minorHAnsi" w:cstheme="minorHAnsi"/>
          <w:sz w:val="22"/>
          <w:szCs w:val="22"/>
          <w:lang w:eastAsia="cs-CZ"/>
        </w:rPr>
        <w:t>V</w:t>
      </w:r>
      <w:r w:rsidRPr="004C17CC">
        <w:rPr>
          <w:rFonts w:asciiTheme="minorHAnsi" w:hAnsiTheme="minorHAnsi" w:cstheme="minorHAnsi"/>
          <w:sz w:val="22"/>
          <w:szCs w:val="22"/>
          <w:lang w:eastAsia="cs-CZ"/>
        </w:rPr>
        <w:t>ady a záruky, práva na smluvní pokutu a práva na náhradu škody a pojištění, jakož i práva s těmito související, práva získaná na základě licenčního ujednání.</w:t>
      </w:r>
    </w:p>
    <w:p w14:paraId="74AB2D8B"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Objednatel může závazek ze Smlouvy vypovědět bez výpovědní doby nebo odstoupit od Smlouvy v případech stanovených v ust. § 223 ZZVZ, zejména v případě, že v plnění Smlouvy nelze pokračovat, aniž by byla porušena pravidla uvedená v ust. § 222 ZZVZ. V takovém případě výpověď ze Smlouvy nebo odstoupení od Smlouvy nabývá účinnosti dnem následujícím poté, kdy Zhotovitel takovou výpověď či odstoupení obdržel.</w:t>
      </w:r>
    </w:p>
    <w:p w14:paraId="65FF1C50" w14:textId="1C4FCB50"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V případě odstoupení od této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či jiného předčasného ukončení této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je Zhotovitel povinen bez zbytečného odkladu předat Objednali veškerou do té doby zpracovanou dokumentaci (ať již v rozpracované podobě, v podobě návrhu či schválené dokumentace); Objednatel je oprávněn využít veškerou formu dokumentace, kterou je Zhotovitel povinen Objednateli předat, a to i tak, že jí poskytne zcela či zčásti jinému zhotoviteli. Objednatel je oprávněn pokračovat v plnění závazků Zhotovitele podle této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prostřednictvím jiného Zhotovitele za využití veškeré do té doby předané dokumentace či její části (ať již v rozpracované </w:t>
      </w:r>
      <w:r w:rsidRPr="004C17CC">
        <w:rPr>
          <w:rFonts w:asciiTheme="minorHAnsi" w:hAnsiTheme="minorHAnsi" w:cstheme="minorHAnsi"/>
          <w:sz w:val="22"/>
          <w:szCs w:val="22"/>
          <w:lang w:eastAsia="cs-CZ"/>
        </w:rPr>
        <w:lastRenderedPageBreak/>
        <w:t>podobě, v podobě návrhu či schválené dokumentace).</w:t>
      </w:r>
      <w:r w:rsidR="000B70C8">
        <w:rPr>
          <w:rFonts w:asciiTheme="minorHAnsi" w:hAnsiTheme="minorHAnsi" w:cstheme="minorHAnsi"/>
          <w:sz w:val="22"/>
          <w:szCs w:val="22"/>
          <w:lang w:eastAsia="cs-CZ"/>
        </w:rPr>
        <w:t xml:space="preserve"> Objednatel je oprávněn nepoužít Zhotovitelem navrhované řešení</w:t>
      </w:r>
      <w:r w:rsidR="0068520B">
        <w:rPr>
          <w:rFonts w:asciiTheme="minorHAnsi" w:hAnsiTheme="minorHAnsi" w:cstheme="minorHAnsi"/>
          <w:sz w:val="22"/>
          <w:szCs w:val="22"/>
          <w:lang w:eastAsia="cs-CZ"/>
        </w:rPr>
        <w:t xml:space="preserve"> tak, aby došlo k naplnění účelu této Smlouvy.</w:t>
      </w:r>
    </w:p>
    <w:p w14:paraId="06EE1BC8" w14:textId="77777777" w:rsidR="00163B55" w:rsidRPr="004C17CC" w:rsidRDefault="00A46770"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V případě odstoupení od S</w:t>
      </w:r>
      <w:r w:rsidR="00163B55" w:rsidRPr="004C17CC">
        <w:rPr>
          <w:rFonts w:asciiTheme="minorHAnsi" w:hAnsiTheme="minorHAnsi" w:cstheme="minorHAnsi"/>
          <w:sz w:val="22"/>
          <w:szCs w:val="22"/>
          <w:lang w:eastAsia="cs-CZ"/>
        </w:rPr>
        <w:t xml:space="preserve">mlouvy či jiného předčasného ukončení této </w:t>
      </w:r>
      <w:r w:rsidRPr="004C17CC">
        <w:rPr>
          <w:rFonts w:asciiTheme="minorHAnsi" w:hAnsiTheme="minorHAnsi" w:cstheme="minorHAnsi"/>
          <w:sz w:val="22"/>
          <w:szCs w:val="22"/>
          <w:lang w:eastAsia="cs-CZ"/>
        </w:rPr>
        <w:t>S</w:t>
      </w:r>
      <w:r w:rsidR="00163B55" w:rsidRPr="004C17CC">
        <w:rPr>
          <w:rFonts w:asciiTheme="minorHAnsi" w:hAnsiTheme="minorHAnsi" w:cstheme="minorHAnsi"/>
          <w:sz w:val="22"/>
          <w:szCs w:val="22"/>
          <w:lang w:eastAsia="cs-CZ"/>
        </w:rPr>
        <w:t>mlouvy je každá ze smluvních stran povinna bez zbytečného odkladu vyčíslit své nároky vůči druhé smluvní straně. Do doby dosažení dohody o vypořádání těchto nároků je Objednatel oprávněn zadržet veškeré fakturované a splatné platby Zhotoviteli.</w:t>
      </w:r>
    </w:p>
    <w:p w14:paraId="77AC7EA7"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V případě odstoupení či ji</w:t>
      </w:r>
      <w:r w:rsidR="00A46770" w:rsidRPr="004C17CC">
        <w:rPr>
          <w:rFonts w:asciiTheme="minorHAnsi" w:hAnsiTheme="minorHAnsi" w:cstheme="minorHAnsi"/>
          <w:sz w:val="22"/>
          <w:szCs w:val="22"/>
          <w:lang w:eastAsia="cs-CZ"/>
        </w:rPr>
        <w:t>ného předčasného ukončení této S</w:t>
      </w:r>
      <w:r w:rsidRPr="004C17CC">
        <w:rPr>
          <w:rFonts w:asciiTheme="minorHAnsi" w:hAnsiTheme="minorHAnsi" w:cstheme="minorHAnsi"/>
          <w:sz w:val="22"/>
          <w:szCs w:val="22"/>
          <w:lang w:eastAsia="cs-CZ"/>
        </w:rPr>
        <w:t>mlouvy se Objednatel zavazuje zaplatit Zhotoviteli poměrnou část z odměny za činnost Zhotovitele provedenou do doby doručení odstoupení, která se stanoví dohodou smluvních stran a nedojde-li k dohodě, kterou stanoví nezávislý soudní znalec dle výběru Objednatele, jako obvyklou cenu dosud řádně provedeného a dokončeného plnění či jeho ucelené části.</w:t>
      </w:r>
    </w:p>
    <w:p w14:paraId="2F83B2F2" w14:textId="77777777" w:rsidR="00163B55" w:rsidRPr="004C17CC" w:rsidRDefault="00163B55" w:rsidP="00163B55">
      <w:pPr>
        <w:suppressAutoHyphens w:val="0"/>
        <w:spacing w:after="80" w:line="240" w:lineRule="atLeast"/>
        <w:jc w:val="both"/>
        <w:rPr>
          <w:rFonts w:asciiTheme="minorHAnsi" w:hAnsiTheme="minorHAnsi" w:cstheme="minorHAnsi"/>
          <w:sz w:val="22"/>
          <w:szCs w:val="22"/>
          <w:lang w:eastAsia="cs-CZ"/>
        </w:rPr>
      </w:pPr>
    </w:p>
    <w:p w14:paraId="6A74C581" w14:textId="77777777" w:rsidR="00163B55" w:rsidRPr="004C17CC" w:rsidRDefault="00163B55" w:rsidP="000975E0">
      <w:pPr>
        <w:keepNext/>
        <w:numPr>
          <w:ilvl w:val="0"/>
          <w:numId w:val="7"/>
        </w:numPr>
        <w:suppressAutoHyphens w:val="0"/>
        <w:spacing w:after="80" w:line="240" w:lineRule="atLeast"/>
        <w:ind w:left="0" w:firstLine="0"/>
        <w:jc w:val="center"/>
        <w:rPr>
          <w:rFonts w:asciiTheme="minorHAnsi" w:hAnsiTheme="minorHAnsi" w:cstheme="minorHAnsi"/>
          <w:b/>
          <w:caps/>
          <w:sz w:val="22"/>
          <w:szCs w:val="22"/>
        </w:rPr>
      </w:pPr>
      <w:r w:rsidRPr="004C17CC">
        <w:rPr>
          <w:rFonts w:asciiTheme="minorHAnsi" w:hAnsiTheme="minorHAnsi" w:cstheme="minorHAnsi"/>
          <w:b/>
          <w:caps/>
          <w:sz w:val="22"/>
          <w:szCs w:val="22"/>
          <w:lang w:val="x-none"/>
        </w:rPr>
        <w:t>Ostatní ujednání</w:t>
      </w:r>
    </w:p>
    <w:p w14:paraId="04BD77B1"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Zhotovitel není oprávněn postoupit práva, povinnosti a závazky dle této Smlouvy třetí osobě bez předchozího písemného souhlasu Objednatele. Zhotovitel není oprávněn převést případné pohledávky vůči Objednateli na třetí osobu bez předchozího písemného souhlasu Objednatele.</w:t>
      </w:r>
    </w:p>
    <w:p w14:paraId="73A58449" w14:textId="77777777" w:rsidR="00163B55" w:rsidRPr="004C17CC"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785CC78F" w14:textId="4089212A" w:rsidR="00163B55" w:rsidRDefault="00163B55"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Zhotovitel nesmí v souvislosti s předmětem této </w:t>
      </w:r>
      <w:r w:rsidR="00A46770" w:rsidRPr="004C17CC">
        <w:rPr>
          <w:rFonts w:asciiTheme="minorHAnsi" w:hAnsiTheme="minorHAnsi" w:cstheme="minorHAnsi"/>
          <w:sz w:val="22"/>
          <w:szCs w:val="22"/>
          <w:lang w:eastAsia="cs-CZ"/>
        </w:rPr>
        <w:t>S</w:t>
      </w:r>
      <w:r w:rsidRPr="004C17CC">
        <w:rPr>
          <w:rFonts w:asciiTheme="minorHAnsi" w:hAnsiTheme="minorHAnsi" w:cstheme="minorHAnsi"/>
          <w:sz w:val="22"/>
          <w:szCs w:val="22"/>
          <w:lang w:eastAsia="cs-CZ"/>
        </w:rPr>
        <w:t xml:space="preserve">mlouvy bez </w:t>
      </w:r>
      <w:r w:rsidR="004F2FB1" w:rsidRPr="004C17CC">
        <w:rPr>
          <w:rFonts w:asciiTheme="minorHAnsi" w:hAnsiTheme="minorHAnsi" w:cstheme="minorHAnsi"/>
          <w:sz w:val="22"/>
          <w:szCs w:val="22"/>
          <w:lang w:eastAsia="cs-CZ"/>
        </w:rPr>
        <w:t>předchozího písemného souhlasu O</w:t>
      </w:r>
      <w:r w:rsidRPr="004C17CC">
        <w:rPr>
          <w:rFonts w:asciiTheme="minorHAnsi" w:hAnsiTheme="minorHAnsi" w:cstheme="minorHAnsi"/>
          <w:sz w:val="22"/>
          <w:szCs w:val="22"/>
          <w:lang w:eastAsia="cs-CZ"/>
        </w:rPr>
        <w:t xml:space="preserve">bjednatele vydávat stanoviska, komentáře či oznámení pro sdělovací prostředky nebo jiné veřejné distributory a zpracovatele informací. </w:t>
      </w:r>
    </w:p>
    <w:p w14:paraId="67CA11FC" w14:textId="36EA44F4" w:rsidR="00817AE9" w:rsidRPr="00123309" w:rsidRDefault="00817AE9"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123309">
        <w:rPr>
          <w:rFonts w:asciiTheme="minorHAnsi" w:hAnsiTheme="minorHAnsi" w:cstheme="minorHAnsi"/>
          <w:sz w:val="22"/>
          <w:szCs w:val="22"/>
          <w:lang w:eastAsia="cs-CZ"/>
        </w:rPr>
        <w:t xml:space="preserve">Písemnosti zasílané prostřednictvím kontaktních emailových adres zástupců smluvních stran jsou považovány za doručené dnem odeslání písemné (emailové) zprávy druhé straně. </w:t>
      </w:r>
    </w:p>
    <w:p w14:paraId="1A60B555" w14:textId="77777777" w:rsidR="00163B55" w:rsidRPr="004C17CC" w:rsidRDefault="00163B55" w:rsidP="00163B55">
      <w:pPr>
        <w:suppressAutoHyphens w:val="0"/>
        <w:spacing w:after="80" w:line="240" w:lineRule="atLeast"/>
        <w:ind w:left="567"/>
        <w:rPr>
          <w:rFonts w:asciiTheme="minorHAnsi" w:hAnsiTheme="minorHAnsi" w:cstheme="minorHAnsi"/>
          <w:sz w:val="22"/>
          <w:szCs w:val="22"/>
          <w:highlight w:val="yellow"/>
          <w:lang w:eastAsia="cs-CZ"/>
        </w:rPr>
      </w:pPr>
    </w:p>
    <w:p w14:paraId="0B194570" w14:textId="77777777" w:rsidR="00163B55" w:rsidRPr="004C17CC" w:rsidRDefault="00163B55" w:rsidP="000975E0">
      <w:pPr>
        <w:keepNext/>
        <w:numPr>
          <w:ilvl w:val="0"/>
          <w:numId w:val="7"/>
        </w:numPr>
        <w:suppressAutoHyphens w:val="0"/>
        <w:spacing w:after="80" w:line="240" w:lineRule="atLeast"/>
        <w:ind w:left="0" w:firstLine="0"/>
        <w:jc w:val="center"/>
        <w:rPr>
          <w:rFonts w:asciiTheme="minorHAnsi" w:hAnsiTheme="minorHAnsi" w:cstheme="minorHAnsi"/>
          <w:b/>
          <w:caps/>
          <w:sz w:val="22"/>
          <w:szCs w:val="22"/>
          <w:lang w:eastAsia="cs-CZ"/>
        </w:rPr>
      </w:pPr>
      <w:r w:rsidRPr="004C17CC">
        <w:rPr>
          <w:rFonts w:asciiTheme="minorHAnsi" w:hAnsiTheme="minorHAnsi" w:cstheme="minorHAnsi"/>
          <w:b/>
          <w:caps/>
          <w:sz w:val="22"/>
          <w:szCs w:val="22"/>
          <w:lang w:eastAsia="cs-CZ"/>
        </w:rPr>
        <w:t>Závěrečná ustanovení</w:t>
      </w:r>
    </w:p>
    <w:p w14:paraId="63899F12"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Tuto Smlouvu v registru smluv zveřejní Objednatel. </w:t>
      </w:r>
    </w:p>
    <w:p w14:paraId="31A85706"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Vztahy touto Smlouvou výslovně neupravené se řídí příslušnými ustanoveními citovaného Občanského zákoníku, předpisy souvisejícími a ZZVZ. </w:t>
      </w:r>
    </w:p>
    <w:p w14:paraId="221F40B9"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Tento smluvní vztah se řídí právním řádem České republiky.</w:t>
      </w:r>
    </w:p>
    <w:p w14:paraId="2402ADE2" w14:textId="23B2E896" w:rsidR="00354CD3" w:rsidRPr="00D10561"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D10561">
        <w:rPr>
          <w:rFonts w:asciiTheme="minorHAnsi" w:hAnsiTheme="minorHAnsi" w:cstheme="minorHAnsi"/>
          <w:sz w:val="22"/>
          <w:szCs w:val="22"/>
          <w:lang w:eastAsia="cs-CZ"/>
        </w:rPr>
        <w:t>Tato Smlouva je vyhotovena v elektronické podobě s připojenými elektronickými podpisy smluvních stran. Každá ze smluvních stran prohlašuje, že tuto Smlouvu podepsala osoba, která jedná jejím jménem a která má právo připojit uznávaný, resp. v případě objednatele kvalifikovaný, elektronický podpis, který splňuje požadavky ust. § 6 odst. 2 zákona č. 297/2016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15D5852E"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Tuto Smlouvu lze měnit pouze a výlučně písemnými, vzestupně číslovanými dodatky. Jakýmkoliv jiným způsobem dohodnutá ujednání jsou bez uzavření písemného číslovaného dodatku této Smlouvy neúčinná.</w:t>
      </w:r>
    </w:p>
    <w:p w14:paraId="3B62F387"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Objednatel si vyhrazuje právo zveřejnit obsah této Smlouvy včetně případných dodatků k této Smlouvě. Zhotovitel dále souhlasí se zveřejněním své identifikace a dalších údajů uvedených ve </w:t>
      </w:r>
      <w:r w:rsidRPr="004C17CC">
        <w:rPr>
          <w:rFonts w:asciiTheme="minorHAnsi" w:hAnsiTheme="minorHAnsi" w:cstheme="minorHAnsi"/>
          <w:sz w:val="22"/>
          <w:szCs w:val="22"/>
          <w:lang w:eastAsia="cs-CZ"/>
        </w:rPr>
        <w:lastRenderedPageBreak/>
        <w:t xml:space="preserve">Smlouvě včetně ceny a to zejména podle zákona č. 106/1999 Sb. o svobodném přístupu k informacím nebo podle zákona č. 340/2015 Sb. </w:t>
      </w:r>
    </w:p>
    <w:p w14:paraId="5E255643"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Informace k ochraně osobních údajů jsou ze strany Objednatele uveřejněny na webových stránkách </w:t>
      </w:r>
      <w:hyperlink r:id="rId9" w:history="1">
        <w:r w:rsidRPr="004C17CC">
          <w:rPr>
            <w:rFonts w:asciiTheme="minorHAnsi" w:hAnsiTheme="minorHAnsi" w:cstheme="minorHAnsi"/>
            <w:sz w:val="22"/>
            <w:szCs w:val="22"/>
            <w:lang w:eastAsia="cs-CZ"/>
          </w:rPr>
          <w:t>www.npu.cz</w:t>
        </w:r>
      </w:hyperlink>
      <w:r w:rsidRPr="004C17CC">
        <w:rPr>
          <w:rFonts w:asciiTheme="minorHAnsi" w:hAnsiTheme="minorHAnsi" w:cstheme="minorHAnsi"/>
          <w:sz w:val="22"/>
          <w:szCs w:val="22"/>
          <w:lang w:eastAsia="cs-CZ"/>
        </w:rPr>
        <w:t xml:space="preserve"> v sekci „Ochrana osobních údajů“.</w:t>
      </w:r>
    </w:p>
    <w:p w14:paraId="596B2879"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Smluvní strany prohlašují, že si tuto Smlouvu řádně přečetly, s jejím obsahem souhlasí, že tato je projevem jejich úplné, určité, svobodné a vážné vůle, že ji neuzavřely v tísni za jednostranně nevýhodných podmínek. Na důkaz toho níže připojují své podpisy. </w:t>
      </w:r>
    </w:p>
    <w:p w14:paraId="7EFC8584" w14:textId="77777777" w:rsidR="00354CD3" w:rsidRPr="004C17CC" w:rsidRDefault="00354CD3" w:rsidP="000975E0">
      <w:pPr>
        <w:numPr>
          <w:ilvl w:val="1"/>
          <w:numId w:val="7"/>
        </w:numPr>
        <w:suppressAutoHyphens w:val="0"/>
        <w:spacing w:after="80" w:line="240" w:lineRule="atLeast"/>
        <w:ind w:hanging="574"/>
        <w:jc w:val="both"/>
        <w:rPr>
          <w:rFonts w:asciiTheme="minorHAnsi" w:hAnsiTheme="minorHAnsi" w:cstheme="minorHAnsi"/>
          <w:sz w:val="22"/>
          <w:szCs w:val="22"/>
          <w:lang w:eastAsia="cs-CZ"/>
        </w:rPr>
      </w:pPr>
      <w:r w:rsidRPr="004C17CC">
        <w:rPr>
          <w:rFonts w:asciiTheme="minorHAnsi" w:hAnsiTheme="minorHAnsi" w:cstheme="minorHAnsi"/>
          <w:sz w:val="22"/>
          <w:szCs w:val="22"/>
          <w:lang w:eastAsia="cs-CZ"/>
        </w:rPr>
        <w:t xml:space="preserve">Nedílnou součástí této Smlouvy je: </w:t>
      </w:r>
    </w:p>
    <w:p w14:paraId="389B17CF" w14:textId="5A910BD2" w:rsidR="00163B55" w:rsidRPr="00123309" w:rsidRDefault="00163B55" w:rsidP="00163B55">
      <w:pPr>
        <w:suppressAutoHyphens w:val="0"/>
        <w:spacing w:after="80" w:line="240" w:lineRule="atLeast"/>
        <w:ind w:left="1134" w:hanging="567"/>
        <w:jc w:val="both"/>
        <w:rPr>
          <w:rFonts w:asciiTheme="minorHAnsi" w:hAnsiTheme="minorHAnsi" w:cstheme="minorHAnsi"/>
          <w:sz w:val="22"/>
          <w:szCs w:val="22"/>
          <w:lang w:eastAsia="cs-CZ"/>
        </w:rPr>
      </w:pPr>
      <w:r w:rsidRPr="00123309">
        <w:rPr>
          <w:rFonts w:asciiTheme="minorHAnsi" w:hAnsiTheme="minorHAnsi" w:cstheme="minorHAnsi"/>
          <w:sz w:val="22"/>
          <w:szCs w:val="22"/>
          <w:lang w:eastAsia="cs-CZ"/>
        </w:rPr>
        <w:t xml:space="preserve">Příloha č. 1 – </w:t>
      </w:r>
      <w:r w:rsidR="00E2014E">
        <w:rPr>
          <w:rFonts w:asciiTheme="minorHAnsi" w:hAnsiTheme="minorHAnsi" w:cstheme="minorHAnsi"/>
          <w:sz w:val="22"/>
          <w:szCs w:val="22"/>
          <w:lang w:eastAsia="cs-CZ"/>
        </w:rPr>
        <w:t>Rozpočet pro jednotlivé etapy - nabídková cena</w:t>
      </w:r>
    </w:p>
    <w:p w14:paraId="2A443ACD" w14:textId="19A75BE0" w:rsidR="00F35548" w:rsidRDefault="00F35548" w:rsidP="00F35548">
      <w:pPr>
        <w:suppressAutoHyphens w:val="0"/>
        <w:spacing w:after="80" w:line="240" w:lineRule="atLeast"/>
        <w:ind w:left="1134" w:hanging="567"/>
        <w:jc w:val="both"/>
        <w:rPr>
          <w:rFonts w:asciiTheme="minorHAnsi" w:hAnsiTheme="minorHAnsi" w:cstheme="minorHAnsi"/>
          <w:sz w:val="22"/>
          <w:szCs w:val="22"/>
          <w:lang w:eastAsia="cs-CZ"/>
        </w:rPr>
      </w:pPr>
      <w:r>
        <w:rPr>
          <w:rFonts w:asciiTheme="minorHAnsi" w:hAnsiTheme="minorHAnsi" w:cstheme="minorHAnsi"/>
          <w:sz w:val="22"/>
          <w:szCs w:val="22"/>
          <w:lang w:eastAsia="cs-CZ"/>
        </w:rPr>
        <w:t>Příloha č. 2 – Seznam Pod</w:t>
      </w:r>
      <w:r w:rsidR="00E2014E">
        <w:rPr>
          <w:rFonts w:asciiTheme="minorHAnsi" w:hAnsiTheme="minorHAnsi" w:cstheme="minorHAnsi"/>
          <w:sz w:val="22"/>
          <w:szCs w:val="22"/>
          <w:lang w:eastAsia="cs-CZ"/>
        </w:rPr>
        <w:t>dodavatelů</w:t>
      </w:r>
      <w:r>
        <w:rPr>
          <w:rFonts w:asciiTheme="minorHAnsi" w:hAnsiTheme="minorHAnsi" w:cstheme="minorHAnsi"/>
          <w:sz w:val="22"/>
          <w:szCs w:val="22"/>
          <w:lang w:eastAsia="cs-CZ"/>
        </w:rPr>
        <w:t xml:space="preserve"> </w:t>
      </w:r>
    </w:p>
    <w:p w14:paraId="30ED279B" w14:textId="39CE6BC4" w:rsidR="00163B55" w:rsidRPr="00123309" w:rsidRDefault="00163B55" w:rsidP="00163B55">
      <w:pPr>
        <w:suppressAutoHyphens w:val="0"/>
        <w:spacing w:after="80" w:line="240" w:lineRule="atLeast"/>
        <w:ind w:left="1134" w:hanging="567"/>
        <w:jc w:val="both"/>
        <w:rPr>
          <w:rFonts w:asciiTheme="minorHAnsi" w:hAnsiTheme="minorHAnsi" w:cstheme="minorHAnsi"/>
          <w:sz w:val="22"/>
          <w:szCs w:val="22"/>
          <w:lang w:eastAsia="cs-CZ"/>
        </w:rPr>
      </w:pPr>
    </w:p>
    <w:tbl>
      <w:tblPr>
        <w:tblW w:w="0" w:type="auto"/>
        <w:jc w:val="center"/>
        <w:tblLook w:val="04A0" w:firstRow="1" w:lastRow="0" w:firstColumn="1" w:lastColumn="0" w:noHBand="0" w:noVBand="1"/>
      </w:tblPr>
      <w:tblGrid>
        <w:gridCol w:w="4536"/>
        <w:gridCol w:w="4536"/>
      </w:tblGrid>
      <w:tr w:rsidR="00163B55" w:rsidRPr="004C17CC" w14:paraId="4A80B040" w14:textId="77777777" w:rsidTr="00163B55">
        <w:trPr>
          <w:jc w:val="center"/>
        </w:trPr>
        <w:tc>
          <w:tcPr>
            <w:tcW w:w="4536" w:type="dxa"/>
          </w:tcPr>
          <w:p w14:paraId="1515431F" w14:textId="77777777" w:rsidR="00163B55" w:rsidRPr="004C17CC" w:rsidRDefault="00163B55" w:rsidP="00163B55">
            <w:pPr>
              <w:spacing w:after="80" w:line="240" w:lineRule="atLeast"/>
              <w:jc w:val="center"/>
              <w:rPr>
                <w:rFonts w:asciiTheme="minorHAnsi" w:hAnsiTheme="minorHAnsi" w:cstheme="minorHAnsi"/>
                <w:sz w:val="22"/>
                <w:szCs w:val="22"/>
              </w:rPr>
            </w:pPr>
          </w:p>
          <w:p w14:paraId="6BBCBF9F" w14:textId="77777777" w:rsidR="00354CD3" w:rsidRPr="004C17CC" w:rsidRDefault="00354CD3" w:rsidP="00163B55">
            <w:pPr>
              <w:spacing w:after="80" w:line="240" w:lineRule="atLeast"/>
              <w:jc w:val="center"/>
              <w:rPr>
                <w:rFonts w:asciiTheme="minorHAnsi" w:hAnsiTheme="minorHAnsi" w:cstheme="minorHAnsi"/>
                <w:sz w:val="22"/>
                <w:szCs w:val="22"/>
              </w:rPr>
            </w:pPr>
          </w:p>
          <w:p w14:paraId="43101BEA" w14:textId="5855E8F8" w:rsidR="00163B55" w:rsidRPr="004C17CC" w:rsidRDefault="00D2001A" w:rsidP="00163B55">
            <w:pPr>
              <w:spacing w:after="80" w:line="240" w:lineRule="atLeast"/>
              <w:jc w:val="center"/>
              <w:rPr>
                <w:rFonts w:asciiTheme="minorHAnsi" w:hAnsiTheme="minorHAnsi" w:cstheme="minorHAnsi"/>
                <w:sz w:val="22"/>
                <w:szCs w:val="22"/>
              </w:rPr>
            </w:pPr>
            <w:r>
              <w:rPr>
                <w:rFonts w:asciiTheme="minorHAnsi" w:hAnsiTheme="minorHAnsi" w:cstheme="minorHAnsi"/>
                <w:sz w:val="22"/>
                <w:szCs w:val="22"/>
              </w:rPr>
              <w:t>V …………… dne 30. 6. 2026</w:t>
            </w:r>
          </w:p>
          <w:p w14:paraId="5C0BC23D" w14:textId="77777777" w:rsidR="00163B55" w:rsidRPr="004C17CC" w:rsidRDefault="0027447E" w:rsidP="00163B55">
            <w:pPr>
              <w:spacing w:after="80" w:line="240" w:lineRule="atLeast"/>
              <w:jc w:val="center"/>
              <w:rPr>
                <w:rFonts w:asciiTheme="minorHAnsi" w:hAnsiTheme="minorHAnsi" w:cstheme="minorHAnsi"/>
                <w:sz w:val="22"/>
                <w:szCs w:val="22"/>
              </w:rPr>
            </w:pPr>
            <w:r w:rsidRPr="004C17CC">
              <w:rPr>
                <w:rFonts w:asciiTheme="minorHAnsi" w:hAnsiTheme="minorHAnsi" w:cstheme="minorHAnsi"/>
                <w:sz w:val="22"/>
                <w:szCs w:val="22"/>
              </w:rPr>
              <w:t>Objednatel</w:t>
            </w:r>
          </w:p>
          <w:p w14:paraId="4A277D05" w14:textId="77777777" w:rsidR="00163B55" w:rsidRPr="004C17CC" w:rsidRDefault="00163B55" w:rsidP="00163B55">
            <w:pPr>
              <w:spacing w:after="80" w:line="240" w:lineRule="atLeast"/>
              <w:jc w:val="center"/>
              <w:rPr>
                <w:rFonts w:asciiTheme="minorHAnsi" w:hAnsiTheme="minorHAnsi" w:cstheme="minorHAnsi"/>
                <w:sz w:val="22"/>
                <w:szCs w:val="22"/>
              </w:rPr>
            </w:pPr>
          </w:p>
          <w:p w14:paraId="67F40101" w14:textId="7F75AD81" w:rsidR="0027447E" w:rsidRDefault="0027447E" w:rsidP="00163B55">
            <w:pPr>
              <w:spacing w:after="80" w:line="240" w:lineRule="atLeast"/>
              <w:jc w:val="center"/>
              <w:rPr>
                <w:rFonts w:asciiTheme="minorHAnsi" w:hAnsiTheme="minorHAnsi" w:cstheme="minorHAnsi"/>
                <w:sz w:val="22"/>
                <w:szCs w:val="22"/>
              </w:rPr>
            </w:pPr>
          </w:p>
          <w:p w14:paraId="608E2B98" w14:textId="492B4F31" w:rsidR="00E2014E" w:rsidRDefault="00E2014E" w:rsidP="00163B55">
            <w:pPr>
              <w:spacing w:after="80" w:line="240" w:lineRule="atLeast"/>
              <w:jc w:val="center"/>
              <w:rPr>
                <w:rFonts w:asciiTheme="minorHAnsi" w:hAnsiTheme="minorHAnsi" w:cstheme="minorHAnsi"/>
                <w:sz w:val="22"/>
                <w:szCs w:val="22"/>
              </w:rPr>
            </w:pPr>
          </w:p>
          <w:p w14:paraId="1D89F700" w14:textId="50D57990" w:rsidR="00E2014E" w:rsidRDefault="00E2014E" w:rsidP="00163B55">
            <w:pPr>
              <w:spacing w:after="80" w:line="240" w:lineRule="atLeast"/>
              <w:jc w:val="center"/>
              <w:rPr>
                <w:rFonts w:asciiTheme="minorHAnsi" w:hAnsiTheme="minorHAnsi" w:cstheme="minorHAnsi"/>
                <w:sz w:val="22"/>
                <w:szCs w:val="22"/>
              </w:rPr>
            </w:pPr>
          </w:p>
          <w:p w14:paraId="28A57CDB" w14:textId="6FB3947A" w:rsidR="00E2014E" w:rsidRDefault="00E2014E" w:rsidP="00163B55">
            <w:pPr>
              <w:spacing w:after="80" w:line="240" w:lineRule="atLeast"/>
              <w:jc w:val="center"/>
              <w:rPr>
                <w:rFonts w:asciiTheme="minorHAnsi" w:hAnsiTheme="minorHAnsi" w:cstheme="minorHAnsi"/>
                <w:sz w:val="22"/>
                <w:szCs w:val="22"/>
              </w:rPr>
            </w:pPr>
          </w:p>
          <w:p w14:paraId="575411FE" w14:textId="378750D0" w:rsidR="00E2014E" w:rsidRDefault="00E2014E" w:rsidP="00163B55">
            <w:pPr>
              <w:spacing w:after="80" w:line="240" w:lineRule="atLeast"/>
              <w:jc w:val="center"/>
              <w:rPr>
                <w:rFonts w:asciiTheme="minorHAnsi" w:hAnsiTheme="minorHAnsi" w:cstheme="minorHAnsi"/>
                <w:sz w:val="22"/>
                <w:szCs w:val="22"/>
              </w:rPr>
            </w:pPr>
          </w:p>
          <w:p w14:paraId="5D34013F" w14:textId="2F20A4E1" w:rsidR="00E2014E" w:rsidRDefault="00E2014E" w:rsidP="00163B55">
            <w:pPr>
              <w:spacing w:after="80" w:line="240" w:lineRule="atLeast"/>
              <w:jc w:val="center"/>
              <w:rPr>
                <w:rFonts w:asciiTheme="minorHAnsi" w:hAnsiTheme="minorHAnsi" w:cstheme="minorHAnsi"/>
                <w:sz w:val="22"/>
                <w:szCs w:val="22"/>
              </w:rPr>
            </w:pPr>
          </w:p>
          <w:p w14:paraId="12622129" w14:textId="77777777" w:rsidR="00E2014E" w:rsidRPr="004C17CC" w:rsidRDefault="00E2014E" w:rsidP="00163B55">
            <w:pPr>
              <w:spacing w:after="80" w:line="240" w:lineRule="atLeast"/>
              <w:jc w:val="center"/>
              <w:rPr>
                <w:rFonts w:asciiTheme="minorHAnsi" w:hAnsiTheme="minorHAnsi" w:cstheme="minorHAnsi"/>
                <w:sz w:val="22"/>
                <w:szCs w:val="22"/>
              </w:rPr>
            </w:pPr>
          </w:p>
          <w:p w14:paraId="16D77B8D" w14:textId="77777777" w:rsidR="00163B55" w:rsidRPr="004C17CC" w:rsidRDefault="00163B55" w:rsidP="00163B55">
            <w:pPr>
              <w:spacing w:after="80" w:line="240" w:lineRule="atLeast"/>
              <w:jc w:val="center"/>
              <w:rPr>
                <w:rFonts w:asciiTheme="minorHAnsi" w:hAnsiTheme="minorHAnsi" w:cstheme="minorHAnsi"/>
                <w:sz w:val="22"/>
                <w:szCs w:val="22"/>
              </w:rPr>
            </w:pPr>
            <w:r w:rsidRPr="004C17CC">
              <w:rPr>
                <w:rFonts w:asciiTheme="minorHAnsi" w:hAnsiTheme="minorHAnsi" w:cstheme="minorHAnsi"/>
                <w:sz w:val="22"/>
                <w:szCs w:val="22"/>
              </w:rPr>
              <w:t>…………………………………………..</w:t>
            </w:r>
          </w:p>
          <w:p w14:paraId="63AB912F" w14:textId="77777777" w:rsidR="007C2FF5" w:rsidRPr="004C17CC" w:rsidRDefault="007C2FF5" w:rsidP="007C2FF5">
            <w:pPr>
              <w:spacing w:after="80" w:line="240" w:lineRule="atLeast"/>
              <w:jc w:val="center"/>
              <w:rPr>
                <w:rFonts w:asciiTheme="minorHAnsi" w:hAnsiTheme="minorHAnsi" w:cstheme="minorHAnsi"/>
                <w:color w:val="000000"/>
                <w:sz w:val="22"/>
                <w:szCs w:val="22"/>
              </w:rPr>
            </w:pPr>
            <w:r w:rsidRPr="004C17CC">
              <w:rPr>
                <w:rFonts w:asciiTheme="minorHAnsi" w:hAnsiTheme="minorHAnsi" w:cstheme="minorHAnsi"/>
                <w:color w:val="000000"/>
                <w:sz w:val="22"/>
                <w:szCs w:val="22"/>
              </w:rPr>
              <w:t>Ing. Petr Šubík</w:t>
            </w:r>
          </w:p>
          <w:p w14:paraId="47EDA46C" w14:textId="393710B6" w:rsidR="00163B55" w:rsidRPr="004C17CC" w:rsidRDefault="007C2FF5" w:rsidP="007C2FF5">
            <w:pPr>
              <w:spacing w:after="80" w:line="240" w:lineRule="atLeast"/>
              <w:jc w:val="center"/>
              <w:rPr>
                <w:rFonts w:asciiTheme="minorHAnsi" w:hAnsiTheme="minorHAnsi" w:cstheme="minorHAnsi"/>
                <w:sz w:val="22"/>
                <w:szCs w:val="22"/>
              </w:rPr>
            </w:pPr>
            <w:r w:rsidRPr="004C17CC">
              <w:rPr>
                <w:rFonts w:asciiTheme="minorHAnsi" w:hAnsiTheme="minorHAnsi" w:cstheme="minorHAnsi"/>
                <w:color w:val="000000"/>
                <w:sz w:val="22"/>
                <w:szCs w:val="22"/>
              </w:rPr>
              <w:t>ředitel</w:t>
            </w:r>
          </w:p>
        </w:tc>
        <w:tc>
          <w:tcPr>
            <w:tcW w:w="4536" w:type="dxa"/>
          </w:tcPr>
          <w:p w14:paraId="02C98FBD" w14:textId="77777777" w:rsidR="00163B55" w:rsidRPr="004C17CC" w:rsidRDefault="00163B55" w:rsidP="00163B55">
            <w:pPr>
              <w:spacing w:after="80" w:line="240" w:lineRule="atLeast"/>
              <w:jc w:val="center"/>
              <w:rPr>
                <w:rFonts w:asciiTheme="minorHAnsi" w:hAnsiTheme="minorHAnsi" w:cstheme="minorHAnsi"/>
                <w:sz w:val="22"/>
                <w:szCs w:val="22"/>
              </w:rPr>
            </w:pPr>
          </w:p>
          <w:p w14:paraId="099C0A99" w14:textId="77777777" w:rsidR="00354CD3" w:rsidRPr="004C17CC" w:rsidRDefault="00354CD3" w:rsidP="00163B55">
            <w:pPr>
              <w:spacing w:after="80" w:line="240" w:lineRule="atLeast"/>
              <w:jc w:val="center"/>
              <w:rPr>
                <w:rFonts w:asciiTheme="minorHAnsi" w:hAnsiTheme="minorHAnsi" w:cstheme="minorHAnsi"/>
                <w:sz w:val="22"/>
                <w:szCs w:val="22"/>
              </w:rPr>
            </w:pPr>
          </w:p>
          <w:p w14:paraId="424F4742" w14:textId="219D2F9D" w:rsidR="00163B55" w:rsidRPr="004C17CC" w:rsidRDefault="00D2001A" w:rsidP="00163B55">
            <w:pPr>
              <w:spacing w:after="80" w:line="240" w:lineRule="atLeast"/>
              <w:jc w:val="center"/>
              <w:rPr>
                <w:rFonts w:asciiTheme="minorHAnsi" w:hAnsiTheme="minorHAnsi" w:cstheme="minorHAnsi"/>
                <w:sz w:val="22"/>
                <w:szCs w:val="22"/>
              </w:rPr>
            </w:pPr>
            <w:r>
              <w:rPr>
                <w:rFonts w:asciiTheme="minorHAnsi" w:hAnsiTheme="minorHAnsi" w:cstheme="minorHAnsi"/>
                <w:sz w:val="22"/>
                <w:szCs w:val="22"/>
              </w:rPr>
              <w:t>V …………… dne 2. 7. 2026</w:t>
            </w:r>
          </w:p>
          <w:p w14:paraId="766D77DF" w14:textId="77777777" w:rsidR="00163B55" w:rsidRPr="004C17CC" w:rsidRDefault="0027447E" w:rsidP="00163B55">
            <w:pPr>
              <w:spacing w:after="80" w:line="240" w:lineRule="atLeast"/>
              <w:jc w:val="center"/>
              <w:rPr>
                <w:rFonts w:asciiTheme="minorHAnsi" w:hAnsiTheme="minorHAnsi" w:cstheme="minorHAnsi"/>
                <w:sz w:val="22"/>
                <w:szCs w:val="22"/>
              </w:rPr>
            </w:pPr>
            <w:r w:rsidRPr="004C17CC">
              <w:rPr>
                <w:rFonts w:asciiTheme="minorHAnsi" w:hAnsiTheme="minorHAnsi" w:cstheme="minorHAnsi"/>
                <w:sz w:val="22"/>
                <w:szCs w:val="22"/>
              </w:rPr>
              <w:t>Zhotovitel</w:t>
            </w:r>
          </w:p>
          <w:p w14:paraId="609C8CD0" w14:textId="77777777" w:rsidR="00163B55" w:rsidRPr="004C17CC" w:rsidRDefault="00163B55" w:rsidP="00163B55">
            <w:pPr>
              <w:spacing w:after="80" w:line="240" w:lineRule="atLeast"/>
              <w:jc w:val="center"/>
              <w:rPr>
                <w:rFonts w:asciiTheme="minorHAnsi" w:hAnsiTheme="minorHAnsi" w:cstheme="minorHAnsi"/>
                <w:sz w:val="22"/>
                <w:szCs w:val="22"/>
              </w:rPr>
            </w:pPr>
          </w:p>
          <w:p w14:paraId="70D2E97E" w14:textId="4F4318E9" w:rsidR="0027447E" w:rsidRDefault="0027447E" w:rsidP="00163B55">
            <w:pPr>
              <w:spacing w:after="80" w:line="240" w:lineRule="atLeast"/>
              <w:jc w:val="center"/>
              <w:rPr>
                <w:rFonts w:asciiTheme="minorHAnsi" w:hAnsiTheme="minorHAnsi" w:cstheme="minorHAnsi"/>
                <w:sz w:val="22"/>
                <w:szCs w:val="22"/>
              </w:rPr>
            </w:pPr>
          </w:p>
          <w:p w14:paraId="5C1F821A" w14:textId="3FCF0905" w:rsidR="00E2014E" w:rsidRDefault="00E2014E" w:rsidP="00163B55">
            <w:pPr>
              <w:spacing w:after="80" w:line="240" w:lineRule="atLeast"/>
              <w:jc w:val="center"/>
              <w:rPr>
                <w:rFonts w:asciiTheme="minorHAnsi" w:hAnsiTheme="minorHAnsi" w:cstheme="minorHAnsi"/>
                <w:sz w:val="22"/>
                <w:szCs w:val="22"/>
              </w:rPr>
            </w:pPr>
          </w:p>
          <w:p w14:paraId="0499DC09" w14:textId="1D9B093B" w:rsidR="00E2014E" w:rsidRDefault="00E2014E" w:rsidP="00163B55">
            <w:pPr>
              <w:spacing w:after="80" w:line="240" w:lineRule="atLeast"/>
              <w:jc w:val="center"/>
              <w:rPr>
                <w:rFonts w:asciiTheme="minorHAnsi" w:hAnsiTheme="minorHAnsi" w:cstheme="minorHAnsi"/>
                <w:sz w:val="22"/>
                <w:szCs w:val="22"/>
              </w:rPr>
            </w:pPr>
          </w:p>
          <w:p w14:paraId="5FBDEC9B" w14:textId="142ADDCA" w:rsidR="00E2014E" w:rsidRDefault="00E2014E" w:rsidP="00163B55">
            <w:pPr>
              <w:spacing w:after="80" w:line="240" w:lineRule="atLeast"/>
              <w:jc w:val="center"/>
              <w:rPr>
                <w:rFonts w:asciiTheme="minorHAnsi" w:hAnsiTheme="minorHAnsi" w:cstheme="minorHAnsi"/>
                <w:sz w:val="22"/>
                <w:szCs w:val="22"/>
              </w:rPr>
            </w:pPr>
          </w:p>
          <w:p w14:paraId="4B8B3BF0" w14:textId="599ED811" w:rsidR="00E2014E" w:rsidRDefault="00E2014E" w:rsidP="00163B55">
            <w:pPr>
              <w:spacing w:after="80" w:line="240" w:lineRule="atLeast"/>
              <w:jc w:val="center"/>
              <w:rPr>
                <w:rFonts w:asciiTheme="minorHAnsi" w:hAnsiTheme="minorHAnsi" w:cstheme="minorHAnsi"/>
                <w:sz w:val="22"/>
                <w:szCs w:val="22"/>
              </w:rPr>
            </w:pPr>
          </w:p>
          <w:p w14:paraId="3DD3EA87" w14:textId="05D91B88" w:rsidR="00E2014E" w:rsidRDefault="00E2014E" w:rsidP="00163B55">
            <w:pPr>
              <w:spacing w:after="80" w:line="240" w:lineRule="atLeast"/>
              <w:jc w:val="center"/>
              <w:rPr>
                <w:rFonts w:asciiTheme="minorHAnsi" w:hAnsiTheme="minorHAnsi" w:cstheme="minorHAnsi"/>
                <w:sz w:val="22"/>
                <w:szCs w:val="22"/>
              </w:rPr>
            </w:pPr>
          </w:p>
          <w:p w14:paraId="7501E5C1" w14:textId="77777777" w:rsidR="00E2014E" w:rsidRPr="004C17CC" w:rsidRDefault="00E2014E" w:rsidP="00163B55">
            <w:pPr>
              <w:spacing w:after="80" w:line="240" w:lineRule="atLeast"/>
              <w:jc w:val="center"/>
              <w:rPr>
                <w:rFonts w:asciiTheme="minorHAnsi" w:hAnsiTheme="minorHAnsi" w:cstheme="minorHAnsi"/>
                <w:sz w:val="22"/>
                <w:szCs w:val="22"/>
              </w:rPr>
            </w:pPr>
          </w:p>
          <w:p w14:paraId="6654701F" w14:textId="77777777" w:rsidR="00163B55" w:rsidRPr="004C17CC" w:rsidRDefault="00163B55" w:rsidP="00163B55">
            <w:pPr>
              <w:spacing w:after="80" w:line="240" w:lineRule="atLeast"/>
              <w:jc w:val="center"/>
              <w:rPr>
                <w:rFonts w:asciiTheme="minorHAnsi" w:hAnsiTheme="minorHAnsi" w:cstheme="minorHAnsi"/>
                <w:sz w:val="22"/>
                <w:szCs w:val="22"/>
              </w:rPr>
            </w:pPr>
            <w:r w:rsidRPr="004C17CC">
              <w:rPr>
                <w:rFonts w:asciiTheme="minorHAnsi" w:hAnsiTheme="minorHAnsi" w:cstheme="minorHAnsi"/>
                <w:sz w:val="22"/>
                <w:szCs w:val="22"/>
              </w:rPr>
              <w:t>…………………………………………..</w:t>
            </w:r>
          </w:p>
          <w:p w14:paraId="3DAFD89E" w14:textId="79079E0A" w:rsidR="00163B55" w:rsidRDefault="00D2001A" w:rsidP="00163B55">
            <w:pPr>
              <w:spacing w:after="80" w:line="240" w:lineRule="atLeast"/>
              <w:jc w:val="center"/>
              <w:rPr>
                <w:rFonts w:asciiTheme="minorHAnsi" w:hAnsiTheme="minorHAnsi" w:cstheme="minorHAnsi"/>
                <w:sz w:val="22"/>
                <w:szCs w:val="22"/>
              </w:rPr>
            </w:pPr>
            <w:r>
              <w:rPr>
                <w:rFonts w:asciiTheme="minorHAnsi" w:hAnsiTheme="minorHAnsi" w:cstheme="minorHAnsi"/>
                <w:sz w:val="22"/>
                <w:szCs w:val="22"/>
              </w:rPr>
              <w:t>xxxxxxxxxxxxxxxxxx</w:t>
            </w:r>
            <w:bookmarkStart w:id="11" w:name="_GoBack"/>
            <w:bookmarkEnd w:id="11"/>
          </w:p>
          <w:p w14:paraId="505E3E16" w14:textId="2992DE0A" w:rsidR="00E950ED" w:rsidRPr="004C17CC" w:rsidRDefault="00E950ED" w:rsidP="00163B55">
            <w:pPr>
              <w:spacing w:after="80" w:line="240" w:lineRule="atLeast"/>
              <w:jc w:val="center"/>
              <w:rPr>
                <w:rFonts w:asciiTheme="minorHAnsi" w:hAnsiTheme="minorHAnsi" w:cstheme="minorHAnsi"/>
                <w:sz w:val="22"/>
                <w:szCs w:val="22"/>
              </w:rPr>
            </w:pPr>
            <w:r>
              <w:rPr>
                <w:rFonts w:asciiTheme="minorHAnsi" w:hAnsiTheme="minorHAnsi" w:cstheme="minorHAnsi"/>
                <w:sz w:val="22"/>
                <w:szCs w:val="22"/>
              </w:rPr>
              <w:t>předseda představenstva</w:t>
            </w:r>
          </w:p>
        </w:tc>
      </w:tr>
    </w:tbl>
    <w:p w14:paraId="1ADD1FAA" w14:textId="77777777" w:rsidR="00E25E9F" w:rsidRPr="004C17CC" w:rsidRDefault="00E25E9F" w:rsidP="00E2014E">
      <w:pPr>
        <w:rPr>
          <w:rFonts w:asciiTheme="minorHAnsi" w:hAnsiTheme="minorHAnsi" w:cstheme="minorHAnsi"/>
          <w:sz w:val="22"/>
          <w:szCs w:val="22"/>
        </w:rPr>
      </w:pPr>
    </w:p>
    <w:sectPr w:rsidR="00E25E9F" w:rsidRPr="004C17C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0A3F5" w14:textId="77777777" w:rsidR="0065140A" w:rsidRDefault="0065140A" w:rsidP="007412BB">
      <w:r>
        <w:separator/>
      </w:r>
    </w:p>
  </w:endnote>
  <w:endnote w:type="continuationSeparator" w:id="0">
    <w:p w14:paraId="5AD40A54" w14:textId="77777777" w:rsidR="0065140A" w:rsidRDefault="0065140A" w:rsidP="0074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748776"/>
      <w:docPartObj>
        <w:docPartGallery w:val="Page Numbers (Bottom of Page)"/>
        <w:docPartUnique/>
      </w:docPartObj>
    </w:sdtPr>
    <w:sdtEndPr>
      <w:rPr>
        <w:rFonts w:asciiTheme="minorHAnsi" w:hAnsiTheme="minorHAnsi" w:cstheme="minorHAnsi"/>
        <w:sz w:val="20"/>
        <w:szCs w:val="20"/>
      </w:rPr>
    </w:sdtEndPr>
    <w:sdtContent>
      <w:p w14:paraId="03D0F340" w14:textId="77777777" w:rsidR="00C12D38" w:rsidRPr="0027447E" w:rsidRDefault="00C12D38">
        <w:pPr>
          <w:pStyle w:val="Zpat"/>
          <w:jc w:val="right"/>
          <w:rPr>
            <w:rFonts w:asciiTheme="minorHAnsi" w:hAnsiTheme="minorHAnsi" w:cstheme="minorHAnsi"/>
            <w:sz w:val="20"/>
            <w:szCs w:val="20"/>
          </w:rPr>
        </w:pPr>
        <w:r w:rsidRPr="0027447E">
          <w:rPr>
            <w:rFonts w:asciiTheme="minorHAnsi" w:hAnsiTheme="minorHAnsi" w:cstheme="minorHAnsi"/>
            <w:sz w:val="20"/>
            <w:szCs w:val="20"/>
          </w:rPr>
          <w:t xml:space="preserve">Stránka </w:t>
        </w:r>
        <w:r w:rsidRPr="0027447E">
          <w:rPr>
            <w:rFonts w:asciiTheme="minorHAnsi" w:hAnsiTheme="minorHAnsi" w:cstheme="minorHAnsi"/>
            <w:bCs/>
            <w:sz w:val="20"/>
            <w:szCs w:val="20"/>
          </w:rPr>
          <w:fldChar w:fldCharType="begin"/>
        </w:r>
        <w:r w:rsidRPr="0027447E">
          <w:rPr>
            <w:rFonts w:asciiTheme="minorHAnsi" w:hAnsiTheme="minorHAnsi" w:cstheme="minorHAnsi"/>
            <w:bCs/>
            <w:sz w:val="20"/>
            <w:szCs w:val="20"/>
          </w:rPr>
          <w:instrText>PAGE</w:instrText>
        </w:r>
        <w:r w:rsidRPr="0027447E">
          <w:rPr>
            <w:rFonts w:asciiTheme="minorHAnsi" w:hAnsiTheme="minorHAnsi" w:cstheme="minorHAnsi"/>
            <w:bCs/>
            <w:sz w:val="20"/>
            <w:szCs w:val="20"/>
          </w:rPr>
          <w:fldChar w:fldCharType="separate"/>
        </w:r>
        <w:r w:rsidR="00D2001A">
          <w:rPr>
            <w:rFonts w:asciiTheme="minorHAnsi" w:hAnsiTheme="minorHAnsi" w:cstheme="minorHAnsi"/>
            <w:bCs/>
            <w:noProof/>
            <w:sz w:val="20"/>
            <w:szCs w:val="20"/>
          </w:rPr>
          <w:t>26</w:t>
        </w:r>
        <w:r w:rsidRPr="0027447E">
          <w:rPr>
            <w:rFonts w:asciiTheme="minorHAnsi" w:hAnsiTheme="minorHAnsi" w:cstheme="minorHAnsi"/>
            <w:bCs/>
            <w:sz w:val="20"/>
            <w:szCs w:val="20"/>
          </w:rPr>
          <w:fldChar w:fldCharType="end"/>
        </w:r>
        <w:r w:rsidRPr="0027447E">
          <w:rPr>
            <w:rFonts w:asciiTheme="minorHAnsi" w:hAnsiTheme="minorHAnsi" w:cstheme="minorHAnsi"/>
            <w:sz w:val="20"/>
            <w:szCs w:val="20"/>
          </w:rPr>
          <w:t xml:space="preserve"> z </w:t>
        </w:r>
        <w:r w:rsidRPr="0027447E">
          <w:rPr>
            <w:rFonts w:asciiTheme="minorHAnsi" w:hAnsiTheme="minorHAnsi" w:cstheme="minorHAnsi"/>
            <w:bCs/>
            <w:sz w:val="20"/>
            <w:szCs w:val="20"/>
          </w:rPr>
          <w:fldChar w:fldCharType="begin"/>
        </w:r>
        <w:r w:rsidRPr="0027447E">
          <w:rPr>
            <w:rFonts w:asciiTheme="minorHAnsi" w:hAnsiTheme="minorHAnsi" w:cstheme="minorHAnsi"/>
            <w:bCs/>
            <w:sz w:val="20"/>
            <w:szCs w:val="20"/>
          </w:rPr>
          <w:instrText>NUMPAGES</w:instrText>
        </w:r>
        <w:r w:rsidRPr="0027447E">
          <w:rPr>
            <w:rFonts w:asciiTheme="minorHAnsi" w:hAnsiTheme="minorHAnsi" w:cstheme="minorHAnsi"/>
            <w:bCs/>
            <w:sz w:val="20"/>
            <w:szCs w:val="20"/>
          </w:rPr>
          <w:fldChar w:fldCharType="separate"/>
        </w:r>
        <w:r w:rsidR="00D2001A">
          <w:rPr>
            <w:rFonts w:asciiTheme="minorHAnsi" w:hAnsiTheme="minorHAnsi" w:cstheme="minorHAnsi"/>
            <w:bCs/>
            <w:noProof/>
            <w:sz w:val="20"/>
            <w:szCs w:val="20"/>
          </w:rPr>
          <w:t>26</w:t>
        </w:r>
        <w:r w:rsidRPr="0027447E">
          <w:rPr>
            <w:rFonts w:asciiTheme="minorHAnsi" w:hAnsiTheme="minorHAnsi" w:cstheme="minorHAnsi"/>
            <w:bCs/>
            <w:sz w:val="20"/>
            <w:szCs w:val="20"/>
          </w:rPr>
          <w:fldChar w:fldCharType="end"/>
        </w:r>
      </w:p>
    </w:sdtContent>
  </w:sdt>
  <w:p w14:paraId="021095A0" w14:textId="77777777" w:rsidR="00C12D38" w:rsidRDefault="00C12D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1EA14" w14:textId="77777777" w:rsidR="0065140A" w:rsidRDefault="0065140A" w:rsidP="007412BB">
      <w:r>
        <w:separator/>
      </w:r>
    </w:p>
  </w:footnote>
  <w:footnote w:type="continuationSeparator" w:id="0">
    <w:p w14:paraId="58B5CC18" w14:textId="77777777" w:rsidR="0065140A" w:rsidRDefault="0065140A" w:rsidP="0074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Importovanstyl1"/>
    <w:lvl w:ilvl="0">
      <w:start w:val="1"/>
      <w:numFmt w:val="none"/>
      <w:pStyle w:val="Nadpis1"/>
      <w:suff w:val="nothing"/>
      <w:lvlText w:val=""/>
      <w:lvlJc w:val="left"/>
      <w:pPr>
        <w:tabs>
          <w:tab w:val="num" w:pos="1728"/>
        </w:tabs>
        <w:ind w:left="1728" w:hanging="432"/>
      </w:pPr>
    </w:lvl>
    <w:lvl w:ilvl="1">
      <w:start w:val="1"/>
      <w:numFmt w:val="none"/>
      <w:pStyle w:val="Nadpis2"/>
      <w:suff w:val="nothing"/>
      <w:lvlText w:val=""/>
      <w:lvlJc w:val="left"/>
      <w:pPr>
        <w:tabs>
          <w:tab w:val="num" w:pos="1872"/>
        </w:tabs>
        <w:ind w:left="1872" w:hanging="576"/>
      </w:pPr>
    </w:lvl>
    <w:lvl w:ilvl="2">
      <w:start w:val="1"/>
      <w:numFmt w:val="none"/>
      <w:pStyle w:val="Nadpis3"/>
      <w:suff w:val="nothing"/>
      <w:lvlText w:val=""/>
      <w:lvlJc w:val="left"/>
      <w:pPr>
        <w:tabs>
          <w:tab w:val="num" w:pos="2016"/>
        </w:tabs>
        <w:ind w:left="2016" w:hanging="720"/>
      </w:pPr>
    </w:lvl>
    <w:lvl w:ilvl="3">
      <w:start w:val="1"/>
      <w:numFmt w:val="none"/>
      <w:pStyle w:val="Nadpis4"/>
      <w:suff w:val="nothing"/>
      <w:lvlText w:val=""/>
      <w:lvlJc w:val="left"/>
      <w:pPr>
        <w:tabs>
          <w:tab w:val="num" w:pos="2160"/>
        </w:tabs>
        <w:ind w:left="2160" w:hanging="864"/>
      </w:pPr>
    </w:lvl>
    <w:lvl w:ilvl="4">
      <w:start w:val="1"/>
      <w:numFmt w:val="none"/>
      <w:pStyle w:val="Nadpis5"/>
      <w:suff w:val="nothing"/>
      <w:lvlText w:val=""/>
      <w:lvlJc w:val="left"/>
      <w:pPr>
        <w:tabs>
          <w:tab w:val="num" w:pos="2304"/>
        </w:tabs>
        <w:ind w:left="2304" w:hanging="1008"/>
      </w:pPr>
    </w:lvl>
    <w:lvl w:ilvl="5">
      <w:start w:val="1"/>
      <w:numFmt w:val="none"/>
      <w:pStyle w:val="Nadpis6"/>
      <w:suff w:val="nothing"/>
      <w:lvlText w:val=""/>
      <w:lvlJc w:val="left"/>
      <w:pPr>
        <w:tabs>
          <w:tab w:val="num" w:pos="2448"/>
        </w:tabs>
        <w:ind w:left="2448" w:hanging="1152"/>
      </w:pPr>
    </w:lvl>
    <w:lvl w:ilvl="6">
      <w:start w:val="1"/>
      <w:numFmt w:val="none"/>
      <w:pStyle w:val="Nadpis7"/>
      <w:suff w:val="nothing"/>
      <w:lvlText w:val=""/>
      <w:lvlJc w:val="left"/>
      <w:pPr>
        <w:tabs>
          <w:tab w:val="num" w:pos="2592"/>
        </w:tabs>
        <w:ind w:left="2592" w:hanging="1296"/>
      </w:pPr>
    </w:lvl>
    <w:lvl w:ilvl="7">
      <w:start w:val="1"/>
      <w:numFmt w:val="none"/>
      <w:pStyle w:val="Nadpis8"/>
      <w:suff w:val="nothing"/>
      <w:lvlText w:val=""/>
      <w:lvlJc w:val="left"/>
      <w:pPr>
        <w:tabs>
          <w:tab w:val="num" w:pos="2736"/>
        </w:tabs>
        <w:ind w:left="2736" w:hanging="1440"/>
      </w:pPr>
    </w:lvl>
    <w:lvl w:ilvl="8">
      <w:start w:val="1"/>
      <w:numFmt w:val="none"/>
      <w:pStyle w:val="Nadpis9"/>
      <w:suff w:val="nothing"/>
      <w:lvlText w:val=""/>
      <w:lvlJc w:val="left"/>
      <w:pPr>
        <w:tabs>
          <w:tab w:val="num" w:pos="2880"/>
        </w:tabs>
        <w:ind w:left="2880" w:hanging="1584"/>
      </w:pPr>
    </w:lvl>
  </w:abstractNum>
  <w:abstractNum w:abstractNumId="1" w15:restartNumberingAfterBreak="0">
    <w:nsid w:val="00491583"/>
    <w:multiLevelType w:val="multilevel"/>
    <w:tmpl w:val="3626A07C"/>
    <w:lvl w:ilvl="0">
      <w:start w:val="1"/>
      <w:numFmt w:val="decimal"/>
      <w:lvlText w:val="%1."/>
      <w:lvlJc w:val="left"/>
      <w:pPr>
        <w:ind w:left="1778" w:hanging="360"/>
      </w:pPr>
      <w:rPr>
        <w:b/>
      </w:rPr>
    </w:lvl>
    <w:lvl w:ilvl="1">
      <w:start w:val="1"/>
      <w:numFmt w:val="decimal"/>
      <w:lvlText w:val="%1.%2."/>
      <w:lvlJc w:val="left"/>
      <w:pPr>
        <w:ind w:left="574" w:hanging="432"/>
      </w:pPr>
      <w:rPr>
        <w:rFonts w:asciiTheme="minorHAnsi" w:hAnsiTheme="minorHAnsi" w:cstheme="minorHAnsi"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697096C"/>
    <w:multiLevelType w:val="hybridMultilevel"/>
    <w:tmpl w:val="31366A32"/>
    <w:lvl w:ilvl="0" w:tplc="04050019">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13206301"/>
    <w:multiLevelType w:val="hybridMultilevel"/>
    <w:tmpl w:val="31366A32"/>
    <w:lvl w:ilvl="0" w:tplc="04050019">
      <w:start w:val="1"/>
      <w:numFmt w:val="lowerLetter"/>
      <w:lvlText w:val="%1."/>
      <w:lvlJc w:val="left"/>
      <w:pPr>
        <w:ind w:left="928"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15:restartNumberingAfterBreak="0">
    <w:nsid w:val="14104D31"/>
    <w:multiLevelType w:val="hybridMultilevel"/>
    <w:tmpl w:val="3DDEF97A"/>
    <w:lvl w:ilvl="0" w:tplc="5D0607AA">
      <w:start w:val="5"/>
      <w:numFmt w:val="bullet"/>
      <w:lvlText w:val="-"/>
      <w:lvlJc w:val="left"/>
      <w:pPr>
        <w:ind w:left="1294" w:hanging="360"/>
      </w:pPr>
      <w:rPr>
        <w:rFonts w:ascii="Calibri" w:eastAsia="Calibri" w:hAnsi="Calibri" w:cs="Calibri" w:hint="default"/>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6" w15:restartNumberingAfterBreak="0">
    <w:nsid w:val="142D375C"/>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78D3860"/>
    <w:multiLevelType w:val="hybridMultilevel"/>
    <w:tmpl w:val="31366A32"/>
    <w:lvl w:ilvl="0" w:tplc="04050019">
      <w:start w:val="1"/>
      <w:numFmt w:val="lowerLetter"/>
      <w:lvlText w:val="%1."/>
      <w:lvlJc w:val="left"/>
      <w:pPr>
        <w:ind w:left="928"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9" w15:restartNumberingAfterBreak="0">
    <w:nsid w:val="1F4B3352"/>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0675071"/>
    <w:multiLevelType w:val="hybridMultilevel"/>
    <w:tmpl w:val="9AAC68C8"/>
    <w:lvl w:ilvl="0" w:tplc="41D268A8">
      <w:start w:val="5"/>
      <w:numFmt w:val="bullet"/>
      <w:lvlText w:val="-"/>
      <w:lvlJc w:val="left"/>
      <w:pPr>
        <w:ind w:left="1294" w:hanging="360"/>
      </w:pPr>
      <w:rPr>
        <w:rFonts w:ascii="Helv" w:eastAsia="Times New Roman" w:hAnsi="Helv" w:cs="Helv" w:hint="default"/>
        <w:b w:val="0"/>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11" w15:restartNumberingAfterBreak="0">
    <w:nsid w:val="25794B41"/>
    <w:multiLevelType w:val="hybridMultilevel"/>
    <w:tmpl w:val="9DE85C06"/>
    <w:lvl w:ilvl="0" w:tplc="CF2C5768">
      <w:start w:val="1"/>
      <w:numFmt w:val="lowerLetter"/>
      <w:lvlText w:val="%1."/>
      <w:lvlJc w:val="left"/>
      <w:pPr>
        <w:ind w:left="1211" w:hanging="360"/>
      </w:pPr>
      <w:rPr>
        <w:rFonts w:hint="default"/>
        <w:b w:val="0"/>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27385504"/>
    <w:multiLevelType w:val="multilevel"/>
    <w:tmpl w:val="C3BA40EA"/>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870F75"/>
    <w:multiLevelType w:val="hybridMultilevel"/>
    <w:tmpl w:val="EAB0E2C4"/>
    <w:lvl w:ilvl="0" w:tplc="2C30B2CE">
      <w:start w:val="1"/>
      <w:numFmt w:val="lowerLetter"/>
      <w:lvlText w:val="%1."/>
      <w:lvlJc w:val="left"/>
      <w:pPr>
        <w:ind w:left="1211" w:hanging="360"/>
      </w:pPr>
      <w:rPr>
        <w:rFonts w:hint="default"/>
        <w:b w:val="0"/>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4" w15:restartNumberingAfterBreak="0">
    <w:nsid w:val="285A2E11"/>
    <w:multiLevelType w:val="hybridMultilevel"/>
    <w:tmpl w:val="AA4E0672"/>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9364040"/>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90123F3"/>
    <w:multiLevelType w:val="multilevel"/>
    <w:tmpl w:val="11F8CE48"/>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Tahoma"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Tahoma" w:hAnsi="Calibri" w:cs="Calibri" w:hint="default"/>
        <w:b/>
        <w:bCs/>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53071"/>
    <w:multiLevelType w:val="hybridMultilevel"/>
    <w:tmpl w:val="598814C0"/>
    <w:lvl w:ilvl="0" w:tplc="04050019">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E5F714B"/>
    <w:multiLevelType w:val="multilevel"/>
    <w:tmpl w:val="49B8A0D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143FE5"/>
    <w:multiLevelType w:val="hybridMultilevel"/>
    <w:tmpl w:val="31366A32"/>
    <w:lvl w:ilvl="0" w:tplc="04050019">
      <w:start w:val="1"/>
      <w:numFmt w:val="lowerLetter"/>
      <w:lvlText w:val="%1."/>
      <w:lvlJc w:val="left"/>
      <w:pPr>
        <w:ind w:left="928"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46A45001"/>
    <w:multiLevelType w:val="hybridMultilevel"/>
    <w:tmpl w:val="31366A32"/>
    <w:lvl w:ilvl="0" w:tplc="04050019">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1" w15:restartNumberingAfterBreak="0">
    <w:nsid w:val="4D3C4569"/>
    <w:multiLevelType w:val="hybridMultilevel"/>
    <w:tmpl w:val="31366A32"/>
    <w:lvl w:ilvl="0" w:tplc="04050019">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15:restartNumberingAfterBreak="0">
    <w:nsid w:val="53133407"/>
    <w:multiLevelType w:val="hybridMultilevel"/>
    <w:tmpl w:val="7826D790"/>
    <w:lvl w:ilvl="0" w:tplc="959C118C">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55728AE"/>
    <w:multiLevelType w:val="hybridMultilevel"/>
    <w:tmpl w:val="31366A32"/>
    <w:lvl w:ilvl="0" w:tplc="04050019">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4" w15:restartNumberingAfterBreak="0">
    <w:nsid w:val="55816DEB"/>
    <w:multiLevelType w:val="hybridMultilevel"/>
    <w:tmpl w:val="66AEA9A4"/>
    <w:lvl w:ilvl="0" w:tplc="A13ACD72">
      <w:start w:val="1"/>
      <w:numFmt w:val="lowerLetter"/>
      <w:lvlText w:val="%1."/>
      <w:lvlJc w:val="left"/>
      <w:pPr>
        <w:ind w:left="1211" w:hanging="360"/>
      </w:pPr>
      <w:rPr>
        <w:rFonts w:hint="default"/>
        <w:b w:val="0"/>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15:restartNumberingAfterBreak="0">
    <w:nsid w:val="569B4333"/>
    <w:multiLevelType w:val="hybridMultilevel"/>
    <w:tmpl w:val="31366A32"/>
    <w:lvl w:ilvl="0" w:tplc="04050019">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6" w15:restartNumberingAfterBreak="0">
    <w:nsid w:val="56FF2E6C"/>
    <w:multiLevelType w:val="hybridMultilevel"/>
    <w:tmpl w:val="00343B54"/>
    <w:lvl w:ilvl="0" w:tplc="11FE8EB4">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7" w15:restartNumberingAfterBreak="0">
    <w:nsid w:val="570B13CD"/>
    <w:multiLevelType w:val="multilevel"/>
    <w:tmpl w:val="C3BA40EA"/>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F45D0"/>
    <w:multiLevelType w:val="hybridMultilevel"/>
    <w:tmpl w:val="A606D9B2"/>
    <w:lvl w:ilvl="0" w:tplc="C40A5600">
      <w:start w:val="1"/>
      <w:numFmt w:val="lowerLetter"/>
      <w:pStyle w:val="slovanPododstavecSmlouvy"/>
      <w:lvlText w:val="%1)"/>
      <w:lvlJc w:val="left"/>
      <w:pPr>
        <w:tabs>
          <w:tab w:val="num" w:pos="717"/>
        </w:tabs>
        <w:ind w:left="714" w:hanging="357"/>
      </w:pPr>
      <w:rPr>
        <w:rFonts w:cs="Times New Roman" w:hint="default"/>
      </w:rPr>
    </w:lvl>
    <w:lvl w:ilvl="1" w:tplc="1A1AD2FA">
      <w:start w:val="1"/>
      <w:numFmt w:val="decimal"/>
      <w:lvlText w:val="%2."/>
      <w:lvlJc w:val="left"/>
      <w:pPr>
        <w:tabs>
          <w:tab w:val="num" w:pos="405"/>
        </w:tabs>
        <w:ind w:left="405" w:hanging="405"/>
      </w:pPr>
      <w:rPr>
        <w:rFonts w:cs="Times New Roman" w:hint="default"/>
      </w:rPr>
    </w:lvl>
    <w:lvl w:ilvl="2" w:tplc="0405001B">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0D76D6"/>
    <w:multiLevelType w:val="multilevel"/>
    <w:tmpl w:val="CF882962"/>
    <w:lvl w:ilvl="0">
      <w:start w:val="3"/>
      <w:numFmt w:val="decimal"/>
      <w:lvlText w:val="%1"/>
      <w:lvlJc w:val="left"/>
      <w:pPr>
        <w:ind w:left="360" w:hanging="360"/>
      </w:pPr>
      <w:rPr>
        <w:rFonts w:hint="default"/>
      </w:rPr>
    </w:lvl>
    <w:lvl w:ilvl="1">
      <w:start w:val="6"/>
      <w:numFmt w:val="decimal"/>
      <w:lvlText w:val="%1.%2"/>
      <w:lvlJc w:val="left"/>
      <w:pPr>
        <w:ind w:left="6172" w:hanging="360"/>
      </w:pPr>
      <w:rPr>
        <w:rFonts w:hint="default"/>
        <w:sz w:val="24"/>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560" w:hanging="1800"/>
      </w:pPr>
      <w:rPr>
        <w:rFonts w:hint="default"/>
      </w:rPr>
    </w:lvl>
  </w:abstractNum>
  <w:abstractNum w:abstractNumId="31"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6B131513"/>
    <w:multiLevelType w:val="hybridMultilevel"/>
    <w:tmpl w:val="66AEA9A4"/>
    <w:lvl w:ilvl="0" w:tplc="A13ACD72">
      <w:start w:val="1"/>
      <w:numFmt w:val="lowerLetter"/>
      <w:lvlText w:val="%1."/>
      <w:lvlJc w:val="left"/>
      <w:pPr>
        <w:ind w:left="1211" w:hanging="360"/>
      </w:pPr>
      <w:rPr>
        <w:rFonts w:hint="default"/>
        <w:b w:val="0"/>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3" w15:restartNumberingAfterBreak="0">
    <w:nsid w:val="6E5F6F07"/>
    <w:multiLevelType w:val="multilevel"/>
    <w:tmpl w:val="FAC02618"/>
    <w:lvl w:ilvl="0">
      <w:start w:val="1"/>
      <w:numFmt w:val="decimal"/>
      <w:lvlText w:val="%1"/>
      <w:lvlJc w:val="left"/>
      <w:pPr>
        <w:ind w:left="567" w:hanging="567"/>
      </w:pPr>
      <w:rPr>
        <w:b/>
        <w:i w:val="0"/>
      </w:rPr>
    </w:lvl>
    <w:lvl w:ilvl="1">
      <w:start w:val="1"/>
      <w:numFmt w:val="decimal"/>
      <w:lvlText w:val="%1.%2"/>
      <w:lvlJc w:val="left"/>
      <w:pPr>
        <w:ind w:left="680" w:hanging="680"/>
      </w:pPr>
      <w:rPr>
        <w:b/>
        <w:i w:val="0"/>
        <w:color w:val="auto"/>
      </w:rPr>
    </w:lvl>
    <w:lvl w:ilvl="2">
      <w:start w:val="1"/>
      <w:numFmt w:val="lowerLetter"/>
      <w:lvlText w:val="%3)"/>
      <w:lvlJc w:val="left"/>
      <w:pPr>
        <w:ind w:left="1021" w:hanging="341"/>
      </w:pPr>
      <w:rPr>
        <w:rFonts w:cs="Arial"/>
        <w:b w:val="0"/>
        <w:i w:val="0"/>
      </w:rPr>
    </w:lvl>
    <w:lvl w:ilvl="3">
      <w:start w:val="1"/>
      <w:numFmt w:val="bullet"/>
      <w:lvlText w:val=""/>
      <w:lvlJc w:val="left"/>
      <w:pPr>
        <w:ind w:left="1134" w:hanging="170"/>
      </w:pPr>
      <w:rPr>
        <w:rFonts w:ascii="Symbol" w:hAnsi="Symbol" w:cs="Symbol" w:hint="default"/>
      </w:rPr>
    </w:lvl>
    <w:lvl w:ilvl="4">
      <w:start w:val="1"/>
      <w:numFmt w:val="none"/>
      <w:suff w:val="nothing"/>
      <w:lvlText w:val=""/>
      <w:lvlJc w:val="left"/>
      <w:pPr>
        <w:ind w:left="1440" w:hanging="1080"/>
      </w:pPr>
    </w:lvl>
    <w:lvl w:ilvl="5">
      <w:start w:val="1"/>
      <w:numFmt w:val="none"/>
      <w:suff w:val="nothing"/>
      <w:lvlText w:val=""/>
      <w:lvlJc w:val="left"/>
      <w:pPr>
        <w:ind w:left="1440" w:hanging="1080"/>
      </w:pPr>
    </w:lvl>
    <w:lvl w:ilvl="6">
      <w:start w:val="1"/>
      <w:numFmt w:val="none"/>
      <w:suff w:val="nothing"/>
      <w:lvlText w:val=""/>
      <w:lvlJc w:val="left"/>
      <w:pPr>
        <w:ind w:left="1800" w:hanging="1440"/>
      </w:pPr>
    </w:lvl>
    <w:lvl w:ilvl="7">
      <w:start w:val="1"/>
      <w:numFmt w:val="none"/>
      <w:suff w:val="nothing"/>
      <w:lvlText w:val=""/>
      <w:lvlJc w:val="left"/>
      <w:pPr>
        <w:ind w:left="1800" w:hanging="1440"/>
      </w:pPr>
    </w:lvl>
    <w:lvl w:ilvl="8">
      <w:start w:val="1"/>
      <w:numFmt w:val="none"/>
      <w:suff w:val="nothing"/>
      <w:lvlText w:val=""/>
      <w:lvlJc w:val="left"/>
      <w:pPr>
        <w:ind w:left="2160" w:hanging="1800"/>
      </w:pPr>
    </w:lvl>
  </w:abstractNum>
  <w:abstractNum w:abstractNumId="34" w15:restartNumberingAfterBreak="0">
    <w:nsid w:val="6F3805B3"/>
    <w:multiLevelType w:val="hybridMultilevel"/>
    <w:tmpl w:val="56B02140"/>
    <w:lvl w:ilvl="0" w:tplc="5D0607AA">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6" w15:restartNumberingAfterBreak="0">
    <w:nsid w:val="76992DA7"/>
    <w:multiLevelType w:val="hybridMultilevel"/>
    <w:tmpl w:val="24CE6F3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9">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FB52053"/>
    <w:multiLevelType w:val="hybridMultilevel"/>
    <w:tmpl w:val="A8C28CE6"/>
    <w:lvl w:ilvl="0" w:tplc="04050019">
      <w:start w:val="1"/>
      <w:numFmt w:val="lowerLetter"/>
      <w:lvlText w:val="%1."/>
      <w:lvlJc w:val="left"/>
      <w:pPr>
        <w:ind w:left="2907" w:hanging="360"/>
      </w:pPr>
    </w:lvl>
    <w:lvl w:ilvl="1" w:tplc="04050019" w:tentative="1">
      <w:start w:val="1"/>
      <w:numFmt w:val="lowerLetter"/>
      <w:lvlText w:val="%2."/>
      <w:lvlJc w:val="left"/>
      <w:pPr>
        <w:ind w:left="3627" w:hanging="360"/>
      </w:pPr>
    </w:lvl>
    <w:lvl w:ilvl="2" w:tplc="0405001B" w:tentative="1">
      <w:start w:val="1"/>
      <w:numFmt w:val="lowerRoman"/>
      <w:lvlText w:val="%3."/>
      <w:lvlJc w:val="right"/>
      <w:pPr>
        <w:ind w:left="4347" w:hanging="180"/>
      </w:pPr>
    </w:lvl>
    <w:lvl w:ilvl="3" w:tplc="0405000F" w:tentative="1">
      <w:start w:val="1"/>
      <w:numFmt w:val="decimal"/>
      <w:lvlText w:val="%4."/>
      <w:lvlJc w:val="left"/>
      <w:pPr>
        <w:ind w:left="5067" w:hanging="360"/>
      </w:pPr>
    </w:lvl>
    <w:lvl w:ilvl="4" w:tplc="04050019" w:tentative="1">
      <w:start w:val="1"/>
      <w:numFmt w:val="lowerLetter"/>
      <w:lvlText w:val="%5."/>
      <w:lvlJc w:val="left"/>
      <w:pPr>
        <w:ind w:left="5787" w:hanging="360"/>
      </w:pPr>
    </w:lvl>
    <w:lvl w:ilvl="5" w:tplc="0405001B" w:tentative="1">
      <w:start w:val="1"/>
      <w:numFmt w:val="lowerRoman"/>
      <w:lvlText w:val="%6."/>
      <w:lvlJc w:val="right"/>
      <w:pPr>
        <w:ind w:left="6507" w:hanging="180"/>
      </w:pPr>
    </w:lvl>
    <w:lvl w:ilvl="6" w:tplc="0405000F" w:tentative="1">
      <w:start w:val="1"/>
      <w:numFmt w:val="decimal"/>
      <w:lvlText w:val="%7."/>
      <w:lvlJc w:val="left"/>
      <w:pPr>
        <w:ind w:left="7227" w:hanging="360"/>
      </w:pPr>
    </w:lvl>
    <w:lvl w:ilvl="7" w:tplc="04050019" w:tentative="1">
      <w:start w:val="1"/>
      <w:numFmt w:val="lowerLetter"/>
      <w:lvlText w:val="%8."/>
      <w:lvlJc w:val="left"/>
      <w:pPr>
        <w:ind w:left="7947" w:hanging="360"/>
      </w:pPr>
    </w:lvl>
    <w:lvl w:ilvl="8" w:tplc="0405001B" w:tentative="1">
      <w:start w:val="1"/>
      <w:numFmt w:val="lowerRoman"/>
      <w:lvlText w:val="%9."/>
      <w:lvlJc w:val="right"/>
      <w:pPr>
        <w:ind w:left="8667" w:hanging="180"/>
      </w:pPr>
    </w:lvl>
  </w:abstractNum>
  <w:num w:numId="1">
    <w:abstractNumId w:val="0"/>
  </w:num>
  <w:num w:numId="2">
    <w:abstractNumId w:val="8"/>
  </w:num>
  <w:num w:numId="3">
    <w:abstractNumId w:val="2"/>
  </w:num>
  <w:num w:numId="4">
    <w:abstractNumId w:val="31"/>
  </w:num>
  <w:num w:numId="5">
    <w:abstractNumId w:val="35"/>
  </w:num>
  <w:num w:numId="6">
    <w:abstractNumId w:val="17"/>
  </w:num>
  <w:num w:numId="7">
    <w:abstractNumId w:val="1"/>
  </w:num>
  <w:num w:numId="8">
    <w:abstractNumId w:val="12"/>
  </w:num>
  <w:num w:numId="9">
    <w:abstractNumId w:val="36"/>
  </w:num>
  <w:num w:numId="10">
    <w:abstractNumId w:val="28"/>
  </w:num>
  <w:num w:numId="11">
    <w:abstractNumId w:val="29"/>
  </w:num>
  <w:num w:numId="12">
    <w:abstractNumId w:val="14"/>
  </w:num>
  <w:num w:numId="13">
    <w:abstractNumId w:val="15"/>
  </w:num>
  <w:num w:numId="14">
    <w:abstractNumId w:val="9"/>
  </w:num>
  <w:num w:numId="15">
    <w:abstractNumId w:val="6"/>
  </w:num>
  <w:num w:numId="16">
    <w:abstractNumId w:val="37"/>
  </w:num>
  <w:num w:numId="17">
    <w:abstractNumId w:val="27"/>
  </w:num>
  <w:num w:numId="18">
    <w:abstractNumId w:val="34"/>
  </w:num>
  <w:num w:numId="19">
    <w:abstractNumId w:val="18"/>
  </w:num>
  <w:num w:numId="20">
    <w:abstractNumId w:val="19"/>
  </w:num>
  <w:num w:numId="21">
    <w:abstractNumId w:val="20"/>
  </w:num>
  <w:num w:numId="22">
    <w:abstractNumId w:val="21"/>
  </w:num>
  <w:num w:numId="23">
    <w:abstractNumId w:val="10"/>
  </w:num>
  <w:num w:numId="24">
    <w:abstractNumId w:val="3"/>
  </w:num>
  <w:num w:numId="25">
    <w:abstractNumId w:val="23"/>
  </w:num>
  <w:num w:numId="26">
    <w:abstractNumId w:val="11"/>
  </w:num>
  <w:num w:numId="27">
    <w:abstractNumId w:val="13"/>
  </w:num>
  <w:num w:numId="28">
    <w:abstractNumId w:val="32"/>
  </w:num>
  <w:num w:numId="29">
    <w:abstractNumId w:val="26"/>
  </w:num>
  <w:num w:numId="30">
    <w:abstractNumId w:val="7"/>
  </w:num>
  <w:num w:numId="31">
    <w:abstractNumId w:val="4"/>
  </w:num>
  <w:num w:numId="32">
    <w:abstractNumId w:val="25"/>
  </w:num>
  <w:num w:numId="33">
    <w:abstractNumId w:val="33"/>
  </w:num>
  <w:num w:numId="34">
    <w:abstractNumId w:val="24"/>
  </w:num>
  <w:num w:numId="35">
    <w:abstractNumId w:val="16"/>
  </w:num>
  <w:num w:numId="36">
    <w:abstractNumId w:val="22"/>
  </w:num>
  <w:num w:numId="37">
    <w:abstractNumId w:val="30"/>
  </w:num>
  <w:num w:numId="3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BB"/>
    <w:rsid w:val="00007953"/>
    <w:rsid w:val="0001137C"/>
    <w:rsid w:val="000122B1"/>
    <w:rsid w:val="00012888"/>
    <w:rsid w:val="00013F51"/>
    <w:rsid w:val="0001635C"/>
    <w:rsid w:val="00016838"/>
    <w:rsid w:val="000214BD"/>
    <w:rsid w:val="000276C7"/>
    <w:rsid w:val="00030443"/>
    <w:rsid w:val="00034A56"/>
    <w:rsid w:val="0003697E"/>
    <w:rsid w:val="00037768"/>
    <w:rsid w:val="00037B08"/>
    <w:rsid w:val="0004171E"/>
    <w:rsid w:val="0004397B"/>
    <w:rsid w:val="00043CEC"/>
    <w:rsid w:val="00043E40"/>
    <w:rsid w:val="00045055"/>
    <w:rsid w:val="00051AC3"/>
    <w:rsid w:val="00051B93"/>
    <w:rsid w:val="000528E4"/>
    <w:rsid w:val="00053506"/>
    <w:rsid w:val="0005457D"/>
    <w:rsid w:val="000558CA"/>
    <w:rsid w:val="00057F9E"/>
    <w:rsid w:val="00061C48"/>
    <w:rsid w:val="000622C3"/>
    <w:rsid w:val="00062E5D"/>
    <w:rsid w:val="00063704"/>
    <w:rsid w:val="0006440C"/>
    <w:rsid w:val="000671C4"/>
    <w:rsid w:val="0006794D"/>
    <w:rsid w:val="0008292A"/>
    <w:rsid w:val="000864E9"/>
    <w:rsid w:val="00090FED"/>
    <w:rsid w:val="0009590D"/>
    <w:rsid w:val="000967A6"/>
    <w:rsid w:val="000975E0"/>
    <w:rsid w:val="00097C1B"/>
    <w:rsid w:val="000A0831"/>
    <w:rsid w:val="000A0A16"/>
    <w:rsid w:val="000A1870"/>
    <w:rsid w:val="000A3A9F"/>
    <w:rsid w:val="000B20DE"/>
    <w:rsid w:val="000B27EA"/>
    <w:rsid w:val="000B70C8"/>
    <w:rsid w:val="000B733F"/>
    <w:rsid w:val="000C0130"/>
    <w:rsid w:val="000C1AE9"/>
    <w:rsid w:val="000C1D06"/>
    <w:rsid w:val="000C7957"/>
    <w:rsid w:val="000D0070"/>
    <w:rsid w:val="000E420A"/>
    <w:rsid w:val="000E7E70"/>
    <w:rsid w:val="000F4419"/>
    <w:rsid w:val="000F5251"/>
    <w:rsid w:val="000F5A8C"/>
    <w:rsid w:val="000F74ED"/>
    <w:rsid w:val="00100BAC"/>
    <w:rsid w:val="00105A48"/>
    <w:rsid w:val="00106A1B"/>
    <w:rsid w:val="001148FF"/>
    <w:rsid w:val="0011584F"/>
    <w:rsid w:val="00116A4F"/>
    <w:rsid w:val="00121D24"/>
    <w:rsid w:val="00123309"/>
    <w:rsid w:val="00123DF7"/>
    <w:rsid w:val="0013429C"/>
    <w:rsid w:val="00135712"/>
    <w:rsid w:val="001375DD"/>
    <w:rsid w:val="00140323"/>
    <w:rsid w:val="00141A85"/>
    <w:rsid w:val="0014287A"/>
    <w:rsid w:val="0015092A"/>
    <w:rsid w:val="0015166A"/>
    <w:rsid w:val="0015227A"/>
    <w:rsid w:val="0015736E"/>
    <w:rsid w:val="00163B55"/>
    <w:rsid w:val="00164348"/>
    <w:rsid w:val="00164B92"/>
    <w:rsid w:val="00170C67"/>
    <w:rsid w:val="00170C91"/>
    <w:rsid w:val="001728DE"/>
    <w:rsid w:val="00172F24"/>
    <w:rsid w:val="001757CC"/>
    <w:rsid w:val="00180201"/>
    <w:rsid w:val="001857CD"/>
    <w:rsid w:val="0018758E"/>
    <w:rsid w:val="00196429"/>
    <w:rsid w:val="001964E5"/>
    <w:rsid w:val="00197BBF"/>
    <w:rsid w:val="001A5C55"/>
    <w:rsid w:val="001A6B69"/>
    <w:rsid w:val="001A6BDE"/>
    <w:rsid w:val="001B3985"/>
    <w:rsid w:val="001B476F"/>
    <w:rsid w:val="001B6A7A"/>
    <w:rsid w:val="001C03D5"/>
    <w:rsid w:val="001C1D59"/>
    <w:rsid w:val="001C3F31"/>
    <w:rsid w:val="001C5355"/>
    <w:rsid w:val="001C53A7"/>
    <w:rsid w:val="001C5467"/>
    <w:rsid w:val="001D299D"/>
    <w:rsid w:val="001E0395"/>
    <w:rsid w:val="001E07EA"/>
    <w:rsid w:val="001E0D89"/>
    <w:rsid w:val="001E2D13"/>
    <w:rsid w:val="001E4F5B"/>
    <w:rsid w:val="001E697E"/>
    <w:rsid w:val="001F211D"/>
    <w:rsid w:val="001F7DC3"/>
    <w:rsid w:val="001F7EAF"/>
    <w:rsid w:val="00200E86"/>
    <w:rsid w:val="00207D95"/>
    <w:rsid w:val="0021496F"/>
    <w:rsid w:val="002163EA"/>
    <w:rsid w:val="002177A4"/>
    <w:rsid w:val="002205E0"/>
    <w:rsid w:val="00222C13"/>
    <w:rsid w:val="0022670E"/>
    <w:rsid w:val="00234AEA"/>
    <w:rsid w:val="0023551B"/>
    <w:rsid w:val="00235A16"/>
    <w:rsid w:val="00235BC7"/>
    <w:rsid w:val="00237DBE"/>
    <w:rsid w:val="00240340"/>
    <w:rsid w:val="00240668"/>
    <w:rsid w:val="00242672"/>
    <w:rsid w:val="00242F83"/>
    <w:rsid w:val="00244420"/>
    <w:rsid w:val="00245DFD"/>
    <w:rsid w:val="002538AA"/>
    <w:rsid w:val="002565F5"/>
    <w:rsid w:val="00273C94"/>
    <w:rsid w:val="0027447E"/>
    <w:rsid w:val="00275C68"/>
    <w:rsid w:val="00277EAD"/>
    <w:rsid w:val="00284551"/>
    <w:rsid w:val="00290C42"/>
    <w:rsid w:val="00295A62"/>
    <w:rsid w:val="002968D6"/>
    <w:rsid w:val="002A0B56"/>
    <w:rsid w:val="002A4E0A"/>
    <w:rsid w:val="002A577D"/>
    <w:rsid w:val="002A59B9"/>
    <w:rsid w:val="002A601F"/>
    <w:rsid w:val="002B000C"/>
    <w:rsid w:val="002B2C83"/>
    <w:rsid w:val="002C1190"/>
    <w:rsid w:val="002C3FBA"/>
    <w:rsid w:val="002C57BB"/>
    <w:rsid w:val="002D090C"/>
    <w:rsid w:val="002F056B"/>
    <w:rsid w:val="002F1799"/>
    <w:rsid w:val="002F2FED"/>
    <w:rsid w:val="002F46E0"/>
    <w:rsid w:val="002F4AA5"/>
    <w:rsid w:val="0030264D"/>
    <w:rsid w:val="00303CE4"/>
    <w:rsid w:val="00306469"/>
    <w:rsid w:val="00306F90"/>
    <w:rsid w:val="003106D3"/>
    <w:rsid w:val="00310785"/>
    <w:rsid w:val="00313841"/>
    <w:rsid w:val="00317381"/>
    <w:rsid w:val="003210CC"/>
    <w:rsid w:val="0032213A"/>
    <w:rsid w:val="003239B3"/>
    <w:rsid w:val="0032728B"/>
    <w:rsid w:val="00330B6D"/>
    <w:rsid w:val="003315B5"/>
    <w:rsid w:val="00332F1E"/>
    <w:rsid w:val="0033609D"/>
    <w:rsid w:val="00336BEF"/>
    <w:rsid w:val="00337A46"/>
    <w:rsid w:val="00340EFF"/>
    <w:rsid w:val="0034308F"/>
    <w:rsid w:val="00343258"/>
    <w:rsid w:val="0034630D"/>
    <w:rsid w:val="00346E9A"/>
    <w:rsid w:val="00352140"/>
    <w:rsid w:val="00354CD3"/>
    <w:rsid w:val="00354D0B"/>
    <w:rsid w:val="00355949"/>
    <w:rsid w:val="00357DF5"/>
    <w:rsid w:val="00360090"/>
    <w:rsid w:val="00360A8F"/>
    <w:rsid w:val="0036773C"/>
    <w:rsid w:val="0036785C"/>
    <w:rsid w:val="00375769"/>
    <w:rsid w:val="00377224"/>
    <w:rsid w:val="00377A76"/>
    <w:rsid w:val="00382943"/>
    <w:rsid w:val="00384DC7"/>
    <w:rsid w:val="00385552"/>
    <w:rsid w:val="00387B45"/>
    <w:rsid w:val="00390379"/>
    <w:rsid w:val="00392E31"/>
    <w:rsid w:val="0039388A"/>
    <w:rsid w:val="003A2E9C"/>
    <w:rsid w:val="003A34E8"/>
    <w:rsid w:val="003B0668"/>
    <w:rsid w:val="003B209C"/>
    <w:rsid w:val="003B20E2"/>
    <w:rsid w:val="003B7B11"/>
    <w:rsid w:val="003C1B12"/>
    <w:rsid w:val="003C2445"/>
    <w:rsid w:val="003C6901"/>
    <w:rsid w:val="003D1B75"/>
    <w:rsid w:val="003D1D77"/>
    <w:rsid w:val="003D3471"/>
    <w:rsid w:val="003D69C8"/>
    <w:rsid w:val="003E13AF"/>
    <w:rsid w:val="003E17EB"/>
    <w:rsid w:val="003E5111"/>
    <w:rsid w:val="003E7B4B"/>
    <w:rsid w:val="003F1BE3"/>
    <w:rsid w:val="003F22B5"/>
    <w:rsid w:val="003F4585"/>
    <w:rsid w:val="003F7D0B"/>
    <w:rsid w:val="00404EB0"/>
    <w:rsid w:val="00407354"/>
    <w:rsid w:val="004126D7"/>
    <w:rsid w:val="00413E41"/>
    <w:rsid w:val="0041680F"/>
    <w:rsid w:val="00416C54"/>
    <w:rsid w:val="00417A8C"/>
    <w:rsid w:val="00420B5D"/>
    <w:rsid w:val="00420D16"/>
    <w:rsid w:val="00422104"/>
    <w:rsid w:val="004230CE"/>
    <w:rsid w:val="00425796"/>
    <w:rsid w:val="00427A36"/>
    <w:rsid w:val="0043032C"/>
    <w:rsid w:val="00431010"/>
    <w:rsid w:val="00432C49"/>
    <w:rsid w:val="0044401F"/>
    <w:rsid w:val="00453CB5"/>
    <w:rsid w:val="00457B7F"/>
    <w:rsid w:val="00461774"/>
    <w:rsid w:val="00465A75"/>
    <w:rsid w:val="00473328"/>
    <w:rsid w:val="0047532C"/>
    <w:rsid w:val="00476FE8"/>
    <w:rsid w:val="00477C5C"/>
    <w:rsid w:val="004800A9"/>
    <w:rsid w:val="00481856"/>
    <w:rsid w:val="00484CF7"/>
    <w:rsid w:val="00486D4D"/>
    <w:rsid w:val="00493BE3"/>
    <w:rsid w:val="004A48C1"/>
    <w:rsid w:val="004A692D"/>
    <w:rsid w:val="004A6D6B"/>
    <w:rsid w:val="004B1CB0"/>
    <w:rsid w:val="004B3AC1"/>
    <w:rsid w:val="004B784B"/>
    <w:rsid w:val="004C17CC"/>
    <w:rsid w:val="004C3B0B"/>
    <w:rsid w:val="004C3FFB"/>
    <w:rsid w:val="004C7F31"/>
    <w:rsid w:val="004D13B9"/>
    <w:rsid w:val="004D3441"/>
    <w:rsid w:val="004D4F71"/>
    <w:rsid w:val="004E4597"/>
    <w:rsid w:val="004F1596"/>
    <w:rsid w:val="004F212F"/>
    <w:rsid w:val="004F213B"/>
    <w:rsid w:val="004F2FB1"/>
    <w:rsid w:val="004F3918"/>
    <w:rsid w:val="0050183F"/>
    <w:rsid w:val="0051155F"/>
    <w:rsid w:val="00512E73"/>
    <w:rsid w:val="00517AD8"/>
    <w:rsid w:val="005252FF"/>
    <w:rsid w:val="0053136B"/>
    <w:rsid w:val="005320D3"/>
    <w:rsid w:val="0053414D"/>
    <w:rsid w:val="005363F4"/>
    <w:rsid w:val="00543A5F"/>
    <w:rsid w:val="00547745"/>
    <w:rsid w:val="00555E51"/>
    <w:rsid w:val="005564DB"/>
    <w:rsid w:val="00564ED0"/>
    <w:rsid w:val="00567248"/>
    <w:rsid w:val="00571934"/>
    <w:rsid w:val="00572D6C"/>
    <w:rsid w:val="00573512"/>
    <w:rsid w:val="005742DD"/>
    <w:rsid w:val="00575F1D"/>
    <w:rsid w:val="00576315"/>
    <w:rsid w:val="00582D06"/>
    <w:rsid w:val="00585E3E"/>
    <w:rsid w:val="00591124"/>
    <w:rsid w:val="00595EA9"/>
    <w:rsid w:val="0059721A"/>
    <w:rsid w:val="005A0BD0"/>
    <w:rsid w:val="005A3E94"/>
    <w:rsid w:val="005A6871"/>
    <w:rsid w:val="005A7919"/>
    <w:rsid w:val="005A7CC4"/>
    <w:rsid w:val="005B0165"/>
    <w:rsid w:val="005B150C"/>
    <w:rsid w:val="005C0E17"/>
    <w:rsid w:val="005C16DB"/>
    <w:rsid w:val="005C7524"/>
    <w:rsid w:val="005D0BFF"/>
    <w:rsid w:val="005D5085"/>
    <w:rsid w:val="005E12F9"/>
    <w:rsid w:val="005E3C26"/>
    <w:rsid w:val="005F3764"/>
    <w:rsid w:val="005F760D"/>
    <w:rsid w:val="006004E8"/>
    <w:rsid w:val="00600D9C"/>
    <w:rsid w:val="00602FB6"/>
    <w:rsid w:val="00603672"/>
    <w:rsid w:val="00603F01"/>
    <w:rsid w:val="00606199"/>
    <w:rsid w:val="00606EF8"/>
    <w:rsid w:val="006075A1"/>
    <w:rsid w:val="00610E4E"/>
    <w:rsid w:val="006113A7"/>
    <w:rsid w:val="00612CED"/>
    <w:rsid w:val="00613F7E"/>
    <w:rsid w:val="00616152"/>
    <w:rsid w:val="00620F0E"/>
    <w:rsid w:val="0062107F"/>
    <w:rsid w:val="00621F89"/>
    <w:rsid w:val="006260CB"/>
    <w:rsid w:val="00630BA2"/>
    <w:rsid w:val="00633606"/>
    <w:rsid w:val="00633767"/>
    <w:rsid w:val="006413D9"/>
    <w:rsid w:val="00643142"/>
    <w:rsid w:val="00643638"/>
    <w:rsid w:val="006467C0"/>
    <w:rsid w:val="00646D57"/>
    <w:rsid w:val="0065140A"/>
    <w:rsid w:val="00656AF0"/>
    <w:rsid w:val="006578B2"/>
    <w:rsid w:val="00661735"/>
    <w:rsid w:val="00662135"/>
    <w:rsid w:val="0066309A"/>
    <w:rsid w:val="006656A2"/>
    <w:rsid w:val="0066675B"/>
    <w:rsid w:val="00670367"/>
    <w:rsid w:val="00681B78"/>
    <w:rsid w:val="006832DF"/>
    <w:rsid w:val="00683D65"/>
    <w:rsid w:val="0068520B"/>
    <w:rsid w:val="00690899"/>
    <w:rsid w:val="00696376"/>
    <w:rsid w:val="006A1354"/>
    <w:rsid w:val="006A2B87"/>
    <w:rsid w:val="006A2D99"/>
    <w:rsid w:val="006A3082"/>
    <w:rsid w:val="006A39BB"/>
    <w:rsid w:val="006A53A7"/>
    <w:rsid w:val="006A6E38"/>
    <w:rsid w:val="006B12EA"/>
    <w:rsid w:val="006B1600"/>
    <w:rsid w:val="006B787E"/>
    <w:rsid w:val="006C2ECF"/>
    <w:rsid w:val="006C5C88"/>
    <w:rsid w:val="006E333D"/>
    <w:rsid w:val="006E4BA8"/>
    <w:rsid w:val="006F7BA6"/>
    <w:rsid w:val="006F7F5A"/>
    <w:rsid w:val="00701A26"/>
    <w:rsid w:val="0070514A"/>
    <w:rsid w:val="00712AC3"/>
    <w:rsid w:val="00713CF3"/>
    <w:rsid w:val="00715A82"/>
    <w:rsid w:val="007178B7"/>
    <w:rsid w:val="007258BF"/>
    <w:rsid w:val="00725BD3"/>
    <w:rsid w:val="007303CA"/>
    <w:rsid w:val="0073182D"/>
    <w:rsid w:val="007325B7"/>
    <w:rsid w:val="0073333B"/>
    <w:rsid w:val="00734A44"/>
    <w:rsid w:val="0074036A"/>
    <w:rsid w:val="007412BB"/>
    <w:rsid w:val="00741AE6"/>
    <w:rsid w:val="007449C8"/>
    <w:rsid w:val="00745608"/>
    <w:rsid w:val="00745D7B"/>
    <w:rsid w:val="0075408C"/>
    <w:rsid w:val="00756E8E"/>
    <w:rsid w:val="00761E67"/>
    <w:rsid w:val="007637CF"/>
    <w:rsid w:val="00764060"/>
    <w:rsid w:val="00765352"/>
    <w:rsid w:val="007658AA"/>
    <w:rsid w:val="007679F9"/>
    <w:rsid w:val="00770A55"/>
    <w:rsid w:val="00774993"/>
    <w:rsid w:val="00775B05"/>
    <w:rsid w:val="00777E2C"/>
    <w:rsid w:val="00782853"/>
    <w:rsid w:val="0078285D"/>
    <w:rsid w:val="007916B3"/>
    <w:rsid w:val="00791742"/>
    <w:rsid w:val="007946FB"/>
    <w:rsid w:val="007A0F9D"/>
    <w:rsid w:val="007A2BAB"/>
    <w:rsid w:val="007A7CA3"/>
    <w:rsid w:val="007B5552"/>
    <w:rsid w:val="007C0207"/>
    <w:rsid w:val="007C2FF5"/>
    <w:rsid w:val="007C41DD"/>
    <w:rsid w:val="007C51AE"/>
    <w:rsid w:val="007C66B8"/>
    <w:rsid w:val="007C70FC"/>
    <w:rsid w:val="007D0607"/>
    <w:rsid w:val="007D1090"/>
    <w:rsid w:val="007D163D"/>
    <w:rsid w:val="007D4903"/>
    <w:rsid w:val="007E123B"/>
    <w:rsid w:val="007E6228"/>
    <w:rsid w:val="007E6D66"/>
    <w:rsid w:val="007F38A6"/>
    <w:rsid w:val="007F4868"/>
    <w:rsid w:val="007F65B4"/>
    <w:rsid w:val="007F76B6"/>
    <w:rsid w:val="007F7E14"/>
    <w:rsid w:val="00804418"/>
    <w:rsid w:val="00804D6A"/>
    <w:rsid w:val="00810C16"/>
    <w:rsid w:val="008118DE"/>
    <w:rsid w:val="00816309"/>
    <w:rsid w:val="00817139"/>
    <w:rsid w:val="00817AE9"/>
    <w:rsid w:val="0082135F"/>
    <w:rsid w:val="00821D28"/>
    <w:rsid w:val="008228EB"/>
    <w:rsid w:val="00823FCB"/>
    <w:rsid w:val="00826611"/>
    <w:rsid w:val="00827F5E"/>
    <w:rsid w:val="00832467"/>
    <w:rsid w:val="00834C02"/>
    <w:rsid w:val="008434ED"/>
    <w:rsid w:val="008461F3"/>
    <w:rsid w:val="00847581"/>
    <w:rsid w:val="00853CE0"/>
    <w:rsid w:val="00854233"/>
    <w:rsid w:val="00861260"/>
    <w:rsid w:val="008615A9"/>
    <w:rsid w:val="00865BEB"/>
    <w:rsid w:val="0087073E"/>
    <w:rsid w:val="008740AF"/>
    <w:rsid w:val="00875BDE"/>
    <w:rsid w:val="008910B7"/>
    <w:rsid w:val="008923D8"/>
    <w:rsid w:val="008A025D"/>
    <w:rsid w:val="008A22A6"/>
    <w:rsid w:val="008A2BB6"/>
    <w:rsid w:val="008A32C6"/>
    <w:rsid w:val="008A5FD0"/>
    <w:rsid w:val="008B47C7"/>
    <w:rsid w:val="008B57F4"/>
    <w:rsid w:val="008C05D0"/>
    <w:rsid w:val="008C1A7E"/>
    <w:rsid w:val="008C307C"/>
    <w:rsid w:val="008C4358"/>
    <w:rsid w:val="008D4129"/>
    <w:rsid w:val="008E1644"/>
    <w:rsid w:val="00900555"/>
    <w:rsid w:val="00901AFF"/>
    <w:rsid w:val="00903B45"/>
    <w:rsid w:val="00907188"/>
    <w:rsid w:val="00911268"/>
    <w:rsid w:val="00913044"/>
    <w:rsid w:val="00915656"/>
    <w:rsid w:val="0092002C"/>
    <w:rsid w:val="00920112"/>
    <w:rsid w:val="00921707"/>
    <w:rsid w:val="009321F6"/>
    <w:rsid w:val="00934C6F"/>
    <w:rsid w:val="009401DA"/>
    <w:rsid w:val="00947CF9"/>
    <w:rsid w:val="009541A3"/>
    <w:rsid w:val="00957207"/>
    <w:rsid w:val="009618AF"/>
    <w:rsid w:val="009625C4"/>
    <w:rsid w:val="00966F4E"/>
    <w:rsid w:val="0096712D"/>
    <w:rsid w:val="0097100D"/>
    <w:rsid w:val="00971A0F"/>
    <w:rsid w:val="009772CA"/>
    <w:rsid w:val="00984F88"/>
    <w:rsid w:val="0099045E"/>
    <w:rsid w:val="009936D3"/>
    <w:rsid w:val="009940B0"/>
    <w:rsid w:val="00996EA5"/>
    <w:rsid w:val="00997412"/>
    <w:rsid w:val="00997A06"/>
    <w:rsid w:val="009A51D6"/>
    <w:rsid w:val="009B349E"/>
    <w:rsid w:val="009B5C7E"/>
    <w:rsid w:val="009C2180"/>
    <w:rsid w:val="009C7694"/>
    <w:rsid w:val="009D0F27"/>
    <w:rsid w:val="009D2F6A"/>
    <w:rsid w:val="009D7307"/>
    <w:rsid w:val="009E0DC9"/>
    <w:rsid w:val="009F11E8"/>
    <w:rsid w:val="009F1BDA"/>
    <w:rsid w:val="00A009FE"/>
    <w:rsid w:val="00A031E4"/>
    <w:rsid w:val="00A066AE"/>
    <w:rsid w:val="00A15522"/>
    <w:rsid w:val="00A20CAD"/>
    <w:rsid w:val="00A23303"/>
    <w:rsid w:val="00A4023F"/>
    <w:rsid w:val="00A435CE"/>
    <w:rsid w:val="00A44065"/>
    <w:rsid w:val="00A45FFA"/>
    <w:rsid w:val="00A46770"/>
    <w:rsid w:val="00A47C7B"/>
    <w:rsid w:val="00A51B78"/>
    <w:rsid w:val="00A54352"/>
    <w:rsid w:val="00A67D0B"/>
    <w:rsid w:val="00A76557"/>
    <w:rsid w:val="00A76B24"/>
    <w:rsid w:val="00A801EA"/>
    <w:rsid w:val="00A80B81"/>
    <w:rsid w:val="00A97017"/>
    <w:rsid w:val="00AA20B2"/>
    <w:rsid w:val="00AA7489"/>
    <w:rsid w:val="00AA79D6"/>
    <w:rsid w:val="00AB3679"/>
    <w:rsid w:val="00AC3CC0"/>
    <w:rsid w:val="00AC3DA6"/>
    <w:rsid w:val="00AC4D40"/>
    <w:rsid w:val="00AC6A55"/>
    <w:rsid w:val="00AC6A72"/>
    <w:rsid w:val="00AC769E"/>
    <w:rsid w:val="00AD2DDF"/>
    <w:rsid w:val="00AD4DA6"/>
    <w:rsid w:val="00AE03DD"/>
    <w:rsid w:val="00AE0B51"/>
    <w:rsid w:val="00AE1465"/>
    <w:rsid w:val="00AE5430"/>
    <w:rsid w:val="00AE627D"/>
    <w:rsid w:val="00AF2588"/>
    <w:rsid w:val="00AF740B"/>
    <w:rsid w:val="00B021B1"/>
    <w:rsid w:val="00B02803"/>
    <w:rsid w:val="00B04328"/>
    <w:rsid w:val="00B0713C"/>
    <w:rsid w:val="00B07276"/>
    <w:rsid w:val="00B07CB2"/>
    <w:rsid w:val="00B136BA"/>
    <w:rsid w:val="00B14B44"/>
    <w:rsid w:val="00B15BDC"/>
    <w:rsid w:val="00B16341"/>
    <w:rsid w:val="00B200A0"/>
    <w:rsid w:val="00B2034C"/>
    <w:rsid w:val="00B20EB9"/>
    <w:rsid w:val="00B21A18"/>
    <w:rsid w:val="00B2203E"/>
    <w:rsid w:val="00B224C1"/>
    <w:rsid w:val="00B231FE"/>
    <w:rsid w:val="00B3670A"/>
    <w:rsid w:val="00B433D7"/>
    <w:rsid w:val="00B44549"/>
    <w:rsid w:val="00B4495F"/>
    <w:rsid w:val="00B44A89"/>
    <w:rsid w:val="00B5092F"/>
    <w:rsid w:val="00B50F37"/>
    <w:rsid w:val="00B52954"/>
    <w:rsid w:val="00B544C7"/>
    <w:rsid w:val="00B56449"/>
    <w:rsid w:val="00B56CBD"/>
    <w:rsid w:val="00B637ED"/>
    <w:rsid w:val="00B64713"/>
    <w:rsid w:val="00B749E7"/>
    <w:rsid w:val="00B74DBD"/>
    <w:rsid w:val="00B81737"/>
    <w:rsid w:val="00B91FC1"/>
    <w:rsid w:val="00B9420D"/>
    <w:rsid w:val="00B9723B"/>
    <w:rsid w:val="00BA095A"/>
    <w:rsid w:val="00BA1E18"/>
    <w:rsid w:val="00BA48DB"/>
    <w:rsid w:val="00BA56EA"/>
    <w:rsid w:val="00BA794E"/>
    <w:rsid w:val="00BB0E19"/>
    <w:rsid w:val="00BB31EF"/>
    <w:rsid w:val="00BB5B6B"/>
    <w:rsid w:val="00BB7272"/>
    <w:rsid w:val="00BC3468"/>
    <w:rsid w:val="00BC7C88"/>
    <w:rsid w:val="00BC7F54"/>
    <w:rsid w:val="00BD18CC"/>
    <w:rsid w:val="00BE2774"/>
    <w:rsid w:val="00BE5C73"/>
    <w:rsid w:val="00BE5F2C"/>
    <w:rsid w:val="00BE70C2"/>
    <w:rsid w:val="00BE7C0A"/>
    <w:rsid w:val="00BE7E5A"/>
    <w:rsid w:val="00BF1B76"/>
    <w:rsid w:val="00BF4B3D"/>
    <w:rsid w:val="00BF6F97"/>
    <w:rsid w:val="00C01936"/>
    <w:rsid w:val="00C01DD1"/>
    <w:rsid w:val="00C0272D"/>
    <w:rsid w:val="00C03F01"/>
    <w:rsid w:val="00C0705B"/>
    <w:rsid w:val="00C12D38"/>
    <w:rsid w:val="00C15C08"/>
    <w:rsid w:val="00C17ADF"/>
    <w:rsid w:val="00C20F69"/>
    <w:rsid w:val="00C2174F"/>
    <w:rsid w:val="00C23AFF"/>
    <w:rsid w:val="00C260CE"/>
    <w:rsid w:val="00C37B5B"/>
    <w:rsid w:val="00C47522"/>
    <w:rsid w:val="00C47C1B"/>
    <w:rsid w:val="00C5012B"/>
    <w:rsid w:val="00C51AD0"/>
    <w:rsid w:val="00C53D38"/>
    <w:rsid w:val="00C55126"/>
    <w:rsid w:val="00C56457"/>
    <w:rsid w:val="00C5764D"/>
    <w:rsid w:val="00C579AE"/>
    <w:rsid w:val="00C57B43"/>
    <w:rsid w:val="00C60D43"/>
    <w:rsid w:val="00C61A97"/>
    <w:rsid w:val="00C61AA2"/>
    <w:rsid w:val="00C72814"/>
    <w:rsid w:val="00C7628D"/>
    <w:rsid w:val="00C81A38"/>
    <w:rsid w:val="00C83C7E"/>
    <w:rsid w:val="00C84C10"/>
    <w:rsid w:val="00C85AC6"/>
    <w:rsid w:val="00C905A5"/>
    <w:rsid w:val="00C9147A"/>
    <w:rsid w:val="00C92AD2"/>
    <w:rsid w:val="00C97CAD"/>
    <w:rsid w:val="00CA0B5C"/>
    <w:rsid w:val="00CA2CB5"/>
    <w:rsid w:val="00CA2F46"/>
    <w:rsid w:val="00CB115E"/>
    <w:rsid w:val="00CB1F86"/>
    <w:rsid w:val="00CB318A"/>
    <w:rsid w:val="00CB5763"/>
    <w:rsid w:val="00CB6A25"/>
    <w:rsid w:val="00CB73D2"/>
    <w:rsid w:val="00CC0575"/>
    <w:rsid w:val="00CC2632"/>
    <w:rsid w:val="00CC56A8"/>
    <w:rsid w:val="00CC6184"/>
    <w:rsid w:val="00CD085D"/>
    <w:rsid w:val="00CD1FB4"/>
    <w:rsid w:val="00CD5D1F"/>
    <w:rsid w:val="00CD5DEE"/>
    <w:rsid w:val="00CD7CF7"/>
    <w:rsid w:val="00CE184E"/>
    <w:rsid w:val="00CE2BFB"/>
    <w:rsid w:val="00CE6C0D"/>
    <w:rsid w:val="00CF0427"/>
    <w:rsid w:val="00CF31B8"/>
    <w:rsid w:val="00CF7E32"/>
    <w:rsid w:val="00CF7FA4"/>
    <w:rsid w:val="00D0050A"/>
    <w:rsid w:val="00D01DD0"/>
    <w:rsid w:val="00D04CAE"/>
    <w:rsid w:val="00D10561"/>
    <w:rsid w:val="00D11E37"/>
    <w:rsid w:val="00D131FF"/>
    <w:rsid w:val="00D153EE"/>
    <w:rsid w:val="00D16773"/>
    <w:rsid w:val="00D1771C"/>
    <w:rsid w:val="00D2001A"/>
    <w:rsid w:val="00D2394F"/>
    <w:rsid w:val="00D26B4E"/>
    <w:rsid w:val="00D300A5"/>
    <w:rsid w:val="00D31148"/>
    <w:rsid w:val="00D31504"/>
    <w:rsid w:val="00D356FF"/>
    <w:rsid w:val="00D35806"/>
    <w:rsid w:val="00D363D0"/>
    <w:rsid w:val="00D36EFA"/>
    <w:rsid w:val="00D40050"/>
    <w:rsid w:val="00D41948"/>
    <w:rsid w:val="00D42661"/>
    <w:rsid w:val="00D430B6"/>
    <w:rsid w:val="00D50837"/>
    <w:rsid w:val="00D55C73"/>
    <w:rsid w:val="00D568D4"/>
    <w:rsid w:val="00D577A5"/>
    <w:rsid w:val="00D606E9"/>
    <w:rsid w:val="00D60AFA"/>
    <w:rsid w:val="00D63005"/>
    <w:rsid w:val="00D64FBF"/>
    <w:rsid w:val="00D66CE5"/>
    <w:rsid w:val="00D7122C"/>
    <w:rsid w:val="00D71427"/>
    <w:rsid w:val="00D720CF"/>
    <w:rsid w:val="00D760A4"/>
    <w:rsid w:val="00D76E72"/>
    <w:rsid w:val="00D80678"/>
    <w:rsid w:val="00D861CD"/>
    <w:rsid w:val="00D8682C"/>
    <w:rsid w:val="00D87977"/>
    <w:rsid w:val="00D902C9"/>
    <w:rsid w:val="00D908F4"/>
    <w:rsid w:val="00D92C11"/>
    <w:rsid w:val="00D94F9F"/>
    <w:rsid w:val="00DA2266"/>
    <w:rsid w:val="00DA2436"/>
    <w:rsid w:val="00DA3D8B"/>
    <w:rsid w:val="00DA4537"/>
    <w:rsid w:val="00DA5579"/>
    <w:rsid w:val="00DA6F2B"/>
    <w:rsid w:val="00DB03CB"/>
    <w:rsid w:val="00DB0F5B"/>
    <w:rsid w:val="00DB3A05"/>
    <w:rsid w:val="00DB3F73"/>
    <w:rsid w:val="00DB52AB"/>
    <w:rsid w:val="00DB6902"/>
    <w:rsid w:val="00DC2D49"/>
    <w:rsid w:val="00DD0262"/>
    <w:rsid w:val="00DD169A"/>
    <w:rsid w:val="00DD4356"/>
    <w:rsid w:val="00DE0142"/>
    <w:rsid w:val="00DE2E5E"/>
    <w:rsid w:val="00DE2F10"/>
    <w:rsid w:val="00DE510B"/>
    <w:rsid w:val="00DE6AD4"/>
    <w:rsid w:val="00DE7282"/>
    <w:rsid w:val="00DF1FD5"/>
    <w:rsid w:val="00DF6BB9"/>
    <w:rsid w:val="00DF6E48"/>
    <w:rsid w:val="00DF7E74"/>
    <w:rsid w:val="00E00784"/>
    <w:rsid w:val="00E02447"/>
    <w:rsid w:val="00E06C00"/>
    <w:rsid w:val="00E10531"/>
    <w:rsid w:val="00E170D8"/>
    <w:rsid w:val="00E2014E"/>
    <w:rsid w:val="00E2264F"/>
    <w:rsid w:val="00E22AA5"/>
    <w:rsid w:val="00E23765"/>
    <w:rsid w:val="00E2590C"/>
    <w:rsid w:val="00E25E9F"/>
    <w:rsid w:val="00E26336"/>
    <w:rsid w:val="00E276A3"/>
    <w:rsid w:val="00E31D2D"/>
    <w:rsid w:val="00E40A8F"/>
    <w:rsid w:val="00E414FE"/>
    <w:rsid w:val="00E41DDA"/>
    <w:rsid w:val="00E44779"/>
    <w:rsid w:val="00E46159"/>
    <w:rsid w:val="00E46AD5"/>
    <w:rsid w:val="00E46D71"/>
    <w:rsid w:val="00E57580"/>
    <w:rsid w:val="00E643DB"/>
    <w:rsid w:val="00E65343"/>
    <w:rsid w:val="00E657E9"/>
    <w:rsid w:val="00E65E5E"/>
    <w:rsid w:val="00E73044"/>
    <w:rsid w:val="00E82BC9"/>
    <w:rsid w:val="00E834DF"/>
    <w:rsid w:val="00E83F3E"/>
    <w:rsid w:val="00E83F96"/>
    <w:rsid w:val="00E950ED"/>
    <w:rsid w:val="00EA0181"/>
    <w:rsid w:val="00EA0596"/>
    <w:rsid w:val="00EA0992"/>
    <w:rsid w:val="00EA1F9C"/>
    <w:rsid w:val="00EA4252"/>
    <w:rsid w:val="00EA46A1"/>
    <w:rsid w:val="00EA4A24"/>
    <w:rsid w:val="00EA5060"/>
    <w:rsid w:val="00EB6636"/>
    <w:rsid w:val="00EB6920"/>
    <w:rsid w:val="00EC46CB"/>
    <w:rsid w:val="00EC5716"/>
    <w:rsid w:val="00EC5A89"/>
    <w:rsid w:val="00EC7C65"/>
    <w:rsid w:val="00ED03A0"/>
    <w:rsid w:val="00EE3BCC"/>
    <w:rsid w:val="00EE3BDE"/>
    <w:rsid w:val="00EE41B5"/>
    <w:rsid w:val="00EE51AA"/>
    <w:rsid w:val="00EE54A7"/>
    <w:rsid w:val="00EF3589"/>
    <w:rsid w:val="00EF4F68"/>
    <w:rsid w:val="00EF6A62"/>
    <w:rsid w:val="00EF7466"/>
    <w:rsid w:val="00F02A2E"/>
    <w:rsid w:val="00F04B67"/>
    <w:rsid w:val="00F06B7F"/>
    <w:rsid w:val="00F0711E"/>
    <w:rsid w:val="00F1166E"/>
    <w:rsid w:val="00F12CC6"/>
    <w:rsid w:val="00F1370F"/>
    <w:rsid w:val="00F13CE1"/>
    <w:rsid w:val="00F14B82"/>
    <w:rsid w:val="00F15E65"/>
    <w:rsid w:val="00F161A7"/>
    <w:rsid w:val="00F1715E"/>
    <w:rsid w:val="00F22E2A"/>
    <w:rsid w:val="00F31602"/>
    <w:rsid w:val="00F340AF"/>
    <w:rsid w:val="00F34A09"/>
    <w:rsid w:val="00F34D3A"/>
    <w:rsid w:val="00F35548"/>
    <w:rsid w:val="00F35684"/>
    <w:rsid w:val="00F357C1"/>
    <w:rsid w:val="00F366EA"/>
    <w:rsid w:val="00F36829"/>
    <w:rsid w:val="00F405A9"/>
    <w:rsid w:val="00F40D8E"/>
    <w:rsid w:val="00F44779"/>
    <w:rsid w:val="00F44B5D"/>
    <w:rsid w:val="00F4731A"/>
    <w:rsid w:val="00F53045"/>
    <w:rsid w:val="00F56045"/>
    <w:rsid w:val="00F569DF"/>
    <w:rsid w:val="00F579A1"/>
    <w:rsid w:val="00F60019"/>
    <w:rsid w:val="00F638BF"/>
    <w:rsid w:val="00F64972"/>
    <w:rsid w:val="00F6527E"/>
    <w:rsid w:val="00F73F46"/>
    <w:rsid w:val="00F75857"/>
    <w:rsid w:val="00F76DBF"/>
    <w:rsid w:val="00F803DF"/>
    <w:rsid w:val="00F80BED"/>
    <w:rsid w:val="00F85E6A"/>
    <w:rsid w:val="00F85F4E"/>
    <w:rsid w:val="00F86367"/>
    <w:rsid w:val="00F87BA5"/>
    <w:rsid w:val="00F903ED"/>
    <w:rsid w:val="00F906CF"/>
    <w:rsid w:val="00F906E6"/>
    <w:rsid w:val="00FA5260"/>
    <w:rsid w:val="00FA7260"/>
    <w:rsid w:val="00FA7626"/>
    <w:rsid w:val="00FB06A3"/>
    <w:rsid w:val="00FB3883"/>
    <w:rsid w:val="00FB42B0"/>
    <w:rsid w:val="00FC4FCB"/>
    <w:rsid w:val="00FD2E55"/>
    <w:rsid w:val="00FE0D93"/>
    <w:rsid w:val="00FE1C36"/>
    <w:rsid w:val="00FE2060"/>
    <w:rsid w:val="00FE7DFA"/>
    <w:rsid w:val="00FF03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B551C"/>
  <w15:chartTrackingRefBased/>
  <w15:docId w15:val="{90CA14C0-C682-4CA7-8F9B-C1595A29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B6A7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163B55"/>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aliases w:val="14b B,Lev 2"/>
    <w:basedOn w:val="Normln"/>
    <w:next w:val="Normln"/>
    <w:link w:val="Nadpis2Char"/>
    <w:uiPriority w:val="9"/>
    <w:qFormat/>
    <w:rsid w:val="00163B55"/>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aliases w:val="Podpodkapitola,adpis 3,14b B kurz,14b"/>
    <w:basedOn w:val="Normln"/>
    <w:next w:val="Normln"/>
    <w:link w:val="Nadpis3Char"/>
    <w:uiPriority w:val="9"/>
    <w:qFormat/>
    <w:rsid w:val="00163B55"/>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rPr>
  </w:style>
  <w:style w:type="paragraph" w:styleId="Nadpis4">
    <w:name w:val="heading 4"/>
    <w:aliases w:val="12b B"/>
    <w:basedOn w:val="Normln"/>
    <w:next w:val="Normln"/>
    <w:link w:val="Nadpis4Char"/>
    <w:uiPriority w:val="9"/>
    <w:qFormat/>
    <w:rsid w:val="00163B55"/>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iPriority w:val="9"/>
    <w:qFormat/>
    <w:rsid w:val="00163B55"/>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rPr>
  </w:style>
  <w:style w:type="paragraph" w:styleId="Nadpis6">
    <w:name w:val="heading 6"/>
    <w:basedOn w:val="Normln"/>
    <w:next w:val="Normln"/>
    <w:link w:val="Nadpis6Char"/>
    <w:uiPriority w:val="9"/>
    <w:qFormat/>
    <w:rsid w:val="00163B55"/>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b/>
      <w:iCs/>
      <w:sz w:val="20"/>
    </w:rPr>
  </w:style>
  <w:style w:type="paragraph" w:styleId="Nadpis7">
    <w:name w:val="heading 7"/>
    <w:basedOn w:val="Normln"/>
    <w:next w:val="Normln"/>
    <w:link w:val="Nadpis7Char"/>
    <w:uiPriority w:val="9"/>
    <w:qFormat/>
    <w:rsid w:val="00163B55"/>
    <w:pPr>
      <w:keepNext/>
      <w:numPr>
        <w:ilvl w:val="6"/>
        <w:numId w:val="1"/>
      </w:numPr>
      <w:jc w:val="both"/>
      <w:outlineLvl w:val="6"/>
    </w:pPr>
    <w:rPr>
      <w:rFonts w:ascii="Arial" w:hAnsi="Arial"/>
      <w:bCs/>
      <w:sz w:val="28"/>
    </w:rPr>
  </w:style>
  <w:style w:type="paragraph" w:styleId="Nadpis8">
    <w:name w:val="heading 8"/>
    <w:basedOn w:val="Normln"/>
    <w:next w:val="Normln"/>
    <w:link w:val="Nadpis8Char"/>
    <w:uiPriority w:val="9"/>
    <w:qFormat/>
    <w:rsid w:val="00163B55"/>
    <w:pPr>
      <w:keepNext/>
      <w:widowControl w:val="0"/>
      <w:numPr>
        <w:ilvl w:val="7"/>
        <w:numId w:val="1"/>
      </w:numPr>
      <w:tabs>
        <w:tab w:val="left" w:pos="0"/>
      </w:tabs>
      <w:jc w:val="both"/>
      <w:outlineLvl w:val="7"/>
    </w:pPr>
    <w:rPr>
      <w:rFonts w:ascii="Arial" w:hAnsi="Arial"/>
      <w:b/>
      <w:bCs/>
      <w:color w:val="000000"/>
      <w:sz w:val="22"/>
      <w:szCs w:val="20"/>
    </w:rPr>
  </w:style>
  <w:style w:type="paragraph" w:styleId="Nadpis9">
    <w:name w:val="heading 9"/>
    <w:basedOn w:val="Normln"/>
    <w:next w:val="Normln"/>
    <w:link w:val="Nadpis9Char"/>
    <w:uiPriority w:val="9"/>
    <w:qFormat/>
    <w:rsid w:val="00163B55"/>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w:basedOn w:val="Normln"/>
    <w:link w:val="ZhlavChar"/>
    <w:uiPriority w:val="99"/>
    <w:unhideWhenUsed/>
    <w:rsid w:val="007412BB"/>
    <w:pPr>
      <w:tabs>
        <w:tab w:val="center" w:pos="4536"/>
        <w:tab w:val="right" w:pos="9072"/>
      </w:tabs>
    </w:pPr>
  </w:style>
  <w:style w:type="character" w:customStyle="1" w:styleId="ZhlavChar">
    <w:name w:val="Záhlaví Char"/>
    <w:aliases w:val="Char Char6"/>
    <w:basedOn w:val="Standardnpsmoodstavce"/>
    <w:link w:val="Zhlav"/>
    <w:uiPriority w:val="99"/>
    <w:rsid w:val="007412BB"/>
  </w:style>
  <w:style w:type="paragraph" w:styleId="Zpat">
    <w:name w:val="footer"/>
    <w:basedOn w:val="Normln"/>
    <w:link w:val="ZpatChar"/>
    <w:uiPriority w:val="99"/>
    <w:unhideWhenUsed/>
    <w:rsid w:val="007412BB"/>
    <w:pPr>
      <w:tabs>
        <w:tab w:val="center" w:pos="4536"/>
        <w:tab w:val="right" w:pos="9072"/>
      </w:tabs>
    </w:pPr>
  </w:style>
  <w:style w:type="character" w:customStyle="1" w:styleId="ZpatChar">
    <w:name w:val="Zápatí Char"/>
    <w:basedOn w:val="Standardnpsmoodstavce"/>
    <w:link w:val="Zpat"/>
    <w:uiPriority w:val="99"/>
    <w:rsid w:val="007412BB"/>
  </w:style>
  <w:style w:type="character" w:customStyle="1" w:styleId="Nadpis1Char">
    <w:name w:val="Nadpis 1 Char"/>
    <w:basedOn w:val="Standardnpsmoodstavce"/>
    <w:link w:val="Nadpis1"/>
    <w:uiPriority w:val="9"/>
    <w:rsid w:val="00163B55"/>
    <w:rPr>
      <w:rFonts w:ascii="Times New Roman" w:eastAsia="Times New Roman" w:hAnsi="Times New Roman" w:cs="Times New Roman"/>
      <w:b/>
      <w:bCs/>
      <w:sz w:val="28"/>
      <w:szCs w:val="24"/>
      <w:lang w:eastAsia="ar-SA"/>
    </w:rPr>
  </w:style>
  <w:style w:type="character" w:customStyle="1" w:styleId="Nadpis2Char">
    <w:name w:val="Nadpis 2 Char"/>
    <w:aliases w:val="14b B Char,Lev 2 Char"/>
    <w:basedOn w:val="Standardnpsmoodstavce"/>
    <w:link w:val="Nadpis2"/>
    <w:uiPriority w:val="9"/>
    <w:rsid w:val="00163B55"/>
    <w:rPr>
      <w:rFonts w:ascii="Times New Roman" w:eastAsia="Arial Unicode MS" w:hAnsi="Times New Roman" w:cs="Times New Roman"/>
      <w:b/>
      <w:bCs/>
      <w:color w:val="000000"/>
      <w:sz w:val="24"/>
      <w:szCs w:val="20"/>
      <w:lang w:eastAsia="ar-SA"/>
    </w:rPr>
  </w:style>
  <w:style w:type="character" w:customStyle="1" w:styleId="Nadpis3Char">
    <w:name w:val="Nadpis 3 Char"/>
    <w:aliases w:val="Podpodkapitola Char,adpis 3 Char,14b B kurz Char,14b Char"/>
    <w:basedOn w:val="Standardnpsmoodstavce"/>
    <w:link w:val="Nadpis3"/>
    <w:uiPriority w:val="9"/>
    <w:rsid w:val="00163B55"/>
    <w:rPr>
      <w:rFonts w:ascii="Arial" w:eastAsia="Times New Roman" w:hAnsi="Arial" w:cs="Times New Roman"/>
      <w:b/>
      <w:sz w:val="24"/>
      <w:szCs w:val="24"/>
      <w:lang w:eastAsia="ar-SA"/>
    </w:rPr>
  </w:style>
  <w:style w:type="character" w:customStyle="1" w:styleId="Nadpis4Char">
    <w:name w:val="Nadpis 4 Char"/>
    <w:aliases w:val="12b B Char"/>
    <w:basedOn w:val="Standardnpsmoodstavce"/>
    <w:link w:val="Nadpis4"/>
    <w:uiPriority w:val="9"/>
    <w:rsid w:val="00163B55"/>
    <w:rPr>
      <w:rFonts w:ascii="Arial" w:eastAsia="Times New Roman" w:hAnsi="Arial" w:cs="Times New Roman"/>
      <w:bCs/>
      <w:sz w:val="20"/>
      <w:szCs w:val="20"/>
      <w:u w:val="single"/>
      <w:lang w:eastAsia="ar-SA"/>
    </w:rPr>
  </w:style>
  <w:style w:type="character" w:customStyle="1" w:styleId="Nadpis5Char">
    <w:name w:val="Nadpis 5 Char"/>
    <w:aliases w:val="12b B kurz Char"/>
    <w:basedOn w:val="Standardnpsmoodstavce"/>
    <w:link w:val="Nadpis5"/>
    <w:uiPriority w:val="9"/>
    <w:rsid w:val="00163B55"/>
    <w:rPr>
      <w:rFonts w:ascii="Arial" w:eastAsia="Times New Roman" w:hAnsi="Arial" w:cs="Times New Roman"/>
      <w:bCs/>
      <w:sz w:val="20"/>
      <w:szCs w:val="24"/>
      <w:lang w:eastAsia="ar-SA"/>
    </w:rPr>
  </w:style>
  <w:style w:type="character" w:customStyle="1" w:styleId="Nadpis6Char">
    <w:name w:val="Nadpis 6 Char"/>
    <w:basedOn w:val="Standardnpsmoodstavce"/>
    <w:link w:val="Nadpis6"/>
    <w:uiPriority w:val="9"/>
    <w:rsid w:val="00163B55"/>
    <w:rPr>
      <w:rFonts w:ascii="Arial" w:eastAsia="Times New Roman" w:hAnsi="Arial" w:cs="Times New Roman"/>
      <w:b/>
      <w:iCs/>
      <w:sz w:val="20"/>
      <w:szCs w:val="24"/>
      <w:lang w:eastAsia="ar-SA"/>
    </w:rPr>
  </w:style>
  <w:style w:type="character" w:customStyle="1" w:styleId="Nadpis7Char">
    <w:name w:val="Nadpis 7 Char"/>
    <w:basedOn w:val="Standardnpsmoodstavce"/>
    <w:link w:val="Nadpis7"/>
    <w:uiPriority w:val="9"/>
    <w:rsid w:val="00163B55"/>
    <w:rPr>
      <w:rFonts w:ascii="Arial" w:eastAsia="Times New Roman" w:hAnsi="Arial" w:cs="Times New Roman"/>
      <w:bCs/>
      <w:sz w:val="28"/>
      <w:szCs w:val="24"/>
      <w:lang w:eastAsia="ar-SA"/>
    </w:rPr>
  </w:style>
  <w:style w:type="character" w:customStyle="1" w:styleId="Nadpis8Char">
    <w:name w:val="Nadpis 8 Char"/>
    <w:basedOn w:val="Standardnpsmoodstavce"/>
    <w:link w:val="Nadpis8"/>
    <w:uiPriority w:val="9"/>
    <w:rsid w:val="00163B55"/>
    <w:rPr>
      <w:rFonts w:ascii="Arial" w:eastAsia="Times New Roman" w:hAnsi="Arial" w:cs="Times New Roman"/>
      <w:b/>
      <w:bCs/>
      <w:color w:val="000000"/>
      <w:szCs w:val="20"/>
      <w:lang w:eastAsia="ar-SA"/>
    </w:rPr>
  </w:style>
  <w:style w:type="character" w:customStyle="1" w:styleId="Nadpis9Char">
    <w:name w:val="Nadpis 9 Char"/>
    <w:basedOn w:val="Standardnpsmoodstavce"/>
    <w:link w:val="Nadpis9"/>
    <w:uiPriority w:val="9"/>
    <w:rsid w:val="00163B55"/>
    <w:rPr>
      <w:rFonts w:ascii="Cambria" w:eastAsia="Times New Roman" w:hAnsi="Cambria" w:cs="Times New Roman"/>
      <w:lang w:eastAsia="ar-SA"/>
    </w:rPr>
  </w:style>
  <w:style w:type="character" w:customStyle="1" w:styleId="WW8Num1z0">
    <w:name w:val="WW8Num1z0"/>
    <w:rsid w:val="00163B55"/>
  </w:style>
  <w:style w:type="character" w:customStyle="1" w:styleId="WW8Num2z0">
    <w:name w:val="WW8Num2z0"/>
    <w:uiPriority w:val="99"/>
    <w:rsid w:val="00163B55"/>
  </w:style>
  <w:style w:type="character" w:customStyle="1" w:styleId="WW8Num3z0">
    <w:name w:val="WW8Num3z0"/>
    <w:rsid w:val="00163B55"/>
  </w:style>
  <w:style w:type="character" w:customStyle="1" w:styleId="WW8Num4z0">
    <w:name w:val="WW8Num4z0"/>
    <w:uiPriority w:val="99"/>
    <w:rsid w:val="00163B55"/>
  </w:style>
  <w:style w:type="character" w:customStyle="1" w:styleId="WW8Num5z0">
    <w:name w:val="WW8Num5z0"/>
    <w:uiPriority w:val="99"/>
    <w:rsid w:val="00163B55"/>
    <w:rPr>
      <w:rFonts w:ascii="Symbol" w:hAnsi="Symbol" w:cs="Symbol" w:hint="default"/>
    </w:rPr>
  </w:style>
  <w:style w:type="character" w:customStyle="1" w:styleId="WW8Num6z0">
    <w:name w:val="WW8Num6z0"/>
    <w:uiPriority w:val="99"/>
    <w:rsid w:val="00163B55"/>
    <w:rPr>
      <w:rFonts w:ascii="Symbol" w:hAnsi="Symbol" w:cs="Symbol" w:hint="default"/>
    </w:rPr>
  </w:style>
  <w:style w:type="character" w:customStyle="1" w:styleId="WW8Num7z0">
    <w:name w:val="WW8Num7z0"/>
    <w:rsid w:val="00163B55"/>
    <w:rPr>
      <w:rFonts w:ascii="Symbol" w:hAnsi="Symbol" w:cs="Symbol" w:hint="default"/>
    </w:rPr>
  </w:style>
  <w:style w:type="character" w:customStyle="1" w:styleId="WW8Num8z0">
    <w:name w:val="WW8Num8z0"/>
    <w:rsid w:val="00163B55"/>
    <w:rPr>
      <w:rFonts w:ascii="Symbol" w:hAnsi="Symbol" w:cs="Symbol" w:hint="default"/>
    </w:rPr>
  </w:style>
  <w:style w:type="character" w:customStyle="1" w:styleId="WW8Num9z0">
    <w:name w:val="WW8Num9z0"/>
    <w:rsid w:val="00163B55"/>
  </w:style>
  <w:style w:type="character" w:customStyle="1" w:styleId="WW8Num10z0">
    <w:name w:val="WW8Num10z0"/>
    <w:rsid w:val="00163B55"/>
    <w:rPr>
      <w:rFonts w:ascii="Symbol" w:hAnsi="Symbol" w:cs="Symbol" w:hint="default"/>
    </w:rPr>
  </w:style>
  <w:style w:type="character" w:customStyle="1" w:styleId="WW8Num11z0">
    <w:name w:val="WW8Num11z0"/>
    <w:uiPriority w:val="99"/>
    <w:rsid w:val="00163B55"/>
    <w:rPr>
      <w:rFonts w:hint="default"/>
      <w:b/>
    </w:rPr>
  </w:style>
  <w:style w:type="character" w:customStyle="1" w:styleId="WW8Num11z1">
    <w:name w:val="WW8Num11z1"/>
    <w:uiPriority w:val="99"/>
    <w:rsid w:val="00163B55"/>
    <w:rPr>
      <w:rFonts w:ascii="Arial" w:hAnsi="Arial" w:cs="Arial" w:hint="default"/>
      <w:b/>
      <w:color w:val="auto"/>
      <w:sz w:val="18"/>
      <w:szCs w:val="20"/>
    </w:rPr>
  </w:style>
  <w:style w:type="character" w:customStyle="1" w:styleId="WW8Num12z0">
    <w:name w:val="WW8Num12z0"/>
    <w:uiPriority w:val="99"/>
    <w:rsid w:val="00163B55"/>
    <w:rPr>
      <w:rFonts w:ascii="Arial" w:eastAsia="Calibri" w:hAnsi="Arial" w:cs="Arial"/>
      <w:sz w:val="18"/>
      <w:szCs w:val="18"/>
    </w:rPr>
  </w:style>
  <w:style w:type="character" w:customStyle="1" w:styleId="WW8Num12z1">
    <w:name w:val="WW8Num12z1"/>
    <w:rsid w:val="00163B55"/>
  </w:style>
  <w:style w:type="character" w:customStyle="1" w:styleId="WW8Num12z2">
    <w:name w:val="WW8Num12z2"/>
    <w:uiPriority w:val="99"/>
    <w:rsid w:val="00163B55"/>
  </w:style>
  <w:style w:type="character" w:customStyle="1" w:styleId="WW8Num12z3">
    <w:name w:val="WW8Num12z3"/>
    <w:rsid w:val="00163B55"/>
  </w:style>
  <w:style w:type="character" w:customStyle="1" w:styleId="WW8Num12z4">
    <w:name w:val="WW8Num12z4"/>
    <w:uiPriority w:val="99"/>
    <w:rsid w:val="00163B55"/>
  </w:style>
  <w:style w:type="character" w:customStyle="1" w:styleId="WW8Num12z5">
    <w:name w:val="WW8Num12z5"/>
    <w:rsid w:val="00163B55"/>
  </w:style>
  <w:style w:type="character" w:customStyle="1" w:styleId="WW8Num12z6">
    <w:name w:val="WW8Num12z6"/>
    <w:rsid w:val="00163B55"/>
  </w:style>
  <w:style w:type="character" w:customStyle="1" w:styleId="WW8Num12z7">
    <w:name w:val="WW8Num12z7"/>
    <w:rsid w:val="00163B55"/>
  </w:style>
  <w:style w:type="character" w:customStyle="1" w:styleId="WW8Num12z8">
    <w:name w:val="WW8Num12z8"/>
    <w:rsid w:val="00163B55"/>
  </w:style>
  <w:style w:type="character" w:customStyle="1" w:styleId="WW8Num13z0">
    <w:name w:val="WW8Num13z0"/>
    <w:rsid w:val="00163B55"/>
    <w:rPr>
      <w:rFonts w:ascii="Times New Roman" w:eastAsia="Times New Roman" w:hAnsi="Times New Roman" w:cs="Times New Roman" w:hint="default"/>
      <w:b w:val="0"/>
      <w:sz w:val="18"/>
      <w:szCs w:val="18"/>
    </w:rPr>
  </w:style>
  <w:style w:type="character" w:customStyle="1" w:styleId="WW8Num13z1">
    <w:name w:val="WW8Num13z1"/>
    <w:rsid w:val="00163B55"/>
  </w:style>
  <w:style w:type="character" w:customStyle="1" w:styleId="WW8Num13z2">
    <w:name w:val="WW8Num13z2"/>
    <w:rsid w:val="00163B55"/>
    <w:rPr>
      <w:rFonts w:ascii="Wingdings" w:hAnsi="Wingdings" w:cs="Wingdings" w:hint="default"/>
    </w:rPr>
  </w:style>
  <w:style w:type="character" w:customStyle="1" w:styleId="WW8Num13z3">
    <w:name w:val="WW8Num13z3"/>
    <w:rsid w:val="00163B55"/>
  </w:style>
  <w:style w:type="character" w:customStyle="1" w:styleId="WW8Num13z4">
    <w:name w:val="WW8Num13z4"/>
    <w:rsid w:val="00163B55"/>
  </w:style>
  <w:style w:type="character" w:customStyle="1" w:styleId="WW8Num13z5">
    <w:name w:val="WW8Num13z5"/>
    <w:rsid w:val="00163B55"/>
  </w:style>
  <w:style w:type="character" w:customStyle="1" w:styleId="WW8Num13z6">
    <w:name w:val="WW8Num13z6"/>
    <w:rsid w:val="00163B55"/>
  </w:style>
  <w:style w:type="character" w:customStyle="1" w:styleId="WW8Num13z7">
    <w:name w:val="WW8Num13z7"/>
    <w:rsid w:val="00163B55"/>
  </w:style>
  <w:style w:type="character" w:customStyle="1" w:styleId="WW8Num13z8">
    <w:name w:val="WW8Num13z8"/>
    <w:rsid w:val="00163B55"/>
  </w:style>
  <w:style w:type="character" w:customStyle="1" w:styleId="WW8Num14z0">
    <w:name w:val="WW8Num14z0"/>
    <w:rsid w:val="00163B55"/>
    <w:rPr>
      <w:rFonts w:hint="default"/>
      <w:b/>
    </w:rPr>
  </w:style>
  <w:style w:type="character" w:customStyle="1" w:styleId="WW8Num15z0">
    <w:name w:val="WW8Num15z0"/>
    <w:rsid w:val="00163B55"/>
    <w:rPr>
      <w:rFonts w:hint="default"/>
      <w:b/>
    </w:rPr>
  </w:style>
  <w:style w:type="character" w:customStyle="1" w:styleId="WW8Num15z1">
    <w:name w:val="WW8Num15z1"/>
    <w:rsid w:val="00163B55"/>
    <w:rPr>
      <w:rFonts w:ascii="Arial" w:hAnsi="Arial" w:cs="Arial" w:hint="default"/>
      <w:b/>
      <w:bCs/>
      <w:color w:val="auto"/>
      <w:sz w:val="18"/>
      <w:szCs w:val="18"/>
    </w:rPr>
  </w:style>
  <w:style w:type="character" w:customStyle="1" w:styleId="WW8Num16z0">
    <w:name w:val="WW8Num16z0"/>
    <w:rsid w:val="00163B55"/>
    <w:rPr>
      <w:rFonts w:ascii="Arial" w:hAnsi="Arial" w:cs="Arial" w:hint="default"/>
      <w:b/>
      <w:sz w:val="18"/>
      <w:szCs w:val="18"/>
    </w:rPr>
  </w:style>
  <w:style w:type="character" w:customStyle="1" w:styleId="WW8Num17z0">
    <w:name w:val="WW8Num17z0"/>
    <w:rsid w:val="00163B55"/>
    <w:rPr>
      <w:rFonts w:ascii="Arial" w:hAnsi="Arial" w:cs="Arial" w:hint="default"/>
      <w:b/>
      <w:bCs/>
      <w:iCs/>
      <w:sz w:val="18"/>
      <w:szCs w:val="18"/>
    </w:rPr>
  </w:style>
  <w:style w:type="character" w:customStyle="1" w:styleId="WW8Num18z0">
    <w:name w:val="WW8Num18z0"/>
    <w:rsid w:val="00163B55"/>
    <w:rPr>
      <w:rFonts w:ascii="Arial" w:hAnsi="Arial" w:cs="Arial" w:hint="default"/>
      <w:b/>
      <w:bCs/>
      <w:sz w:val="18"/>
      <w:szCs w:val="18"/>
    </w:rPr>
  </w:style>
  <w:style w:type="character" w:customStyle="1" w:styleId="WW8Num19z0">
    <w:name w:val="WW8Num19z0"/>
    <w:rsid w:val="00163B55"/>
    <w:rPr>
      <w:rFonts w:ascii="Arial" w:eastAsia="Times New Roman" w:hAnsi="Arial" w:cs="Arial" w:hint="default"/>
      <w:b/>
      <w:sz w:val="18"/>
      <w:szCs w:val="18"/>
    </w:rPr>
  </w:style>
  <w:style w:type="character" w:customStyle="1" w:styleId="WW8Num20z0">
    <w:name w:val="WW8Num20z0"/>
    <w:rsid w:val="00163B55"/>
    <w:rPr>
      <w:rFonts w:ascii="Arial" w:hAnsi="Arial" w:cs="Arial" w:hint="default"/>
      <w:b/>
      <w:sz w:val="18"/>
      <w:szCs w:val="18"/>
    </w:rPr>
  </w:style>
  <w:style w:type="character" w:customStyle="1" w:styleId="WW8Num21z0">
    <w:name w:val="WW8Num21z0"/>
    <w:rsid w:val="00163B55"/>
    <w:rPr>
      <w:rFonts w:ascii="Arial" w:hAnsi="Arial" w:cs="Arial" w:hint="default"/>
      <w:b/>
      <w:bCs/>
      <w:sz w:val="18"/>
      <w:szCs w:val="18"/>
    </w:rPr>
  </w:style>
  <w:style w:type="character" w:customStyle="1" w:styleId="WW8Num22z0">
    <w:name w:val="WW8Num22z0"/>
    <w:rsid w:val="00163B55"/>
    <w:rPr>
      <w:rFonts w:ascii="Arial" w:eastAsia="Calibri" w:hAnsi="Arial" w:cs="Arial" w:hint="default"/>
      <w:b/>
      <w:sz w:val="18"/>
      <w:szCs w:val="18"/>
    </w:rPr>
  </w:style>
  <w:style w:type="character" w:customStyle="1" w:styleId="WW8Num23z0">
    <w:name w:val="WW8Num23z0"/>
    <w:rsid w:val="00163B55"/>
    <w:rPr>
      <w:rFonts w:hint="default"/>
      <w:b/>
    </w:rPr>
  </w:style>
  <w:style w:type="character" w:customStyle="1" w:styleId="WW8Num23z1">
    <w:name w:val="WW8Num23z1"/>
    <w:rsid w:val="00163B55"/>
    <w:rPr>
      <w:rFonts w:ascii="Arial" w:hAnsi="Arial" w:cs="Arial" w:hint="default"/>
      <w:b/>
      <w:bCs w:val="0"/>
      <w:color w:val="auto"/>
      <w:sz w:val="18"/>
      <w:szCs w:val="18"/>
    </w:rPr>
  </w:style>
  <w:style w:type="character" w:customStyle="1" w:styleId="WW8Num24z0">
    <w:name w:val="WW8Num24z0"/>
    <w:rsid w:val="00163B55"/>
    <w:rPr>
      <w:rFonts w:ascii="Arial" w:eastAsia="Calibri" w:hAnsi="Arial" w:cs="Arial" w:hint="default"/>
      <w:b/>
      <w:bCs/>
      <w:sz w:val="20"/>
      <w:szCs w:val="18"/>
    </w:rPr>
  </w:style>
  <w:style w:type="character" w:customStyle="1" w:styleId="WW8Num25z0">
    <w:name w:val="WW8Num25z0"/>
    <w:rsid w:val="00163B55"/>
    <w:rPr>
      <w:rFonts w:hint="default"/>
      <w:b/>
    </w:rPr>
  </w:style>
  <w:style w:type="character" w:customStyle="1" w:styleId="WW8Num25z1">
    <w:name w:val="WW8Num25z1"/>
    <w:rsid w:val="00163B55"/>
    <w:rPr>
      <w:rFonts w:ascii="Arial" w:hAnsi="Arial" w:cs="Arial" w:hint="default"/>
      <w:b/>
      <w:bCs/>
      <w:color w:val="auto"/>
      <w:sz w:val="18"/>
      <w:szCs w:val="20"/>
    </w:rPr>
  </w:style>
  <w:style w:type="character" w:customStyle="1" w:styleId="WW8Num26z0">
    <w:name w:val="WW8Num26z0"/>
    <w:rsid w:val="00163B55"/>
    <w:rPr>
      <w:rFonts w:ascii="Arial" w:eastAsia="Calibri" w:hAnsi="Arial" w:cs="Arial" w:hint="default"/>
      <w:b/>
      <w:sz w:val="18"/>
      <w:szCs w:val="18"/>
    </w:rPr>
  </w:style>
  <w:style w:type="character" w:customStyle="1" w:styleId="WW8Num27z0">
    <w:name w:val="WW8Num27z0"/>
    <w:rsid w:val="00163B55"/>
    <w:rPr>
      <w:rFonts w:ascii="Arial" w:eastAsia="Times New Roman" w:hAnsi="Arial" w:cs="Arial" w:hint="default"/>
      <w:sz w:val="18"/>
      <w:szCs w:val="18"/>
      <w:shd w:val="clear" w:color="auto" w:fill="FFFF00"/>
    </w:rPr>
  </w:style>
  <w:style w:type="character" w:customStyle="1" w:styleId="WW8Num27z1">
    <w:name w:val="WW8Num27z1"/>
    <w:rsid w:val="00163B55"/>
    <w:rPr>
      <w:rFonts w:ascii="Courier New" w:hAnsi="Courier New" w:cs="Courier New" w:hint="default"/>
    </w:rPr>
  </w:style>
  <w:style w:type="character" w:customStyle="1" w:styleId="WW8Num27z2">
    <w:name w:val="WW8Num27z2"/>
    <w:rsid w:val="00163B55"/>
    <w:rPr>
      <w:rFonts w:ascii="Wingdings" w:hAnsi="Wingdings" w:cs="Wingdings" w:hint="default"/>
    </w:rPr>
  </w:style>
  <w:style w:type="character" w:customStyle="1" w:styleId="WW8Num27z3">
    <w:name w:val="WW8Num27z3"/>
    <w:rsid w:val="00163B55"/>
    <w:rPr>
      <w:rFonts w:ascii="Symbol" w:hAnsi="Symbol" w:cs="Symbol" w:hint="default"/>
    </w:rPr>
  </w:style>
  <w:style w:type="character" w:customStyle="1" w:styleId="Standardnpsmoodstavce1">
    <w:name w:val="Standardní písmo odstavce1"/>
    <w:rsid w:val="00163B55"/>
  </w:style>
  <w:style w:type="character" w:styleId="Hypertextovodkaz">
    <w:name w:val="Hyperlink"/>
    <w:uiPriority w:val="99"/>
    <w:rsid w:val="00163B55"/>
    <w:rPr>
      <w:color w:val="0000FF"/>
      <w:u w:val="single"/>
    </w:rPr>
  </w:style>
  <w:style w:type="character" w:customStyle="1" w:styleId="platne1">
    <w:name w:val="platne1"/>
    <w:basedOn w:val="Standardnpsmoodstavce1"/>
    <w:uiPriority w:val="99"/>
    <w:rsid w:val="00163B55"/>
  </w:style>
  <w:style w:type="character" w:styleId="Siln">
    <w:name w:val="Strong"/>
    <w:uiPriority w:val="22"/>
    <w:qFormat/>
    <w:rsid w:val="00163B55"/>
    <w:rPr>
      <w:b/>
      <w:bCs/>
    </w:rPr>
  </w:style>
  <w:style w:type="paragraph" w:customStyle="1" w:styleId="a">
    <w:qFormat/>
    <w:rsid w:val="00163B55"/>
    <w:pPr>
      <w:suppressAutoHyphens/>
      <w:spacing w:after="0" w:line="240" w:lineRule="auto"/>
    </w:pPr>
    <w:rPr>
      <w:rFonts w:ascii="Times New Roman" w:eastAsia="Times New Roman" w:hAnsi="Times New Roman" w:cs="Times New Roman"/>
      <w:sz w:val="24"/>
      <w:szCs w:val="24"/>
      <w:lang w:eastAsia="ar-SA"/>
    </w:rPr>
  </w:style>
  <w:style w:type="character" w:styleId="slostrnky">
    <w:name w:val="page number"/>
    <w:basedOn w:val="Standardnpsmoodstavce1"/>
    <w:uiPriority w:val="99"/>
    <w:rsid w:val="00163B55"/>
  </w:style>
  <w:style w:type="character" w:customStyle="1" w:styleId="CharChar5">
    <w:name w:val="Char Char5"/>
    <w:rsid w:val="00163B55"/>
    <w:rPr>
      <w:rFonts w:ascii="Cambria" w:eastAsia="Times New Roman" w:hAnsi="Cambria" w:cs="Times New Roman"/>
      <w:sz w:val="22"/>
      <w:szCs w:val="22"/>
    </w:rPr>
  </w:style>
  <w:style w:type="character" w:customStyle="1" w:styleId="CharChar3">
    <w:name w:val="Char Char3"/>
    <w:rsid w:val="00163B55"/>
    <w:rPr>
      <w:rFonts w:ascii="Courier New" w:hAnsi="Courier New" w:cs="Courier New"/>
    </w:rPr>
  </w:style>
  <w:style w:type="character" w:customStyle="1" w:styleId="CharChar2">
    <w:name w:val="Char Char2"/>
    <w:rsid w:val="00163B55"/>
    <w:rPr>
      <w:sz w:val="24"/>
      <w:szCs w:val="24"/>
    </w:rPr>
  </w:style>
  <w:style w:type="character" w:customStyle="1" w:styleId="CharChar1">
    <w:name w:val="Char Char1"/>
    <w:rsid w:val="00163B55"/>
    <w:rPr>
      <w:rFonts w:ascii="Tahoma" w:hAnsi="Tahoma" w:cs="Tahoma"/>
      <w:sz w:val="16"/>
      <w:szCs w:val="16"/>
    </w:rPr>
  </w:style>
  <w:style w:type="character" w:customStyle="1" w:styleId="Odkaznakoment1">
    <w:name w:val="Odkaz na komentář1"/>
    <w:rsid w:val="00163B55"/>
    <w:rPr>
      <w:sz w:val="16"/>
      <w:szCs w:val="16"/>
    </w:rPr>
  </w:style>
  <w:style w:type="character" w:customStyle="1" w:styleId="CharChar4">
    <w:name w:val="Char Char4"/>
    <w:rsid w:val="00163B55"/>
    <w:rPr>
      <w:sz w:val="24"/>
      <w:szCs w:val="24"/>
    </w:rPr>
  </w:style>
  <w:style w:type="character" w:customStyle="1" w:styleId="CharChar">
    <w:name w:val="Char Char"/>
    <w:rsid w:val="00163B55"/>
    <w:rPr>
      <w:b/>
      <w:bCs/>
      <w:sz w:val="24"/>
      <w:szCs w:val="24"/>
    </w:rPr>
  </w:style>
  <w:style w:type="paragraph" w:customStyle="1" w:styleId="Nadpis">
    <w:name w:val="Nadpis"/>
    <w:basedOn w:val="Normln"/>
    <w:next w:val="Zkladntext"/>
    <w:uiPriority w:val="99"/>
    <w:rsid w:val="00163B55"/>
    <w:pPr>
      <w:keepNext/>
      <w:spacing w:before="240" w:after="120"/>
    </w:pPr>
    <w:rPr>
      <w:rFonts w:ascii="Arial" w:eastAsia="Microsoft YaHei" w:hAnsi="Arial" w:cs="Mangal"/>
      <w:sz w:val="28"/>
      <w:szCs w:val="28"/>
    </w:rPr>
  </w:style>
  <w:style w:type="paragraph" w:styleId="Zkladntext">
    <w:name w:val="Body Text"/>
    <w:basedOn w:val="Normln"/>
    <w:link w:val="ZkladntextChar"/>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lang w:val="x-none"/>
    </w:rPr>
  </w:style>
  <w:style w:type="character" w:customStyle="1" w:styleId="ZkladntextChar">
    <w:name w:val="Základní text Char"/>
    <w:basedOn w:val="Standardnpsmoodstavce"/>
    <w:link w:val="Zkladntext"/>
    <w:rsid w:val="00163B55"/>
    <w:rPr>
      <w:rFonts w:ascii="Times New Roman" w:eastAsia="Times New Roman" w:hAnsi="Times New Roman" w:cs="Times New Roman"/>
      <w:sz w:val="20"/>
      <w:szCs w:val="20"/>
      <w:lang w:val="x-none" w:eastAsia="ar-SA"/>
    </w:rPr>
  </w:style>
  <w:style w:type="paragraph" w:styleId="Seznam">
    <w:name w:val="List"/>
    <w:basedOn w:val="Zkladntext"/>
    <w:uiPriority w:val="99"/>
    <w:rsid w:val="00163B55"/>
    <w:rPr>
      <w:rFonts w:cs="Mangal"/>
    </w:rPr>
  </w:style>
  <w:style w:type="paragraph" w:customStyle="1" w:styleId="Popisek">
    <w:name w:val="Popisek"/>
    <w:basedOn w:val="Normln"/>
    <w:uiPriority w:val="99"/>
    <w:rsid w:val="00163B55"/>
    <w:pPr>
      <w:suppressLineNumbers/>
      <w:spacing w:before="120" w:after="120"/>
    </w:pPr>
    <w:rPr>
      <w:rFonts w:cs="Mangal"/>
      <w:i/>
      <w:iCs/>
    </w:rPr>
  </w:style>
  <w:style w:type="paragraph" w:customStyle="1" w:styleId="Rejstk">
    <w:name w:val="Rejstřík"/>
    <w:basedOn w:val="Normln"/>
    <w:uiPriority w:val="99"/>
    <w:rsid w:val="00163B55"/>
    <w:pPr>
      <w:suppressLineNumbers/>
    </w:pPr>
    <w:rPr>
      <w:rFonts w:cs="Mangal"/>
    </w:rPr>
  </w:style>
  <w:style w:type="paragraph" w:styleId="Nzev">
    <w:name w:val="Title"/>
    <w:basedOn w:val="Normln"/>
    <w:next w:val="Podtitul"/>
    <w:link w:val="NzevChar"/>
    <w:uiPriority w:val="99"/>
    <w:qFormat/>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lang w:val="x-none"/>
    </w:rPr>
  </w:style>
  <w:style w:type="character" w:customStyle="1" w:styleId="NzevChar">
    <w:name w:val="Název Char"/>
    <w:basedOn w:val="Standardnpsmoodstavce"/>
    <w:link w:val="Nzev"/>
    <w:uiPriority w:val="99"/>
    <w:rsid w:val="00163B55"/>
    <w:rPr>
      <w:rFonts w:ascii="Times New Roman" w:eastAsia="Times New Roman" w:hAnsi="Times New Roman" w:cs="Times New Roman"/>
      <w:b/>
      <w:sz w:val="32"/>
      <w:szCs w:val="20"/>
      <w:lang w:val="x-none" w:eastAsia="ar-SA"/>
    </w:rPr>
  </w:style>
  <w:style w:type="paragraph" w:styleId="Podtitul">
    <w:name w:val="Subtitle"/>
    <w:basedOn w:val="Normln"/>
    <w:next w:val="Zkladntext"/>
    <w:link w:val="PodtitulChar"/>
    <w:uiPriority w:val="99"/>
    <w:qFormat/>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lang w:val="x-none"/>
    </w:rPr>
  </w:style>
  <w:style w:type="character" w:customStyle="1" w:styleId="PodtitulChar">
    <w:name w:val="Podtitul Char"/>
    <w:basedOn w:val="Standardnpsmoodstavce"/>
    <w:link w:val="Podtitul"/>
    <w:uiPriority w:val="99"/>
    <w:rsid w:val="00163B55"/>
    <w:rPr>
      <w:rFonts w:ascii="Arial" w:eastAsia="Times New Roman" w:hAnsi="Arial" w:cs="Times New Roman"/>
      <w:b/>
      <w:sz w:val="24"/>
      <w:szCs w:val="24"/>
      <w:u w:val="single"/>
      <w:lang w:val="x-none" w:eastAsia="ar-SA"/>
    </w:rPr>
  </w:style>
  <w:style w:type="paragraph" w:customStyle="1" w:styleId="Textkomente1">
    <w:name w:val="Text komentáře1"/>
    <w:basedOn w:val="Normln"/>
    <w:rsid w:val="00163B55"/>
    <w:pPr>
      <w:spacing w:before="280" w:after="280"/>
    </w:pPr>
  </w:style>
  <w:style w:type="paragraph" w:customStyle="1" w:styleId="msocommentsubject0">
    <w:name w:val="msocommentsubject"/>
    <w:basedOn w:val="Textkomente1"/>
    <w:next w:val="Textkomente1"/>
    <w:rsid w:val="00163B55"/>
    <w:pPr>
      <w:spacing w:before="0" w:after="0"/>
    </w:pPr>
    <w:rPr>
      <w:b/>
      <w:bCs/>
      <w:sz w:val="20"/>
      <w:szCs w:val="20"/>
    </w:rPr>
  </w:style>
  <w:style w:type="paragraph" w:customStyle="1" w:styleId="Zkladntext31">
    <w:name w:val="Základní text 31"/>
    <w:basedOn w:val="Normln"/>
    <w:uiPriority w:val="99"/>
    <w:rsid w:val="00163B55"/>
    <w:rPr>
      <w:sz w:val="20"/>
    </w:rPr>
  </w:style>
  <w:style w:type="paragraph" w:styleId="Textpoznpodarou">
    <w:name w:val="footnote text"/>
    <w:basedOn w:val="Normln"/>
    <w:link w:val="TextpoznpodarouChar"/>
    <w:uiPriority w:val="99"/>
    <w:rsid w:val="00163B55"/>
    <w:pPr>
      <w:snapToGrid w:val="0"/>
    </w:pPr>
    <w:rPr>
      <w:sz w:val="20"/>
      <w:szCs w:val="20"/>
      <w:lang w:val="de-DE"/>
    </w:rPr>
  </w:style>
  <w:style w:type="character" w:customStyle="1" w:styleId="TextpoznpodarouChar">
    <w:name w:val="Text pozn. pod čarou Char"/>
    <w:basedOn w:val="Standardnpsmoodstavce"/>
    <w:link w:val="Textpoznpodarou"/>
    <w:uiPriority w:val="99"/>
    <w:rsid w:val="00163B55"/>
    <w:rPr>
      <w:rFonts w:ascii="Times New Roman" w:eastAsia="Times New Roman" w:hAnsi="Times New Roman" w:cs="Times New Roman"/>
      <w:sz w:val="20"/>
      <w:szCs w:val="20"/>
      <w:lang w:val="de-DE" w:eastAsia="ar-SA"/>
    </w:rPr>
  </w:style>
  <w:style w:type="paragraph" w:customStyle="1" w:styleId="Zkladntext21">
    <w:name w:val="Základní text 21"/>
    <w:basedOn w:val="Normln"/>
    <w:uiPriority w:val="99"/>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rsid w:val="00163B5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customStyle="1" w:styleId="Normodsaz">
    <w:name w:val="Norm.odsaz."/>
    <w:basedOn w:val="Normln"/>
    <w:uiPriority w:val="99"/>
    <w:rsid w:val="00163B55"/>
    <w:pPr>
      <w:tabs>
        <w:tab w:val="left" w:pos="567"/>
      </w:tabs>
      <w:spacing w:before="120" w:after="120"/>
      <w:ind w:left="567" w:hanging="567"/>
      <w:jc w:val="both"/>
    </w:pPr>
    <w:rPr>
      <w:szCs w:val="20"/>
    </w:rPr>
  </w:style>
  <w:style w:type="paragraph" w:customStyle="1" w:styleId="Styl3">
    <w:name w:val="Styl3"/>
    <w:basedOn w:val="Nadpis1"/>
    <w:rsid w:val="00163B55"/>
    <w:pPr>
      <w:keepNext w:val="0"/>
      <w:widowControl/>
      <w:numPr>
        <w:numId w:val="0"/>
      </w:numPr>
      <w:shd w:val="clear" w:color="auto" w:fill="FFFFFF"/>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before="360" w:after="240"/>
      <w:jc w:val="both"/>
      <w:outlineLvl w:val="9"/>
    </w:pPr>
    <w:rPr>
      <w:rFonts w:ascii="Arial" w:hAnsi="Arial" w:cs="Arial"/>
      <w:caps/>
      <w:sz w:val="20"/>
      <w:szCs w:val="20"/>
      <w:u w:val="single"/>
    </w:rPr>
  </w:style>
  <w:style w:type="paragraph" w:styleId="FormtovanvHTML">
    <w:name w:val="HTML Preformatted"/>
    <w:basedOn w:val="Normln"/>
    <w:link w:val="FormtovanvHTMLChar"/>
    <w:rsid w:val="0016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163B55"/>
    <w:rPr>
      <w:rFonts w:ascii="Courier New" w:eastAsia="Times New Roman" w:hAnsi="Courier New" w:cs="Courier New"/>
      <w:sz w:val="20"/>
      <w:szCs w:val="20"/>
      <w:lang w:eastAsia="ar-SA"/>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163B55"/>
    <w:pPr>
      <w:spacing w:after="200" w:line="276" w:lineRule="auto"/>
      <w:ind w:left="720"/>
    </w:pPr>
    <w:rPr>
      <w:rFonts w:ascii="Calibri" w:eastAsia="Calibri" w:hAnsi="Calibri"/>
      <w:sz w:val="22"/>
      <w:szCs w:val="22"/>
    </w:rPr>
  </w:style>
  <w:style w:type="paragraph" w:styleId="Textbubliny">
    <w:name w:val="Balloon Text"/>
    <w:basedOn w:val="Normln"/>
    <w:link w:val="TextbublinyChar"/>
    <w:rsid w:val="00163B55"/>
    <w:rPr>
      <w:rFonts w:ascii="Tahoma" w:hAnsi="Tahoma"/>
      <w:sz w:val="16"/>
      <w:szCs w:val="16"/>
    </w:rPr>
  </w:style>
  <w:style w:type="character" w:customStyle="1" w:styleId="TextbublinyChar">
    <w:name w:val="Text bubliny Char"/>
    <w:basedOn w:val="Standardnpsmoodstavce"/>
    <w:link w:val="Textbubliny"/>
    <w:rsid w:val="00163B55"/>
    <w:rPr>
      <w:rFonts w:ascii="Tahoma" w:eastAsia="Times New Roman" w:hAnsi="Tahoma" w:cs="Times New Roman"/>
      <w:sz w:val="16"/>
      <w:szCs w:val="16"/>
      <w:lang w:eastAsia="ar-SA"/>
    </w:rPr>
  </w:style>
  <w:style w:type="paragraph" w:styleId="Textkomente">
    <w:name w:val="annotation text"/>
    <w:basedOn w:val="Normln"/>
    <w:link w:val="TextkomenteChar"/>
    <w:uiPriority w:val="99"/>
    <w:unhideWhenUsed/>
    <w:rsid w:val="00163B55"/>
    <w:rPr>
      <w:sz w:val="20"/>
      <w:szCs w:val="20"/>
    </w:rPr>
  </w:style>
  <w:style w:type="character" w:customStyle="1" w:styleId="TextkomenteChar">
    <w:name w:val="Text komentáře Char"/>
    <w:basedOn w:val="Standardnpsmoodstavce"/>
    <w:link w:val="Textkomente"/>
    <w:uiPriority w:val="99"/>
    <w:rsid w:val="00163B55"/>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
    <w:uiPriority w:val="99"/>
    <w:rsid w:val="00163B55"/>
    <w:pPr>
      <w:spacing w:before="0" w:after="0"/>
    </w:pPr>
    <w:rPr>
      <w:b/>
      <w:bCs/>
      <w:sz w:val="20"/>
      <w:szCs w:val="20"/>
    </w:rPr>
  </w:style>
  <w:style w:type="character" w:customStyle="1" w:styleId="PedmtkomenteChar">
    <w:name w:val="Předmět komentáře Char"/>
    <w:basedOn w:val="TextkomenteChar"/>
    <w:link w:val="Pedmtkomente"/>
    <w:uiPriority w:val="99"/>
    <w:rsid w:val="00163B55"/>
    <w:rPr>
      <w:rFonts w:ascii="Times New Roman" w:eastAsia="Times New Roman" w:hAnsi="Times New Roman" w:cs="Times New Roman"/>
      <w:b/>
      <w:bCs/>
      <w:sz w:val="20"/>
      <w:szCs w:val="20"/>
      <w:lang w:eastAsia="ar-SA"/>
    </w:rPr>
  </w:style>
  <w:style w:type="paragraph" w:customStyle="1" w:styleId="Obsahrmce">
    <w:name w:val="Obsah rámce"/>
    <w:basedOn w:val="Zkladntext"/>
    <w:rsid w:val="00163B55"/>
  </w:style>
  <w:style w:type="paragraph" w:customStyle="1" w:styleId="Nadpis10">
    <w:name w:val="Nadpis 10"/>
    <w:basedOn w:val="Nadpis"/>
    <w:next w:val="Zkladntext"/>
    <w:rsid w:val="00163B55"/>
    <w:pPr>
      <w:tabs>
        <w:tab w:val="num" w:pos="2880"/>
      </w:tabs>
      <w:ind w:left="2880" w:hanging="1584"/>
      <w:outlineLvl w:val="8"/>
    </w:pPr>
    <w:rPr>
      <w:b/>
      <w:bCs/>
      <w:sz w:val="21"/>
      <w:szCs w:val="21"/>
    </w:rPr>
  </w:style>
  <w:style w:type="paragraph" w:styleId="Bezmezer">
    <w:name w:val="No Spacing"/>
    <w:uiPriority w:val="1"/>
    <w:qFormat/>
    <w:rsid w:val="00163B55"/>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9z1">
    <w:name w:val="WW8Num19z1"/>
    <w:rsid w:val="00163B55"/>
  </w:style>
  <w:style w:type="character" w:customStyle="1" w:styleId="FontStyle19">
    <w:name w:val="Font Style19"/>
    <w:uiPriority w:val="99"/>
    <w:rsid w:val="00163B55"/>
    <w:rPr>
      <w:rFonts w:ascii="Arial" w:hAnsi="Arial" w:cs="Arial" w:hint="default"/>
      <w:b/>
      <w:bCs w:val="0"/>
      <w:sz w:val="20"/>
    </w:rPr>
  </w:style>
  <w:style w:type="character" w:customStyle="1" w:styleId="FontStyle18">
    <w:name w:val="Font Style18"/>
    <w:uiPriority w:val="99"/>
    <w:rsid w:val="00163B55"/>
    <w:rPr>
      <w:rFonts w:ascii="Arial" w:hAnsi="Arial" w:cs="Arial" w:hint="default"/>
      <w:sz w:val="20"/>
    </w:rPr>
  </w:style>
  <w:style w:type="character" w:styleId="Odkaznakoment">
    <w:name w:val="annotation reference"/>
    <w:uiPriority w:val="99"/>
    <w:unhideWhenUsed/>
    <w:rsid w:val="00163B55"/>
    <w:rPr>
      <w:sz w:val="16"/>
      <w:szCs w:val="16"/>
    </w:rPr>
  </w:style>
  <w:style w:type="paragraph" w:styleId="Revize">
    <w:name w:val="Revision"/>
    <w:hidden/>
    <w:uiPriority w:val="99"/>
    <w:semiHidden/>
    <w:rsid w:val="00163B55"/>
    <w:pPr>
      <w:spacing w:after="0" w:line="240" w:lineRule="auto"/>
    </w:pPr>
    <w:rPr>
      <w:rFonts w:ascii="Times New Roman" w:eastAsia="Times New Roman" w:hAnsi="Times New Roman" w:cs="Times New Roman"/>
      <w:sz w:val="24"/>
      <w:szCs w:val="24"/>
      <w:lang w:eastAsia="ar-SA"/>
    </w:rPr>
  </w:style>
  <w:style w:type="paragraph" w:styleId="Zkladntextodsazen2">
    <w:name w:val="Body Text Indent 2"/>
    <w:basedOn w:val="Normln"/>
    <w:link w:val="Zkladntextodsazen2Char"/>
    <w:uiPriority w:val="99"/>
    <w:unhideWhenUsed/>
    <w:rsid w:val="00163B5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63B55"/>
    <w:rPr>
      <w:rFonts w:ascii="Times New Roman" w:eastAsia="Times New Roman" w:hAnsi="Times New Roman" w:cs="Times New Roman"/>
      <w:sz w:val="24"/>
      <w:szCs w:val="24"/>
      <w:lang w:eastAsia="ar-SA"/>
    </w:rPr>
  </w:style>
  <w:style w:type="numbering" w:customStyle="1" w:styleId="Bezseznamu1">
    <w:name w:val="Bez seznamu1"/>
    <w:next w:val="Bezseznamu"/>
    <w:semiHidden/>
    <w:unhideWhenUsed/>
    <w:rsid w:val="00163B55"/>
  </w:style>
  <w:style w:type="character" w:customStyle="1" w:styleId="ZkladntextChar1">
    <w:name w:val="Základní text Char1"/>
    <w:uiPriority w:val="99"/>
    <w:locked/>
    <w:rsid w:val="00163B55"/>
    <w:rPr>
      <w:rFonts w:ascii="Arial" w:hAnsi="Arial" w:cs="Times New Roman"/>
      <w:lang w:val="x-none" w:eastAsia="ar-SA" w:bidi="ar-SA"/>
    </w:rPr>
  </w:style>
  <w:style w:type="paragraph" w:styleId="Zkladntextodsazen">
    <w:name w:val="Body Text Indent"/>
    <w:basedOn w:val="Normln"/>
    <w:link w:val="ZkladntextodsazenChar"/>
    <w:uiPriority w:val="99"/>
    <w:rsid w:val="00163B55"/>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basedOn w:val="Standardnpsmoodstavce"/>
    <w:link w:val="Zkladntextodsazen"/>
    <w:uiPriority w:val="99"/>
    <w:rsid w:val="00163B55"/>
    <w:rPr>
      <w:rFonts w:ascii="Arial" w:eastAsia="Times New Roman" w:hAnsi="Arial" w:cs="Times New Roman"/>
      <w:sz w:val="20"/>
      <w:szCs w:val="20"/>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163B55"/>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163B55"/>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163B55"/>
    <w:pPr>
      <w:suppressAutoHyphens w:val="0"/>
      <w:spacing w:after="120"/>
    </w:pPr>
    <w:rPr>
      <w:sz w:val="16"/>
      <w:szCs w:val="16"/>
      <w:lang w:val="x-none" w:eastAsia="x-none"/>
    </w:rPr>
  </w:style>
  <w:style w:type="character" w:customStyle="1" w:styleId="Zkladntext3Char">
    <w:name w:val="Základní text 3 Char"/>
    <w:basedOn w:val="Standardnpsmoodstavce"/>
    <w:link w:val="Zkladntext3"/>
    <w:uiPriority w:val="99"/>
    <w:rsid w:val="00163B55"/>
    <w:rPr>
      <w:rFonts w:ascii="Times New Roman" w:eastAsia="Times New Roman" w:hAnsi="Times New Roman" w:cs="Times New Roman"/>
      <w:sz w:val="16"/>
      <w:szCs w:val="16"/>
      <w:lang w:val="x-none" w:eastAsia="x-none"/>
    </w:rPr>
  </w:style>
  <w:style w:type="paragraph" w:customStyle="1" w:styleId="Normln2">
    <w:name w:val="Normální2"/>
    <w:uiPriority w:val="99"/>
    <w:rsid w:val="00163B55"/>
    <w:pPr>
      <w:widowControl w:val="0"/>
      <w:spacing w:after="0" w:line="240" w:lineRule="auto"/>
    </w:pPr>
    <w:rPr>
      <w:rFonts w:ascii="Times New Roman" w:eastAsia="Times New Roman" w:hAnsi="Times New Roman" w:cs="Times New Roman"/>
      <w:sz w:val="20"/>
      <w:szCs w:val="20"/>
      <w:lang w:eastAsia="cs-CZ"/>
    </w:rPr>
  </w:style>
  <w:style w:type="paragraph" w:customStyle="1" w:styleId="Normln1">
    <w:name w:val="Normální1"/>
    <w:basedOn w:val="Normln"/>
    <w:uiPriority w:val="99"/>
    <w:rsid w:val="00163B55"/>
    <w:pPr>
      <w:widowControl w:val="0"/>
      <w:suppressAutoHyphens w:val="0"/>
    </w:pPr>
    <w:rPr>
      <w:noProof/>
      <w:color w:val="000000"/>
      <w:sz w:val="28"/>
      <w:szCs w:val="20"/>
      <w:lang w:eastAsia="cs-CZ"/>
    </w:rPr>
  </w:style>
  <w:style w:type="paragraph" w:styleId="Normlnodsazen">
    <w:name w:val="Normal Indent"/>
    <w:aliases w:val="(Text)"/>
    <w:basedOn w:val="Normln"/>
    <w:rsid w:val="00163B55"/>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163B55"/>
    <w:pPr>
      <w:suppressAutoHyphens w:val="0"/>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uiPriority w:val="99"/>
    <w:rsid w:val="00163B55"/>
    <w:rPr>
      <w:rFonts w:ascii="Times New Roman" w:eastAsia="Times New Roman" w:hAnsi="Times New Roman" w:cs="Times New Roman"/>
      <w:sz w:val="16"/>
      <w:szCs w:val="16"/>
      <w:lang w:val="x-none" w:eastAsia="x-none"/>
    </w:rPr>
  </w:style>
  <w:style w:type="character" w:customStyle="1" w:styleId="WW8Num4z1">
    <w:name w:val="WW8Num4z1"/>
    <w:uiPriority w:val="99"/>
    <w:rsid w:val="00163B55"/>
    <w:rPr>
      <w:rFonts w:ascii="Courier New" w:hAnsi="Courier New"/>
    </w:rPr>
  </w:style>
  <w:style w:type="character" w:customStyle="1" w:styleId="WW8Num4z2">
    <w:name w:val="WW8Num4z2"/>
    <w:uiPriority w:val="99"/>
    <w:rsid w:val="00163B55"/>
    <w:rPr>
      <w:rFonts w:ascii="Wingdings" w:hAnsi="Wingdings"/>
    </w:rPr>
  </w:style>
  <w:style w:type="character" w:customStyle="1" w:styleId="WW8Num5z1">
    <w:name w:val="WW8Num5z1"/>
    <w:uiPriority w:val="99"/>
    <w:rsid w:val="00163B55"/>
    <w:rPr>
      <w:rFonts w:ascii="Courier New" w:hAnsi="Courier New"/>
    </w:rPr>
  </w:style>
  <w:style w:type="character" w:customStyle="1" w:styleId="WW8Num5z2">
    <w:name w:val="WW8Num5z2"/>
    <w:uiPriority w:val="99"/>
    <w:rsid w:val="00163B55"/>
    <w:rPr>
      <w:rFonts w:ascii="Wingdings" w:hAnsi="Wingdings"/>
    </w:rPr>
  </w:style>
  <w:style w:type="character" w:customStyle="1" w:styleId="WW8Num6z1">
    <w:name w:val="WW8Num6z1"/>
    <w:uiPriority w:val="99"/>
    <w:rsid w:val="00163B55"/>
    <w:rPr>
      <w:rFonts w:ascii="Courier New" w:hAnsi="Courier New"/>
    </w:rPr>
  </w:style>
  <w:style w:type="character" w:customStyle="1" w:styleId="WW8Num6z2">
    <w:name w:val="WW8Num6z2"/>
    <w:uiPriority w:val="99"/>
    <w:rsid w:val="00163B55"/>
    <w:rPr>
      <w:rFonts w:ascii="Wingdings" w:hAnsi="Wingdings"/>
    </w:rPr>
  </w:style>
  <w:style w:type="character" w:customStyle="1" w:styleId="WW8Num9z1">
    <w:name w:val="WW8Num9z1"/>
    <w:uiPriority w:val="99"/>
    <w:rsid w:val="00163B55"/>
  </w:style>
  <w:style w:type="character" w:customStyle="1" w:styleId="WW8Num9z2">
    <w:name w:val="WW8Num9z2"/>
    <w:uiPriority w:val="99"/>
    <w:rsid w:val="00163B55"/>
    <w:rPr>
      <w:rFonts w:ascii="Garamond" w:hAnsi="Garamond"/>
      <w:sz w:val="24"/>
    </w:rPr>
  </w:style>
  <w:style w:type="character" w:customStyle="1" w:styleId="WW8Num11z3">
    <w:name w:val="WW8Num11z3"/>
    <w:uiPriority w:val="99"/>
    <w:rsid w:val="00163B55"/>
    <w:rPr>
      <w:rFonts w:ascii="Symbol" w:hAnsi="Symbol"/>
    </w:rPr>
  </w:style>
  <w:style w:type="character" w:customStyle="1" w:styleId="WW8Num11z4">
    <w:name w:val="WW8Num11z4"/>
    <w:uiPriority w:val="99"/>
    <w:rsid w:val="00163B55"/>
    <w:rPr>
      <w:rFonts w:ascii="Courier New" w:hAnsi="Courier New"/>
    </w:rPr>
  </w:style>
  <w:style w:type="character" w:customStyle="1" w:styleId="Znakypropoznmkupodarou">
    <w:name w:val="Znaky pro poznámku pod čarou"/>
    <w:uiPriority w:val="99"/>
    <w:rsid w:val="00163B55"/>
    <w:rPr>
      <w:rFonts w:cs="Times New Roman"/>
      <w:vertAlign w:val="superscript"/>
    </w:rPr>
  </w:style>
  <w:style w:type="paragraph" w:styleId="Obsah1">
    <w:name w:val="toc 1"/>
    <w:basedOn w:val="Normln"/>
    <w:next w:val="Normln"/>
    <w:uiPriority w:val="99"/>
    <w:rsid w:val="00163B55"/>
    <w:pPr>
      <w:spacing w:before="120" w:after="120"/>
    </w:pPr>
    <w:rPr>
      <w:b/>
      <w:bCs/>
      <w:caps/>
      <w:sz w:val="20"/>
      <w:szCs w:val="20"/>
    </w:rPr>
  </w:style>
  <w:style w:type="paragraph" w:styleId="Obsah2">
    <w:name w:val="toc 2"/>
    <w:basedOn w:val="Normln"/>
    <w:next w:val="Normln"/>
    <w:uiPriority w:val="99"/>
    <w:rsid w:val="00163B55"/>
    <w:pPr>
      <w:ind w:left="200"/>
    </w:pPr>
    <w:rPr>
      <w:smallCaps/>
      <w:sz w:val="20"/>
      <w:szCs w:val="20"/>
    </w:rPr>
  </w:style>
  <w:style w:type="paragraph" w:styleId="Zkladntext2">
    <w:name w:val="Body Text 2"/>
    <w:basedOn w:val="Normln"/>
    <w:link w:val="Zkladntext2Char"/>
    <w:uiPriority w:val="99"/>
    <w:rsid w:val="00163B55"/>
    <w:rPr>
      <w:rFonts w:ascii="Arial" w:hAnsi="Arial"/>
      <w:sz w:val="22"/>
      <w:szCs w:val="20"/>
      <w:lang w:val="x-none"/>
    </w:rPr>
  </w:style>
  <w:style w:type="character" w:customStyle="1" w:styleId="Zkladntext2Char">
    <w:name w:val="Základní text 2 Char"/>
    <w:basedOn w:val="Standardnpsmoodstavce"/>
    <w:link w:val="Zkladntext2"/>
    <w:uiPriority w:val="99"/>
    <w:rsid w:val="00163B55"/>
    <w:rPr>
      <w:rFonts w:ascii="Arial" w:eastAsia="Times New Roman" w:hAnsi="Arial" w:cs="Times New Roman"/>
      <w:szCs w:val="20"/>
      <w:lang w:val="x-none" w:eastAsia="ar-SA"/>
    </w:rPr>
  </w:style>
  <w:style w:type="paragraph" w:styleId="Obsah8">
    <w:name w:val="toc 8"/>
    <w:basedOn w:val="Normln"/>
    <w:next w:val="Normln"/>
    <w:uiPriority w:val="99"/>
    <w:rsid w:val="00163B55"/>
    <w:pPr>
      <w:ind w:left="1400"/>
    </w:pPr>
    <w:rPr>
      <w:sz w:val="18"/>
      <w:szCs w:val="18"/>
    </w:rPr>
  </w:style>
  <w:style w:type="paragraph" w:customStyle="1" w:styleId="Odrky1">
    <w:name w:val="Odrážky1"/>
    <w:basedOn w:val="Zkladntext"/>
    <w:uiPriority w:val="99"/>
    <w:rsid w:val="00163B5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rPr>
  </w:style>
  <w:style w:type="paragraph" w:customStyle="1" w:styleId="Odrky">
    <w:name w:val="Odrážky"/>
    <w:basedOn w:val="Normln"/>
    <w:uiPriority w:val="99"/>
    <w:rsid w:val="00163B55"/>
    <w:pPr>
      <w:numPr>
        <w:numId w:val="2"/>
      </w:numPr>
      <w:spacing w:before="60" w:after="60"/>
      <w:jc w:val="both"/>
    </w:pPr>
    <w:rPr>
      <w:rFonts w:ascii="Arial" w:hAnsi="Arial" w:cs="Arial"/>
    </w:rPr>
  </w:style>
  <w:style w:type="paragraph" w:customStyle="1" w:styleId="lnek">
    <w:name w:val="článek"/>
    <w:basedOn w:val="Nadpis2"/>
    <w:uiPriority w:val="99"/>
    <w:rsid w:val="00163B55"/>
    <w:pPr>
      <w:numPr>
        <w:numId w:val="0"/>
      </w:numPr>
      <w:autoSpaceDE/>
      <w:spacing w:before="240" w:after="60" w:line="320" w:lineRule="atLeast"/>
      <w:jc w:val="left"/>
      <w:outlineLvl w:val="9"/>
    </w:pPr>
    <w:rPr>
      <w:rFonts w:eastAsia="Times New Roman"/>
      <w:b w:val="0"/>
      <w:bCs w:val="0"/>
      <w:color w:val="auto"/>
      <w:sz w:val="22"/>
      <w:szCs w:val="22"/>
      <w:lang w:val="x-none"/>
    </w:rPr>
  </w:style>
  <w:style w:type="paragraph" w:styleId="Rejstk1">
    <w:name w:val="index 1"/>
    <w:basedOn w:val="Normln"/>
    <w:next w:val="Normln"/>
    <w:uiPriority w:val="99"/>
    <w:rsid w:val="00163B55"/>
    <w:pPr>
      <w:ind w:left="200" w:hanging="200"/>
    </w:pPr>
    <w:rPr>
      <w:rFonts w:ascii="Arial" w:hAnsi="Arial"/>
      <w:sz w:val="20"/>
      <w:szCs w:val="20"/>
    </w:rPr>
  </w:style>
  <w:style w:type="paragraph" w:styleId="Rejstk2">
    <w:name w:val="index 2"/>
    <w:basedOn w:val="Normln"/>
    <w:next w:val="Normln"/>
    <w:uiPriority w:val="99"/>
    <w:rsid w:val="00163B55"/>
    <w:pPr>
      <w:ind w:left="400" w:hanging="200"/>
    </w:pPr>
    <w:rPr>
      <w:rFonts w:ascii="Arial" w:hAnsi="Arial"/>
      <w:sz w:val="20"/>
      <w:szCs w:val="20"/>
    </w:rPr>
  </w:style>
  <w:style w:type="paragraph" w:styleId="Rejstk3">
    <w:name w:val="index 3"/>
    <w:basedOn w:val="Normln"/>
    <w:next w:val="Normln"/>
    <w:uiPriority w:val="99"/>
    <w:rsid w:val="00163B55"/>
    <w:pPr>
      <w:ind w:left="600" w:hanging="200"/>
    </w:pPr>
    <w:rPr>
      <w:rFonts w:ascii="Arial" w:hAnsi="Arial"/>
      <w:sz w:val="20"/>
      <w:szCs w:val="20"/>
    </w:rPr>
  </w:style>
  <w:style w:type="paragraph" w:styleId="Rejstk4">
    <w:name w:val="index 4"/>
    <w:basedOn w:val="Normln"/>
    <w:next w:val="Normln"/>
    <w:uiPriority w:val="99"/>
    <w:rsid w:val="00163B55"/>
    <w:pPr>
      <w:ind w:left="800" w:hanging="200"/>
    </w:pPr>
    <w:rPr>
      <w:rFonts w:ascii="Arial" w:hAnsi="Arial"/>
      <w:sz w:val="20"/>
      <w:szCs w:val="20"/>
    </w:rPr>
  </w:style>
  <w:style w:type="paragraph" w:styleId="Rejstk5">
    <w:name w:val="index 5"/>
    <w:basedOn w:val="Normln"/>
    <w:next w:val="Normln"/>
    <w:uiPriority w:val="99"/>
    <w:rsid w:val="00163B55"/>
    <w:pPr>
      <w:ind w:left="1000" w:hanging="200"/>
    </w:pPr>
    <w:rPr>
      <w:rFonts w:ascii="Arial" w:hAnsi="Arial"/>
      <w:sz w:val="20"/>
      <w:szCs w:val="20"/>
    </w:rPr>
  </w:style>
  <w:style w:type="paragraph" w:styleId="Rejstk6">
    <w:name w:val="index 6"/>
    <w:basedOn w:val="Normln"/>
    <w:next w:val="Normln"/>
    <w:uiPriority w:val="99"/>
    <w:rsid w:val="00163B55"/>
    <w:pPr>
      <w:ind w:left="1200" w:hanging="200"/>
    </w:pPr>
    <w:rPr>
      <w:rFonts w:ascii="Arial" w:hAnsi="Arial"/>
      <w:sz w:val="20"/>
      <w:szCs w:val="20"/>
    </w:rPr>
  </w:style>
  <w:style w:type="paragraph" w:styleId="Rejstk7">
    <w:name w:val="index 7"/>
    <w:basedOn w:val="Normln"/>
    <w:next w:val="Normln"/>
    <w:uiPriority w:val="99"/>
    <w:rsid w:val="00163B55"/>
    <w:pPr>
      <w:ind w:left="1400" w:hanging="200"/>
    </w:pPr>
    <w:rPr>
      <w:rFonts w:ascii="Arial" w:hAnsi="Arial"/>
      <w:sz w:val="20"/>
      <w:szCs w:val="20"/>
    </w:rPr>
  </w:style>
  <w:style w:type="paragraph" w:styleId="Rejstk8">
    <w:name w:val="index 8"/>
    <w:basedOn w:val="Normln"/>
    <w:next w:val="Normln"/>
    <w:uiPriority w:val="99"/>
    <w:rsid w:val="00163B55"/>
    <w:pPr>
      <w:ind w:left="1600" w:hanging="200"/>
    </w:pPr>
    <w:rPr>
      <w:rFonts w:ascii="Arial" w:hAnsi="Arial"/>
      <w:sz w:val="20"/>
      <w:szCs w:val="20"/>
    </w:rPr>
  </w:style>
  <w:style w:type="paragraph" w:styleId="Rejstk9">
    <w:name w:val="index 9"/>
    <w:basedOn w:val="Normln"/>
    <w:next w:val="Normln"/>
    <w:uiPriority w:val="99"/>
    <w:rsid w:val="00163B55"/>
    <w:pPr>
      <w:ind w:left="1800" w:hanging="200"/>
    </w:pPr>
    <w:rPr>
      <w:rFonts w:ascii="Arial" w:hAnsi="Arial"/>
      <w:sz w:val="20"/>
      <w:szCs w:val="20"/>
    </w:rPr>
  </w:style>
  <w:style w:type="paragraph" w:styleId="Hlavikarejstku">
    <w:name w:val="index heading"/>
    <w:basedOn w:val="Normln"/>
    <w:next w:val="Rejstk1"/>
    <w:uiPriority w:val="99"/>
    <w:rsid w:val="00163B55"/>
    <w:rPr>
      <w:rFonts w:ascii="Arial" w:hAnsi="Arial"/>
      <w:sz w:val="20"/>
      <w:szCs w:val="20"/>
    </w:rPr>
  </w:style>
  <w:style w:type="paragraph" w:styleId="Obsah3">
    <w:name w:val="toc 3"/>
    <w:basedOn w:val="Normln"/>
    <w:next w:val="Normln"/>
    <w:uiPriority w:val="99"/>
    <w:rsid w:val="00163B55"/>
    <w:pPr>
      <w:ind w:left="400"/>
    </w:pPr>
    <w:rPr>
      <w:i/>
      <w:iCs/>
      <w:sz w:val="20"/>
      <w:szCs w:val="20"/>
    </w:rPr>
  </w:style>
  <w:style w:type="paragraph" w:styleId="Obsah4">
    <w:name w:val="toc 4"/>
    <w:basedOn w:val="Normln"/>
    <w:next w:val="Normln"/>
    <w:uiPriority w:val="99"/>
    <w:rsid w:val="00163B55"/>
    <w:pPr>
      <w:ind w:left="600"/>
    </w:pPr>
    <w:rPr>
      <w:sz w:val="18"/>
      <w:szCs w:val="18"/>
    </w:rPr>
  </w:style>
  <w:style w:type="paragraph" w:styleId="Obsah5">
    <w:name w:val="toc 5"/>
    <w:basedOn w:val="Normln"/>
    <w:next w:val="Normln"/>
    <w:uiPriority w:val="99"/>
    <w:rsid w:val="00163B55"/>
    <w:pPr>
      <w:ind w:left="800"/>
    </w:pPr>
    <w:rPr>
      <w:sz w:val="18"/>
      <w:szCs w:val="18"/>
    </w:rPr>
  </w:style>
  <w:style w:type="paragraph" w:styleId="Obsah6">
    <w:name w:val="toc 6"/>
    <w:basedOn w:val="Normln"/>
    <w:next w:val="Normln"/>
    <w:uiPriority w:val="99"/>
    <w:rsid w:val="00163B55"/>
    <w:pPr>
      <w:ind w:left="1000"/>
    </w:pPr>
    <w:rPr>
      <w:sz w:val="18"/>
      <w:szCs w:val="18"/>
    </w:rPr>
  </w:style>
  <w:style w:type="paragraph" w:styleId="Obsah7">
    <w:name w:val="toc 7"/>
    <w:basedOn w:val="Normln"/>
    <w:next w:val="Normln"/>
    <w:uiPriority w:val="99"/>
    <w:rsid w:val="00163B55"/>
    <w:pPr>
      <w:ind w:left="1200"/>
    </w:pPr>
    <w:rPr>
      <w:sz w:val="18"/>
      <w:szCs w:val="18"/>
    </w:rPr>
  </w:style>
  <w:style w:type="paragraph" w:styleId="Obsah9">
    <w:name w:val="toc 9"/>
    <w:basedOn w:val="Normln"/>
    <w:next w:val="Normln"/>
    <w:uiPriority w:val="99"/>
    <w:rsid w:val="00163B55"/>
    <w:pPr>
      <w:ind w:left="1600"/>
    </w:pPr>
    <w:rPr>
      <w:sz w:val="18"/>
      <w:szCs w:val="18"/>
    </w:rPr>
  </w:style>
  <w:style w:type="paragraph" w:customStyle="1" w:styleId="Osloveni">
    <w:name w:val="Osloveni"/>
    <w:basedOn w:val="Normln"/>
    <w:uiPriority w:val="99"/>
    <w:rsid w:val="00163B55"/>
    <w:pPr>
      <w:jc w:val="both"/>
    </w:pPr>
    <w:rPr>
      <w:szCs w:val="20"/>
    </w:rPr>
  </w:style>
  <w:style w:type="character" w:customStyle="1" w:styleId="RozvrendokumentuChar">
    <w:name w:val="Rozvržení dokumentu Char"/>
    <w:uiPriority w:val="99"/>
    <w:locked/>
    <w:rsid w:val="00163B55"/>
    <w:rPr>
      <w:rFonts w:ascii="Tahoma" w:hAnsi="Tahoma" w:cs="Tahoma"/>
      <w:shd w:val="clear" w:color="auto" w:fill="000080"/>
      <w:lang w:val="x-none" w:eastAsia="ar-SA" w:bidi="ar-SA"/>
    </w:rPr>
  </w:style>
  <w:style w:type="paragraph" w:customStyle="1" w:styleId="Obsah10">
    <w:name w:val="Obsah 10"/>
    <w:basedOn w:val="Rejstk"/>
    <w:uiPriority w:val="99"/>
    <w:rsid w:val="00163B55"/>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163B55"/>
    <w:pPr>
      <w:suppressLineNumbers/>
    </w:pPr>
    <w:rPr>
      <w:rFonts w:ascii="Arial" w:hAnsi="Arial"/>
      <w:sz w:val="20"/>
      <w:szCs w:val="20"/>
    </w:rPr>
  </w:style>
  <w:style w:type="paragraph" w:customStyle="1" w:styleId="Nadpistabulky">
    <w:name w:val="Nadpis tabulky"/>
    <w:basedOn w:val="Obsahtabulky"/>
    <w:uiPriority w:val="99"/>
    <w:rsid w:val="00163B55"/>
    <w:pPr>
      <w:jc w:val="center"/>
    </w:pPr>
    <w:rPr>
      <w:b/>
      <w:bCs/>
    </w:rPr>
  </w:style>
  <w:style w:type="character" w:customStyle="1" w:styleId="abs">
    <w:name w:val="abs"/>
    <w:uiPriority w:val="99"/>
    <w:rsid w:val="00163B55"/>
    <w:rPr>
      <w:rFonts w:cs="Times New Roman"/>
    </w:rPr>
  </w:style>
  <w:style w:type="paragraph" w:customStyle="1" w:styleId="StylZkladntextPed6b">
    <w:name w:val="Styl Základní text + Před:  6 b."/>
    <w:basedOn w:val="Zkladntext"/>
    <w:uiPriority w:val="99"/>
    <w:rsid w:val="00163B55"/>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eastAsia="cs-CZ"/>
    </w:rPr>
  </w:style>
  <w:style w:type="paragraph" w:styleId="Seznamsodrkami2">
    <w:name w:val="List Bullet 2"/>
    <w:basedOn w:val="Normln"/>
    <w:autoRedefine/>
    <w:uiPriority w:val="99"/>
    <w:rsid w:val="00163B55"/>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163B55"/>
    <w:pPr>
      <w:numPr>
        <w:numId w:val="3"/>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163B55"/>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163B55"/>
    <w:pPr>
      <w:suppressAutoHyphens w:val="0"/>
      <w:jc w:val="both"/>
    </w:pPr>
    <w:rPr>
      <w:kern w:val="16"/>
      <w:szCs w:val="20"/>
      <w:lang w:eastAsia="cs-CZ"/>
    </w:rPr>
  </w:style>
  <w:style w:type="paragraph" w:customStyle="1" w:styleId="Export0">
    <w:name w:val="Export 0"/>
    <w:uiPriority w:val="99"/>
    <w:rsid w:val="00163B55"/>
    <w:pPr>
      <w:spacing w:after="0" w:line="240" w:lineRule="auto"/>
    </w:pPr>
    <w:rPr>
      <w:rFonts w:ascii="Courier New" w:eastAsia="Times New Roman" w:hAnsi="Courier New" w:cs="Times New Roman"/>
      <w:sz w:val="24"/>
      <w:szCs w:val="20"/>
      <w:lang w:val="en-US" w:eastAsia="cs-CZ"/>
    </w:rPr>
  </w:style>
  <w:style w:type="paragraph" w:customStyle="1" w:styleId="Vchoz">
    <w:name w:val="Výchozí"/>
    <w:uiPriority w:val="99"/>
    <w:rsid w:val="00163B55"/>
    <w:pPr>
      <w:widowControl w:val="0"/>
      <w:spacing w:after="0" w:line="240" w:lineRule="auto"/>
    </w:pPr>
    <w:rPr>
      <w:rFonts w:ascii="Times New Roman" w:eastAsia="Times New Roman" w:hAnsi="Times New Roman" w:cs="Times New Roman"/>
      <w:sz w:val="24"/>
      <w:szCs w:val="20"/>
      <w:lang w:eastAsia="cs-CZ"/>
    </w:rPr>
  </w:style>
  <w:style w:type="paragraph" w:customStyle="1" w:styleId="Tabulka">
    <w:name w:val="Tabulka"/>
    <w:basedOn w:val="Normln"/>
    <w:autoRedefine/>
    <w:uiPriority w:val="99"/>
    <w:rsid w:val="00163B55"/>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163B5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eastAsia="cs-CZ"/>
    </w:rPr>
  </w:style>
  <w:style w:type="character" w:customStyle="1" w:styleId="Zkladntext-prvnodsazenChar">
    <w:name w:val="Základní text - první odsazený Char"/>
    <w:basedOn w:val="ZkladntextChar"/>
    <w:link w:val="Zkladntext-prvnodsazen"/>
    <w:uiPriority w:val="99"/>
    <w:rsid w:val="00163B55"/>
    <w:rPr>
      <w:rFonts w:ascii="Times New Roman" w:eastAsia="Times New Roman" w:hAnsi="Times New Roman" w:cs="Times New Roman"/>
      <w:sz w:val="20"/>
      <w:szCs w:val="20"/>
      <w:lang w:val="x-none" w:eastAsia="cs-CZ"/>
    </w:rPr>
  </w:style>
  <w:style w:type="paragraph" w:customStyle="1" w:styleId="Normln0">
    <w:name w:val="Normální~"/>
    <w:basedOn w:val="Normln"/>
    <w:uiPriority w:val="99"/>
    <w:rsid w:val="00163B55"/>
    <w:pPr>
      <w:widowControl w:val="0"/>
      <w:suppressAutoHyphens w:val="0"/>
      <w:spacing w:line="288" w:lineRule="auto"/>
    </w:pPr>
    <w:rPr>
      <w:rFonts w:ascii="Arial" w:hAnsi="Arial"/>
      <w:szCs w:val="20"/>
      <w:lang w:eastAsia="cs-CZ"/>
    </w:rPr>
  </w:style>
  <w:style w:type="paragraph" w:customStyle="1" w:styleId="Normal">
    <w:name w:val="[Normal]"/>
    <w:uiPriority w:val="99"/>
    <w:rsid w:val="00163B55"/>
    <w:pPr>
      <w:autoSpaceDE w:val="0"/>
      <w:autoSpaceDN w:val="0"/>
      <w:adjustRightInd w:val="0"/>
      <w:spacing w:after="0" w:line="240" w:lineRule="auto"/>
    </w:pPr>
    <w:rPr>
      <w:rFonts w:ascii="Arial" w:eastAsia="Times New Roman" w:hAnsi="Arial" w:cs="Arial"/>
      <w:sz w:val="24"/>
      <w:szCs w:val="24"/>
      <w:lang w:eastAsia="cs-CZ"/>
    </w:rPr>
  </w:style>
  <w:style w:type="paragraph" w:customStyle="1" w:styleId="CharChar2CharCharCharCharChar">
    <w:name w:val="Char Char2 Char Char Char Char Char"/>
    <w:basedOn w:val="Normln"/>
    <w:uiPriority w:val="99"/>
    <w:rsid w:val="00163B55"/>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163B55"/>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163B55"/>
    <w:pPr>
      <w:suppressAutoHyphens w:val="0"/>
      <w:ind w:left="284"/>
      <w:jc w:val="both"/>
    </w:pPr>
    <w:rPr>
      <w:color w:val="000000"/>
      <w:sz w:val="20"/>
      <w:szCs w:val="20"/>
      <w:lang w:eastAsia="cs-CZ"/>
    </w:rPr>
  </w:style>
  <w:style w:type="paragraph" w:customStyle="1" w:styleId="Textbodu">
    <w:name w:val="Text bodu"/>
    <w:basedOn w:val="Normln"/>
    <w:rsid w:val="00163B55"/>
    <w:pPr>
      <w:numPr>
        <w:ilvl w:val="2"/>
        <w:numId w:val="4"/>
      </w:numPr>
      <w:suppressAutoHyphens w:val="0"/>
      <w:jc w:val="both"/>
      <w:outlineLvl w:val="8"/>
    </w:pPr>
    <w:rPr>
      <w:szCs w:val="20"/>
      <w:lang w:eastAsia="cs-CZ"/>
    </w:rPr>
  </w:style>
  <w:style w:type="paragraph" w:customStyle="1" w:styleId="Textpsmene">
    <w:name w:val="Text písmene"/>
    <w:basedOn w:val="Normln"/>
    <w:uiPriority w:val="99"/>
    <w:rsid w:val="00163B55"/>
    <w:pPr>
      <w:numPr>
        <w:ilvl w:val="1"/>
        <w:numId w:val="4"/>
      </w:numPr>
      <w:suppressAutoHyphens w:val="0"/>
      <w:jc w:val="both"/>
      <w:outlineLvl w:val="7"/>
    </w:pPr>
    <w:rPr>
      <w:szCs w:val="20"/>
      <w:lang w:eastAsia="cs-CZ"/>
    </w:rPr>
  </w:style>
  <w:style w:type="paragraph" w:customStyle="1" w:styleId="Textodstavce">
    <w:name w:val="Text odstavce"/>
    <w:basedOn w:val="Normln"/>
    <w:uiPriority w:val="99"/>
    <w:rsid w:val="00163B55"/>
    <w:pPr>
      <w:numPr>
        <w:numId w:val="4"/>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163B55"/>
    <w:pPr>
      <w:widowControl w:val="0"/>
      <w:suppressAutoHyphens w:val="0"/>
      <w:jc w:val="both"/>
    </w:pPr>
    <w:rPr>
      <w:szCs w:val="20"/>
      <w:lang w:eastAsia="cs-CZ"/>
    </w:rPr>
  </w:style>
  <w:style w:type="paragraph" w:customStyle="1" w:styleId="Titre2b">
    <w:name w:val="Titre2b"/>
    <w:basedOn w:val="Nadpis2"/>
    <w:next w:val="Zkladntext"/>
    <w:uiPriority w:val="99"/>
    <w:rsid w:val="00163B55"/>
    <w:pPr>
      <w:keepNext w:val="0"/>
      <w:tabs>
        <w:tab w:val="clear" w:pos="1872"/>
        <w:tab w:val="left" w:pos="851"/>
      </w:tabs>
      <w:autoSpaceDE/>
      <w:spacing w:after="120" w:line="240" w:lineRule="auto"/>
      <w:ind w:left="851" w:hanging="851"/>
      <w:jc w:val="both"/>
    </w:pPr>
    <w:rPr>
      <w:rFonts w:eastAsia="Times New Roman"/>
      <w:b w:val="0"/>
      <w:bCs w:val="0"/>
      <w:color w:val="auto"/>
      <w:szCs w:val="22"/>
      <w:lang w:val="x-none"/>
    </w:rPr>
  </w:style>
  <w:style w:type="paragraph" w:customStyle="1" w:styleId="Nadpisparagrafu">
    <w:name w:val="Nadpis paragrafu"/>
    <w:basedOn w:val="Normln"/>
    <w:next w:val="Textodstavce"/>
    <w:uiPriority w:val="99"/>
    <w:rsid w:val="00163B55"/>
    <w:pPr>
      <w:keepNext/>
      <w:keepLines/>
      <w:numPr>
        <w:numId w:val="5"/>
      </w:numPr>
      <w:suppressAutoHyphens w:val="0"/>
      <w:spacing w:before="240"/>
      <w:jc w:val="center"/>
      <w:outlineLvl w:val="5"/>
    </w:pPr>
    <w:rPr>
      <w:b/>
      <w:szCs w:val="20"/>
      <w:lang w:eastAsia="cs-CZ"/>
    </w:rPr>
  </w:style>
  <w:style w:type="paragraph" w:customStyle="1" w:styleId="41podnadpiseek-text">
    <w:name w:val="41podnadpiseček-text"/>
    <w:uiPriority w:val="99"/>
    <w:rsid w:val="00163B55"/>
    <w:pPr>
      <w:widowControl w:val="0"/>
      <w:spacing w:after="0" w:line="320" w:lineRule="exact"/>
    </w:pPr>
    <w:rPr>
      <w:rFonts w:ascii="Arial" w:eastAsia="Times New Roman" w:hAnsi="Arial" w:cs="Times New Roman"/>
      <w:color w:val="000000"/>
      <w:sz w:val="28"/>
      <w:szCs w:val="20"/>
      <w:lang w:eastAsia="cs-CZ"/>
    </w:rPr>
  </w:style>
  <w:style w:type="paragraph" w:customStyle="1" w:styleId="11textobyKAbezzar">
    <w:name w:val="11text obyč.ČKA bez zar."/>
    <w:uiPriority w:val="99"/>
    <w:rsid w:val="00163B55"/>
    <w:pPr>
      <w:widowControl w:val="0"/>
      <w:tabs>
        <w:tab w:val="left" w:pos="227"/>
        <w:tab w:val="left" w:pos="454"/>
        <w:tab w:val="left" w:pos="680"/>
      </w:tabs>
      <w:spacing w:after="0" w:line="240" w:lineRule="exact"/>
      <w:jc w:val="both"/>
    </w:pPr>
    <w:rPr>
      <w:rFonts w:ascii="Times New Roman" w:eastAsia="Times New Roman" w:hAnsi="Times New Roman" w:cs="Times New Roman"/>
      <w:color w:val="000000"/>
      <w:sz w:val="20"/>
      <w:szCs w:val="20"/>
      <w:lang w:eastAsia="cs-CZ"/>
    </w:rPr>
  </w:style>
  <w:style w:type="paragraph" w:customStyle="1" w:styleId="tabtlo">
    <w:name w:val="tab tělo"/>
    <w:uiPriority w:val="99"/>
    <w:rsid w:val="00163B55"/>
    <w:pPr>
      <w:widowControl w:val="0"/>
      <w:tabs>
        <w:tab w:val="left" w:pos="227"/>
        <w:tab w:val="left" w:pos="454"/>
        <w:tab w:val="left" w:pos="680"/>
      </w:tabs>
      <w:spacing w:after="0" w:line="210" w:lineRule="exact"/>
    </w:pPr>
    <w:rPr>
      <w:rFonts w:ascii="Arial" w:eastAsia="Times New Roman" w:hAnsi="Arial" w:cs="Times New Roman"/>
      <w:color w:val="000000"/>
      <w:sz w:val="20"/>
      <w:szCs w:val="20"/>
      <w:lang w:eastAsia="cs-CZ"/>
    </w:rPr>
  </w:style>
  <w:style w:type="paragraph" w:customStyle="1" w:styleId="tabtloblokbold">
    <w:name w:val="tab tělo blok bold"/>
    <w:uiPriority w:val="99"/>
    <w:rsid w:val="00163B55"/>
    <w:pPr>
      <w:widowControl w:val="0"/>
      <w:tabs>
        <w:tab w:val="left" w:pos="227"/>
        <w:tab w:val="left" w:pos="454"/>
        <w:tab w:val="left" w:pos="680"/>
      </w:tabs>
      <w:spacing w:after="0" w:line="210" w:lineRule="exact"/>
      <w:jc w:val="both"/>
    </w:pPr>
    <w:rPr>
      <w:rFonts w:ascii="Arial" w:eastAsia="Times New Roman" w:hAnsi="Arial" w:cs="Times New Roman"/>
      <w:color w:val="000000"/>
      <w:sz w:val="20"/>
      <w:szCs w:val="20"/>
      <w:lang w:eastAsia="cs-CZ"/>
    </w:rPr>
  </w:style>
  <w:style w:type="paragraph" w:customStyle="1" w:styleId="tabtloblok">
    <w:name w:val="tab tělo blok"/>
    <w:uiPriority w:val="99"/>
    <w:rsid w:val="00163B55"/>
    <w:pPr>
      <w:widowControl w:val="0"/>
      <w:tabs>
        <w:tab w:val="left" w:pos="227"/>
        <w:tab w:val="left" w:pos="454"/>
        <w:tab w:val="left" w:pos="680"/>
      </w:tabs>
      <w:spacing w:after="0" w:line="210" w:lineRule="exact"/>
      <w:jc w:val="both"/>
    </w:pPr>
    <w:rPr>
      <w:rFonts w:ascii="Arial" w:eastAsia="Times New Roman" w:hAnsi="Arial" w:cs="Times New Roman"/>
      <w:color w:val="000000"/>
      <w:sz w:val="20"/>
      <w:szCs w:val="20"/>
      <w:lang w:eastAsia="cs-CZ"/>
    </w:rPr>
  </w:style>
  <w:style w:type="character" w:customStyle="1" w:styleId="object">
    <w:name w:val="object"/>
    <w:uiPriority w:val="99"/>
    <w:rsid w:val="00163B55"/>
    <w:rPr>
      <w:rFonts w:cs="Times New Roman"/>
    </w:rPr>
  </w:style>
  <w:style w:type="paragraph" w:customStyle="1" w:styleId="Revize1">
    <w:name w:val="Revize1"/>
    <w:hidden/>
    <w:uiPriority w:val="99"/>
    <w:semiHidden/>
    <w:rsid w:val="00163B55"/>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uiPriority w:val="99"/>
    <w:semiHidden/>
    <w:rsid w:val="00163B55"/>
    <w:rPr>
      <w:rFonts w:cs="Times New Roman"/>
      <w:color w:val="800080"/>
      <w:u w:val="single"/>
    </w:rPr>
  </w:style>
  <w:style w:type="paragraph" w:customStyle="1" w:styleId="xl68">
    <w:name w:val="xl68"/>
    <w:basedOn w:val="Normln"/>
    <w:uiPriority w:val="99"/>
    <w:rsid w:val="00163B55"/>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163B55"/>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163B55"/>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163B55"/>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163B55"/>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163B55"/>
    <w:pPr>
      <w:suppressAutoHyphens w:val="0"/>
      <w:spacing w:before="100" w:beforeAutospacing="1" w:after="100" w:afterAutospacing="1"/>
    </w:pPr>
    <w:rPr>
      <w:b/>
      <w:bCs/>
      <w:lang w:eastAsia="cs-CZ"/>
    </w:rPr>
  </w:style>
  <w:style w:type="paragraph" w:customStyle="1" w:styleId="xl74">
    <w:name w:val="xl74"/>
    <w:basedOn w:val="Normln"/>
    <w:uiPriority w:val="99"/>
    <w:rsid w:val="00163B55"/>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163B55"/>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163B55"/>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163B55"/>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163B55"/>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163B55"/>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163B55"/>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163B55"/>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163B55"/>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163B55"/>
    <w:pPr>
      <w:suppressAutoHyphens w:val="0"/>
      <w:spacing w:before="100" w:beforeAutospacing="1" w:after="100" w:afterAutospacing="1"/>
    </w:pPr>
    <w:rPr>
      <w:b/>
      <w:bCs/>
      <w:i/>
      <w:iCs/>
      <w:lang w:eastAsia="cs-CZ"/>
    </w:rPr>
  </w:style>
  <w:style w:type="paragraph" w:customStyle="1" w:styleId="xl84">
    <w:name w:val="xl84"/>
    <w:basedOn w:val="Normln"/>
    <w:uiPriority w:val="99"/>
    <w:rsid w:val="00163B55"/>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163B55"/>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163B55"/>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163B55"/>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163B55"/>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163B55"/>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163B55"/>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163B55"/>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163B55"/>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163B55"/>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163B55"/>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163B55"/>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163B55"/>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163B55"/>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163B55"/>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163B55"/>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163B55"/>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163B55"/>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163B55"/>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163B55"/>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163B55"/>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163B55"/>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163B55"/>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163B55"/>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163B55"/>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163B55"/>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163B55"/>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163B55"/>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163B55"/>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163B55"/>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163B55"/>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163B55"/>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163B55"/>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163B55"/>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163B55"/>
    <w:pPr>
      <w:suppressAutoHyphens w:val="0"/>
      <w:spacing w:before="100" w:beforeAutospacing="1" w:after="100" w:afterAutospacing="1"/>
    </w:pPr>
    <w:rPr>
      <w:lang w:eastAsia="cs-CZ"/>
    </w:rPr>
  </w:style>
  <w:style w:type="paragraph" w:customStyle="1" w:styleId="xl122">
    <w:name w:val="xl122"/>
    <w:basedOn w:val="Normln"/>
    <w:uiPriority w:val="99"/>
    <w:rsid w:val="00163B55"/>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163B55"/>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163B55"/>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163B55"/>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163B55"/>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163B55"/>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163B55"/>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163B55"/>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163B55"/>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163B55"/>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163B55"/>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163B55"/>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163B55"/>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163B55"/>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163B55"/>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163B55"/>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163B55"/>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163B55"/>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Default">
    <w:name w:val="Default"/>
    <w:rsid w:val="00163B55"/>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Normal3">
    <w:name w:val="Normal 3"/>
    <w:basedOn w:val="Normln"/>
    <w:qFormat/>
    <w:rsid w:val="00163B55"/>
    <w:pPr>
      <w:suppressAutoHyphens w:val="0"/>
      <w:spacing w:before="120" w:after="120"/>
      <w:ind w:left="720"/>
      <w:jc w:val="both"/>
    </w:pPr>
    <w:rPr>
      <w:rFonts w:eastAsia="Cambria"/>
      <w:lang w:eastAsia="en-US"/>
    </w:rPr>
  </w:style>
  <w:style w:type="paragraph" w:styleId="Normlnweb">
    <w:name w:val="Normal (Web)"/>
    <w:basedOn w:val="Normln"/>
    <w:uiPriority w:val="99"/>
    <w:rsid w:val="00163B55"/>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163B55"/>
    <w:rPr>
      <w:rFonts w:ascii="Arial" w:hAnsi="Arial"/>
      <w:sz w:val="22"/>
      <w:lang w:val="x-none" w:eastAsia="x-none"/>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rsid w:val="00163B55"/>
    <w:rPr>
      <w:rFonts w:ascii="Calibri" w:eastAsia="Calibri" w:hAnsi="Calibri" w:cs="Times New Roman"/>
      <w:lang w:eastAsia="ar-SA"/>
    </w:rPr>
  </w:style>
  <w:style w:type="paragraph" w:styleId="Rozloendokumentu">
    <w:name w:val="Document Map"/>
    <w:basedOn w:val="Normln"/>
    <w:link w:val="RozloendokumentuChar"/>
    <w:uiPriority w:val="99"/>
    <w:semiHidden/>
    <w:unhideWhenUsed/>
    <w:rsid w:val="00163B55"/>
    <w:rPr>
      <w:rFonts w:ascii="Segoe UI" w:hAnsi="Segoe UI"/>
      <w:sz w:val="16"/>
      <w:szCs w:val="16"/>
    </w:rPr>
  </w:style>
  <w:style w:type="character" w:customStyle="1" w:styleId="RozloendokumentuChar">
    <w:name w:val="Rozložení dokumentu Char"/>
    <w:basedOn w:val="Standardnpsmoodstavce"/>
    <w:link w:val="Rozloendokumentu"/>
    <w:uiPriority w:val="99"/>
    <w:semiHidden/>
    <w:rsid w:val="00163B55"/>
    <w:rPr>
      <w:rFonts w:ascii="Segoe UI" w:eastAsia="Times New Roman" w:hAnsi="Segoe UI" w:cs="Times New Roman"/>
      <w:sz w:val="16"/>
      <w:szCs w:val="16"/>
      <w:lang w:eastAsia="ar-SA"/>
    </w:rPr>
  </w:style>
  <w:style w:type="numbering" w:customStyle="1" w:styleId="Importovanstyl1">
    <w:name w:val="Importovaný styl 1"/>
    <w:rsid w:val="00163B55"/>
    <w:pPr>
      <w:numPr>
        <w:numId w:val="1"/>
      </w:numPr>
    </w:pPr>
  </w:style>
  <w:style w:type="character" w:customStyle="1" w:styleId="Nevyeenzmnka1">
    <w:name w:val="Nevyřešená zmínka1"/>
    <w:uiPriority w:val="99"/>
    <w:semiHidden/>
    <w:unhideWhenUsed/>
    <w:rsid w:val="00163B55"/>
    <w:rPr>
      <w:color w:val="605E5C"/>
      <w:shd w:val="clear" w:color="auto" w:fill="E1DFDD"/>
    </w:rPr>
  </w:style>
  <w:style w:type="table" w:styleId="Mkatabulky">
    <w:name w:val="Table Grid"/>
    <w:basedOn w:val="Normlntabulka"/>
    <w:uiPriority w:val="59"/>
    <w:rsid w:val="00163B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anPododstavecSmlouvy">
    <w:name w:val="ČíslovanýPododstavecSmlouvy"/>
    <w:basedOn w:val="Zkladntext"/>
    <w:uiPriority w:val="99"/>
    <w:rsid w:val="00163B55"/>
    <w:pPr>
      <w:widowControl/>
      <w:numPr>
        <w:numId w:val="1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284"/>
        <w:tab w:val="left" w:pos="1260"/>
        <w:tab w:val="left" w:pos="1980"/>
        <w:tab w:val="left" w:pos="3960"/>
      </w:tabs>
      <w:suppressAutoHyphens w:val="0"/>
      <w:snapToGrid/>
    </w:pPr>
    <w:rPr>
      <w:sz w:val="24"/>
      <w:szCs w:val="24"/>
      <w:lang w:val="cs-CZ" w:eastAsia="cs-CZ"/>
    </w:rPr>
  </w:style>
  <w:style w:type="character" w:customStyle="1" w:styleId="cf01">
    <w:name w:val="cf01"/>
    <w:rsid w:val="00163B55"/>
    <w:rPr>
      <w:rFonts w:ascii="Segoe UI" w:hAnsi="Segoe UI" w:cs="Segoe UI" w:hint="default"/>
      <w:sz w:val="18"/>
      <w:szCs w:val="18"/>
    </w:rPr>
  </w:style>
  <w:style w:type="paragraph" w:customStyle="1" w:styleId="OdstavecSmlouvy">
    <w:name w:val="OdstavecSmlouvy"/>
    <w:basedOn w:val="Normln"/>
    <w:rsid w:val="00163B55"/>
    <w:pPr>
      <w:keepLines/>
      <w:tabs>
        <w:tab w:val="left" w:pos="426"/>
        <w:tab w:val="left" w:pos="1701"/>
      </w:tabs>
      <w:suppressAutoHyphens w:val="0"/>
      <w:spacing w:after="120"/>
      <w:jc w:val="both"/>
    </w:pPr>
    <w:rPr>
      <w:szCs w:val="20"/>
      <w:lang w:eastAsia="cs-CZ"/>
    </w:rPr>
  </w:style>
  <w:style w:type="character" w:styleId="Zdraznn">
    <w:name w:val="Emphasis"/>
    <w:basedOn w:val="Standardnpsmoodstavce"/>
    <w:uiPriority w:val="20"/>
    <w:qFormat/>
    <w:rsid w:val="00163B55"/>
    <w:rPr>
      <w:i/>
      <w:iCs/>
    </w:rPr>
  </w:style>
  <w:style w:type="character" w:customStyle="1" w:styleId="TloslovanChar">
    <w:name w:val="Tělo číslované Char"/>
    <w:link w:val="Tloslovan"/>
    <w:locked/>
    <w:rsid w:val="00911268"/>
    <w:rPr>
      <w:rFonts w:ascii="Arial" w:hAnsi="Arial" w:cs="Arial"/>
    </w:rPr>
  </w:style>
  <w:style w:type="paragraph" w:customStyle="1" w:styleId="Tloslovan">
    <w:name w:val="Tělo číslované"/>
    <w:basedOn w:val="Normln"/>
    <w:link w:val="TloslovanChar"/>
    <w:qFormat/>
    <w:rsid w:val="00911268"/>
    <w:pPr>
      <w:suppressAutoHyphens w:val="0"/>
      <w:spacing w:before="120" w:after="120" w:line="276" w:lineRule="auto"/>
      <w:ind w:left="851" w:hanging="851"/>
      <w:jc w:val="both"/>
    </w:pPr>
    <w:rPr>
      <w:rFonts w:ascii="Arial" w:eastAsiaTheme="minorHAnsi" w:hAnsi="Arial" w:cs="Arial"/>
      <w:sz w:val="22"/>
      <w:szCs w:val="22"/>
      <w:lang w:eastAsia="en-US"/>
    </w:rPr>
  </w:style>
  <w:style w:type="paragraph" w:customStyle="1" w:styleId="-wm-msonormal">
    <w:name w:val="-wm-msonormal"/>
    <w:basedOn w:val="Normln"/>
    <w:rsid w:val="004D3441"/>
    <w:pPr>
      <w:suppressAutoHyphens w:val="0"/>
      <w:spacing w:before="100" w:beforeAutospacing="1" w:after="100" w:afterAutospacing="1"/>
    </w:pPr>
    <w:rPr>
      <w:lang w:eastAsia="cs-CZ"/>
    </w:rPr>
  </w:style>
  <w:style w:type="paragraph" w:customStyle="1" w:styleId="-wm-msolistparagraph">
    <w:name w:val="-wm-msolistparagraph"/>
    <w:basedOn w:val="Normln"/>
    <w:rsid w:val="004D3441"/>
    <w:pPr>
      <w:suppressAutoHyphens w:val="0"/>
      <w:spacing w:before="100" w:beforeAutospacing="1" w:after="100" w:afterAutospacing="1"/>
    </w:pPr>
    <w:rPr>
      <w:lang w:eastAsia="cs-CZ"/>
    </w:rPr>
  </w:style>
  <w:style w:type="paragraph" w:customStyle="1" w:styleId="walnut-Odstavec2">
    <w:name w:val="walnut - Odstavec 2"/>
    <w:basedOn w:val="Normln"/>
    <w:qFormat/>
    <w:rsid w:val="00782853"/>
    <w:pPr>
      <w:spacing w:after="57"/>
      <w:jc w:val="both"/>
      <w:textAlignment w:val="baseline"/>
      <w:outlineLvl w:val="2"/>
    </w:pPr>
    <w:rPr>
      <w:rFonts w:ascii="Calibri" w:eastAsia="Andale Sans UI" w:hAnsi="Calibri" w:cs="Tahoma"/>
      <w:color w:val="00000A"/>
      <w:sz w:val="22"/>
      <w:lang w:eastAsia="ja-JP" w:bidi="fa-IR"/>
    </w:rPr>
  </w:style>
  <w:style w:type="character" w:customStyle="1" w:styleId="Zkladntext0">
    <w:name w:val="Základní text_"/>
    <w:link w:val="Zkladntext1"/>
    <w:rsid w:val="001B6A7A"/>
    <w:rPr>
      <w:rFonts w:ascii="Tahoma" w:eastAsia="Tahoma" w:hAnsi="Tahoma" w:cs="Tahoma"/>
      <w:sz w:val="19"/>
      <w:szCs w:val="19"/>
      <w:shd w:val="clear" w:color="auto" w:fill="FFFFFF"/>
    </w:rPr>
  </w:style>
  <w:style w:type="paragraph" w:customStyle="1" w:styleId="Zkladntext1">
    <w:name w:val="Základní text1"/>
    <w:basedOn w:val="Normln"/>
    <w:link w:val="Zkladntext0"/>
    <w:rsid w:val="001B6A7A"/>
    <w:pPr>
      <w:widowControl w:val="0"/>
      <w:shd w:val="clear" w:color="auto" w:fill="FFFFFF"/>
      <w:suppressAutoHyphens w:val="0"/>
      <w:spacing w:line="269" w:lineRule="auto"/>
    </w:pPr>
    <w:rPr>
      <w:rFonts w:ascii="Tahoma" w:eastAsia="Tahoma" w:hAnsi="Tahoma" w:cs="Tahoma"/>
      <w:sz w:val="19"/>
      <w:szCs w:val="19"/>
      <w:lang w:eastAsia="en-US"/>
    </w:rPr>
  </w:style>
  <w:style w:type="character" w:customStyle="1" w:styleId="UnresolvedMention">
    <w:name w:val="Unresolved Mention"/>
    <w:basedOn w:val="Standardnpsmoodstavce"/>
    <w:uiPriority w:val="99"/>
    <w:semiHidden/>
    <w:unhideWhenUsed/>
    <w:rsid w:val="00D87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3114">
      <w:bodyDiv w:val="1"/>
      <w:marLeft w:val="0"/>
      <w:marRight w:val="0"/>
      <w:marTop w:val="0"/>
      <w:marBottom w:val="0"/>
      <w:divBdr>
        <w:top w:val="none" w:sz="0" w:space="0" w:color="auto"/>
        <w:left w:val="none" w:sz="0" w:space="0" w:color="auto"/>
        <w:bottom w:val="none" w:sz="0" w:space="0" w:color="auto"/>
        <w:right w:val="none" w:sz="0" w:space="0" w:color="auto"/>
      </w:divBdr>
    </w:div>
    <w:div w:id="1029377819">
      <w:bodyDiv w:val="1"/>
      <w:marLeft w:val="0"/>
      <w:marRight w:val="0"/>
      <w:marTop w:val="0"/>
      <w:marBottom w:val="0"/>
      <w:divBdr>
        <w:top w:val="none" w:sz="0" w:space="0" w:color="auto"/>
        <w:left w:val="none" w:sz="0" w:space="0" w:color="auto"/>
        <w:bottom w:val="none" w:sz="0" w:space="0" w:color="auto"/>
        <w:right w:val="none" w:sz="0" w:space="0" w:color="auto"/>
      </w:divBdr>
    </w:div>
    <w:div w:id="1152256994">
      <w:bodyDiv w:val="1"/>
      <w:marLeft w:val="0"/>
      <w:marRight w:val="0"/>
      <w:marTop w:val="0"/>
      <w:marBottom w:val="0"/>
      <w:divBdr>
        <w:top w:val="none" w:sz="0" w:space="0" w:color="auto"/>
        <w:left w:val="none" w:sz="0" w:space="0" w:color="auto"/>
        <w:bottom w:val="none" w:sz="0" w:space="0" w:color="auto"/>
        <w:right w:val="none" w:sz="0" w:space="0" w:color="auto"/>
      </w:divBdr>
      <w:divsChild>
        <w:div w:id="473302424">
          <w:marLeft w:val="0"/>
          <w:marRight w:val="0"/>
          <w:marTop w:val="0"/>
          <w:marBottom w:val="0"/>
          <w:divBdr>
            <w:top w:val="none" w:sz="0" w:space="0" w:color="auto"/>
            <w:left w:val="none" w:sz="0" w:space="0" w:color="auto"/>
            <w:bottom w:val="none" w:sz="0" w:space="0" w:color="auto"/>
            <w:right w:val="none" w:sz="0" w:space="0" w:color="auto"/>
          </w:divBdr>
        </w:div>
        <w:div w:id="810440281">
          <w:marLeft w:val="0"/>
          <w:marRight w:val="0"/>
          <w:marTop w:val="0"/>
          <w:marBottom w:val="0"/>
          <w:divBdr>
            <w:top w:val="none" w:sz="0" w:space="0" w:color="auto"/>
            <w:left w:val="none" w:sz="0" w:space="0" w:color="auto"/>
            <w:bottom w:val="none" w:sz="0" w:space="0" w:color="auto"/>
            <w:right w:val="none" w:sz="0" w:space="0" w:color="auto"/>
          </w:divBdr>
        </w:div>
      </w:divsChild>
    </w:div>
    <w:div w:id="1767188357">
      <w:bodyDiv w:val="1"/>
      <w:marLeft w:val="0"/>
      <w:marRight w:val="0"/>
      <w:marTop w:val="0"/>
      <w:marBottom w:val="0"/>
      <w:divBdr>
        <w:top w:val="none" w:sz="0" w:space="0" w:color="auto"/>
        <w:left w:val="none" w:sz="0" w:space="0" w:color="auto"/>
        <w:bottom w:val="none" w:sz="0" w:space="0" w:color="auto"/>
        <w:right w:val="none" w:sz="0" w:space="0" w:color="auto"/>
      </w:divBdr>
    </w:div>
    <w:div w:id="2091392205">
      <w:bodyDiv w:val="1"/>
      <w:marLeft w:val="0"/>
      <w:marRight w:val="0"/>
      <w:marTop w:val="0"/>
      <w:marBottom w:val="0"/>
      <w:divBdr>
        <w:top w:val="none" w:sz="0" w:space="0" w:color="auto"/>
        <w:left w:val="none" w:sz="0" w:space="0" w:color="auto"/>
        <w:bottom w:val="none" w:sz="0" w:space="0" w:color="auto"/>
        <w:right w:val="none" w:sz="0" w:space="0" w:color="auto"/>
      </w:divBdr>
      <w:divsChild>
        <w:div w:id="1971669996">
          <w:marLeft w:val="0"/>
          <w:marRight w:val="0"/>
          <w:marTop w:val="0"/>
          <w:marBottom w:val="0"/>
          <w:divBdr>
            <w:top w:val="none" w:sz="0" w:space="0" w:color="auto"/>
            <w:left w:val="none" w:sz="0" w:space="0" w:color="auto"/>
            <w:bottom w:val="none" w:sz="0" w:space="0" w:color="auto"/>
            <w:right w:val="none" w:sz="0" w:space="0" w:color="auto"/>
          </w:divBdr>
          <w:divsChild>
            <w:div w:id="2035109008">
              <w:marLeft w:val="0"/>
              <w:marRight w:val="0"/>
              <w:marTop w:val="0"/>
              <w:marBottom w:val="0"/>
              <w:divBdr>
                <w:top w:val="none" w:sz="0" w:space="0" w:color="auto"/>
                <w:left w:val="none" w:sz="0" w:space="0" w:color="auto"/>
                <w:bottom w:val="none" w:sz="0" w:space="0" w:color="auto"/>
                <w:right w:val="none" w:sz="0" w:space="0" w:color="auto"/>
              </w:divBdr>
            </w:div>
            <w:div w:id="1102989518">
              <w:marLeft w:val="0"/>
              <w:marRight w:val="0"/>
              <w:marTop w:val="0"/>
              <w:marBottom w:val="0"/>
              <w:divBdr>
                <w:top w:val="none" w:sz="0" w:space="0" w:color="auto"/>
                <w:left w:val="none" w:sz="0" w:space="0" w:color="auto"/>
                <w:bottom w:val="none" w:sz="0" w:space="0" w:color="auto"/>
                <w:right w:val="none" w:sz="0" w:space="0" w:color="auto"/>
              </w:divBdr>
            </w:div>
            <w:div w:id="357238781">
              <w:marLeft w:val="0"/>
              <w:marRight w:val="0"/>
              <w:marTop w:val="0"/>
              <w:marBottom w:val="0"/>
              <w:divBdr>
                <w:top w:val="none" w:sz="0" w:space="0" w:color="auto"/>
                <w:left w:val="none" w:sz="0" w:space="0" w:color="auto"/>
                <w:bottom w:val="none" w:sz="0" w:space="0" w:color="auto"/>
                <w:right w:val="none" w:sz="0" w:space="0" w:color="auto"/>
              </w:divBdr>
            </w:div>
          </w:divsChild>
        </w:div>
        <w:div w:id="1209880419">
          <w:marLeft w:val="0"/>
          <w:marRight w:val="0"/>
          <w:marTop w:val="0"/>
          <w:marBottom w:val="0"/>
          <w:divBdr>
            <w:top w:val="none" w:sz="0" w:space="0" w:color="auto"/>
            <w:left w:val="none" w:sz="0" w:space="0" w:color="auto"/>
            <w:bottom w:val="none" w:sz="0" w:space="0" w:color="auto"/>
            <w:right w:val="none" w:sz="0" w:space="0" w:color="auto"/>
          </w:divBdr>
        </w:div>
        <w:div w:id="36093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2925-2BBA-42C7-BD65-80541875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11238</Words>
  <Characters>66307</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Jana</dc:creator>
  <cp:keywords/>
  <dc:description/>
  <cp:lastModifiedBy>Suchánková Jindřiška</cp:lastModifiedBy>
  <cp:revision>2</cp:revision>
  <cp:lastPrinted>2026-06-29T13:56:00Z</cp:lastPrinted>
  <dcterms:created xsi:type="dcterms:W3CDTF">2026-07-02T12:07:00Z</dcterms:created>
  <dcterms:modified xsi:type="dcterms:W3CDTF">2026-07-02T12:07:00Z</dcterms:modified>
</cp:coreProperties>
</file>