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7" w:type="dxa"/>
        <w:tblCellMar>
          <w:left w:w="70" w:type="dxa"/>
          <w:right w:w="70" w:type="dxa"/>
        </w:tblCellMar>
        <w:tblLook w:val="04A0" w:firstRow="1" w:lastRow="0" w:firstColumn="1" w:lastColumn="0" w:noHBand="0" w:noVBand="1"/>
      </w:tblPr>
      <w:tblGrid>
        <w:gridCol w:w="147"/>
        <w:gridCol w:w="1327"/>
        <w:gridCol w:w="1042"/>
        <w:gridCol w:w="1003"/>
        <w:gridCol w:w="841"/>
        <w:gridCol w:w="600"/>
        <w:gridCol w:w="1294"/>
        <w:gridCol w:w="980"/>
        <w:gridCol w:w="820"/>
        <w:gridCol w:w="780"/>
        <w:gridCol w:w="960"/>
      </w:tblGrid>
      <w:tr w:rsidR="00C8340C" w:rsidRPr="00C8340C" w:rsidTr="00C8340C">
        <w:trPr>
          <w:trHeight w:val="405"/>
        </w:trPr>
        <w:tc>
          <w:tcPr>
            <w:tcW w:w="3409" w:type="dxa"/>
            <w:gridSpan w:val="4"/>
            <w:tcBorders>
              <w:top w:val="nil"/>
              <w:left w:val="nil"/>
              <w:bottom w:val="nil"/>
              <w:right w:val="nil"/>
            </w:tcBorders>
            <w:shd w:val="clear" w:color="auto" w:fill="auto"/>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32"/>
                <w:szCs w:val="32"/>
                <w:lang w:eastAsia="cs-CZ"/>
              </w:rPr>
            </w:pPr>
            <w:r w:rsidRPr="00C8340C">
              <w:rPr>
                <w:rFonts w:ascii="Times New Roman" w:eastAsia="Times New Roman" w:hAnsi="Times New Roman" w:cs="Times New Roman"/>
                <w:b/>
                <w:bCs/>
                <w:sz w:val="32"/>
                <w:szCs w:val="32"/>
                <w:lang w:eastAsia="cs-CZ"/>
              </w:rPr>
              <w:t>Smlouva č:</w:t>
            </w:r>
          </w:p>
        </w:tc>
        <w:tc>
          <w:tcPr>
            <w:tcW w:w="774" w:type="dxa"/>
            <w:tcBorders>
              <w:top w:val="nil"/>
              <w:left w:val="nil"/>
              <w:bottom w:val="nil"/>
              <w:right w:val="nil"/>
            </w:tcBorders>
            <w:shd w:val="clear" w:color="auto" w:fill="auto"/>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32"/>
                <w:szCs w:val="32"/>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32"/>
                <w:szCs w:val="32"/>
                <w:lang w:eastAsia="cs-CZ"/>
              </w:rPr>
            </w:pPr>
            <w:r w:rsidRPr="00C8340C">
              <w:rPr>
                <w:rFonts w:ascii="Times New Roman" w:eastAsia="Times New Roman" w:hAnsi="Times New Roman" w:cs="Times New Roman"/>
                <w:sz w:val="32"/>
                <w:szCs w:val="32"/>
                <w:lang w:eastAsia="cs-CZ"/>
              </w:rPr>
              <w:t>17073</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32"/>
                <w:szCs w:val="32"/>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Uzavřená mezi Kulturním centrem Rakovník</w:t>
            </w:r>
            <w:r w:rsidRPr="00C8340C">
              <w:rPr>
                <w:rFonts w:ascii="Times New Roman" w:eastAsia="Times New Roman" w:hAnsi="Times New Roman" w:cs="Times New Roman"/>
                <w:sz w:val="24"/>
                <w:szCs w:val="24"/>
                <w:lang w:eastAsia="cs-CZ"/>
              </w:rPr>
              <w:t>, se sídlem Na Sekyře 2377, Rakovník 26901,</w:t>
            </w: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zastoupeným ředitelem Mgr. Jiřím Karlem, jako pronajímatelem</w:t>
            </w:r>
          </w:p>
        </w:tc>
      </w:tr>
      <w:tr w:rsidR="00C8340C" w:rsidRPr="00C8340C" w:rsidTr="00C8340C">
        <w:trPr>
          <w:trHeight w:val="315"/>
        </w:trPr>
        <w:tc>
          <w:tcPr>
            <w:tcW w:w="3409" w:type="dxa"/>
            <w:gridSpan w:val="4"/>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                                                  </w:t>
            </w:r>
            <w:r w:rsidRPr="00C8340C">
              <w:rPr>
                <w:rFonts w:ascii="Times New Roman" w:eastAsia="Times New Roman" w:hAnsi="Times New Roman" w:cs="Times New Roman"/>
                <w:b/>
                <w:bCs/>
                <w:sz w:val="24"/>
                <w:szCs w:val="24"/>
                <w:lang w:eastAsia="cs-CZ"/>
              </w:rPr>
              <w:t>a</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136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nájemcem:</w:t>
            </w:r>
          </w:p>
        </w:tc>
        <w:tc>
          <w:tcPr>
            <w:tcW w:w="6513" w:type="dxa"/>
            <w:gridSpan w:val="7"/>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i/>
                <w:iCs/>
                <w:sz w:val="24"/>
                <w:szCs w:val="24"/>
                <w:lang w:eastAsia="cs-CZ"/>
              </w:rPr>
            </w:pPr>
            <w:r w:rsidRPr="00C8340C">
              <w:rPr>
                <w:rFonts w:ascii="Times New Roman" w:eastAsia="Times New Roman" w:hAnsi="Times New Roman" w:cs="Times New Roman"/>
                <w:i/>
                <w:iCs/>
                <w:sz w:val="24"/>
                <w:szCs w:val="24"/>
                <w:lang w:eastAsia="cs-CZ"/>
              </w:rPr>
              <w:t>Zdeňka Černá -Taneční škola Nezbedný Bakalář</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i/>
                <w:iCs/>
                <w:sz w:val="24"/>
                <w:szCs w:val="24"/>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2406" w:type="dxa"/>
            <w:gridSpan w:val="3"/>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sídlo/bydliště/ nájemce:</w:t>
            </w:r>
          </w:p>
        </w:tc>
        <w:tc>
          <w:tcPr>
            <w:tcW w:w="4651" w:type="dxa"/>
            <w:gridSpan w:val="5"/>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i/>
                <w:iCs/>
                <w:sz w:val="24"/>
                <w:szCs w:val="24"/>
                <w:lang w:eastAsia="cs-CZ"/>
              </w:rPr>
            </w:pPr>
            <w:proofErr w:type="spellStart"/>
            <w:r w:rsidRPr="00C8340C">
              <w:rPr>
                <w:rFonts w:ascii="Times New Roman" w:eastAsia="Times New Roman" w:hAnsi="Times New Roman" w:cs="Times New Roman"/>
                <w:i/>
                <w:iCs/>
                <w:sz w:val="24"/>
                <w:szCs w:val="24"/>
                <w:lang w:eastAsia="cs-CZ"/>
              </w:rPr>
              <w:t>Luženská</w:t>
            </w:r>
            <w:proofErr w:type="spellEnd"/>
            <w:r w:rsidRPr="00C8340C">
              <w:rPr>
                <w:rFonts w:ascii="Times New Roman" w:eastAsia="Times New Roman" w:hAnsi="Times New Roman" w:cs="Times New Roman"/>
                <w:i/>
                <w:iCs/>
                <w:sz w:val="24"/>
                <w:szCs w:val="24"/>
                <w:lang w:eastAsia="cs-CZ"/>
              </w:rPr>
              <w:t xml:space="preserve"> 1970, Rakovník 26901</w:t>
            </w: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IČO:</w:t>
            </w:r>
          </w:p>
        </w:tc>
        <w:tc>
          <w:tcPr>
            <w:tcW w:w="1740"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i/>
                <w:iCs/>
                <w:sz w:val="24"/>
                <w:szCs w:val="24"/>
                <w:lang w:eastAsia="cs-CZ"/>
              </w:rPr>
            </w:pPr>
            <w:r w:rsidRPr="00C8340C">
              <w:rPr>
                <w:rFonts w:ascii="Times New Roman" w:eastAsia="Times New Roman" w:hAnsi="Times New Roman" w:cs="Times New Roman"/>
                <w:i/>
                <w:iCs/>
                <w:sz w:val="24"/>
                <w:szCs w:val="24"/>
                <w:lang w:eastAsia="cs-CZ"/>
              </w:rPr>
              <w:t>16928652</w:t>
            </w:r>
          </w:p>
        </w:tc>
      </w:tr>
      <w:tr w:rsidR="00C8340C" w:rsidRPr="00C8340C" w:rsidTr="00C8340C">
        <w:trPr>
          <w:trHeight w:val="315"/>
        </w:trPr>
        <w:tc>
          <w:tcPr>
            <w:tcW w:w="136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zastoupeným:</w:t>
            </w:r>
          </w:p>
        </w:tc>
        <w:tc>
          <w:tcPr>
            <w:tcW w:w="6513" w:type="dxa"/>
            <w:gridSpan w:val="7"/>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i/>
                <w:iCs/>
                <w:sz w:val="24"/>
                <w:szCs w:val="24"/>
                <w:lang w:eastAsia="cs-CZ"/>
              </w:rPr>
            </w:pPr>
            <w:r w:rsidRPr="00C8340C">
              <w:rPr>
                <w:rFonts w:ascii="Times New Roman" w:eastAsia="Times New Roman" w:hAnsi="Times New Roman" w:cs="Times New Roman"/>
                <w:i/>
                <w:iCs/>
                <w:sz w:val="24"/>
                <w:szCs w:val="24"/>
                <w:lang w:eastAsia="cs-CZ"/>
              </w:rPr>
              <w:t>p. Černá/604965195</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i/>
                <w:iCs/>
                <w:sz w:val="24"/>
                <w:szCs w:val="24"/>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o nájmu nebytových prostor v Kulturním centru Rakovník na dobu určitou.</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Pronajímatel touto smlouvou pronajímá nájemci níže uvedené nebytové </w:t>
            </w:r>
            <w:proofErr w:type="gramStart"/>
            <w:r w:rsidRPr="00C8340C">
              <w:rPr>
                <w:rFonts w:ascii="Times New Roman" w:eastAsia="Times New Roman" w:hAnsi="Times New Roman" w:cs="Times New Roman"/>
                <w:sz w:val="24"/>
                <w:szCs w:val="24"/>
                <w:lang w:eastAsia="cs-CZ"/>
              </w:rPr>
              <w:t>prostory  v Kulturním</w:t>
            </w:r>
            <w:proofErr w:type="gramEnd"/>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centru Rakovník na dobu určitou</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136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ode dne</w:t>
            </w:r>
            <w:r w:rsidRPr="00C8340C">
              <w:rPr>
                <w:rFonts w:ascii="Times New Roman" w:eastAsia="Times New Roman" w:hAnsi="Times New Roman" w:cs="Times New Roman"/>
                <w:sz w:val="24"/>
                <w:szCs w:val="24"/>
                <w:lang w:eastAsia="cs-CZ"/>
              </w:rPr>
              <w:t>:</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viz rozpis</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hod.:</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3094" w:type="dxa"/>
            <w:gridSpan w:val="3"/>
            <w:tcBorders>
              <w:top w:val="nil"/>
              <w:left w:val="nil"/>
              <w:bottom w:val="nil"/>
              <w:right w:val="nil"/>
            </w:tcBorders>
            <w:shd w:val="clear" w:color="000000" w:fill="F2F2F2"/>
            <w:noWrap/>
            <w:vAlign w:val="bottom"/>
            <w:hideMark/>
          </w:tcPr>
          <w:p w:rsidR="00C8340C" w:rsidRPr="00C8340C" w:rsidRDefault="00C8340C" w:rsidP="00C8340C">
            <w:pPr>
              <w:spacing w:after="0" w:line="240" w:lineRule="auto"/>
              <w:rPr>
                <w:rFonts w:ascii="Times New Roman" w:eastAsia="Times New Roman" w:hAnsi="Times New Roman" w:cs="Times New Roman"/>
                <w:b/>
                <w:bCs/>
                <w:sz w:val="20"/>
                <w:szCs w:val="20"/>
                <w:lang w:eastAsia="cs-CZ"/>
              </w:rPr>
            </w:pPr>
            <w:r w:rsidRPr="00C8340C">
              <w:rPr>
                <w:rFonts w:ascii="Times New Roman" w:eastAsia="Times New Roman" w:hAnsi="Times New Roman" w:cs="Times New Roman"/>
                <w:b/>
                <w:bCs/>
                <w:sz w:val="20"/>
                <w:szCs w:val="20"/>
                <w:lang w:eastAsia="cs-CZ"/>
              </w:rPr>
              <w:t>Podle níže uvedeného rozpisu</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136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                </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136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do dne</w:t>
            </w:r>
            <w:r w:rsidRPr="00C8340C">
              <w:rPr>
                <w:rFonts w:ascii="Times New Roman" w:eastAsia="Times New Roman" w:hAnsi="Times New Roman" w:cs="Times New Roman"/>
                <w:sz w:val="24"/>
                <w:szCs w:val="24"/>
                <w:lang w:eastAsia="cs-CZ"/>
              </w:rPr>
              <w:t>:</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hod.:</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a poskytne nájemci níže uvedené služby a nájemce se zavazuje zaplatit níže uvedené nájemné</w:t>
            </w: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a úhradu za poskytnuté služby.</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3409" w:type="dxa"/>
            <w:gridSpan w:val="4"/>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Účelem nájmu</w:t>
            </w:r>
            <w:r w:rsidRPr="00C8340C">
              <w:rPr>
                <w:rFonts w:ascii="Times New Roman" w:eastAsia="Times New Roman" w:hAnsi="Times New Roman" w:cs="Times New Roman"/>
                <w:sz w:val="24"/>
                <w:szCs w:val="24"/>
                <w:lang w:eastAsia="cs-CZ"/>
              </w:rPr>
              <w:t xml:space="preserve"> je pořádání:</w:t>
            </w:r>
          </w:p>
        </w:tc>
        <w:tc>
          <w:tcPr>
            <w:tcW w:w="6208" w:type="dxa"/>
            <w:gridSpan w:val="7"/>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i/>
                <w:iCs/>
                <w:sz w:val="24"/>
                <w:szCs w:val="24"/>
                <w:lang w:eastAsia="cs-CZ"/>
              </w:rPr>
            </w:pPr>
            <w:r w:rsidRPr="00C8340C">
              <w:rPr>
                <w:rFonts w:ascii="Times New Roman" w:eastAsia="Times New Roman" w:hAnsi="Times New Roman" w:cs="Times New Roman"/>
                <w:b/>
                <w:bCs/>
                <w:i/>
                <w:iCs/>
                <w:sz w:val="24"/>
                <w:szCs w:val="24"/>
                <w:lang w:eastAsia="cs-CZ"/>
              </w:rPr>
              <w:t>Taneční kurzy 2017</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i/>
                <w:iCs/>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94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Celková výše nájemného a služeb poskytnutých společně s nájmem bude stanovena podle skutečné doby trvání nájmu do předání pronajatých prostor po skončení nájmu nájemcem pronajímateli a skutečné doby poskytování služeb.</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Nájemné a úhradu za služby poskytnuté nájemci společné s nájmem se nájemce zavazuje zaplatit</w:t>
            </w: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pronajímateli nejpozději do 7 dnů od skončení nájmu.</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630"/>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Bude-li nájemce s úhradou nájmu a služeb poskytnutých mu společně s nájmem v prodlení, je povinen uhradit pronajímateli úrok z prodlení, jehož výše je stanovena nařízením vlády č. 142/1994 Sb.</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9617" w:type="dxa"/>
            <w:gridSpan w:val="11"/>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Nájemce je povinen užívat pronajaté prostory pouze ke smluvně dohodnutému účelu.</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20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lastRenderedPageBreak/>
              <w:t>Nájemce bere na vědomí, že prostory Kulturního centra Rakovník mají maximální kapacitu 650 osob, a zavazuje se, že počet všech osob v Kulturním centru současně přítomných, včetně personálu a účinkujících, tuto maximální kapacitu prostor Kulturního centra Rakovník nepřekročí. Pro případ, že bude v době trvání nájmu překročena uvedená maximální kapacita prostor Kulturního centra Rakovník, sjednávají smluvní strany smluvní pokutu ve výši 10 % z ceny nájemného a služeb poskytnutých nájemci společně s nájmem, tuto smluvní pokutu se nájemce zavazuje zaplatit pronajímateli společně s nájmem nejpozději do 7 dnů od skončení nájmu.</w:t>
            </w: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1260"/>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Zjistí-li pronajímatel, že počet osob přítomných v Kulturním centru Rakovník v době trvání nájmu dosáhl maximální kapacity 650 osob nebo tuto maximální kapacitu překročil, je správce Kulturního centra Rakovník, případně jiný pověřený pracovník pronajímatele oprávněn okamžitě zamezit vstup do Kulturního centra Rakovník dalším osobám, byť jsou držiteli platných vstupenek.</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630"/>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Nájemce je povinen v době trvání nájmu zajistit požární dozor podle § 13 zák. č. 135/1985 Sb., o požární ochraně, pokud mu podle této smlouvy nezajišťuje požární dozor pronajímatel.</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1260"/>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Nájemce je povinen po skončení nájmu odevzdat pronajaté prostory pronajímateli bez závad, a to nejpozději v den a hodinu, které byly sjednány jako doba skončení nájmu. O předání prostor po skončení nájmu bude vyhotoven zápis, v němž bude uveden zejména čas předání pronajatých prostor pronajímateli a popsáno poškození pronajatých prostor a jejich zařízení.</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630"/>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Nájemce se zavazuje uhradit pronajímateli všechny škody způsobené na pronajatých prostorách a jejich zařízení bez ohledu na to, zda škodu zavinil či nikoliv.</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19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94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Pokud nájemce písemně odstoupí od této smlouvy ve lhůtě delší než dva měsíce před sjednaným počátkem nájmu, zavazuje se zaplatit pronajímateli náhradu ve výši 20 % sjednané ceny nájemného, a to ve lhůtě 7 dnů od odstoupení od smlouvy.</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94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Pokud nájemce písemně odstoupí od této smlouvy ve lhůtě kratší než 2 měsíce, avšak delší než 15 dnů před sjednaným počátkem nájmu, zavazuje se zaplatit pronajímateli náhradu ve výši 50 % sjednané ceny nájemného, a to ve lhůtě 7 dnů od odstoupení od smlouvy.</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94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Pokud nájemce písemně odstoupí od této smlouvy ve lhůtě kratší než 15 dnů před sjednaným počátkem nájmu, zavazuje se zaplatit pronajímateli náhradu ve výši 100 % sjednané ceny nájemného, a to ve lhůtě 7 dnů od odstoupení od smlouvy.</w:t>
            </w: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1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945"/>
        </w:trPr>
        <w:tc>
          <w:tcPr>
            <w:tcW w:w="9617" w:type="dxa"/>
            <w:gridSpan w:val="11"/>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Práva a povinnosti smluvních stran v této smlouvě výslovně neupravené se řídí zákonem č. 116/1990 Sb., o nájmu a podnájmu nebytových prostor, a podpůrně </w:t>
            </w:r>
            <w:proofErr w:type="spellStart"/>
            <w:r w:rsidRPr="00C8340C">
              <w:rPr>
                <w:rFonts w:ascii="Times New Roman" w:eastAsia="Times New Roman" w:hAnsi="Times New Roman" w:cs="Times New Roman"/>
                <w:sz w:val="24"/>
                <w:szCs w:val="24"/>
                <w:lang w:eastAsia="cs-CZ"/>
              </w:rPr>
              <w:t>ust</w:t>
            </w:r>
            <w:proofErr w:type="spellEnd"/>
            <w:r w:rsidRPr="00C8340C">
              <w:rPr>
                <w:rFonts w:ascii="Times New Roman" w:eastAsia="Times New Roman" w:hAnsi="Times New Roman" w:cs="Times New Roman"/>
                <w:sz w:val="24"/>
                <w:szCs w:val="24"/>
                <w:lang w:eastAsia="cs-CZ"/>
              </w:rPr>
              <w:t>. § 663 a násl. Zákona č. 40/1964, občanského zákoníku.</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15.9.2017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18:00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15.9.2017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4,5</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22.9.2017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22.9.2017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29.9.2017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29.9.2017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6.10.2017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6.10.2017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13.10.2017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18:00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13.10.2017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24:00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6</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20.10.2017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20.10.2017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27.10.2016</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27.10.2016</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3.11.2017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3.11.2017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18.11.2017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18.11.2017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22:30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4</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24.11.2017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18:00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24.11.2017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24:00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6</w:t>
            </w: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1.12.2017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18:00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1.12.2017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24:00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6</w:t>
            </w: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Nebytové prostory otevřít dne: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16.12.2017</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17:30</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konec nájmu dne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roofErr w:type="gramStart"/>
            <w:r w:rsidRPr="00C8340C">
              <w:rPr>
                <w:rFonts w:ascii="Arial CE" w:eastAsia="Times New Roman" w:hAnsi="Arial CE" w:cs="Arial CE"/>
                <w:sz w:val="16"/>
                <w:szCs w:val="16"/>
                <w:lang w:eastAsia="cs-CZ"/>
              </w:rPr>
              <w:t>16.12.2017</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xml:space="preserve">v </w:t>
            </w:r>
            <w:proofErr w:type="gramStart"/>
            <w:r w:rsidRPr="00C8340C">
              <w:rPr>
                <w:rFonts w:ascii="Arial CE" w:eastAsia="Times New Roman" w:hAnsi="Arial CE" w:cs="Arial CE"/>
                <w:sz w:val="16"/>
                <w:szCs w:val="16"/>
                <w:lang w:eastAsia="cs-CZ"/>
              </w:rPr>
              <w:t>hodin</w:t>
            </w:r>
            <w:proofErr w:type="gramEnd"/>
            <w:r w:rsidRPr="00C8340C">
              <w:rPr>
                <w:rFonts w:ascii="Arial CE" w:eastAsia="Times New Roman" w:hAnsi="Arial CE" w:cs="Arial CE"/>
                <w:sz w:val="16"/>
                <w:szCs w:val="16"/>
                <w:lang w:eastAsia="cs-CZ"/>
              </w:rPr>
              <w:t>:</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01.30</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r w:rsidRPr="00C8340C">
              <w:rPr>
                <w:rFonts w:ascii="Arial" w:eastAsia="Times New Roman" w:hAnsi="Arial" w:cs="Arial"/>
                <w:sz w:val="20"/>
                <w:szCs w:val="20"/>
                <w:lang w:eastAsia="cs-CZ"/>
              </w:rPr>
              <w:t>8</w:t>
            </w:r>
          </w:p>
        </w:tc>
      </w:tr>
      <w:tr w:rsidR="00C8340C" w:rsidRPr="00C8340C" w:rsidTr="00C8340C">
        <w:trPr>
          <w:trHeight w:val="43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sz w:val="20"/>
                <w:szCs w:val="20"/>
                <w:lang w:eastAsia="cs-CZ"/>
              </w:rPr>
            </w:pPr>
            <w:r w:rsidRPr="00C8340C">
              <w:rPr>
                <w:rFonts w:ascii="Arial" w:eastAsia="Times New Roman" w:hAnsi="Arial" w:cs="Arial"/>
                <w:sz w:val="20"/>
                <w:szCs w:val="20"/>
                <w:lang w:eastAsia="cs-CZ"/>
              </w:rPr>
              <w:t>Kč/hod</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Foyer KC</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sz w:val="18"/>
                <w:szCs w:val="18"/>
                <w:lang w:eastAsia="cs-CZ"/>
              </w:rPr>
            </w:pPr>
            <w:r w:rsidRPr="00C8340C">
              <w:rPr>
                <w:rFonts w:ascii="Arial CE" w:eastAsia="Times New Roman" w:hAnsi="Arial CE" w:cs="Arial CE"/>
                <w:sz w:val="18"/>
                <w:szCs w:val="18"/>
                <w:lang w:eastAsia="cs-CZ"/>
              </w:rPr>
              <w:t>830,00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sz w:val="18"/>
                <w:szCs w:val="18"/>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b/>
                <w:bCs/>
                <w:sz w:val="16"/>
                <w:szCs w:val="16"/>
                <w:lang w:eastAsia="cs-CZ"/>
              </w:rPr>
            </w:pPr>
            <w:r w:rsidRPr="00C8340C">
              <w:rPr>
                <w:rFonts w:ascii="Arial CE" w:eastAsia="Times New Roman" w:hAnsi="Arial CE" w:cs="Arial CE"/>
                <w:b/>
                <w:bCs/>
                <w:sz w:val="16"/>
                <w:szCs w:val="16"/>
                <w:lang w:eastAsia="cs-CZ"/>
              </w:rPr>
              <w:t>celkem</w:t>
            </w:r>
          </w:p>
        </w:tc>
        <w:tc>
          <w:tcPr>
            <w:tcW w:w="780" w:type="dxa"/>
            <w:tcBorders>
              <w:top w:val="nil"/>
              <w:left w:val="nil"/>
              <w:bottom w:val="nil"/>
              <w:right w:val="nil"/>
            </w:tcBorders>
            <w:shd w:val="clear" w:color="auto" w:fill="auto"/>
            <w:vAlign w:val="bottom"/>
            <w:hideMark/>
          </w:tcPr>
          <w:p w:rsidR="00C8340C" w:rsidRPr="00C8340C" w:rsidRDefault="00C8340C" w:rsidP="00C8340C">
            <w:pPr>
              <w:spacing w:after="0" w:line="240" w:lineRule="auto"/>
              <w:rPr>
                <w:rFonts w:ascii="Arial CE" w:eastAsia="Times New Roman" w:hAnsi="Arial CE" w:cs="Arial CE"/>
                <w:b/>
                <w:bCs/>
                <w:sz w:val="16"/>
                <w:szCs w:val="16"/>
                <w:lang w:eastAsia="cs-CZ"/>
              </w:rPr>
            </w:pPr>
            <w:r w:rsidRPr="00C8340C">
              <w:rPr>
                <w:rFonts w:ascii="Arial CE" w:eastAsia="Times New Roman" w:hAnsi="Arial CE" w:cs="Arial CE"/>
                <w:b/>
                <w:bCs/>
                <w:sz w:val="16"/>
                <w:szCs w:val="16"/>
                <w:lang w:eastAsia="cs-CZ"/>
              </w:rPr>
              <w:t>Celkem hodin</w:t>
            </w: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b/>
                <w:bCs/>
                <w:sz w:val="24"/>
                <w:szCs w:val="24"/>
                <w:lang w:eastAsia="cs-CZ"/>
              </w:rPr>
            </w:pPr>
            <w:r w:rsidRPr="00C8340C">
              <w:rPr>
                <w:rFonts w:ascii="Arial" w:eastAsia="Times New Roman" w:hAnsi="Arial" w:cs="Arial"/>
                <w:b/>
                <w:bCs/>
                <w:sz w:val="24"/>
                <w:szCs w:val="24"/>
                <w:lang w:eastAsia="cs-CZ"/>
              </w:rPr>
              <w:t>58,5</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w:eastAsia="Times New Roman" w:hAnsi="Arial" w:cs="Arial"/>
                <w:b/>
                <w:bCs/>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Sál KC</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sz w:val="18"/>
                <w:szCs w:val="18"/>
                <w:lang w:eastAsia="cs-CZ"/>
              </w:rPr>
            </w:pPr>
            <w:r w:rsidRPr="00C8340C">
              <w:rPr>
                <w:rFonts w:ascii="Arial CE" w:eastAsia="Times New Roman" w:hAnsi="Arial CE" w:cs="Arial CE"/>
                <w:sz w:val="18"/>
                <w:szCs w:val="18"/>
                <w:lang w:eastAsia="cs-CZ"/>
              </w:rPr>
              <w:t>1150,00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sz w:val="18"/>
                <w:szCs w:val="18"/>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single" w:sz="4" w:space="0" w:color="auto"/>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Galerie</w:t>
            </w:r>
          </w:p>
        </w:tc>
        <w:tc>
          <w:tcPr>
            <w:tcW w:w="1042" w:type="dxa"/>
            <w:tcBorders>
              <w:top w:val="nil"/>
              <w:left w:val="nil"/>
              <w:bottom w:val="single" w:sz="4" w:space="0" w:color="auto"/>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sz w:val="18"/>
                <w:szCs w:val="18"/>
                <w:lang w:eastAsia="cs-CZ"/>
              </w:rPr>
            </w:pPr>
            <w:r w:rsidRPr="00C8340C">
              <w:rPr>
                <w:rFonts w:ascii="Arial CE" w:eastAsia="Times New Roman" w:hAnsi="Arial CE" w:cs="Arial CE"/>
                <w:sz w:val="18"/>
                <w:szCs w:val="18"/>
                <w:lang w:eastAsia="cs-CZ"/>
              </w:rPr>
              <w:t>360,00</w:t>
            </w:r>
          </w:p>
        </w:tc>
        <w:tc>
          <w:tcPr>
            <w:tcW w:w="1003" w:type="dxa"/>
            <w:tcBorders>
              <w:top w:val="nil"/>
              <w:left w:val="nil"/>
              <w:bottom w:val="single" w:sz="4" w:space="0" w:color="auto"/>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r w:rsidRPr="00C8340C">
              <w:rPr>
                <w:rFonts w:ascii="Arial CE" w:eastAsia="Times New Roman" w:hAnsi="Arial CE" w:cs="Arial CE"/>
                <w:sz w:val="16"/>
                <w:szCs w:val="16"/>
                <w:lang w:eastAsia="cs-CZ"/>
              </w:rPr>
              <w:t> </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sz w:val="16"/>
                <w:szCs w:val="16"/>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CE" w:eastAsia="Times New Roman" w:hAnsi="Arial CE" w:cs="Arial CE"/>
                <w:b/>
                <w:bCs/>
                <w:sz w:val="16"/>
                <w:szCs w:val="16"/>
                <w:lang w:eastAsia="cs-CZ"/>
              </w:rPr>
            </w:pPr>
            <w:r w:rsidRPr="00C8340C">
              <w:rPr>
                <w:rFonts w:ascii="Arial CE" w:eastAsia="Times New Roman" w:hAnsi="Arial CE" w:cs="Arial CE"/>
                <w:b/>
                <w:bCs/>
                <w:sz w:val="16"/>
                <w:szCs w:val="16"/>
                <w:lang w:eastAsia="cs-CZ"/>
              </w:rPr>
              <w:t>CELKEM</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b/>
                <w:bCs/>
                <w:sz w:val="18"/>
                <w:szCs w:val="18"/>
                <w:lang w:eastAsia="cs-CZ"/>
              </w:rPr>
            </w:pPr>
            <w:r w:rsidRPr="00C8340C">
              <w:rPr>
                <w:rFonts w:ascii="Arial CE" w:eastAsia="Times New Roman" w:hAnsi="Arial CE" w:cs="Arial CE"/>
                <w:b/>
                <w:bCs/>
                <w:sz w:val="18"/>
                <w:szCs w:val="18"/>
                <w:lang w:eastAsia="cs-CZ"/>
              </w:rPr>
              <w:t>2340,00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Arial CE" w:eastAsia="Times New Roman" w:hAnsi="Arial CE" w:cs="Arial CE"/>
                <w:b/>
                <w:bCs/>
                <w:sz w:val="18"/>
                <w:szCs w:val="18"/>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102"/>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189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009" w:type="dxa"/>
            <w:gridSpan w:val="7"/>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30 min pro otevření a kontrolu areálu po akci.</w:t>
            </w: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b/>
                <w:bCs/>
                <w:sz w:val="20"/>
                <w:szCs w:val="20"/>
                <w:lang w:eastAsia="cs-CZ"/>
              </w:rPr>
            </w:pPr>
            <w:r w:rsidRPr="00C8340C">
              <w:rPr>
                <w:rFonts w:ascii="Arial" w:eastAsia="Times New Roman" w:hAnsi="Arial" w:cs="Arial"/>
                <w:b/>
                <w:bCs/>
                <w:sz w:val="20"/>
                <w:szCs w:val="20"/>
                <w:lang w:eastAsia="cs-CZ"/>
              </w:rPr>
              <w:t>služby</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b/>
                <w:bCs/>
                <w:sz w:val="16"/>
                <w:szCs w:val="16"/>
                <w:lang w:eastAsia="cs-CZ"/>
              </w:rPr>
            </w:pPr>
            <w:r w:rsidRPr="00C8340C">
              <w:rPr>
                <w:rFonts w:ascii="Arial" w:eastAsia="Times New Roman" w:hAnsi="Arial" w:cs="Arial"/>
                <w:b/>
                <w:bCs/>
                <w:sz w:val="16"/>
                <w:szCs w:val="16"/>
                <w:lang w:eastAsia="cs-CZ"/>
              </w:rPr>
              <w:t>sazba Kč/h</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b/>
                <w:bCs/>
                <w:sz w:val="20"/>
                <w:szCs w:val="20"/>
                <w:lang w:eastAsia="cs-CZ"/>
              </w:rPr>
            </w:pPr>
            <w:r w:rsidRPr="00C8340C">
              <w:rPr>
                <w:rFonts w:ascii="Arial" w:eastAsia="Times New Roman" w:hAnsi="Arial" w:cs="Arial"/>
                <w:b/>
                <w:bCs/>
                <w:sz w:val="20"/>
                <w:szCs w:val="20"/>
                <w:lang w:eastAsia="cs-CZ"/>
              </w:rPr>
              <w:t>hod</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b/>
                <w:bCs/>
                <w:sz w:val="20"/>
                <w:szCs w:val="20"/>
                <w:lang w:eastAsia="cs-CZ"/>
              </w:rPr>
            </w:pPr>
            <w:proofErr w:type="spellStart"/>
            <w:r w:rsidRPr="00C8340C">
              <w:rPr>
                <w:rFonts w:ascii="Arial" w:eastAsia="Times New Roman" w:hAnsi="Arial" w:cs="Arial"/>
                <w:b/>
                <w:bCs/>
                <w:sz w:val="20"/>
                <w:szCs w:val="20"/>
                <w:lang w:eastAsia="cs-CZ"/>
              </w:rPr>
              <w:t>celk.Kč</w:t>
            </w:r>
            <w:proofErr w:type="spellEnd"/>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Arial" w:eastAsia="Times New Roman" w:hAnsi="Arial" w:cs="Arial"/>
                <w:b/>
                <w:bCs/>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domovník</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85</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64,5</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5482,5</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požárník</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85</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58,5</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4972,5</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pořadatel</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70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58,5</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4095</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pořadatel</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70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58,5</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4095</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šatna 2x</w:t>
            </w: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0"/>
                <w:szCs w:val="20"/>
                <w:lang w:eastAsia="cs-CZ"/>
              </w:rPr>
            </w:pPr>
            <w:r w:rsidRPr="00C8340C">
              <w:rPr>
                <w:rFonts w:ascii="Times New Roman" w:eastAsia="Times New Roman" w:hAnsi="Times New Roman" w:cs="Times New Roman"/>
                <w:sz w:val="20"/>
                <w:szCs w:val="20"/>
                <w:lang w:eastAsia="cs-CZ"/>
              </w:rPr>
              <w:t>70</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117</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8190</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center"/>
              <w:rPr>
                <w:rFonts w:ascii="Times New Roman" w:eastAsia="Times New Roman" w:hAnsi="Times New Roman" w:cs="Times New Roman"/>
                <w:b/>
                <w:bCs/>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0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777"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služby celkem</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26835</w:t>
            </w:r>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Kč</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6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Další </w:t>
            </w:r>
            <w:proofErr w:type="gramStart"/>
            <w:r w:rsidRPr="00C8340C">
              <w:rPr>
                <w:rFonts w:ascii="Times New Roman" w:eastAsia="Times New Roman" w:hAnsi="Times New Roman" w:cs="Times New Roman"/>
                <w:sz w:val="24"/>
                <w:szCs w:val="24"/>
                <w:lang w:eastAsia="cs-CZ"/>
              </w:rPr>
              <w:t>ujednání :</w:t>
            </w:r>
            <w:proofErr w:type="gramEnd"/>
          </w:p>
        </w:tc>
        <w:tc>
          <w:tcPr>
            <w:tcW w:w="7211" w:type="dxa"/>
            <w:gridSpan w:val="8"/>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nájemné a služby budou dopočítány dle skutečného času v případě nárůstu </w:t>
            </w: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roofErr w:type="gramStart"/>
            <w:r w:rsidRPr="00C8340C">
              <w:rPr>
                <w:rFonts w:ascii="Times New Roman" w:eastAsia="Times New Roman" w:hAnsi="Times New Roman" w:cs="Times New Roman"/>
                <w:sz w:val="24"/>
                <w:szCs w:val="24"/>
                <w:lang w:eastAsia="cs-CZ"/>
              </w:rPr>
              <w:t>objemu .</w:t>
            </w:r>
            <w:proofErr w:type="gramEnd"/>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4735" w:type="dxa"/>
            <w:gridSpan w:val="5"/>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Nájemné při dodržení sjednané doby nájmu činí</w:t>
            </w: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340C" w:rsidRPr="00C8340C" w:rsidRDefault="00C8340C" w:rsidP="00C8340C">
            <w:pPr>
              <w:spacing w:after="0" w:line="240" w:lineRule="auto"/>
              <w:jc w:val="center"/>
              <w:rPr>
                <w:rFonts w:ascii="Arial CE" w:eastAsia="Times New Roman" w:hAnsi="Arial CE" w:cs="Arial CE"/>
                <w:b/>
                <w:bCs/>
                <w:sz w:val="20"/>
                <w:szCs w:val="20"/>
                <w:lang w:eastAsia="cs-CZ"/>
              </w:rPr>
            </w:pPr>
            <w:r w:rsidRPr="00C8340C">
              <w:rPr>
                <w:rFonts w:ascii="Arial CE" w:eastAsia="Times New Roman" w:hAnsi="Arial CE" w:cs="Arial CE"/>
                <w:b/>
                <w:bCs/>
                <w:sz w:val="20"/>
                <w:szCs w:val="20"/>
                <w:lang w:eastAsia="cs-CZ"/>
              </w:rPr>
              <w:t>136 890</w:t>
            </w: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Kč</w:t>
            </w: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29" w:type="dxa"/>
            <w:gridSpan w:val="6"/>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Za služby při dodržení sjednané doby poskytování služeb činí:</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0"/>
                <w:szCs w:val="20"/>
                <w:lang w:eastAsia="cs-CZ"/>
              </w:rPr>
            </w:pPr>
            <w:r w:rsidRPr="00C8340C">
              <w:rPr>
                <w:rFonts w:ascii="Times New Roman" w:eastAsia="Times New Roman" w:hAnsi="Times New Roman" w:cs="Times New Roman"/>
                <w:b/>
                <w:bCs/>
                <w:sz w:val="20"/>
                <w:szCs w:val="20"/>
                <w:lang w:eastAsia="cs-CZ"/>
              </w:rPr>
              <w:t>26 835 Kč</w:t>
            </w: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 xml:space="preserve">celkem </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16"/>
                <w:szCs w:val="16"/>
                <w:lang w:eastAsia="cs-CZ"/>
              </w:rPr>
            </w:pPr>
            <w:r w:rsidRPr="00C8340C">
              <w:rPr>
                <w:rFonts w:ascii="Times New Roman" w:eastAsia="Times New Roman" w:hAnsi="Times New Roman" w:cs="Times New Roman"/>
                <w:b/>
                <w:bCs/>
                <w:sz w:val="16"/>
                <w:szCs w:val="16"/>
                <w:lang w:eastAsia="cs-CZ"/>
              </w:rPr>
              <w:t>163 725 Kč</w:t>
            </w: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16"/>
                <w:szCs w:val="16"/>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30"/>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4135" w:type="dxa"/>
            <w:gridSpan w:val="4"/>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Nájemce poskytne KCR </w:t>
            </w:r>
            <w:proofErr w:type="gramStart"/>
            <w:r w:rsidRPr="00C8340C">
              <w:rPr>
                <w:rFonts w:ascii="Times New Roman" w:eastAsia="Times New Roman" w:hAnsi="Times New Roman" w:cs="Times New Roman"/>
                <w:sz w:val="24"/>
                <w:szCs w:val="24"/>
                <w:lang w:eastAsia="cs-CZ"/>
              </w:rPr>
              <w:t>zálohu :</w:t>
            </w:r>
            <w:proofErr w:type="gramEnd"/>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12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82 000</w:t>
            </w:r>
          </w:p>
        </w:tc>
        <w:tc>
          <w:tcPr>
            <w:tcW w:w="980" w:type="dxa"/>
            <w:tcBorders>
              <w:top w:val="nil"/>
              <w:left w:val="nil"/>
              <w:bottom w:val="single" w:sz="4" w:space="0" w:color="auto"/>
              <w:right w:val="single" w:sz="4" w:space="0" w:color="auto"/>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sz w:val="24"/>
                <w:szCs w:val="24"/>
                <w:lang w:eastAsia="cs-CZ"/>
              </w:rPr>
            </w:pPr>
            <w:proofErr w:type="gramStart"/>
            <w:r w:rsidRPr="00C8340C">
              <w:rPr>
                <w:rFonts w:ascii="Times New Roman" w:eastAsia="Times New Roman" w:hAnsi="Times New Roman" w:cs="Times New Roman"/>
                <w:sz w:val="24"/>
                <w:szCs w:val="24"/>
                <w:lang w:eastAsia="cs-CZ"/>
              </w:rPr>
              <w:t>do:</w:t>
            </w:r>
            <w:proofErr w:type="gramEnd"/>
            <w:r w:rsidRPr="00C8340C">
              <w:rPr>
                <w:rFonts w:ascii="Times New Roman" w:eastAsia="Times New Roman" w:hAnsi="Times New Roman" w:cs="Times New Roman"/>
                <w:sz w:val="24"/>
                <w:szCs w:val="24"/>
                <w:lang w:eastAsia="cs-CZ"/>
              </w:rPr>
              <w:t xml:space="preserve"> </w:t>
            </w:r>
          </w:p>
        </w:tc>
        <w:tc>
          <w:tcPr>
            <w:tcW w:w="1600"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roofErr w:type="gramStart"/>
            <w:r w:rsidRPr="00C8340C">
              <w:rPr>
                <w:rFonts w:ascii="Times New Roman" w:eastAsia="Times New Roman" w:hAnsi="Times New Roman" w:cs="Times New Roman"/>
                <w:b/>
                <w:bCs/>
                <w:sz w:val="24"/>
                <w:szCs w:val="24"/>
                <w:lang w:eastAsia="cs-CZ"/>
              </w:rPr>
              <w:t>15.9.2017</w:t>
            </w:r>
            <w:proofErr w:type="gramEnd"/>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3361" w:type="dxa"/>
            <w:gridSpan w:val="3"/>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 xml:space="preserve">Variabilní s. pro </w:t>
            </w:r>
            <w:proofErr w:type="gramStart"/>
            <w:r w:rsidRPr="00C8340C">
              <w:rPr>
                <w:rFonts w:ascii="Times New Roman" w:eastAsia="Times New Roman" w:hAnsi="Times New Roman" w:cs="Times New Roman"/>
                <w:b/>
                <w:bCs/>
                <w:sz w:val="24"/>
                <w:szCs w:val="24"/>
                <w:lang w:eastAsia="cs-CZ"/>
              </w:rPr>
              <w:t>zálohu :</w:t>
            </w:r>
            <w:proofErr w:type="gramEnd"/>
            <w:r w:rsidRPr="00C8340C">
              <w:rPr>
                <w:rFonts w:ascii="Times New Roman" w:eastAsia="Times New Roman" w:hAnsi="Times New Roman" w:cs="Times New Roman"/>
                <w:b/>
                <w:bCs/>
                <w:sz w:val="24"/>
                <w:szCs w:val="24"/>
                <w:lang w:eastAsia="cs-CZ"/>
              </w:rPr>
              <w:t xml:space="preserve"> </w:t>
            </w: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24"/>
                <w:szCs w:val="24"/>
                <w:lang w:eastAsia="cs-CZ"/>
              </w:rPr>
            </w:pPr>
            <w:r w:rsidRPr="00C8340C">
              <w:rPr>
                <w:rFonts w:ascii="Times New Roman" w:eastAsia="Times New Roman" w:hAnsi="Times New Roman" w:cs="Times New Roman"/>
                <w:b/>
                <w:bCs/>
                <w:sz w:val="24"/>
                <w:szCs w:val="24"/>
                <w:lang w:eastAsia="cs-CZ"/>
              </w:rPr>
              <w:t>17073</w:t>
            </w: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b/>
                <w:bCs/>
                <w:sz w:val="24"/>
                <w:szCs w:val="24"/>
                <w:lang w:eastAsia="cs-CZ"/>
              </w:rPr>
            </w:pPr>
          </w:p>
        </w:tc>
        <w:tc>
          <w:tcPr>
            <w:tcW w:w="2274"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na účet ČSOB</w:t>
            </w:r>
          </w:p>
        </w:tc>
        <w:tc>
          <w:tcPr>
            <w:tcW w:w="2560" w:type="dxa"/>
            <w:gridSpan w:val="3"/>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188742080/0300</w:t>
            </w: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7009" w:type="dxa"/>
            <w:gridSpan w:val="7"/>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 xml:space="preserve">Doplatek bude doúčtován dle reálného odběru nájemních </w:t>
            </w:r>
            <w:proofErr w:type="gramStart"/>
            <w:r w:rsidRPr="00C8340C">
              <w:rPr>
                <w:rFonts w:ascii="Times New Roman" w:eastAsia="Times New Roman" w:hAnsi="Times New Roman" w:cs="Times New Roman"/>
                <w:sz w:val="24"/>
                <w:szCs w:val="24"/>
                <w:lang w:eastAsia="cs-CZ"/>
              </w:rPr>
              <w:t>hodin .</w:t>
            </w:r>
            <w:proofErr w:type="gramEnd"/>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V Rakovníku dne:</w:t>
            </w:r>
          </w:p>
        </w:tc>
        <w:tc>
          <w:tcPr>
            <w:tcW w:w="1777"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sz w:val="24"/>
                <w:szCs w:val="24"/>
                <w:lang w:eastAsia="cs-CZ"/>
              </w:rPr>
            </w:pPr>
            <w:proofErr w:type="gramStart"/>
            <w:r w:rsidRPr="00C8340C">
              <w:rPr>
                <w:rFonts w:ascii="Times New Roman" w:eastAsia="Times New Roman" w:hAnsi="Times New Roman" w:cs="Times New Roman"/>
                <w:sz w:val="24"/>
                <w:szCs w:val="24"/>
                <w:lang w:eastAsia="cs-CZ"/>
              </w:rPr>
              <w:t>11.8.2017</w:t>
            </w:r>
            <w:proofErr w:type="gramEnd"/>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jc w:val="right"/>
              <w:rPr>
                <w:rFonts w:ascii="Times New Roman" w:eastAsia="Times New Roman" w:hAnsi="Times New Roman" w:cs="Times New Roman"/>
                <w:sz w:val="24"/>
                <w:szCs w:val="24"/>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Pronajímatel:</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Nájemce:</w:t>
            </w: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31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2358" w:type="dxa"/>
            <w:gridSpan w:val="2"/>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r w:rsidRPr="00C8340C">
              <w:rPr>
                <w:rFonts w:ascii="Times New Roman" w:eastAsia="Times New Roman" w:hAnsi="Times New Roman" w:cs="Times New Roman"/>
                <w:sz w:val="24"/>
                <w:szCs w:val="24"/>
                <w:lang w:eastAsia="cs-CZ"/>
              </w:rPr>
              <w:t>Příkazce operace</w:t>
            </w: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4"/>
                <w:szCs w:val="24"/>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r w:rsidR="00C8340C" w:rsidRPr="00C8340C" w:rsidTr="00C8340C">
        <w:trPr>
          <w:trHeight w:val="255"/>
        </w:trPr>
        <w:tc>
          <w:tcPr>
            <w:tcW w:w="48"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42"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003"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7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60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1294"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78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rsidR="00C8340C" w:rsidRPr="00C8340C" w:rsidRDefault="00C8340C" w:rsidP="00C8340C">
            <w:pPr>
              <w:spacing w:after="0" w:line="240" w:lineRule="auto"/>
              <w:rPr>
                <w:rFonts w:ascii="Times New Roman" w:eastAsia="Times New Roman" w:hAnsi="Times New Roman" w:cs="Times New Roman"/>
                <w:sz w:val="20"/>
                <w:szCs w:val="20"/>
                <w:lang w:eastAsia="cs-CZ"/>
              </w:rPr>
            </w:pPr>
          </w:p>
        </w:tc>
      </w:tr>
    </w:tbl>
    <w:p w:rsidR="00BE6C7B" w:rsidRDefault="00BE6C7B">
      <w:bookmarkStart w:id="0" w:name="_GoBack"/>
      <w:bookmarkEnd w:id="0"/>
    </w:p>
    <w:sectPr w:rsidR="00BE6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0C"/>
    <w:rsid w:val="00BE6C7B"/>
    <w:rsid w:val="00C8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4D37E-242C-4F82-8D3A-BC890C09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5937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Jirka</cp:lastModifiedBy>
  <cp:revision>1</cp:revision>
  <dcterms:created xsi:type="dcterms:W3CDTF">2017-10-05T08:18:00Z</dcterms:created>
  <dcterms:modified xsi:type="dcterms:W3CDTF">2017-10-05T08:19:00Z</dcterms:modified>
</cp:coreProperties>
</file>