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8416" w14:textId="77777777" w:rsidR="00D63B13" w:rsidRDefault="00D63B13" w:rsidP="00B34ED6">
      <w:pPr>
        <w:overflowPunct w:val="0"/>
        <w:autoSpaceDE w:val="0"/>
        <w:autoSpaceDN w:val="0"/>
        <w:adjustRightInd w:val="0"/>
        <w:jc w:val="center"/>
        <w:outlineLvl w:val="0"/>
        <w:rPr>
          <w:rFonts w:ascii="Calibri Light" w:hAnsi="Calibri Light" w:cs="Calibri Light"/>
          <w:b/>
          <w:sz w:val="28"/>
          <w:szCs w:val="28"/>
        </w:rPr>
      </w:pPr>
    </w:p>
    <w:p w14:paraId="22104124" w14:textId="43AC2765" w:rsidR="00FD20E8" w:rsidRPr="00AD7FE8" w:rsidRDefault="00FD20E8" w:rsidP="00D63B13">
      <w:pPr>
        <w:overflowPunct w:val="0"/>
        <w:autoSpaceDE w:val="0"/>
        <w:autoSpaceDN w:val="0"/>
        <w:adjustRightInd w:val="0"/>
        <w:spacing w:before="120"/>
        <w:jc w:val="center"/>
        <w:outlineLvl w:val="0"/>
        <w:rPr>
          <w:rFonts w:ascii="Calibri Light" w:hAnsi="Calibri Light" w:cs="Calibri Light"/>
          <w:b/>
          <w:sz w:val="28"/>
          <w:szCs w:val="28"/>
        </w:rPr>
      </w:pPr>
      <w:r w:rsidRPr="00AD7FE8">
        <w:rPr>
          <w:rFonts w:ascii="Calibri Light" w:hAnsi="Calibri Light" w:cs="Calibri Light"/>
          <w:b/>
          <w:sz w:val="28"/>
          <w:szCs w:val="28"/>
        </w:rPr>
        <w:t xml:space="preserve">Smlouva </w:t>
      </w:r>
      <w:r w:rsidR="00D93C8C" w:rsidRPr="00AD7FE8">
        <w:rPr>
          <w:rFonts w:ascii="Calibri Light" w:hAnsi="Calibri Light" w:cs="Calibri Light"/>
          <w:b/>
          <w:sz w:val="28"/>
          <w:szCs w:val="28"/>
        </w:rPr>
        <w:t>o poskytnutí služeb</w:t>
      </w:r>
    </w:p>
    <w:p w14:paraId="649FD133" w14:textId="77777777" w:rsidR="00B97344" w:rsidRPr="00AD7FE8" w:rsidRDefault="00B97344">
      <w:pPr>
        <w:overflowPunct w:val="0"/>
        <w:autoSpaceDE w:val="0"/>
        <w:autoSpaceDN w:val="0"/>
        <w:adjustRightInd w:val="0"/>
        <w:jc w:val="center"/>
        <w:rPr>
          <w:rFonts w:ascii="Calibri Light" w:hAnsi="Calibri Light" w:cs="Calibri Light"/>
          <w:b/>
          <w:sz w:val="22"/>
          <w:szCs w:val="22"/>
        </w:rPr>
      </w:pPr>
    </w:p>
    <w:p w14:paraId="62298A89" w14:textId="77777777" w:rsidR="00293A43" w:rsidRPr="00247166" w:rsidRDefault="00F24731" w:rsidP="00B34ED6">
      <w:pPr>
        <w:jc w:val="both"/>
        <w:outlineLvl w:val="0"/>
        <w:rPr>
          <w:rFonts w:ascii="Calibri Light" w:hAnsi="Calibri Light" w:cs="Calibri Light"/>
          <w:b/>
          <w:iCs/>
          <w:sz w:val="22"/>
          <w:szCs w:val="22"/>
        </w:rPr>
      </w:pPr>
      <w:r w:rsidRPr="00247166">
        <w:rPr>
          <w:rFonts w:ascii="Calibri Light" w:hAnsi="Calibri Light" w:cs="Calibri Light"/>
          <w:b/>
          <w:iCs/>
          <w:sz w:val="22"/>
          <w:szCs w:val="22"/>
        </w:rPr>
        <w:t>Pedagogicko-psychologická poradna</w:t>
      </w:r>
      <w:r w:rsidR="00CB038C">
        <w:rPr>
          <w:rFonts w:ascii="Calibri Light" w:hAnsi="Calibri Light" w:cs="Calibri Light"/>
          <w:b/>
          <w:iCs/>
          <w:sz w:val="22"/>
          <w:szCs w:val="22"/>
        </w:rPr>
        <w:t>,</w:t>
      </w:r>
      <w:r w:rsidRPr="00247166">
        <w:rPr>
          <w:rFonts w:ascii="Calibri Light" w:hAnsi="Calibri Light" w:cs="Calibri Light"/>
          <w:b/>
          <w:iCs/>
          <w:sz w:val="22"/>
          <w:szCs w:val="22"/>
        </w:rPr>
        <w:t xml:space="preserve"> České Budějovice</w:t>
      </w:r>
      <w:r w:rsidR="00CB038C">
        <w:rPr>
          <w:rFonts w:ascii="Calibri Light" w:hAnsi="Calibri Light" w:cs="Calibri Light"/>
          <w:b/>
          <w:iCs/>
          <w:sz w:val="22"/>
          <w:szCs w:val="22"/>
        </w:rPr>
        <w:t>, Nerudova 59</w:t>
      </w:r>
      <w:r w:rsidRPr="00247166">
        <w:rPr>
          <w:rFonts w:ascii="Calibri Light" w:hAnsi="Calibri Light" w:cs="Calibri Light"/>
          <w:b/>
          <w:iCs/>
          <w:sz w:val="22"/>
          <w:szCs w:val="22"/>
        </w:rPr>
        <w:t xml:space="preserve"> </w:t>
      </w:r>
    </w:p>
    <w:p w14:paraId="6EB49105" w14:textId="77777777" w:rsidR="00F455C0" w:rsidRPr="00247166" w:rsidRDefault="00F455C0" w:rsidP="00293A43">
      <w:pPr>
        <w:jc w:val="both"/>
        <w:outlineLvl w:val="0"/>
        <w:rPr>
          <w:rFonts w:ascii="Calibri Light" w:hAnsi="Calibri Light" w:cs="Calibri Light"/>
          <w:sz w:val="22"/>
          <w:szCs w:val="22"/>
        </w:rPr>
      </w:pPr>
      <w:r w:rsidRPr="00247166">
        <w:rPr>
          <w:rFonts w:ascii="Calibri Light" w:hAnsi="Calibri Light" w:cs="Calibri Light"/>
          <w:sz w:val="22"/>
          <w:szCs w:val="22"/>
        </w:rPr>
        <w:t xml:space="preserve">Sídlo: </w:t>
      </w:r>
      <w:hyperlink r:id="rId11" w:history="1">
        <w:r w:rsidR="00F24731" w:rsidRPr="00DC5B63">
          <w:rPr>
            <w:rStyle w:val="Hypertextovodkaz"/>
            <w:rFonts w:ascii="Calibri Light" w:hAnsi="Calibri Light" w:cs="Calibri Light"/>
            <w:color w:val="auto"/>
            <w:sz w:val="21"/>
            <w:szCs w:val="21"/>
            <w:u w:val="none"/>
            <w:shd w:val="clear" w:color="auto" w:fill="FFFFFF"/>
          </w:rPr>
          <w:t>Nerudova 859/59, 370 04 České Budějovice 4</w:t>
        </w:r>
      </w:hyperlink>
    </w:p>
    <w:p w14:paraId="202C5232" w14:textId="24D76467" w:rsidR="00F455C0" w:rsidRPr="00245700" w:rsidRDefault="00F455C0" w:rsidP="00293A43">
      <w:pPr>
        <w:jc w:val="both"/>
        <w:rPr>
          <w:rFonts w:ascii="Calibri Light" w:hAnsi="Calibri Light" w:cs="Calibri Light"/>
          <w:sz w:val="22"/>
          <w:szCs w:val="22"/>
        </w:rPr>
      </w:pPr>
      <w:r w:rsidRPr="00245700">
        <w:rPr>
          <w:rFonts w:ascii="Calibri Light" w:hAnsi="Calibri Light" w:cs="Calibri Light"/>
          <w:sz w:val="22"/>
          <w:szCs w:val="22"/>
        </w:rPr>
        <w:t xml:space="preserve">Bankovní spojení: </w:t>
      </w:r>
    </w:p>
    <w:p w14:paraId="5F5A18DC" w14:textId="3B1E279D" w:rsidR="00293A43" w:rsidRPr="00245700" w:rsidRDefault="00F24731" w:rsidP="00245700">
      <w:pPr>
        <w:jc w:val="both"/>
        <w:rPr>
          <w:rFonts w:ascii="Calibri Light" w:hAnsi="Calibri Light" w:cs="Calibri Light"/>
          <w:sz w:val="22"/>
          <w:szCs w:val="22"/>
        </w:rPr>
      </w:pPr>
      <w:r w:rsidRPr="00245700">
        <w:rPr>
          <w:rFonts w:ascii="Calibri Light" w:hAnsi="Calibri Light" w:cs="Calibri Light"/>
          <w:sz w:val="22"/>
          <w:szCs w:val="22"/>
        </w:rPr>
        <w:t xml:space="preserve">Číslo účtu: </w:t>
      </w:r>
    </w:p>
    <w:p w14:paraId="1E78A1D1" w14:textId="77777777" w:rsidR="00F455C0" w:rsidRPr="00247166" w:rsidRDefault="00F455C0" w:rsidP="00293A43">
      <w:pPr>
        <w:jc w:val="both"/>
        <w:rPr>
          <w:rFonts w:ascii="Calibri Light" w:hAnsi="Calibri Light" w:cs="Calibri Light"/>
          <w:sz w:val="22"/>
          <w:szCs w:val="22"/>
        </w:rPr>
      </w:pPr>
      <w:r w:rsidRPr="00247166">
        <w:rPr>
          <w:rFonts w:ascii="Calibri Light" w:hAnsi="Calibri Light" w:cs="Calibri Light"/>
          <w:sz w:val="22"/>
          <w:szCs w:val="22"/>
        </w:rPr>
        <w:t>IČ</w:t>
      </w:r>
      <w:r w:rsidR="00247166">
        <w:rPr>
          <w:rFonts w:ascii="Calibri Light" w:hAnsi="Calibri Light" w:cs="Calibri Light"/>
          <w:sz w:val="22"/>
          <w:szCs w:val="22"/>
        </w:rPr>
        <w:t>O</w:t>
      </w:r>
      <w:r w:rsidRPr="00247166">
        <w:rPr>
          <w:rFonts w:ascii="Calibri Light" w:hAnsi="Calibri Light" w:cs="Calibri Light"/>
          <w:sz w:val="22"/>
          <w:szCs w:val="22"/>
        </w:rPr>
        <w:t xml:space="preserve">: </w:t>
      </w:r>
      <w:r w:rsidR="00247166" w:rsidRPr="00247166">
        <w:rPr>
          <w:rFonts w:ascii="Calibri Light" w:hAnsi="Calibri Light" w:cs="Calibri Light"/>
          <w:sz w:val="22"/>
          <w:szCs w:val="22"/>
        </w:rPr>
        <w:t>75050072</w:t>
      </w:r>
    </w:p>
    <w:p w14:paraId="14E48600" w14:textId="77777777" w:rsidR="00F455C0" w:rsidRPr="00AD7FE8" w:rsidRDefault="00F455C0" w:rsidP="009833A9">
      <w:pPr>
        <w:outlineLvl w:val="0"/>
        <w:rPr>
          <w:rFonts w:ascii="Calibri Light" w:hAnsi="Calibri Light" w:cs="Calibri Light"/>
          <w:sz w:val="22"/>
          <w:szCs w:val="22"/>
        </w:rPr>
      </w:pPr>
      <w:r w:rsidRPr="00247166">
        <w:rPr>
          <w:rFonts w:ascii="Calibri Light" w:hAnsi="Calibri Light" w:cs="Calibri Light"/>
          <w:sz w:val="22"/>
          <w:szCs w:val="22"/>
        </w:rPr>
        <w:t>Statutární zástupce:</w:t>
      </w:r>
      <w:r w:rsidR="00F24731" w:rsidRPr="00247166">
        <w:rPr>
          <w:rFonts w:ascii="Calibri Light" w:hAnsi="Calibri Light" w:cs="Calibri Light"/>
          <w:sz w:val="22"/>
          <w:szCs w:val="22"/>
        </w:rPr>
        <w:t xml:space="preserve"> Mgr. Pavel Vácha, ředitel</w:t>
      </w:r>
    </w:p>
    <w:p w14:paraId="1DF574E2" w14:textId="77777777" w:rsidR="00FD20E8" w:rsidRPr="00AD7FE8" w:rsidRDefault="00FD20E8">
      <w:pPr>
        <w:overflowPunct w:val="0"/>
        <w:autoSpaceDE w:val="0"/>
        <w:autoSpaceDN w:val="0"/>
        <w:adjustRightInd w:val="0"/>
        <w:rPr>
          <w:rFonts w:ascii="Calibri Light" w:hAnsi="Calibri Light" w:cs="Calibri Light"/>
          <w:b/>
          <w:sz w:val="22"/>
          <w:szCs w:val="22"/>
        </w:rPr>
      </w:pPr>
      <w:r w:rsidRPr="00AD7FE8">
        <w:rPr>
          <w:rFonts w:ascii="Calibri Light" w:hAnsi="Calibri Light" w:cs="Calibri Light"/>
          <w:sz w:val="22"/>
          <w:szCs w:val="22"/>
        </w:rPr>
        <w:t xml:space="preserve">(dále </w:t>
      </w:r>
      <w:proofErr w:type="gramStart"/>
      <w:r w:rsidRPr="00AD7FE8">
        <w:rPr>
          <w:rFonts w:ascii="Calibri Light" w:hAnsi="Calibri Light" w:cs="Calibri Light"/>
          <w:sz w:val="22"/>
          <w:szCs w:val="22"/>
        </w:rPr>
        <w:t>jen</w:t>
      </w:r>
      <w:r w:rsidRPr="00AD7FE8">
        <w:rPr>
          <w:rFonts w:ascii="Calibri Light" w:hAnsi="Calibri Light" w:cs="Calibri Light"/>
          <w:b/>
          <w:sz w:val="22"/>
          <w:szCs w:val="22"/>
        </w:rPr>
        <w:t xml:space="preserve"> ,,</w:t>
      </w:r>
      <w:r w:rsidR="0077351E" w:rsidRPr="00AD7FE8">
        <w:rPr>
          <w:rFonts w:ascii="Calibri Light" w:hAnsi="Calibri Light" w:cs="Calibri Light"/>
          <w:b/>
          <w:sz w:val="22"/>
          <w:szCs w:val="22"/>
        </w:rPr>
        <w:t>Objednatel</w:t>
      </w:r>
      <w:proofErr w:type="gramEnd"/>
      <w:r w:rsidRPr="00AD7FE8">
        <w:rPr>
          <w:rFonts w:ascii="Calibri Light" w:hAnsi="Calibri Light" w:cs="Calibri Light"/>
          <w:b/>
          <w:sz w:val="22"/>
          <w:szCs w:val="22"/>
        </w:rPr>
        <w:t>“)</w:t>
      </w:r>
    </w:p>
    <w:p w14:paraId="6C91D57F" w14:textId="77777777" w:rsidR="00FD20E8" w:rsidRPr="00AD7FE8" w:rsidRDefault="00FD20E8">
      <w:pPr>
        <w:overflowPunct w:val="0"/>
        <w:autoSpaceDE w:val="0"/>
        <w:autoSpaceDN w:val="0"/>
        <w:adjustRightInd w:val="0"/>
        <w:rPr>
          <w:rFonts w:ascii="Calibri Light" w:hAnsi="Calibri Light" w:cs="Calibri Light"/>
          <w:b/>
          <w:sz w:val="22"/>
          <w:szCs w:val="22"/>
        </w:rPr>
      </w:pPr>
    </w:p>
    <w:p w14:paraId="31B84959" w14:textId="77777777" w:rsidR="00FD20E8" w:rsidRPr="00AD7FE8" w:rsidRDefault="00FD20E8">
      <w:pPr>
        <w:overflowPunct w:val="0"/>
        <w:autoSpaceDE w:val="0"/>
        <w:autoSpaceDN w:val="0"/>
        <w:adjustRightInd w:val="0"/>
        <w:rPr>
          <w:rFonts w:ascii="Calibri Light" w:hAnsi="Calibri Light" w:cs="Calibri Light"/>
          <w:sz w:val="22"/>
          <w:szCs w:val="22"/>
        </w:rPr>
      </w:pPr>
      <w:r w:rsidRPr="00AD7FE8">
        <w:rPr>
          <w:rFonts w:ascii="Calibri Light" w:hAnsi="Calibri Light" w:cs="Calibri Light"/>
          <w:b/>
          <w:sz w:val="22"/>
          <w:szCs w:val="22"/>
        </w:rPr>
        <w:t>a</w:t>
      </w:r>
    </w:p>
    <w:p w14:paraId="05E29781" w14:textId="77777777" w:rsidR="00FD20E8" w:rsidRPr="00AD7FE8" w:rsidRDefault="00FD20E8">
      <w:pPr>
        <w:overflowPunct w:val="0"/>
        <w:autoSpaceDE w:val="0"/>
        <w:autoSpaceDN w:val="0"/>
        <w:adjustRightInd w:val="0"/>
        <w:rPr>
          <w:rFonts w:ascii="Calibri Light" w:hAnsi="Calibri Light" w:cs="Calibri Light"/>
          <w:sz w:val="22"/>
          <w:szCs w:val="22"/>
        </w:rPr>
      </w:pPr>
    </w:p>
    <w:p w14:paraId="60DADDDE" w14:textId="20B8A82B" w:rsidR="00FD20E8" w:rsidRPr="00057B0C" w:rsidRDefault="00F455C0" w:rsidP="00B34ED6">
      <w:pPr>
        <w:overflowPunct w:val="0"/>
        <w:autoSpaceDE w:val="0"/>
        <w:autoSpaceDN w:val="0"/>
        <w:adjustRightInd w:val="0"/>
        <w:outlineLvl w:val="0"/>
        <w:rPr>
          <w:rFonts w:ascii="Calibri Light" w:hAnsi="Calibri Light" w:cs="Calibri Light"/>
          <w:b/>
          <w:sz w:val="22"/>
          <w:szCs w:val="22"/>
        </w:rPr>
      </w:pPr>
      <w:r w:rsidRPr="00057B0C">
        <w:rPr>
          <w:rFonts w:ascii="Calibri Light" w:hAnsi="Calibri Light" w:cs="Calibri Light"/>
          <w:sz w:val="22"/>
          <w:szCs w:val="22"/>
        </w:rPr>
        <w:t>Název:</w:t>
      </w:r>
      <w:r w:rsidRPr="00057B0C">
        <w:rPr>
          <w:rFonts w:ascii="Calibri Light" w:hAnsi="Calibri Light" w:cs="Calibri Light"/>
          <w:b/>
          <w:sz w:val="22"/>
          <w:szCs w:val="22"/>
        </w:rPr>
        <w:t xml:space="preserve"> </w:t>
      </w:r>
      <w:r w:rsidR="00057B0C" w:rsidRPr="00057B0C">
        <w:rPr>
          <w:rFonts w:ascii="Arial" w:hAnsi="Arial" w:cs="Arial"/>
          <w:sz w:val="20"/>
        </w:rPr>
        <w:t>PhDr. Alena Andršová, DiS</w:t>
      </w:r>
    </w:p>
    <w:p w14:paraId="477E7BB8" w14:textId="7F4AF79E" w:rsidR="00FD20E8" w:rsidRPr="00057B0C" w:rsidRDefault="00FD20E8" w:rsidP="00057B0C">
      <w:pPr>
        <w:spacing w:before="120" w:after="120" w:line="220" w:lineRule="atLeast"/>
        <w:rPr>
          <w:rFonts w:ascii="Arial" w:hAnsi="Arial" w:cs="Arial"/>
          <w:sz w:val="20"/>
        </w:rPr>
      </w:pPr>
      <w:r w:rsidRPr="00057B0C">
        <w:rPr>
          <w:rFonts w:ascii="Calibri Light" w:hAnsi="Calibri Light" w:cs="Calibri Light"/>
          <w:sz w:val="22"/>
          <w:szCs w:val="22"/>
        </w:rPr>
        <w:t xml:space="preserve">se sídlem/místem podnikání: </w:t>
      </w:r>
    </w:p>
    <w:p w14:paraId="5A5D152A" w14:textId="5CAF9EA5" w:rsidR="00FD20E8" w:rsidRPr="00057B0C" w:rsidRDefault="00FD20E8" w:rsidP="00B34ED6">
      <w:pPr>
        <w:overflowPunct w:val="0"/>
        <w:autoSpaceDE w:val="0"/>
        <w:autoSpaceDN w:val="0"/>
        <w:adjustRightInd w:val="0"/>
        <w:outlineLvl w:val="0"/>
        <w:rPr>
          <w:rFonts w:ascii="Calibri Light" w:hAnsi="Calibri Light" w:cs="Calibri Light"/>
          <w:sz w:val="22"/>
          <w:szCs w:val="22"/>
        </w:rPr>
      </w:pPr>
      <w:r w:rsidRPr="00057B0C">
        <w:rPr>
          <w:rFonts w:ascii="Calibri Light" w:hAnsi="Calibri Light" w:cs="Calibri Light"/>
          <w:sz w:val="22"/>
          <w:szCs w:val="22"/>
        </w:rPr>
        <w:t xml:space="preserve">IČ: </w:t>
      </w:r>
      <w:r w:rsidR="00057B0C" w:rsidRPr="00057B0C">
        <w:rPr>
          <w:rFonts w:ascii="Arial" w:hAnsi="Arial" w:cs="Arial"/>
          <w:sz w:val="20"/>
        </w:rPr>
        <w:t>88138003</w:t>
      </w:r>
    </w:p>
    <w:p w14:paraId="4001C57F" w14:textId="77777777" w:rsidR="00FD20E8" w:rsidRPr="00057B0C" w:rsidRDefault="00FD20E8">
      <w:pPr>
        <w:overflowPunct w:val="0"/>
        <w:autoSpaceDE w:val="0"/>
        <w:autoSpaceDN w:val="0"/>
        <w:adjustRightInd w:val="0"/>
        <w:rPr>
          <w:rFonts w:ascii="Calibri Light" w:hAnsi="Calibri Light" w:cs="Calibri Light"/>
          <w:sz w:val="22"/>
          <w:szCs w:val="22"/>
        </w:rPr>
      </w:pPr>
      <w:r w:rsidRPr="00057B0C">
        <w:rPr>
          <w:rFonts w:ascii="Calibri Light" w:hAnsi="Calibri Light" w:cs="Calibri Light"/>
          <w:sz w:val="22"/>
          <w:szCs w:val="22"/>
        </w:rPr>
        <w:t xml:space="preserve">zapsaná v obchodním rejstříku vedeném   </w:t>
      </w:r>
      <w:r w:rsidR="00452F02" w:rsidRPr="00057B0C">
        <w:rPr>
          <w:rFonts w:ascii="Calibri Light" w:hAnsi="Calibri Light" w:cs="Calibri Light"/>
          <w:sz w:val="22"/>
          <w:szCs w:val="22"/>
        </w:rPr>
        <w:t>/</w:t>
      </w:r>
      <w:r w:rsidRPr="00057B0C">
        <w:rPr>
          <w:rFonts w:ascii="Calibri Light" w:hAnsi="Calibri Light" w:cs="Calibri Light"/>
          <w:sz w:val="22"/>
          <w:szCs w:val="22"/>
        </w:rPr>
        <w:t xml:space="preserve">v oddílu </w:t>
      </w:r>
      <w:r w:rsidR="00452F02" w:rsidRPr="00057B0C">
        <w:rPr>
          <w:rFonts w:ascii="Calibri Light" w:hAnsi="Calibri Light" w:cs="Calibri Light"/>
          <w:sz w:val="22"/>
          <w:szCs w:val="22"/>
        </w:rPr>
        <w:t>/</w:t>
      </w:r>
      <w:r w:rsidRPr="00057B0C">
        <w:rPr>
          <w:rFonts w:ascii="Calibri Light" w:hAnsi="Calibri Light" w:cs="Calibri Light"/>
          <w:sz w:val="22"/>
          <w:szCs w:val="22"/>
        </w:rPr>
        <w:t xml:space="preserve">vložce </w:t>
      </w:r>
      <w:r w:rsidR="00452F02" w:rsidRPr="00057B0C">
        <w:rPr>
          <w:rFonts w:ascii="Calibri Light" w:hAnsi="Calibri Light" w:cs="Calibri Light"/>
          <w:sz w:val="22"/>
          <w:szCs w:val="22"/>
        </w:rPr>
        <w:t>/</w:t>
      </w:r>
    </w:p>
    <w:p w14:paraId="1F027FCA" w14:textId="125F4951" w:rsidR="00FD20E8" w:rsidRPr="00057B0C" w:rsidRDefault="00FD20E8">
      <w:pPr>
        <w:overflowPunct w:val="0"/>
        <w:autoSpaceDE w:val="0"/>
        <w:autoSpaceDN w:val="0"/>
        <w:adjustRightInd w:val="0"/>
        <w:rPr>
          <w:rFonts w:ascii="Calibri Light" w:hAnsi="Calibri Light" w:cs="Calibri Light"/>
          <w:sz w:val="22"/>
          <w:szCs w:val="22"/>
        </w:rPr>
      </w:pPr>
      <w:r w:rsidRPr="00057B0C">
        <w:rPr>
          <w:rFonts w:ascii="Calibri Light" w:hAnsi="Calibri Light" w:cs="Calibri Light"/>
          <w:sz w:val="22"/>
          <w:szCs w:val="22"/>
        </w:rPr>
        <w:t xml:space="preserve">bankovní spojení: </w:t>
      </w:r>
    </w:p>
    <w:p w14:paraId="51322077" w14:textId="67183B55" w:rsidR="00FD20E8" w:rsidRPr="00057B0C" w:rsidRDefault="00FD20E8">
      <w:pPr>
        <w:overflowPunct w:val="0"/>
        <w:autoSpaceDE w:val="0"/>
        <w:autoSpaceDN w:val="0"/>
        <w:adjustRightInd w:val="0"/>
        <w:rPr>
          <w:rFonts w:ascii="Calibri Light" w:hAnsi="Calibri Light" w:cs="Calibri Light"/>
          <w:sz w:val="22"/>
          <w:szCs w:val="22"/>
        </w:rPr>
      </w:pPr>
      <w:r w:rsidRPr="00057B0C">
        <w:rPr>
          <w:rFonts w:ascii="Calibri Light" w:hAnsi="Calibri Light" w:cs="Calibri Light"/>
          <w:sz w:val="22"/>
          <w:szCs w:val="22"/>
        </w:rPr>
        <w:t xml:space="preserve">jednající/zastoupená: </w:t>
      </w:r>
      <w:r w:rsidR="00057B0C" w:rsidRPr="00057B0C">
        <w:rPr>
          <w:rFonts w:ascii="Arial" w:hAnsi="Arial" w:cs="Arial"/>
          <w:sz w:val="20"/>
        </w:rPr>
        <w:t>PhDr. Alena Andršová, DiS</w:t>
      </w:r>
    </w:p>
    <w:p w14:paraId="0B145D29" w14:textId="77777777" w:rsidR="00FD20E8" w:rsidRPr="00AD7FE8" w:rsidRDefault="00FD20E8" w:rsidP="00386667">
      <w:pPr>
        <w:overflowPunct w:val="0"/>
        <w:autoSpaceDE w:val="0"/>
        <w:autoSpaceDN w:val="0"/>
        <w:adjustRightInd w:val="0"/>
        <w:rPr>
          <w:rFonts w:ascii="Calibri Light" w:hAnsi="Calibri Light" w:cs="Calibri Light"/>
          <w:b/>
          <w:sz w:val="22"/>
          <w:szCs w:val="22"/>
        </w:rPr>
      </w:pPr>
      <w:r w:rsidRPr="00057B0C">
        <w:rPr>
          <w:rFonts w:ascii="Calibri Light" w:hAnsi="Calibri Light" w:cs="Calibri Light"/>
          <w:sz w:val="22"/>
          <w:szCs w:val="22"/>
        </w:rPr>
        <w:t xml:space="preserve">(dále </w:t>
      </w:r>
      <w:proofErr w:type="gramStart"/>
      <w:r w:rsidR="00D708CE" w:rsidRPr="00057B0C">
        <w:rPr>
          <w:rFonts w:ascii="Calibri Light" w:hAnsi="Calibri Light" w:cs="Calibri Light"/>
          <w:sz w:val="22"/>
          <w:szCs w:val="22"/>
        </w:rPr>
        <w:t>také</w:t>
      </w:r>
      <w:r w:rsidRPr="00057B0C">
        <w:rPr>
          <w:rFonts w:ascii="Calibri Light" w:hAnsi="Calibri Light" w:cs="Calibri Light"/>
          <w:sz w:val="22"/>
          <w:szCs w:val="22"/>
        </w:rPr>
        <w:t xml:space="preserve"> </w:t>
      </w:r>
      <w:r w:rsidRPr="00057B0C">
        <w:rPr>
          <w:rFonts w:ascii="Calibri Light" w:hAnsi="Calibri Light" w:cs="Calibri Light"/>
          <w:b/>
          <w:sz w:val="22"/>
          <w:szCs w:val="22"/>
        </w:rPr>
        <w:t>,,</w:t>
      </w:r>
      <w:r w:rsidR="00AB691B" w:rsidRPr="00057B0C">
        <w:rPr>
          <w:rFonts w:ascii="Calibri Light" w:hAnsi="Calibri Light" w:cs="Calibri Light"/>
          <w:b/>
          <w:sz w:val="22"/>
          <w:szCs w:val="22"/>
        </w:rPr>
        <w:t>Poskytovatel</w:t>
      </w:r>
      <w:proofErr w:type="gramEnd"/>
      <w:r w:rsidRPr="00057B0C">
        <w:rPr>
          <w:rFonts w:ascii="Calibri Light" w:hAnsi="Calibri Light" w:cs="Calibri Light"/>
          <w:b/>
          <w:sz w:val="22"/>
          <w:szCs w:val="22"/>
        </w:rPr>
        <w:t>“</w:t>
      </w:r>
      <w:r w:rsidR="00D708CE" w:rsidRPr="00057B0C">
        <w:rPr>
          <w:rFonts w:ascii="Calibri Light" w:hAnsi="Calibri Light" w:cs="Calibri Light"/>
          <w:b/>
          <w:sz w:val="22"/>
          <w:szCs w:val="22"/>
        </w:rPr>
        <w:t xml:space="preserve"> nebo „Dodavatel“</w:t>
      </w:r>
      <w:r w:rsidRPr="00057B0C">
        <w:rPr>
          <w:rFonts w:ascii="Calibri Light" w:hAnsi="Calibri Light" w:cs="Calibri Light"/>
          <w:b/>
          <w:sz w:val="22"/>
          <w:szCs w:val="22"/>
        </w:rPr>
        <w:t>)</w:t>
      </w:r>
    </w:p>
    <w:p w14:paraId="27469EE6" w14:textId="77777777" w:rsidR="00FD20E8" w:rsidRPr="00AD7FE8" w:rsidRDefault="00FD20E8">
      <w:pPr>
        <w:overflowPunct w:val="0"/>
        <w:autoSpaceDE w:val="0"/>
        <w:autoSpaceDN w:val="0"/>
        <w:adjustRightInd w:val="0"/>
        <w:rPr>
          <w:rFonts w:ascii="Calibri Light" w:hAnsi="Calibri Light" w:cs="Calibri Light"/>
          <w:b/>
          <w:sz w:val="22"/>
          <w:szCs w:val="22"/>
        </w:rPr>
      </w:pPr>
    </w:p>
    <w:p w14:paraId="5B4AAF73" w14:textId="77777777" w:rsidR="00FD20E8" w:rsidRPr="00AD7FE8" w:rsidRDefault="00FD20E8" w:rsidP="009115FC">
      <w:pPr>
        <w:overflowPunct w:val="0"/>
        <w:autoSpaceDE w:val="0"/>
        <w:autoSpaceDN w:val="0"/>
        <w:adjustRightInd w:val="0"/>
        <w:spacing w:after="120"/>
        <w:rPr>
          <w:rFonts w:ascii="Calibri Light" w:hAnsi="Calibri Light" w:cs="Calibri Light"/>
          <w:sz w:val="22"/>
          <w:szCs w:val="22"/>
        </w:rPr>
      </w:pPr>
      <w:r w:rsidRPr="00AD7FE8">
        <w:rPr>
          <w:rFonts w:ascii="Calibri Light" w:hAnsi="Calibri Light" w:cs="Calibri Light"/>
          <w:sz w:val="22"/>
          <w:szCs w:val="22"/>
        </w:rPr>
        <w:t xml:space="preserve">(společně dále také </w:t>
      </w:r>
      <w:proofErr w:type="gramStart"/>
      <w:r w:rsidRPr="00AD7FE8">
        <w:rPr>
          <w:rFonts w:ascii="Calibri Light" w:hAnsi="Calibri Light" w:cs="Calibri Light"/>
          <w:sz w:val="22"/>
          <w:szCs w:val="22"/>
        </w:rPr>
        <w:t xml:space="preserve">jen </w:t>
      </w:r>
      <w:r w:rsidRPr="00AD7FE8">
        <w:rPr>
          <w:rFonts w:ascii="Calibri Light" w:hAnsi="Calibri Light" w:cs="Calibri Light"/>
          <w:b/>
          <w:sz w:val="22"/>
          <w:szCs w:val="22"/>
        </w:rPr>
        <w:t>,,smluvní</w:t>
      </w:r>
      <w:proofErr w:type="gramEnd"/>
      <w:r w:rsidRPr="00AD7FE8">
        <w:rPr>
          <w:rFonts w:ascii="Calibri Light" w:hAnsi="Calibri Light" w:cs="Calibri Light"/>
          <w:b/>
          <w:sz w:val="22"/>
          <w:szCs w:val="22"/>
        </w:rPr>
        <w:t xml:space="preserve"> strany“</w:t>
      </w:r>
      <w:r w:rsidRPr="00AD7FE8">
        <w:rPr>
          <w:rFonts w:ascii="Calibri Light" w:hAnsi="Calibri Light" w:cs="Calibri Light"/>
          <w:sz w:val="22"/>
          <w:szCs w:val="22"/>
        </w:rPr>
        <w:t>)</w:t>
      </w:r>
    </w:p>
    <w:p w14:paraId="5B39BD12" w14:textId="77777777" w:rsidR="00FD20E8" w:rsidRPr="00AD7FE8" w:rsidRDefault="00FD20E8" w:rsidP="00386667">
      <w:pPr>
        <w:tabs>
          <w:tab w:val="left" w:pos="4536"/>
        </w:tabs>
        <w:jc w:val="both"/>
        <w:rPr>
          <w:rFonts w:ascii="Calibri Light" w:hAnsi="Calibri Light" w:cs="Calibri Light"/>
          <w:sz w:val="22"/>
          <w:szCs w:val="22"/>
        </w:rPr>
      </w:pPr>
      <w:r w:rsidRPr="00AD7FE8">
        <w:rPr>
          <w:rFonts w:ascii="Calibri Light" w:hAnsi="Calibri Light" w:cs="Calibri Light"/>
          <w:sz w:val="22"/>
          <w:szCs w:val="22"/>
        </w:rPr>
        <w:t xml:space="preserve">Smluvní strany uzavírají níže </w:t>
      </w:r>
      <w:r w:rsidRPr="00090198">
        <w:rPr>
          <w:rFonts w:ascii="Calibri Light" w:hAnsi="Calibri Light" w:cs="Calibri Light"/>
          <w:sz w:val="22"/>
          <w:szCs w:val="22"/>
        </w:rPr>
        <w:t>uvedeného roku, měsíce a dne</w:t>
      </w:r>
      <w:r w:rsidRPr="00AD7FE8">
        <w:rPr>
          <w:rFonts w:ascii="Calibri Light" w:hAnsi="Calibri Light" w:cs="Calibri Light"/>
          <w:sz w:val="22"/>
          <w:szCs w:val="22"/>
        </w:rPr>
        <w:t xml:space="preserve"> podle ustanovení</w:t>
      </w:r>
      <w:r w:rsidR="00386667" w:rsidRPr="00AD7FE8">
        <w:rPr>
          <w:rFonts w:ascii="Calibri Light" w:hAnsi="Calibri Light" w:cs="Calibri Light"/>
          <w:sz w:val="22"/>
          <w:szCs w:val="22"/>
        </w:rPr>
        <w:t xml:space="preserve"> § </w:t>
      </w:r>
      <w:r w:rsidR="00D93C8C" w:rsidRPr="00AD7FE8">
        <w:rPr>
          <w:rFonts w:ascii="Calibri Light" w:hAnsi="Calibri Light" w:cs="Calibri Light"/>
          <w:sz w:val="22"/>
          <w:szCs w:val="22"/>
        </w:rPr>
        <w:t>1746</w:t>
      </w:r>
      <w:r w:rsidR="00386667" w:rsidRPr="00AD7FE8">
        <w:rPr>
          <w:rFonts w:ascii="Calibri Light" w:hAnsi="Calibri Light" w:cs="Calibri Light"/>
          <w:sz w:val="22"/>
          <w:szCs w:val="22"/>
        </w:rPr>
        <w:t xml:space="preserve"> a násl. Zákona č. 89/2012 Sb., občanský zákoník </w:t>
      </w:r>
      <w:r w:rsidRPr="00AD7FE8">
        <w:rPr>
          <w:rFonts w:ascii="Calibri Light" w:hAnsi="Calibri Light" w:cs="Calibri Light"/>
          <w:sz w:val="22"/>
          <w:szCs w:val="22"/>
        </w:rPr>
        <w:t xml:space="preserve">tuto smlouvu o </w:t>
      </w:r>
      <w:r w:rsidR="00D708CE" w:rsidRPr="00AD7FE8">
        <w:rPr>
          <w:rFonts w:ascii="Calibri Light" w:hAnsi="Calibri Light" w:cs="Calibri Light"/>
          <w:sz w:val="22"/>
          <w:szCs w:val="22"/>
        </w:rPr>
        <w:t>poskytnutí služeb</w:t>
      </w:r>
      <w:r w:rsidRPr="00AD7FE8">
        <w:rPr>
          <w:rFonts w:ascii="Calibri Light" w:hAnsi="Calibri Light" w:cs="Calibri Light"/>
          <w:sz w:val="22"/>
          <w:szCs w:val="22"/>
        </w:rPr>
        <w:t xml:space="preserve"> (dále jen „Smlouva“):</w:t>
      </w:r>
    </w:p>
    <w:p w14:paraId="511743C3" w14:textId="77777777" w:rsidR="00FD20E8" w:rsidRPr="00AD7FE8" w:rsidRDefault="00FD20E8">
      <w:pPr>
        <w:tabs>
          <w:tab w:val="left" w:pos="4536"/>
        </w:tabs>
        <w:jc w:val="center"/>
        <w:rPr>
          <w:rFonts w:ascii="Calibri Light" w:hAnsi="Calibri Light" w:cs="Calibri Light"/>
          <w:b/>
          <w:bCs/>
          <w:noProof/>
          <w:sz w:val="22"/>
          <w:szCs w:val="22"/>
        </w:rPr>
      </w:pPr>
    </w:p>
    <w:p w14:paraId="048F8315" w14:textId="77777777" w:rsidR="00FD20E8" w:rsidRPr="00AD7FE8" w:rsidRDefault="00FD20E8" w:rsidP="00B34ED6">
      <w:pPr>
        <w:jc w:val="center"/>
        <w:outlineLvl w:val="0"/>
        <w:rPr>
          <w:rFonts w:ascii="Calibri Light" w:hAnsi="Calibri Light" w:cs="Calibri Light"/>
          <w:b/>
          <w:sz w:val="22"/>
          <w:szCs w:val="22"/>
        </w:rPr>
      </w:pPr>
      <w:r w:rsidRPr="00AD7FE8">
        <w:rPr>
          <w:rFonts w:ascii="Calibri Light" w:hAnsi="Calibri Light" w:cs="Calibri Light"/>
          <w:b/>
          <w:sz w:val="22"/>
          <w:szCs w:val="22"/>
        </w:rPr>
        <w:t>Preambule</w:t>
      </w:r>
    </w:p>
    <w:p w14:paraId="10A47E0B" w14:textId="77777777" w:rsidR="00FD20E8" w:rsidRPr="00AD7FE8" w:rsidRDefault="00FD20E8">
      <w:pPr>
        <w:jc w:val="center"/>
        <w:rPr>
          <w:rFonts w:ascii="Calibri Light" w:hAnsi="Calibri Light" w:cs="Calibri Light"/>
          <w:b/>
          <w:sz w:val="22"/>
          <w:szCs w:val="22"/>
        </w:rPr>
      </w:pPr>
    </w:p>
    <w:p w14:paraId="1184356E" w14:textId="77777777" w:rsidR="00F455C0" w:rsidRPr="00AD7FE8" w:rsidRDefault="00FD20E8" w:rsidP="001033DF">
      <w:pPr>
        <w:jc w:val="both"/>
        <w:rPr>
          <w:rFonts w:ascii="Calibri Light" w:hAnsi="Calibri Light" w:cs="Calibri Light"/>
          <w:sz w:val="22"/>
          <w:szCs w:val="22"/>
        </w:rPr>
      </w:pPr>
      <w:r w:rsidRPr="00AD7FE8">
        <w:rPr>
          <w:rFonts w:ascii="Calibri Light" w:hAnsi="Calibri Light" w:cs="Calibri Light"/>
          <w:sz w:val="22"/>
          <w:szCs w:val="22"/>
        </w:rPr>
        <w:t xml:space="preserve">Tato Smlouva je uzavírána na základě výsledků </w:t>
      </w:r>
      <w:r w:rsidR="000E08BB" w:rsidRPr="00AD7FE8">
        <w:rPr>
          <w:rFonts w:ascii="Calibri Light" w:hAnsi="Calibri Light" w:cs="Calibri Light"/>
          <w:sz w:val="22"/>
          <w:szCs w:val="22"/>
        </w:rPr>
        <w:t xml:space="preserve">výběrového </w:t>
      </w:r>
      <w:r w:rsidRPr="00AD7FE8">
        <w:rPr>
          <w:rFonts w:ascii="Calibri Light" w:hAnsi="Calibri Light" w:cs="Calibri Light"/>
          <w:sz w:val="22"/>
          <w:szCs w:val="22"/>
        </w:rPr>
        <w:t>řízení</w:t>
      </w:r>
      <w:r w:rsidR="00386667" w:rsidRPr="00AD7FE8">
        <w:rPr>
          <w:rFonts w:ascii="Calibri Light" w:hAnsi="Calibri Light" w:cs="Calibri Light"/>
          <w:sz w:val="22"/>
          <w:szCs w:val="22"/>
        </w:rPr>
        <w:t xml:space="preserve"> na zakázku</w:t>
      </w:r>
      <w:r w:rsidR="00062B3D" w:rsidRPr="00AD7FE8">
        <w:rPr>
          <w:rFonts w:ascii="Calibri Light" w:hAnsi="Calibri Light" w:cs="Calibri Light"/>
          <w:sz w:val="22"/>
          <w:szCs w:val="22"/>
        </w:rPr>
        <w:t xml:space="preserve"> malé hodnoty</w:t>
      </w:r>
      <w:r w:rsidRPr="00AD7FE8">
        <w:rPr>
          <w:rFonts w:ascii="Calibri Light" w:hAnsi="Calibri Light" w:cs="Calibri Light"/>
          <w:sz w:val="22"/>
          <w:szCs w:val="22"/>
        </w:rPr>
        <w:t xml:space="preserve">, ve kterém </w:t>
      </w:r>
      <w:r w:rsidR="00386667" w:rsidRPr="00AD7FE8">
        <w:rPr>
          <w:rFonts w:ascii="Calibri Light" w:hAnsi="Calibri Light" w:cs="Calibri Light"/>
          <w:sz w:val="22"/>
          <w:szCs w:val="22"/>
        </w:rPr>
        <w:t>Dodavatel</w:t>
      </w:r>
      <w:r w:rsidRPr="00AD7FE8">
        <w:rPr>
          <w:rFonts w:ascii="Calibri Light" w:hAnsi="Calibri Light" w:cs="Calibri Light"/>
          <w:sz w:val="22"/>
          <w:szCs w:val="22"/>
        </w:rPr>
        <w:t xml:space="preserve"> předložil nejv</w:t>
      </w:r>
      <w:r w:rsidR="000E08BB" w:rsidRPr="00AD7FE8">
        <w:rPr>
          <w:rFonts w:ascii="Calibri Light" w:hAnsi="Calibri Light" w:cs="Calibri Light"/>
          <w:sz w:val="22"/>
          <w:szCs w:val="22"/>
        </w:rPr>
        <w:t>ý</w:t>
      </w:r>
      <w:r w:rsidRPr="00AD7FE8">
        <w:rPr>
          <w:rFonts w:ascii="Calibri Light" w:hAnsi="Calibri Light" w:cs="Calibri Light"/>
          <w:sz w:val="22"/>
          <w:szCs w:val="22"/>
        </w:rPr>
        <w:t xml:space="preserve">hodnější nabídku. </w:t>
      </w:r>
    </w:p>
    <w:p w14:paraId="180270BD" w14:textId="77777777" w:rsidR="00F455C0" w:rsidRPr="00AD7FE8" w:rsidRDefault="00F455C0" w:rsidP="00F455C0">
      <w:pPr>
        <w:jc w:val="both"/>
        <w:rPr>
          <w:rFonts w:ascii="Calibri Light" w:hAnsi="Calibri Light" w:cs="Calibri Light"/>
          <w:sz w:val="22"/>
          <w:szCs w:val="22"/>
        </w:rPr>
      </w:pPr>
    </w:p>
    <w:p w14:paraId="30ABC9D8" w14:textId="77777777" w:rsidR="00FD20E8" w:rsidRPr="00AD7FE8" w:rsidRDefault="00FD20E8" w:rsidP="00956C00">
      <w:pPr>
        <w:jc w:val="both"/>
        <w:outlineLvl w:val="0"/>
        <w:rPr>
          <w:rFonts w:ascii="Calibri Light" w:hAnsi="Calibri Light" w:cs="Calibri Light"/>
          <w:sz w:val="22"/>
          <w:szCs w:val="22"/>
        </w:rPr>
      </w:pPr>
      <w:r w:rsidRPr="00AD7FE8">
        <w:rPr>
          <w:rFonts w:ascii="Calibri Light" w:hAnsi="Calibri Light" w:cs="Calibri Light"/>
          <w:sz w:val="22"/>
          <w:szCs w:val="22"/>
        </w:rPr>
        <w:t xml:space="preserve">Účelem této Smlouvy je úprava práv a povinností smluvních stran při naplňování cíle předmětné veřejné zakázky </w:t>
      </w:r>
      <w:r w:rsidR="004C7184" w:rsidRPr="00AD7FE8">
        <w:rPr>
          <w:rFonts w:ascii="Calibri Light" w:hAnsi="Calibri Light" w:cs="Calibri Light"/>
          <w:sz w:val="22"/>
          <w:szCs w:val="22"/>
        </w:rPr>
        <w:t>„</w:t>
      </w:r>
      <w:r w:rsidR="00FB5D91">
        <w:rPr>
          <w:rFonts w:ascii="Calibri Light" w:hAnsi="Calibri Light" w:cs="Calibri Light"/>
          <w:b/>
          <w:bCs/>
          <w:sz w:val="22"/>
          <w:szCs w:val="22"/>
        </w:rPr>
        <w:t>Supervize pro pracovníky ŠPZ v Jihočeském kraji</w:t>
      </w:r>
      <w:r w:rsidR="004C7184" w:rsidRPr="00AD7FE8">
        <w:rPr>
          <w:rFonts w:ascii="Calibri Light" w:hAnsi="Calibri Light" w:cs="Calibri Light"/>
          <w:b/>
          <w:bCs/>
          <w:sz w:val="22"/>
          <w:szCs w:val="22"/>
        </w:rPr>
        <w:t xml:space="preserve">“ </w:t>
      </w:r>
      <w:r w:rsidRPr="00AD7FE8">
        <w:rPr>
          <w:rFonts w:ascii="Calibri Light" w:hAnsi="Calibri Light" w:cs="Calibri Light"/>
          <w:sz w:val="22"/>
          <w:szCs w:val="22"/>
        </w:rPr>
        <w:t>v souladu</w:t>
      </w:r>
      <w:r w:rsidR="00F455C0" w:rsidRPr="00AD7FE8">
        <w:rPr>
          <w:rFonts w:ascii="Calibri Light" w:hAnsi="Calibri Light" w:cs="Calibri Light"/>
          <w:sz w:val="22"/>
          <w:szCs w:val="22"/>
        </w:rPr>
        <w:t xml:space="preserve"> </w:t>
      </w:r>
      <w:r w:rsidR="001033DF" w:rsidRPr="00AD7FE8">
        <w:rPr>
          <w:rFonts w:ascii="Calibri Light" w:hAnsi="Calibri Light" w:cs="Calibri Light"/>
          <w:sz w:val="22"/>
          <w:szCs w:val="22"/>
        </w:rPr>
        <w:t>se zadávací dokumentací.</w:t>
      </w:r>
    </w:p>
    <w:p w14:paraId="496B2C60" w14:textId="77777777" w:rsidR="00FD20E8" w:rsidRPr="00AD7FE8" w:rsidRDefault="00FD20E8">
      <w:pPr>
        <w:overflowPunct w:val="0"/>
        <w:autoSpaceDE w:val="0"/>
        <w:autoSpaceDN w:val="0"/>
        <w:adjustRightInd w:val="0"/>
        <w:jc w:val="center"/>
        <w:rPr>
          <w:rFonts w:ascii="Calibri Light" w:hAnsi="Calibri Light" w:cs="Calibri Light"/>
          <w:sz w:val="22"/>
          <w:szCs w:val="22"/>
        </w:rPr>
      </w:pPr>
    </w:p>
    <w:p w14:paraId="2F922E9A" w14:textId="77777777" w:rsidR="00FD20E8" w:rsidRPr="00AD7FE8" w:rsidRDefault="00FD20E8" w:rsidP="00B34ED6">
      <w:pPr>
        <w:overflowPunct w:val="0"/>
        <w:autoSpaceDE w:val="0"/>
        <w:autoSpaceDN w:val="0"/>
        <w:adjustRightInd w:val="0"/>
        <w:jc w:val="center"/>
        <w:outlineLvl w:val="0"/>
        <w:rPr>
          <w:rFonts w:ascii="Calibri Light" w:hAnsi="Calibri Light" w:cs="Calibri Light"/>
          <w:b/>
          <w:sz w:val="22"/>
          <w:szCs w:val="22"/>
        </w:rPr>
      </w:pPr>
      <w:r w:rsidRPr="00AD7FE8">
        <w:rPr>
          <w:rFonts w:ascii="Calibri Light" w:hAnsi="Calibri Light" w:cs="Calibri Light"/>
          <w:b/>
          <w:sz w:val="22"/>
          <w:szCs w:val="22"/>
        </w:rPr>
        <w:t>I.</w:t>
      </w:r>
    </w:p>
    <w:p w14:paraId="1612879D" w14:textId="77777777" w:rsidR="00FD20E8" w:rsidRPr="00AD7FE8" w:rsidRDefault="00FD20E8">
      <w:pPr>
        <w:overflowPunct w:val="0"/>
        <w:autoSpaceDE w:val="0"/>
        <w:autoSpaceDN w:val="0"/>
        <w:adjustRightInd w:val="0"/>
        <w:jc w:val="center"/>
        <w:rPr>
          <w:rFonts w:ascii="Calibri Light" w:hAnsi="Calibri Light" w:cs="Calibri Light"/>
          <w:sz w:val="22"/>
          <w:szCs w:val="22"/>
        </w:rPr>
      </w:pPr>
      <w:r w:rsidRPr="00AD7FE8">
        <w:rPr>
          <w:rFonts w:ascii="Calibri Light" w:hAnsi="Calibri Light" w:cs="Calibri Light"/>
          <w:b/>
          <w:sz w:val="22"/>
          <w:szCs w:val="22"/>
        </w:rPr>
        <w:t>Předmět Smlouvy</w:t>
      </w:r>
    </w:p>
    <w:p w14:paraId="5FE95851" w14:textId="77777777" w:rsidR="00FD20E8" w:rsidRPr="00AD7FE8" w:rsidRDefault="00FD20E8">
      <w:pPr>
        <w:overflowPunct w:val="0"/>
        <w:autoSpaceDE w:val="0"/>
        <w:autoSpaceDN w:val="0"/>
        <w:adjustRightInd w:val="0"/>
        <w:rPr>
          <w:rFonts w:ascii="Calibri Light" w:hAnsi="Calibri Light" w:cs="Calibri Light"/>
          <w:sz w:val="22"/>
          <w:szCs w:val="22"/>
        </w:rPr>
      </w:pPr>
    </w:p>
    <w:p w14:paraId="15EE03CE" w14:textId="77777777" w:rsidR="003665F3" w:rsidRPr="00240BA1" w:rsidRDefault="00FD20E8" w:rsidP="00540764">
      <w:pPr>
        <w:widowControl w:val="0"/>
        <w:numPr>
          <w:ilvl w:val="0"/>
          <w:numId w:val="2"/>
        </w:numPr>
        <w:tabs>
          <w:tab w:val="left" w:pos="993"/>
        </w:tabs>
        <w:overflowPunct w:val="0"/>
        <w:autoSpaceDE w:val="0"/>
        <w:autoSpaceDN w:val="0"/>
        <w:adjustRightInd w:val="0"/>
        <w:spacing w:line="240" w:lineRule="atLeast"/>
        <w:jc w:val="both"/>
        <w:rPr>
          <w:rFonts w:ascii="Calibri Light" w:hAnsi="Calibri Light" w:cs="Calibri Light"/>
          <w:sz w:val="22"/>
          <w:szCs w:val="22"/>
        </w:rPr>
      </w:pPr>
      <w:proofErr w:type="gramStart"/>
      <w:r w:rsidRPr="00AD7FE8">
        <w:rPr>
          <w:rFonts w:ascii="Calibri Light" w:hAnsi="Calibri Light" w:cs="Calibri Light"/>
          <w:sz w:val="22"/>
          <w:szCs w:val="22"/>
        </w:rPr>
        <w:t>Předmětem  této</w:t>
      </w:r>
      <w:proofErr w:type="gramEnd"/>
      <w:r w:rsidRPr="00AD7FE8">
        <w:rPr>
          <w:rFonts w:ascii="Calibri Light" w:hAnsi="Calibri Light" w:cs="Calibri Light"/>
          <w:sz w:val="22"/>
          <w:szCs w:val="22"/>
        </w:rPr>
        <w:t xml:space="preserve"> Smlouvy je závazek </w:t>
      </w:r>
      <w:r w:rsidR="00386667" w:rsidRPr="00AD7FE8">
        <w:rPr>
          <w:rFonts w:ascii="Calibri Light" w:hAnsi="Calibri Light" w:cs="Calibri Light"/>
          <w:sz w:val="22"/>
          <w:szCs w:val="22"/>
        </w:rPr>
        <w:t>Dodavatele</w:t>
      </w:r>
      <w:r w:rsidRPr="00AD7FE8">
        <w:rPr>
          <w:rFonts w:ascii="Calibri Light" w:hAnsi="Calibri Light" w:cs="Calibri Light"/>
          <w:sz w:val="22"/>
          <w:szCs w:val="22"/>
        </w:rPr>
        <w:t xml:space="preserve"> spočívající v </w:t>
      </w:r>
      <w:r w:rsidR="00B97344" w:rsidRPr="00AD7FE8">
        <w:rPr>
          <w:rStyle w:val="slostrnky"/>
          <w:rFonts w:ascii="Calibri Light" w:hAnsi="Calibri Light" w:cs="Calibri Light"/>
          <w:sz w:val="22"/>
          <w:szCs w:val="22"/>
        </w:rPr>
        <w:t>kompletním proved</w:t>
      </w:r>
      <w:r w:rsidR="00C30C0F" w:rsidRPr="00AD7FE8">
        <w:rPr>
          <w:rStyle w:val="slostrnky"/>
          <w:rFonts w:ascii="Calibri Light" w:hAnsi="Calibri Light" w:cs="Calibri Light"/>
          <w:sz w:val="22"/>
          <w:szCs w:val="22"/>
        </w:rPr>
        <w:t>en</w:t>
      </w:r>
      <w:r w:rsidR="00B97344" w:rsidRPr="00AD7FE8">
        <w:rPr>
          <w:rFonts w:ascii="Calibri Light" w:hAnsi="Calibri Light" w:cs="Calibri Light"/>
          <w:sz w:val="22"/>
          <w:szCs w:val="22"/>
        </w:rPr>
        <w:t xml:space="preserve">í služeb požadovaných v rámci </w:t>
      </w:r>
      <w:r w:rsidR="000E08BB" w:rsidRPr="00AD7FE8">
        <w:rPr>
          <w:rFonts w:ascii="Calibri Light" w:hAnsi="Calibri Light" w:cs="Calibri Light"/>
          <w:sz w:val="22"/>
          <w:szCs w:val="22"/>
        </w:rPr>
        <w:t>veřejné</w:t>
      </w:r>
      <w:r w:rsidR="000E08BB" w:rsidRPr="00AD7FE8">
        <w:rPr>
          <w:rFonts w:ascii="Calibri Light" w:hAnsi="Calibri Light" w:cs="Calibri Light"/>
          <w:color w:val="FF0000"/>
          <w:sz w:val="22"/>
          <w:szCs w:val="22"/>
        </w:rPr>
        <w:t xml:space="preserve"> </w:t>
      </w:r>
      <w:r w:rsidR="00B97344" w:rsidRPr="00AD7FE8">
        <w:rPr>
          <w:rFonts w:ascii="Calibri Light" w:hAnsi="Calibri Light" w:cs="Calibri Light"/>
          <w:sz w:val="22"/>
          <w:szCs w:val="22"/>
        </w:rPr>
        <w:t>zakázky</w:t>
      </w:r>
      <w:r w:rsidR="003665F3" w:rsidRPr="003665F3">
        <w:rPr>
          <w:rFonts w:ascii="Calibri Light" w:hAnsi="Calibri Light" w:cs="Calibri Light"/>
          <w:b/>
          <w:bCs/>
          <w:sz w:val="22"/>
          <w:szCs w:val="22"/>
        </w:rPr>
        <w:t xml:space="preserve"> </w:t>
      </w:r>
      <w:r w:rsidR="003665F3" w:rsidRPr="00AD7FE8">
        <w:rPr>
          <w:rFonts w:ascii="Calibri Light" w:hAnsi="Calibri Light" w:cs="Calibri Light"/>
          <w:sz w:val="22"/>
          <w:szCs w:val="22"/>
        </w:rPr>
        <w:t>„</w:t>
      </w:r>
      <w:r w:rsidR="003665F3">
        <w:rPr>
          <w:rFonts w:ascii="Calibri Light" w:hAnsi="Calibri Light" w:cs="Calibri Light"/>
          <w:b/>
          <w:bCs/>
          <w:sz w:val="22"/>
          <w:szCs w:val="22"/>
        </w:rPr>
        <w:t>Supervize pro pracovníky ŠPZ v Jihočeském kraji</w:t>
      </w:r>
      <w:r w:rsidR="006271E2">
        <w:rPr>
          <w:rFonts w:ascii="Calibri Light" w:hAnsi="Calibri Light" w:cs="Calibri Light"/>
          <w:b/>
          <w:bCs/>
          <w:sz w:val="22"/>
          <w:szCs w:val="22"/>
        </w:rPr>
        <w:t>“</w:t>
      </w:r>
      <w:r w:rsidR="00741C4F" w:rsidRPr="00AD7FE8">
        <w:rPr>
          <w:rFonts w:ascii="Calibri Light" w:hAnsi="Calibri Light" w:cs="Calibri Light"/>
          <w:b/>
          <w:bCs/>
          <w:sz w:val="22"/>
          <w:szCs w:val="22"/>
        </w:rPr>
        <w:t xml:space="preserve"> </w:t>
      </w:r>
      <w:r w:rsidR="001033DF" w:rsidRPr="00AD7FE8">
        <w:rPr>
          <w:rFonts w:ascii="Calibri Light" w:hAnsi="Calibri Light" w:cs="Calibri Light"/>
          <w:sz w:val="22"/>
          <w:szCs w:val="22"/>
        </w:rPr>
        <w:t xml:space="preserve">v rámci </w:t>
      </w:r>
      <w:r w:rsidR="001033DF" w:rsidRPr="003665F3">
        <w:rPr>
          <w:rFonts w:ascii="Calibri Light" w:hAnsi="Calibri Light" w:cs="Calibri Light"/>
          <w:sz w:val="22"/>
          <w:szCs w:val="22"/>
        </w:rPr>
        <w:t>projektu</w:t>
      </w:r>
      <w:r w:rsidR="00741C4F" w:rsidRPr="003665F3">
        <w:rPr>
          <w:rFonts w:ascii="Calibri Light" w:hAnsi="Calibri Light" w:cs="Calibri Light"/>
          <w:bCs/>
          <w:sz w:val="22"/>
          <w:szCs w:val="22"/>
        </w:rPr>
        <w:t xml:space="preserve"> </w:t>
      </w:r>
      <w:r w:rsidR="003665F3" w:rsidRPr="003665F3">
        <w:rPr>
          <w:rFonts w:ascii="Calibri Light" w:hAnsi="Calibri Light" w:cs="Calibri Light"/>
          <w:bCs/>
          <w:sz w:val="22"/>
          <w:szCs w:val="22"/>
        </w:rPr>
        <w:t>Implementace dlouhodobého záměru Jihočeského kraje</w:t>
      </w:r>
      <w:r w:rsidR="00895343">
        <w:rPr>
          <w:rFonts w:ascii="Calibri Light" w:hAnsi="Calibri Light" w:cs="Calibri Light"/>
          <w:bCs/>
          <w:sz w:val="22"/>
          <w:szCs w:val="22"/>
        </w:rPr>
        <w:t xml:space="preserve">, </w:t>
      </w:r>
      <w:proofErr w:type="spellStart"/>
      <w:r w:rsidR="00895343">
        <w:rPr>
          <w:rFonts w:ascii="Calibri Light" w:hAnsi="Calibri Light" w:cs="Calibri Light"/>
          <w:bCs/>
          <w:sz w:val="22"/>
          <w:szCs w:val="22"/>
        </w:rPr>
        <w:t>reg</w:t>
      </w:r>
      <w:proofErr w:type="spellEnd"/>
      <w:r w:rsidR="00895343">
        <w:rPr>
          <w:rFonts w:ascii="Calibri Light" w:hAnsi="Calibri Light" w:cs="Calibri Light"/>
          <w:bCs/>
          <w:sz w:val="22"/>
          <w:szCs w:val="22"/>
        </w:rPr>
        <w:t xml:space="preserve">. č. </w:t>
      </w:r>
      <w:r w:rsidR="00895343" w:rsidRPr="00895343">
        <w:rPr>
          <w:rFonts w:ascii="Calibri Light" w:hAnsi="Calibri Light" w:cs="Calibri Light"/>
          <w:bCs/>
          <w:sz w:val="22"/>
          <w:szCs w:val="22"/>
        </w:rPr>
        <w:t>CZ.02.02.XX/00/23_018/0008902</w:t>
      </w:r>
      <w:r w:rsidR="00A504FE">
        <w:rPr>
          <w:rFonts w:ascii="Calibri Light" w:hAnsi="Calibri Light" w:cs="Calibri Light"/>
          <w:bCs/>
          <w:sz w:val="22"/>
          <w:szCs w:val="22"/>
        </w:rPr>
        <w:t xml:space="preserve"> (dále IDZ)</w:t>
      </w:r>
      <w:r w:rsidR="007A3BE8">
        <w:rPr>
          <w:rFonts w:ascii="Calibri Light" w:hAnsi="Calibri Light" w:cs="Calibri Light"/>
          <w:bCs/>
          <w:sz w:val="22"/>
          <w:szCs w:val="22"/>
        </w:rPr>
        <w:t>, realizovaného v rámci Operačního programu Jan Amos Komenský (dále OP JAK), jehož gestorem je Ministerstvo školství, mládeže a tělovýchovy</w:t>
      </w:r>
      <w:r w:rsidR="00540764">
        <w:rPr>
          <w:rFonts w:ascii="Calibri Light" w:hAnsi="Calibri Light" w:cs="Calibri Light"/>
          <w:bCs/>
          <w:sz w:val="22"/>
          <w:szCs w:val="22"/>
        </w:rPr>
        <w:t xml:space="preserve">. </w:t>
      </w:r>
      <w:r w:rsidR="00D304A7" w:rsidRPr="00540764">
        <w:rPr>
          <w:rFonts w:ascii="Calibri Light" w:hAnsi="Calibri Light" w:cs="Calibri Light"/>
          <w:sz w:val="22"/>
          <w:szCs w:val="22"/>
        </w:rPr>
        <w:t>Konkrétním výstupem</w:t>
      </w:r>
      <w:r w:rsidR="006A304C" w:rsidRPr="00540764">
        <w:rPr>
          <w:rFonts w:ascii="Calibri Light" w:hAnsi="Calibri Light" w:cs="Calibri Light"/>
          <w:sz w:val="22"/>
          <w:szCs w:val="22"/>
        </w:rPr>
        <w:t xml:space="preserve"> dle této smlouvy je </w:t>
      </w:r>
      <w:r w:rsidR="001F5BC5" w:rsidRPr="00540764">
        <w:rPr>
          <w:rFonts w:ascii="Calibri Light" w:hAnsi="Calibri Light" w:cs="Calibri Light"/>
          <w:sz w:val="22"/>
          <w:szCs w:val="22"/>
        </w:rPr>
        <w:t xml:space="preserve">příprava a </w:t>
      </w:r>
      <w:r w:rsidR="006271E2">
        <w:rPr>
          <w:rFonts w:ascii="Calibri Light" w:hAnsi="Calibri Light" w:cs="Calibri Light"/>
          <w:sz w:val="22"/>
          <w:szCs w:val="22"/>
        </w:rPr>
        <w:t>vedení</w:t>
      </w:r>
      <w:r w:rsidR="001F5BC5" w:rsidRPr="00540764">
        <w:rPr>
          <w:rFonts w:ascii="Calibri Light" w:hAnsi="Calibri Light" w:cs="Calibri Light"/>
          <w:sz w:val="22"/>
          <w:szCs w:val="22"/>
        </w:rPr>
        <w:t xml:space="preserve"> </w:t>
      </w:r>
      <w:r w:rsidR="00895343" w:rsidRPr="00090198">
        <w:rPr>
          <w:rFonts w:ascii="Calibri Light" w:hAnsi="Calibri Light" w:cs="Calibri Light"/>
          <w:sz w:val="22"/>
          <w:szCs w:val="22"/>
        </w:rPr>
        <w:t>s</w:t>
      </w:r>
      <w:r w:rsidR="003665F3" w:rsidRPr="00090198">
        <w:rPr>
          <w:rFonts w:ascii="Calibri Light" w:hAnsi="Calibri Light" w:cs="Calibri Light"/>
          <w:sz w:val="22"/>
          <w:szCs w:val="22"/>
        </w:rPr>
        <w:t>uperviz</w:t>
      </w:r>
      <w:r w:rsidR="00A504FE" w:rsidRPr="00090198">
        <w:rPr>
          <w:rFonts w:ascii="Calibri Light" w:hAnsi="Calibri Light" w:cs="Calibri Light"/>
          <w:sz w:val="22"/>
          <w:szCs w:val="22"/>
        </w:rPr>
        <w:t>ních setkání</w:t>
      </w:r>
      <w:r w:rsidR="003665F3" w:rsidRPr="00090198">
        <w:rPr>
          <w:rFonts w:ascii="Calibri Light" w:hAnsi="Calibri Light" w:cs="Calibri Light"/>
          <w:sz w:val="22"/>
          <w:szCs w:val="22"/>
        </w:rPr>
        <w:t xml:space="preserve"> pro pracovníky ŠPZ v Jihočeském kraji v rámci projektu </w:t>
      </w:r>
      <w:r w:rsidR="00A504FE" w:rsidRPr="00240BA1">
        <w:rPr>
          <w:rFonts w:ascii="Calibri Light" w:hAnsi="Calibri Light" w:cs="Calibri Light"/>
          <w:sz w:val="22"/>
          <w:szCs w:val="22"/>
        </w:rPr>
        <w:t>IDZ</w:t>
      </w:r>
      <w:r w:rsidR="00245700" w:rsidRPr="00240BA1">
        <w:rPr>
          <w:rFonts w:ascii="Calibri Light" w:hAnsi="Calibri Light" w:cs="Calibri Light"/>
          <w:sz w:val="22"/>
          <w:szCs w:val="22"/>
        </w:rPr>
        <w:t xml:space="preserve"> (</w:t>
      </w:r>
      <w:proofErr w:type="spellStart"/>
      <w:r w:rsidR="00966CB3" w:rsidRPr="00240BA1">
        <w:rPr>
          <w:rFonts w:ascii="Calibri Light" w:hAnsi="Calibri Light" w:cs="Calibri Light"/>
          <w:sz w:val="22"/>
          <w:szCs w:val="22"/>
        </w:rPr>
        <w:t>aktitivita</w:t>
      </w:r>
      <w:proofErr w:type="spellEnd"/>
      <w:r w:rsidR="00966CB3" w:rsidRPr="00240BA1">
        <w:rPr>
          <w:rFonts w:ascii="Calibri Light" w:hAnsi="Calibri Light" w:cs="Calibri Light"/>
          <w:sz w:val="22"/>
          <w:szCs w:val="22"/>
        </w:rPr>
        <w:t xml:space="preserve"> </w:t>
      </w:r>
      <w:r w:rsidR="00090198" w:rsidRPr="00240BA1">
        <w:rPr>
          <w:rFonts w:ascii="Calibri Light" w:hAnsi="Calibri Light" w:cs="Calibri Light"/>
          <w:sz w:val="22"/>
          <w:szCs w:val="22"/>
        </w:rPr>
        <w:t xml:space="preserve">2.5.3 </w:t>
      </w:r>
      <w:r w:rsidR="00966CB3" w:rsidRPr="00240BA1">
        <w:rPr>
          <w:rFonts w:ascii="Calibri Light" w:hAnsi="Calibri Light" w:cs="Calibri Light"/>
          <w:sz w:val="22"/>
          <w:szCs w:val="22"/>
        </w:rPr>
        <w:t xml:space="preserve">nad rámec </w:t>
      </w:r>
      <w:r w:rsidR="00090198" w:rsidRPr="00240BA1">
        <w:rPr>
          <w:rFonts w:ascii="Calibri Light" w:hAnsi="Calibri Light" w:cs="Calibri Light"/>
          <w:sz w:val="22"/>
          <w:szCs w:val="22"/>
        </w:rPr>
        <w:t>povinně stanovených aktivit</w:t>
      </w:r>
      <w:r w:rsidR="00966CB3" w:rsidRPr="00240BA1">
        <w:rPr>
          <w:rFonts w:ascii="Calibri Light" w:hAnsi="Calibri Light" w:cs="Calibri Light"/>
          <w:sz w:val="22"/>
          <w:szCs w:val="22"/>
        </w:rPr>
        <w:t xml:space="preserve">, </w:t>
      </w:r>
      <w:r w:rsidR="00751614" w:rsidRPr="00240BA1">
        <w:rPr>
          <w:rFonts w:ascii="Calibri Light" w:hAnsi="Calibri Light" w:cs="Calibri Light"/>
          <w:sz w:val="22"/>
          <w:szCs w:val="22"/>
        </w:rPr>
        <w:t xml:space="preserve">která je </w:t>
      </w:r>
      <w:r w:rsidR="00245700" w:rsidRPr="00240BA1">
        <w:rPr>
          <w:rFonts w:ascii="Calibri Light" w:hAnsi="Calibri Light" w:cs="Calibri Light"/>
          <w:sz w:val="22"/>
          <w:szCs w:val="22"/>
        </w:rPr>
        <w:t>součást</w:t>
      </w:r>
      <w:r w:rsidR="00966CB3" w:rsidRPr="00240BA1">
        <w:rPr>
          <w:rFonts w:ascii="Calibri Light" w:hAnsi="Calibri Light" w:cs="Calibri Light"/>
          <w:sz w:val="22"/>
          <w:szCs w:val="22"/>
        </w:rPr>
        <w:t xml:space="preserve">í </w:t>
      </w:r>
      <w:r w:rsidR="00751614" w:rsidRPr="00240BA1">
        <w:rPr>
          <w:rFonts w:ascii="Calibri Light" w:hAnsi="Calibri Light" w:cs="Calibri Light"/>
          <w:sz w:val="22"/>
          <w:szCs w:val="22"/>
        </w:rPr>
        <w:t xml:space="preserve">klíčové </w:t>
      </w:r>
      <w:r w:rsidR="00966CB3" w:rsidRPr="00240BA1">
        <w:rPr>
          <w:rFonts w:ascii="Calibri Light" w:hAnsi="Calibri Light" w:cs="Calibri Light"/>
          <w:sz w:val="22"/>
          <w:szCs w:val="22"/>
        </w:rPr>
        <w:t>aktivity 2.5</w:t>
      </w:r>
      <w:r w:rsidR="00245700" w:rsidRPr="00240BA1">
        <w:rPr>
          <w:rFonts w:ascii="Calibri Light" w:hAnsi="Calibri Light" w:cs="Calibri Light"/>
          <w:sz w:val="22"/>
          <w:szCs w:val="22"/>
        </w:rPr>
        <w:t xml:space="preserve"> </w:t>
      </w:r>
      <w:r w:rsidR="00966CB3" w:rsidRPr="00240BA1">
        <w:rPr>
          <w:rFonts w:ascii="Calibri Light" w:hAnsi="Calibri Light" w:cs="Calibri Light"/>
          <w:sz w:val="22"/>
          <w:szCs w:val="22"/>
        </w:rPr>
        <w:t>Zvýšení kvality poradenských služeb pro děti, žáky a studenty na úrovni kraje</w:t>
      </w:r>
      <w:r w:rsidR="00245700" w:rsidRPr="00240BA1">
        <w:rPr>
          <w:rFonts w:ascii="Calibri Light" w:hAnsi="Calibri Light" w:cs="Calibri Light"/>
          <w:sz w:val="22"/>
          <w:szCs w:val="22"/>
        </w:rPr>
        <w:t>)</w:t>
      </w:r>
      <w:r w:rsidR="00751614" w:rsidRPr="00240BA1">
        <w:rPr>
          <w:rFonts w:ascii="Calibri Light" w:hAnsi="Calibri Light" w:cs="Calibri Light"/>
          <w:sz w:val="22"/>
          <w:szCs w:val="22"/>
        </w:rPr>
        <w:t>.</w:t>
      </w:r>
    </w:p>
    <w:p w14:paraId="6714AA49" w14:textId="77777777" w:rsidR="00956C00" w:rsidRPr="00AD7FE8" w:rsidRDefault="00956C00" w:rsidP="001F5BC5">
      <w:pPr>
        <w:ind w:left="709"/>
        <w:rPr>
          <w:rFonts w:ascii="Calibri Light" w:hAnsi="Calibri Light" w:cs="Calibri Light"/>
          <w:sz w:val="22"/>
          <w:szCs w:val="22"/>
        </w:rPr>
      </w:pPr>
    </w:p>
    <w:p w14:paraId="1ED5920E" w14:textId="2B28BD9C" w:rsidR="00540764" w:rsidRPr="0044467D" w:rsidRDefault="009115FC" w:rsidP="00C7751D">
      <w:pPr>
        <w:numPr>
          <w:ilvl w:val="0"/>
          <w:numId w:val="2"/>
        </w:numPr>
        <w:overflowPunct w:val="0"/>
        <w:autoSpaceDE w:val="0"/>
        <w:autoSpaceDN w:val="0"/>
        <w:adjustRightInd w:val="0"/>
        <w:spacing w:after="120"/>
        <w:jc w:val="both"/>
        <w:rPr>
          <w:rFonts w:ascii="Calibri Light" w:hAnsi="Calibri Light" w:cs="Calibri Light"/>
          <w:sz w:val="22"/>
          <w:szCs w:val="22"/>
        </w:rPr>
      </w:pPr>
      <w:r w:rsidRPr="0044467D">
        <w:rPr>
          <w:rFonts w:ascii="Calibri Light" w:hAnsi="Calibri Light" w:cs="Calibri Light"/>
          <w:sz w:val="22"/>
          <w:szCs w:val="22"/>
        </w:rPr>
        <w:t>Předmět</w:t>
      </w:r>
      <w:r w:rsidR="00751614" w:rsidRPr="0044467D">
        <w:rPr>
          <w:rFonts w:ascii="Calibri Light" w:hAnsi="Calibri Light" w:cs="Calibri Light"/>
          <w:sz w:val="22"/>
          <w:szCs w:val="22"/>
        </w:rPr>
        <w:t xml:space="preserve">em plnění je </w:t>
      </w:r>
      <w:r w:rsidR="00CB357B" w:rsidRPr="0044467D">
        <w:rPr>
          <w:rFonts w:ascii="Calibri Light" w:hAnsi="Calibri Light" w:cs="Calibri Light"/>
          <w:sz w:val="22"/>
          <w:szCs w:val="22"/>
        </w:rPr>
        <w:t xml:space="preserve">příprava a </w:t>
      </w:r>
      <w:r w:rsidR="006271E2" w:rsidRPr="0044467D">
        <w:rPr>
          <w:rFonts w:ascii="Calibri Light" w:hAnsi="Calibri Light" w:cs="Calibri Light"/>
          <w:sz w:val="22"/>
          <w:szCs w:val="22"/>
        </w:rPr>
        <w:t>vedení</w:t>
      </w:r>
      <w:r w:rsidR="00CB357B" w:rsidRPr="0044467D">
        <w:rPr>
          <w:rFonts w:ascii="Calibri Light" w:hAnsi="Calibri Light" w:cs="Calibri Light"/>
          <w:sz w:val="22"/>
          <w:szCs w:val="22"/>
        </w:rPr>
        <w:t xml:space="preserve"> </w:t>
      </w:r>
      <w:r w:rsidR="00895343" w:rsidRPr="0044467D">
        <w:rPr>
          <w:rFonts w:ascii="Calibri Light" w:hAnsi="Calibri Light" w:cs="Calibri Light"/>
          <w:sz w:val="22"/>
          <w:szCs w:val="22"/>
        </w:rPr>
        <w:t>s</w:t>
      </w:r>
      <w:r w:rsidR="00751614" w:rsidRPr="0044467D">
        <w:rPr>
          <w:rFonts w:ascii="Calibri Light" w:hAnsi="Calibri Light" w:cs="Calibri Light"/>
          <w:sz w:val="22"/>
          <w:szCs w:val="22"/>
        </w:rPr>
        <w:t xml:space="preserve">upervizí pro odborné pracovníky </w:t>
      </w:r>
      <w:r w:rsidR="00751614" w:rsidRPr="0044467D">
        <w:rPr>
          <w:rFonts w:ascii="Calibri Light" w:eastAsia="Calibri" w:hAnsi="Calibri Light" w:cs="Calibri Light"/>
          <w:sz w:val="22"/>
          <w:szCs w:val="22"/>
        </w:rPr>
        <w:t xml:space="preserve">Pedagogicko-psychologické poradny (PPP) a Speciálně-pedagogických center (SPC) Jihočeského kraje jak skupinovou, tak i </w:t>
      </w:r>
      <w:r w:rsidR="00751614" w:rsidRPr="0044467D">
        <w:rPr>
          <w:rFonts w:ascii="Calibri Light" w:eastAsia="Calibri" w:hAnsi="Calibri Light" w:cs="Calibri Light"/>
          <w:sz w:val="22"/>
          <w:szCs w:val="22"/>
        </w:rPr>
        <w:lastRenderedPageBreak/>
        <w:t>individuální fo</w:t>
      </w:r>
      <w:r w:rsidR="00540764" w:rsidRPr="0044467D">
        <w:rPr>
          <w:rFonts w:ascii="Calibri Light" w:eastAsia="Calibri" w:hAnsi="Calibri Light" w:cs="Calibri Light"/>
          <w:sz w:val="22"/>
          <w:szCs w:val="22"/>
        </w:rPr>
        <w:t>rmou, které</w:t>
      </w:r>
      <w:r w:rsidR="00751614" w:rsidRPr="0044467D">
        <w:rPr>
          <w:rFonts w:ascii="Calibri Light" w:eastAsia="Calibri" w:hAnsi="Calibri Light" w:cs="Calibri Light"/>
          <w:sz w:val="22"/>
          <w:szCs w:val="22"/>
        </w:rPr>
        <w:t xml:space="preserve"> </w:t>
      </w:r>
      <w:r w:rsidR="00540764" w:rsidRPr="0044467D">
        <w:rPr>
          <w:rFonts w:ascii="Calibri Light" w:eastAsia="Calibri" w:hAnsi="Calibri Light" w:cs="Calibri Light"/>
          <w:sz w:val="22"/>
          <w:szCs w:val="22"/>
        </w:rPr>
        <w:t>budou</w:t>
      </w:r>
      <w:r w:rsidR="00751614" w:rsidRPr="0044467D">
        <w:rPr>
          <w:rFonts w:ascii="Calibri Light" w:eastAsia="Calibri" w:hAnsi="Calibri Light" w:cs="Calibri Light"/>
          <w:sz w:val="22"/>
          <w:szCs w:val="22"/>
        </w:rPr>
        <w:t xml:space="preserve"> probíhat v jednotlivých pracovištích PPP (7 pracovišť v kraji), pro metodiky prevence (1 pracoviště v kraji) a pro jihočeská SPC </w:t>
      </w:r>
      <w:r w:rsidR="00090198">
        <w:rPr>
          <w:rFonts w:ascii="Calibri Light" w:eastAsia="Calibri" w:hAnsi="Calibri Light" w:cs="Calibri Light"/>
          <w:sz w:val="22"/>
          <w:szCs w:val="22"/>
        </w:rPr>
        <w:t xml:space="preserve">(6 subjektů) </w:t>
      </w:r>
      <w:r w:rsidR="00751614" w:rsidRPr="0044467D">
        <w:rPr>
          <w:rFonts w:ascii="Calibri Light" w:eastAsia="Calibri" w:hAnsi="Calibri Light" w:cs="Calibri Light"/>
          <w:sz w:val="22"/>
          <w:szCs w:val="22"/>
        </w:rPr>
        <w:t>v celkovém počtu 60</w:t>
      </w:r>
      <w:r w:rsidR="00090198">
        <w:rPr>
          <w:rFonts w:ascii="Calibri Light" w:eastAsia="Calibri" w:hAnsi="Calibri Light" w:cs="Calibri Light"/>
          <w:sz w:val="22"/>
          <w:szCs w:val="22"/>
        </w:rPr>
        <w:t> </w:t>
      </w:r>
      <w:r w:rsidR="00751614" w:rsidRPr="0044467D">
        <w:rPr>
          <w:rFonts w:ascii="Calibri Light" w:eastAsia="Calibri" w:hAnsi="Calibri Light" w:cs="Calibri Light"/>
          <w:sz w:val="22"/>
          <w:szCs w:val="22"/>
        </w:rPr>
        <w:t xml:space="preserve">supervizí </w:t>
      </w:r>
      <w:r w:rsidR="00540764" w:rsidRPr="0044467D">
        <w:rPr>
          <w:rFonts w:ascii="Calibri Light" w:eastAsia="Calibri" w:hAnsi="Calibri Light" w:cs="Calibri Light"/>
          <w:sz w:val="22"/>
          <w:szCs w:val="22"/>
        </w:rPr>
        <w:t xml:space="preserve">s minimální dobou trvání jednotlivé supervize 8 hodin. </w:t>
      </w:r>
      <w:r w:rsidR="0044467D" w:rsidRPr="0044467D">
        <w:rPr>
          <w:rFonts w:ascii="Calibri Light" w:eastAsia="Calibri" w:hAnsi="Calibri Light" w:cs="Calibri Light"/>
          <w:sz w:val="22"/>
          <w:szCs w:val="22"/>
        </w:rPr>
        <w:t>Cílem supervize je sjednocení přístupů, působení, vyladění týmů za účelem vyšší efektivity a profesionality poskytovaných služeb a v</w:t>
      </w:r>
      <w:r w:rsidR="00090198">
        <w:rPr>
          <w:rFonts w:ascii="Calibri Light" w:eastAsia="Calibri" w:hAnsi="Calibri Light" w:cs="Calibri Light"/>
          <w:sz w:val="22"/>
          <w:szCs w:val="22"/>
        </w:rPr>
        <w:t> </w:t>
      </w:r>
      <w:r w:rsidR="0044467D" w:rsidRPr="0044467D">
        <w:rPr>
          <w:rFonts w:ascii="Calibri Light" w:eastAsia="Calibri" w:hAnsi="Calibri Light" w:cs="Calibri Light"/>
          <w:sz w:val="22"/>
          <w:szCs w:val="22"/>
        </w:rPr>
        <w:t xml:space="preserve">neposlední řadě i péče o duševní zdraví a předcházení profesnímu vyhoření zapojených pracovníků. </w:t>
      </w:r>
      <w:r w:rsidR="0044467D" w:rsidRPr="00BF43AC">
        <w:rPr>
          <w:rFonts w:ascii="Calibri Light" w:eastAsia="Calibri" w:hAnsi="Calibri Light" w:cs="Calibri Light"/>
          <w:sz w:val="22"/>
          <w:szCs w:val="22"/>
        </w:rPr>
        <w:t xml:space="preserve">V rámci supervizních setkání bude probíhat i reflexe nově nabytých zkušeností vyplývající z implementace nových forem a metod uplatňovaných na základě realizovaného vzdělávání pracovníků ŠPZ v rámci projektu IDZ. </w:t>
      </w:r>
      <w:r w:rsidR="00540764" w:rsidRPr="00BF43AC">
        <w:rPr>
          <w:rFonts w:ascii="Calibri Light" w:eastAsia="Calibri" w:hAnsi="Calibri Light" w:cs="Calibri Light"/>
          <w:sz w:val="22"/>
          <w:szCs w:val="22"/>
        </w:rPr>
        <w:t>Čas</w:t>
      </w:r>
      <w:r w:rsidR="00ED5C7E" w:rsidRPr="00BF43AC">
        <w:rPr>
          <w:rFonts w:ascii="Calibri Light" w:eastAsia="Calibri" w:hAnsi="Calibri Light" w:cs="Calibri Light"/>
          <w:sz w:val="22"/>
          <w:szCs w:val="22"/>
        </w:rPr>
        <w:t xml:space="preserve"> a</w:t>
      </w:r>
      <w:r w:rsidR="00540764" w:rsidRPr="00BF43AC">
        <w:rPr>
          <w:rFonts w:ascii="Calibri Light" w:eastAsia="Calibri" w:hAnsi="Calibri Light" w:cs="Calibri Light"/>
          <w:sz w:val="22"/>
          <w:szCs w:val="22"/>
        </w:rPr>
        <w:t xml:space="preserve"> místo realizace supervizí bude upřesněn</w:t>
      </w:r>
      <w:r w:rsidR="00ED5C7E" w:rsidRPr="00BF43AC">
        <w:rPr>
          <w:rFonts w:ascii="Calibri Light" w:eastAsia="Calibri" w:hAnsi="Calibri Light" w:cs="Calibri Light"/>
          <w:sz w:val="22"/>
          <w:szCs w:val="22"/>
        </w:rPr>
        <w:t>o</w:t>
      </w:r>
      <w:r w:rsidR="00540764" w:rsidRPr="00BF43AC">
        <w:rPr>
          <w:rFonts w:ascii="Calibri Light" w:eastAsia="Calibri" w:hAnsi="Calibri Light" w:cs="Calibri Light"/>
          <w:sz w:val="22"/>
          <w:szCs w:val="22"/>
        </w:rPr>
        <w:t xml:space="preserve"> objednatele</w:t>
      </w:r>
      <w:r w:rsidR="0098161F" w:rsidRPr="00BF43AC">
        <w:rPr>
          <w:rFonts w:ascii="Calibri Light" w:eastAsia="Calibri" w:hAnsi="Calibri Light" w:cs="Calibri Light"/>
          <w:sz w:val="22"/>
          <w:szCs w:val="22"/>
        </w:rPr>
        <w:t>m.</w:t>
      </w:r>
      <w:r w:rsidR="00540764" w:rsidRPr="00BF43AC">
        <w:rPr>
          <w:rFonts w:ascii="Calibri Light" w:eastAsia="Calibri" w:hAnsi="Calibri Light" w:cs="Calibri Light"/>
          <w:sz w:val="22"/>
          <w:szCs w:val="22"/>
        </w:rPr>
        <w:t xml:space="preserve"> </w:t>
      </w:r>
      <w:r w:rsidR="0098161F" w:rsidRPr="00BF43AC">
        <w:rPr>
          <w:rFonts w:ascii="Calibri Light" w:eastAsia="Calibri" w:hAnsi="Calibri Light" w:cs="Calibri Light"/>
          <w:sz w:val="22"/>
          <w:szCs w:val="22"/>
        </w:rPr>
        <w:t>Rozpis rozsahů supervizí pro jednotlivá</w:t>
      </w:r>
      <w:r w:rsidR="0098161F" w:rsidRPr="00090198">
        <w:rPr>
          <w:rFonts w:ascii="Calibri Light" w:eastAsia="Calibri" w:hAnsi="Calibri Light" w:cs="Calibri Light"/>
          <w:sz w:val="22"/>
          <w:szCs w:val="22"/>
        </w:rPr>
        <w:t xml:space="preserve"> pracoviště</w:t>
      </w:r>
      <w:r w:rsidR="00540764" w:rsidRPr="00090198">
        <w:rPr>
          <w:rFonts w:ascii="Calibri Light" w:eastAsia="Calibri" w:hAnsi="Calibri Light" w:cs="Calibri Light"/>
          <w:sz w:val="22"/>
          <w:szCs w:val="22"/>
        </w:rPr>
        <w:t xml:space="preserve"> je </w:t>
      </w:r>
      <w:r w:rsidR="0098161F" w:rsidRPr="00090198">
        <w:rPr>
          <w:rFonts w:ascii="Calibri Light" w:eastAsia="Calibri" w:hAnsi="Calibri Light" w:cs="Calibri Light"/>
          <w:sz w:val="22"/>
          <w:szCs w:val="22"/>
        </w:rPr>
        <w:t>přílohou</w:t>
      </w:r>
      <w:r w:rsidR="00540764" w:rsidRPr="00090198">
        <w:rPr>
          <w:rFonts w:ascii="Calibri Light" w:eastAsia="Calibri" w:hAnsi="Calibri Light" w:cs="Calibri Light"/>
          <w:sz w:val="22"/>
          <w:szCs w:val="22"/>
        </w:rPr>
        <w:t xml:space="preserve"> této smlouvy</w:t>
      </w:r>
      <w:r w:rsidR="00E93064" w:rsidRPr="00090198">
        <w:rPr>
          <w:rFonts w:ascii="Calibri Light" w:eastAsia="Calibri" w:hAnsi="Calibri Light" w:cs="Calibri Light"/>
          <w:sz w:val="22"/>
          <w:szCs w:val="22"/>
        </w:rPr>
        <w:t xml:space="preserve"> (příloha č. 1)</w:t>
      </w:r>
      <w:r w:rsidR="00540764" w:rsidRPr="00090198">
        <w:rPr>
          <w:rFonts w:ascii="Calibri Light" w:eastAsia="Calibri" w:hAnsi="Calibri Light" w:cs="Calibri Light"/>
          <w:sz w:val="22"/>
          <w:szCs w:val="22"/>
        </w:rPr>
        <w:t>.</w:t>
      </w:r>
      <w:r w:rsidR="00540764" w:rsidRPr="0044467D">
        <w:rPr>
          <w:rFonts w:ascii="Calibri Light" w:eastAsia="Calibri" w:hAnsi="Calibri Light" w:cs="Calibri Light"/>
          <w:sz w:val="22"/>
          <w:szCs w:val="22"/>
        </w:rPr>
        <w:t xml:space="preserve"> </w:t>
      </w:r>
      <w:r w:rsidR="0098161F" w:rsidRPr="00DC3183">
        <w:rPr>
          <w:rFonts w:ascii="Calibri Light" w:eastAsia="Calibri" w:hAnsi="Calibri Light" w:cs="Calibri Light"/>
          <w:sz w:val="22"/>
          <w:szCs w:val="22"/>
        </w:rPr>
        <w:t>Ze závažných důvodů na straně Objednatele může dojít ke změnám termínů, rozsahu a obsahu</w:t>
      </w:r>
      <w:r w:rsidR="00BB089D" w:rsidRPr="00DC3183">
        <w:rPr>
          <w:rFonts w:ascii="Calibri Light" w:eastAsia="Calibri" w:hAnsi="Calibri Light" w:cs="Calibri Light"/>
          <w:sz w:val="22"/>
          <w:szCs w:val="22"/>
        </w:rPr>
        <w:t xml:space="preserve"> poskytovaných supervizních setkání</w:t>
      </w:r>
      <w:r w:rsidR="0098161F" w:rsidRPr="0044467D">
        <w:rPr>
          <w:rFonts w:ascii="Calibri Light" w:eastAsia="Calibri" w:hAnsi="Calibri Light" w:cs="Calibri Light"/>
          <w:sz w:val="22"/>
          <w:szCs w:val="22"/>
        </w:rPr>
        <w:t>.</w:t>
      </w:r>
      <w:r w:rsidR="00BB089D" w:rsidRPr="0044467D">
        <w:rPr>
          <w:rFonts w:ascii="Calibri Light" w:eastAsia="Calibri" w:hAnsi="Calibri Light" w:cs="Calibri Light"/>
          <w:sz w:val="22"/>
          <w:szCs w:val="22"/>
        </w:rPr>
        <w:t xml:space="preserve"> </w:t>
      </w:r>
      <w:r w:rsidR="00540764" w:rsidRPr="0044467D">
        <w:rPr>
          <w:rFonts w:ascii="Calibri Light" w:eastAsia="Calibri" w:hAnsi="Calibri Light" w:cs="Calibri Light"/>
          <w:sz w:val="22"/>
          <w:szCs w:val="22"/>
        </w:rPr>
        <w:t>O</w:t>
      </w:r>
      <w:r w:rsidR="0098161F" w:rsidRPr="0044467D">
        <w:rPr>
          <w:rFonts w:ascii="Calibri Light" w:eastAsia="Calibri" w:hAnsi="Calibri Light" w:cs="Calibri Light"/>
          <w:sz w:val="22"/>
          <w:szCs w:val="22"/>
        </w:rPr>
        <w:t> </w:t>
      </w:r>
      <w:r w:rsidR="00540764" w:rsidRPr="0044467D">
        <w:rPr>
          <w:rFonts w:ascii="Calibri Light" w:eastAsia="Calibri" w:hAnsi="Calibri Light" w:cs="Calibri Light"/>
          <w:sz w:val="22"/>
          <w:szCs w:val="22"/>
        </w:rPr>
        <w:t>případných změnách se budou Poskytovatel a Objednatel informovat bez zbytečného odkladu.</w:t>
      </w:r>
    </w:p>
    <w:p w14:paraId="0250ED45" w14:textId="77777777" w:rsidR="00735A08" w:rsidRPr="00AD7FE8" w:rsidRDefault="00CB357B" w:rsidP="00AC2472">
      <w:pPr>
        <w:numPr>
          <w:ilvl w:val="0"/>
          <w:numId w:val="2"/>
        </w:numPr>
        <w:overflowPunct w:val="0"/>
        <w:autoSpaceDE w:val="0"/>
        <w:autoSpaceDN w:val="0"/>
        <w:adjustRightInd w:val="0"/>
        <w:spacing w:after="120"/>
        <w:jc w:val="both"/>
        <w:rPr>
          <w:rFonts w:ascii="Calibri Light" w:hAnsi="Calibri Light" w:cs="Calibri Light"/>
          <w:sz w:val="22"/>
          <w:szCs w:val="22"/>
        </w:rPr>
      </w:pPr>
      <w:r w:rsidRPr="00AD7FE8">
        <w:rPr>
          <w:rFonts w:ascii="Calibri Light" w:hAnsi="Calibri Light" w:cs="Calibri Light"/>
          <w:sz w:val="22"/>
          <w:szCs w:val="22"/>
        </w:rPr>
        <w:t>Poskytovatel</w:t>
      </w:r>
      <w:r w:rsidR="00735A08" w:rsidRPr="00AD7FE8">
        <w:rPr>
          <w:rFonts w:ascii="Calibri Light" w:hAnsi="Calibri Light" w:cs="Calibri Light"/>
          <w:sz w:val="22"/>
          <w:szCs w:val="22"/>
        </w:rPr>
        <w:t xml:space="preserve"> se zavazuje řádně a včas </w:t>
      </w:r>
      <w:r w:rsidRPr="00AD7FE8">
        <w:rPr>
          <w:rFonts w:ascii="Calibri Light" w:hAnsi="Calibri Light" w:cs="Calibri Light"/>
          <w:sz w:val="22"/>
          <w:szCs w:val="22"/>
        </w:rPr>
        <w:t>poskytnout služby</w:t>
      </w:r>
      <w:r w:rsidR="00735A08" w:rsidRPr="00AD7FE8">
        <w:rPr>
          <w:rFonts w:ascii="Calibri Light" w:hAnsi="Calibri Light" w:cs="Calibri Light"/>
          <w:sz w:val="22"/>
          <w:szCs w:val="22"/>
        </w:rPr>
        <w:t xml:space="preserve"> a předat </w:t>
      </w:r>
      <w:r w:rsidR="00C92616" w:rsidRPr="00AD7FE8">
        <w:rPr>
          <w:rFonts w:ascii="Calibri Light" w:hAnsi="Calibri Light" w:cs="Calibri Light"/>
          <w:sz w:val="22"/>
          <w:szCs w:val="22"/>
        </w:rPr>
        <w:t xml:space="preserve">výstupy </w:t>
      </w:r>
      <w:r w:rsidRPr="00AD7FE8">
        <w:rPr>
          <w:rFonts w:ascii="Calibri Light" w:hAnsi="Calibri Light" w:cs="Calibri Light"/>
          <w:sz w:val="22"/>
          <w:szCs w:val="22"/>
        </w:rPr>
        <w:t>vzniklé</w:t>
      </w:r>
      <w:r w:rsidR="00735A08" w:rsidRPr="00AD7FE8">
        <w:rPr>
          <w:rFonts w:ascii="Calibri Light" w:hAnsi="Calibri Light" w:cs="Calibri Light"/>
          <w:sz w:val="22"/>
          <w:szCs w:val="22"/>
        </w:rPr>
        <w:t xml:space="preserve"> </w:t>
      </w:r>
      <w:r w:rsidR="0077351E" w:rsidRPr="00AD7FE8">
        <w:rPr>
          <w:rFonts w:ascii="Calibri Light" w:hAnsi="Calibri Light" w:cs="Calibri Light"/>
          <w:sz w:val="22"/>
          <w:szCs w:val="22"/>
        </w:rPr>
        <w:t>Objednatel</w:t>
      </w:r>
      <w:r w:rsidR="00735A08" w:rsidRPr="00AD7FE8">
        <w:rPr>
          <w:rFonts w:ascii="Calibri Light" w:hAnsi="Calibri Light" w:cs="Calibri Light"/>
          <w:sz w:val="22"/>
          <w:szCs w:val="22"/>
        </w:rPr>
        <w:t>i v dohodnutém termínu</w:t>
      </w:r>
      <w:r w:rsidR="00C74E8D" w:rsidRPr="00AD7FE8">
        <w:rPr>
          <w:rFonts w:ascii="Calibri Light" w:hAnsi="Calibri Light" w:cs="Calibri Light"/>
          <w:sz w:val="22"/>
          <w:szCs w:val="22"/>
        </w:rPr>
        <w:t xml:space="preserve">. </w:t>
      </w:r>
      <w:r w:rsidR="0077351E" w:rsidRPr="00AD7FE8">
        <w:rPr>
          <w:rFonts w:ascii="Calibri Light" w:hAnsi="Calibri Light" w:cs="Calibri Light"/>
          <w:sz w:val="22"/>
          <w:szCs w:val="22"/>
        </w:rPr>
        <w:t>Objednatel</w:t>
      </w:r>
      <w:r w:rsidR="00735A08" w:rsidRPr="00AD7FE8">
        <w:rPr>
          <w:rFonts w:ascii="Calibri Light" w:hAnsi="Calibri Light" w:cs="Calibri Light"/>
          <w:sz w:val="22"/>
          <w:szCs w:val="22"/>
        </w:rPr>
        <w:t xml:space="preserve"> je povinen </w:t>
      </w:r>
      <w:r w:rsidR="00C92616" w:rsidRPr="00AD7FE8">
        <w:rPr>
          <w:rFonts w:ascii="Calibri Light" w:hAnsi="Calibri Light" w:cs="Calibri Light"/>
          <w:sz w:val="22"/>
          <w:szCs w:val="22"/>
        </w:rPr>
        <w:t>výstupy díla</w:t>
      </w:r>
      <w:r w:rsidR="00735A08" w:rsidRPr="00AD7FE8">
        <w:rPr>
          <w:rFonts w:ascii="Calibri Light" w:hAnsi="Calibri Light" w:cs="Calibri Light"/>
          <w:sz w:val="22"/>
          <w:szCs w:val="22"/>
        </w:rPr>
        <w:t xml:space="preserve"> za podmínek stanovených touto smlouvou pře</w:t>
      </w:r>
      <w:r w:rsidR="00C92616" w:rsidRPr="00AD7FE8">
        <w:rPr>
          <w:rFonts w:ascii="Calibri Light" w:hAnsi="Calibri Light" w:cs="Calibri Light"/>
          <w:sz w:val="22"/>
          <w:szCs w:val="22"/>
        </w:rPr>
        <w:t>vzít</w:t>
      </w:r>
      <w:r w:rsidRPr="00AD7FE8">
        <w:rPr>
          <w:rFonts w:ascii="Calibri Light" w:hAnsi="Calibri Light" w:cs="Calibri Light"/>
          <w:sz w:val="22"/>
          <w:szCs w:val="22"/>
        </w:rPr>
        <w:t>.</w:t>
      </w:r>
    </w:p>
    <w:p w14:paraId="75AB1CCC" w14:textId="77777777" w:rsidR="00735A08" w:rsidRPr="00AD7FE8" w:rsidRDefault="00735A08" w:rsidP="00FB3D95">
      <w:pPr>
        <w:numPr>
          <w:ilvl w:val="0"/>
          <w:numId w:val="2"/>
        </w:numPr>
        <w:overflowPunct w:val="0"/>
        <w:autoSpaceDE w:val="0"/>
        <w:autoSpaceDN w:val="0"/>
        <w:adjustRightInd w:val="0"/>
        <w:ind w:left="284" w:hanging="284"/>
        <w:jc w:val="both"/>
        <w:rPr>
          <w:rFonts w:ascii="Calibri Light" w:hAnsi="Calibri Light" w:cs="Calibri Light"/>
          <w:sz w:val="22"/>
          <w:szCs w:val="22"/>
        </w:rPr>
      </w:pPr>
      <w:r w:rsidRPr="00AD7FE8">
        <w:rPr>
          <w:rFonts w:ascii="Calibri Light" w:hAnsi="Calibri Light" w:cs="Calibri Light"/>
          <w:sz w:val="22"/>
          <w:szCs w:val="22"/>
        </w:rPr>
        <w:t xml:space="preserve">Konečné plnění a veškeré oficiální dokumenty (tištěné i elektronické) </w:t>
      </w:r>
      <w:r w:rsidR="00D93462" w:rsidRPr="00AD7FE8">
        <w:rPr>
          <w:rFonts w:ascii="Calibri Light" w:hAnsi="Calibri Light" w:cs="Calibri Light"/>
          <w:sz w:val="22"/>
          <w:szCs w:val="22"/>
        </w:rPr>
        <w:t>mus</w:t>
      </w:r>
      <w:r w:rsidRPr="00AD7FE8">
        <w:rPr>
          <w:rFonts w:ascii="Calibri Light" w:hAnsi="Calibri Light" w:cs="Calibri Light"/>
          <w:sz w:val="22"/>
          <w:szCs w:val="22"/>
        </w:rPr>
        <w:t xml:space="preserve">í splňovat </w:t>
      </w:r>
      <w:r w:rsidRPr="00AD7FE8">
        <w:rPr>
          <w:rFonts w:ascii="Calibri Light" w:hAnsi="Calibri Light" w:cs="Calibri Light"/>
          <w:b/>
          <w:sz w:val="22"/>
          <w:szCs w:val="22"/>
        </w:rPr>
        <w:t>pravidla publicity</w:t>
      </w:r>
      <w:r w:rsidRPr="00AD7FE8">
        <w:rPr>
          <w:rFonts w:ascii="Calibri Light" w:hAnsi="Calibri Light" w:cs="Calibri Light"/>
          <w:sz w:val="22"/>
          <w:szCs w:val="22"/>
        </w:rPr>
        <w:t xml:space="preserve"> projektů financovaných z evropských prostředků. </w:t>
      </w:r>
      <w:r w:rsidR="00FB3D95" w:rsidRPr="00AD7FE8">
        <w:rPr>
          <w:rFonts w:ascii="Calibri Light" w:hAnsi="Calibri Light" w:cs="Calibri Light"/>
          <w:sz w:val="22"/>
          <w:szCs w:val="22"/>
        </w:rPr>
        <w:t xml:space="preserve">To znamená, že veškeré písemné výstupy budou </w:t>
      </w:r>
      <w:r w:rsidR="00C74E8D" w:rsidRPr="00AD7FE8">
        <w:rPr>
          <w:rFonts w:ascii="Calibri Light" w:hAnsi="Calibri Light" w:cs="Calibri Light"/>
          <w:sz w:val="22"/>
          <w:szCs w:val="22"/>
        </w:rPr>
        <w:t xml:space="preserve">označeny dle pokynů </w:t>
      </w:r>
      <w:r w:rsidR="00090198">
        <w:rPr>
          <w:rFonts w:ascii="Calibri Light" w:hAnsi="Calibri Light" w:cs="Calibri Light"/>
          <w:sz w:val="22"/>
          <w:szCs w:val="22"/>
        </w:rPr>
        <w:t>O</w:t>
      </w:r>
      <w:r w:rsidR="000B1298" w:rsidRPr="00AD7FE8">
        <w:rPr>
          <w:rFonts w:ascii="Calibri Light" w:hAnsi="Calibri Light" w:cs="Calibri Light"/>
          <w:sz w:val="22"/>
          <w:szCs w:val="22"/>
        </w:rPr>
        <w:t>bjednatele.</w:t>
      </w:r>
    </w:p>
    <w:p w14:paraId="407CA8CF" w14:textId="77777777" w:rsidR="009115FC" w:rsidRPr="00AD7FE8" w:rsidRDefault="009115FC" w:rsidP="00972F0C">
      <w:pPr>
        <w:overflowPunct w:val="0"/>
        <w:autoSpaceDE w:val="0"/>
        <w:autoSpaceDN w:val="0"/>
        <w:adjustRightInd w:val="0"/>
        <w:rPr>
          <w:rFonts w:ascii="Calibri Light" w:hAnsi="Calibri Light" w:cs="Calibri Light"/>
          <w:b/>
          <w:sz w:val="22"/>
          <w:szCs w:val="22"/>
        </w:rPr>
      </w:pPr>
    </w:p>
    <w:p w14:paraId="0964F0EF" w14:textId="77777777" w:rsidR="00FD20E8" w:rsidRPr="00AD7FE8" w:rsidRDefault="00665799" w:rsidP="00B34ED6">
      <w:pPr>
        <w:overflowPunct w:val="0"/>
        <w:autoSpaceDE w:val="0"/>
        <w:autoSpaceDN w:val="0"/>
        <w:adjustRightInd w:val="0"/>
        <w:jc w:val="center"/>
        <w:outlineLvl w:val="0"/>
        <w:rPr>
          <w:rFonts w:ascii="Calibri Light" w:hAnsi="Calibri Light" w:cs="Calibri Light"/>
          <w:b/>
          <w:sz w:val="22"/>
          <w:szCs w:val="22"/>
        </w:rPr>
      </w:pPr>
      <w:r w:rsidRPr="00AD7FE8">
        <w:rPr>
          <w:rFonts w:ascii="Calibri Light" w:hAnsi="Calibri Light" w:cs="Calibri Light"/>
          <w:b/>
          <w:sz w:val="22"/>
          <w:szCs w:val="22"/>
        </w:rPr>
        <w:t>II.</w:t>
      </w:r>
    </w:p>
    <w:p w14:paraId="007BAB3D" w14:textId="77777777" w:rsidR="000E08BB" w:rsidRPr="00AD7FE8" w:rsidRDefault="00665799" w:rsidP="005F2FF6">
      <w:pPr>
        <w:overflowPunct w:val="0"/>
        <w:autoSpaceDE w:val="0"/>
        <w:autoSpaceDN w:val="0"/>
        <w:adjustRightInd w:val="0"/>
        <w:spacing w:after="120"/>
        <w:jc w:val="center"/>
        <w:rPr>
          <w:rFonts w:ascii="Calibri Light" w:hAnsi="Calibri Light" w:cs="Calibri Light"/>
          <w:b/>
          <w:sz w:val="22"/>
          <w:szCs w:val="22"/>
        </w:rPr>
      </w:pPr>
      <w:r w:rsidRPr="00AD7FE8">
        <w:rPr>
          <w:rFonts w:ascii="Calibri Light" w:hAnsi="Calibri Light" w:cs="Calibri Light"/>
          <w:b/>
          <w:sz w:val="22"/>
          <w:szCs w:val="22"/>
        </w:rPr>
        <w:t>Závazná specifikace</w:t>
      </w:r>
      <w:r w:rsidR="00735A08" w:rsidRPr="00AD7FE8">
        <w:rPr>
          <w:rFonts w:ascii="Calibri Light" w:hAnsi="Calibri Light" w:cs="Calibri Light"/>
          <w:b/>
          <w:sz w:val="22"/>
          <w:szCs w:val="22"/>
        </w:rPr>
        <w:t xml:space="preserve"> </w:t>
      </w:r>
      <w:r w:rsidRPr="00AD7FE8">
        <w:rPr>
          <w:rFonts w:ascii="Calibri Light" w:hAnsi="Calibri Light" w:cs="Calibri Light"/>
          <w:b/>
          <w:sz w:val="22"/>
          <w:szCs w:val="22"/>
        </w:rPr>
        <w:t>předmětu plnění</w:t>
      </w:r>
    </w:p>
    <w:p w14:paraId="2364EF4C" w14:textId="77777777" w:rsidR="00A504FE" w:rsidRDefault="00A504FE" w:rsidP="00683110">
      <w:pPr>
        <w:pStyle w:val="Nadpis1"/>
        <w:numPr>
          <w:ilvl w:val="0"/>
          <w:numId w:val="22"/>
        </w:numPr>
        <w:spacing w:before="240"/>
        <w:jc w:val="both"/>
        <w:rPr>
          <w:rFonts w:ascii="Calibri Light" w:hAnsi="Calibri Light" w:cs="Calibri Light"/>
          <w:caps w:val="0"/>
          <w:sz w:val="22"/>
          <w:szCs w:val="22"/>
        </w:rPr>
      </w:pPr>
      <w:r>
        <w:rPr>
          <w:rFonts w:ascii="Calibri Light" w:hAnsi="Calibri Light" w:cs="Calibri Light"/>
          <w:caps w:val="0"/>
          <w:sz w:val="22"/>
          <w:szCs w:val="22"/>
        </w:rPr>
        <w:t>Subjekty, jimž bude služba poskytována:</w:t>
      </w:r>
    </w:p>
    <w:p w14:paraId="723CE98F" w14:textId="77777777" w:rsidR="00A504FE" w:rsidRDefault="00A504FE" w:rsidP="00A504FE">
      <w:pPr>
        <w:numPr>
          <w:ilvl w:val="0"/>
          <w:numId w:val="43"/>
        </w:numPr>
        <w:ind w:left="1276"/>
        <w:rPr>
          <w:rFonts w:ascii="Calibri Light" w:hAnsi="Calibri Light" w:cs="Calibri Light"/>
          <w:sz w:val="22"/>
          <w:szCs w:val="22"/>
        </w:rPr>
      </w:pPr>
      <w:r w:rsidRPr="00A504FE">
        <w:rPr>
          <w:rFonts w:ascii="Calibri Light" w:hAnsi="Calibri Light" w:cs="Calibri Light"/>
          <w:sz w:val="22"/>
          <w:szCs w:val="22"/>
        </w:rPr>
        <w:t xml:space="preserve">Pedagogicko-psychologická poradna, České Budějovice, Nerudova 59 </w:t>
      </w:r>
    </w:p>
    <w:p w14:paraId="25D90C13" w14:textId="77777777" w:rsidR="00A504FE" w:rsidRDefault="00A504FE" w:rsidP="00A504FE">
      <w:pPr>
        <w:numPr>
          <w:ilvl w:val="0"/>
          <w:numId w:val="43"/>
        </w:numPr>
        <w:ind w:left="1276"/>
        <w:rPr>
          <w:rFonts w:ascii="Calibri Light" w:hAnsi="Calibri Light" w:cs="Calibri Light"/>
          <w:sz w:val="22"/>
          <w:szCs w:val="22"/>
        </w:rPr>
      </w:pPr>
      <w:r>
        <w:rPr>
          <w:rFonts w:ascii="Calibri Light" w:hAnsi="Calibri Light" w:cs="Calibri Light"/>
          <w:sz w:val="22"/>
          <w:szCs w:val="22"/>
        </w:rPr>
        <w:t xml:space="preserve">Speciálně pedagogické centrum při </w:t>
      </w:r>
      <w:r w:rsidRPr="00A504FE">
        <w:rPr>
          <w:rFonts w:ascii="Calibri Light" w:hAnsi="Calibri Light" w:cs="Calibri Light"/>
          <w:sz w:val="22"/>
          <w:szCs w:val="22"/>
        </w:rPr>
        <w:t>Mateřsk</w:t>
      </w:r>
      <w:r>
        <w:rPr>
          <w:rFonts w:ascii="Calibri Light" w:hAnsi="Calibri Light" w:cs="Calibri Light"/>
          <w:sz w:val="22"/>
          <w:szCs w:val="22"/>
        </w:rPr>
        <w:t>é</w:t>
      </w:r>
      <w:r w:rsidRPr="00A504FE">
        <w:rPr>
          <w:rFonts w:ascii="Calibri Light" w:hAnsi="Calibri Light" w:cs="Calibri Light"/>
          <w:sz w:val="22"/>
          <w:szCs w:val="22"/>
        </w:rPr>
        <w:t xml:space="preserve"> škol</w:t>
      </w:r>
      <w:r>
        <w:rPr>
          <w:rFonts w:ascii="Calibri Light" w:hAnsi="Calibri Light" w:cs="Calibri Light"/>
          <w:sz w:val="22"/>
          <w:szCs w:val="22"/>
        </w:rPr>
        <w:t>e</w:t>
      </w:r>
      <w:r w:rsidRPr="00A504FE">
        <w:rPr>
          <w:rFonts w:ascii="Calibri Light" w:hAnsi="Calibri Light" w:cs="Calibri Light"/>
          <w:sz w:val="22"/>
          <w:szCs w:val="22"/>
        </w:rPr>
        <w:t>, základní škol</w:t>
      </w:r>
      <w:r>
        <w:rPr>
          <w:rFonts w:ascii="Calibri Light" w:hAnsi="Calibri Light" w:cs="Calibri Light"/>
          <w:sz w:val="22"/>
          <w:szCs w:val="22"/>
        </w:rPr>
        <w:t>e</w:t>
      </w:r>
      <w:r w:rsidRPr="00A504FE">
        <w:rPr>
          <w:rFonts w:ascii="Calibri Light" w:hAnsi="Calibri Light" w:cs="Calibri Light"/>
          <w:sz w:val="22"/>
          <w:szCs w:val="22"/>
        </w:rPr>
        <w:t xml:space="preserve"> a střední škol</w:t>
      </w:r>
      <w:r>
        <w:rPr>
          <w:rFonts w:ascii="Calibri Light" w:hAnsi="Calibri Light" w:cs="Calibri Light"/>
          <w:sz w:val="22"/>
          <w:szCs w:val="22"/>
        </w:rPr>
        <w:t>e</w:t>
      </w:r>
      <w:r w:rsidRPr="00A504FE">
        <w:rPr>
          <w:rFonts w:ascii="Calibri Light" w:hAnsi="Calibri Light" w:cs="Calibri Light"/>
          <w:sz w:val="22"/>
          <w:szCs w:val="22"/>
        </w:rPr>
        <w:t xml:space="preserve"> pro sluchově postižené, České Budějovice, Riegrova 1</w:t>
      </w:r>
    </w:p>
    <w:p w14:paraId="12B0ED2D" w14:textId="77777777" w:rsidR="00A504FE" w:rsidRDefault="00A504FE" w:rsidP="00A504FE">
      <w:pPr>
        <w:numPr>
          <w:ilvl w:val="0"/>
          <w:numId w:val="43"/>
        </w:numPr>
        <w:ind w:left="1276"/>
        <w:rPr>
          <w:rFonts w:ascii="Calibri Light" w:hAnsi="Calibri Light" w:cs="Calibri Light"/>
          <w:sz w:val="22"/>
          <w:szCs w:val="22"/>
        </w:rPr>
      </w:pPr>
      <w:r>
        <w:rPr>
          <w:rFonts w:ascii="Calibri Light" w:hAnsi="Calibri Light" w:cs="Calibri Light"/>
          <w:sz w:val="22"/>
          <w:szCs w:val="22"/>
        </w:rPr>
        <w:t xml:space="preserve">Speciálně pedagogické centrum při </w:t>
      </w:r>
      <w:r w:rsidRPr="00A504FE">
        <w:rPr>
          <w:rFonts w:ascii="Calibri Light" w:hAnsi="Calibri Light" w:cs="Calibri Light"/>
          <w:sz w:val="22"/>
          <w:szCs w:val="22"/>
        </w:rPr>
        <w:t>Základní škol</w:t>
      </w:r>
      <w:r>
        <w:rPr>
          <w:rFonts w:ascii="Calibri Light" w:hAnsi="Calibri Light" w:cs="Calibri Light"/>
          <w:sz w:val="22"/>
          <w:szCs w:val="22"/>
        </w:rPr>
        <w:t>e</w:t>
      </w:r>
      <w:r w:rsidRPr="00A504FE">
        <w:rPr>
          <w:rFonts w:ascii="Calibri Light" w:hAnsi="Calibri Light" w:cs="Calibri Light"/>
          <w:sz w:val="22"/>
          <w:szCs w:val="22"/>
        </w:rPr>
        <w:t xml:space="preserve"> logopedick</w:t>
      </w:r>
      <w:r>
        <w:rPr>
          <w:rFonts w:ascii="Calibri Light" w:hAnsi="Calibri Light" w:cs="Calibri Light"/>
          <w:sz w:val="22"/>
          <w:szCs w:val="22"/>
        </w:rPr>
        <w:t>é</w:t>
      </w:r>
      <w:r w:rsidRPr="00A504FE">
        <w:rPr>
          <w:rFonts w:ascii="Calibri Light" w:hAnsi="Calibri Light" w:cs="Calibri Light"/>
          <w:sz w:val="22"/>
          <w:szCs w:val="22"/>
        </w:rPr>
        <w:t>, Týn nad Vltavou, Sakařova 342</w:t>
      </w:r>
    </w:p>
    <w:p w14:paraId="28879AA3" w14:textId="77777777" w:rsidR="00A504FE" w:rsidRDefault="00A504FE" w:rsidP="00A504FE">
      <w:pPr>
        <w:numPr>
          <w:ilvl w:val="0"/>
          <w:numId w:val="43"/>
        </w:numPr>
        <w:ind w:left="1276"/>
        <w:rPr>
          <w:rFonts w:ascii="Calibri Light" w:hAnsi="Calibri Light" w:cs="Calibri Light"/>
          <w:sz w:val="22"/>
          <w:szCs w:val="22"/>
        </w:rPr>
      </w:pPr>
      <w:r>
        <w:rPr>
          <w:rFonts w:ascii="Calibri Light" w:hAnsi="Calibri Light" w:cs="Calibri Light"/>
          <w:sz w:val="22"/>
          <w:szCs w:val="22"/>
        </w:rPr>
        <w:t xml:space="preserve">Speciálně pedagogické centrum při </w:t>
      </w:r>
      <w:r w:rsidRPr="00A504FE">
        <w:rPr>
          <w:rFonts w:ascii="Calibri Light" w:hAnsi="Calibri Light" w:cs="Calibri Light"/>
          <w:sz w:val="22"/>
          <w:szCs w:val="22"/>
        </w:rPr>
        <w:t>Mateřsk</w:t>
      </w:r>
      <w:r>
        <w:rPr>
          <w:rFonts w:ascii="Calibri Light" w:hAnsi="Calibri Light" w:cs="Calibri Light"/>
          <w:sz w:val="22"/>
          <w:szCs w:val="22"/>
        </w:rPr>
        <w:t>é</w:t>
      </w:r>
      <w:r w:rsidRPr="00A504FE">
        <w:rPr>
          <w:rFonts w:ascii="Calibri Light" w:hAnsi="Calibri Light" w:cs="Calibri Light"/>
          <w:sz w:val="22"/>
          <w:szCs w:val="22"/>
        </w:rPr>
        <w:t xml:space="preserve"> škol</w:t>
      </w:r>
      <w:r>
        <w:rPr>
          <w:rFonts w:ascii="Calibri Light" w:hAnsi="Calibri Light" w:cs="Calibri Light"/>
          <w:sz w:val="22"/>
          <w:szCs w:val="22"/>
        </w:rPr>
        <w:t>e</w:t>
      </w:r>
      <w:r w:rsidRPr="00A504FE">
        <w:rPr>
          <w:rFonts w:ascii="Calibri Light" w:hAnsi="Calibri Light" w:cs="Calibri Light"/>
          <w:sz w:val="22"/>
          <w:szCs w:val="22"/>
        </w:rPr>
        <w:t xml:space="preserve"> pro zrakově postižené, České Budějovice, Zachariášova 5</w:t>
      </w:r>
    </w:p>
    <w:p w14:paraId="75441709" w14:textId="77777777" w:rsidR="00A504FE" w:rsidRDefault="00A504FE" w:rsidP="00A504FE">
      <w:pPr>
        <w:numPr>
          <w:ilvl w:val="0"/>
          <w:numId w:val="43"/>
        </w:numPr>
        <w:ind w:left="1276"/>
        <w:rPr>
          <w:rFonts w:ascii="Calibri Light" w:hAnsi="Calibri Light" w:cs="Calibri Light"/>
          <w:sz w:val="22"/>
          <w:szCs w:val="22"/>
        </w:rPr>
      </w:pPr>
      <w:r>
        <w:rPr>
          <w:rFonts w:ascii="Calibri Light" w:hAnsi="Calibri Light" w:cs="Calibri Light"/>
          <w:sz w:val="22"/>
          <w:szCs w:val="22"/>
        </w:rPr>
        <w:t xml:space="preserve">Speciálně pedagogické centrum při </w:t>
      </w:r>
      <w:r w:rsidR="001441D4" w:rsidRPr="001441D4">
        <w:rPr>
          <w:rFonts w:ascii="Calibri Light" w:hAnsi="Calibri Light" w:cs="Calibri Light"/>
          <w:sz w:val="22"/>
          <w:szCs w:val="22"/>
        </w:rPr>
        <w:t>Mateřsk</w:t>
      </w:r>
      <w:r w:rsidR="001441D4">
        <w:rPr>
          <w:rFonts w:ascii="Calibri Light" w:hAnsi="Calibri Light" w:cs="Calibri Light"/>
          <w:sz w:val="22"/>
          <w:szCs w:val="22"/>
        </w:rPr>
        <w:t>é</w:t>
      </w:r>
      <w:r w:rsidR="001441D4" w:rsidRPr="001441D4">
        <w:rPr>
          <w:rFonts w:ascii="Calibri Light" w:hAnsi="Calibri Light" w:cs="Calibri Light"/>
          <w:sz w:val="22"/>
          <w:szCs w:val="22"/>
        </w:rPr>
        <w:t xml:space="preserve"> škol</w:t>
      </w:r>
      <w:r w:rsidR="001441D4">
        <w:rPr>
          <w:rFonts w:ascii="Calibri Light" w:hAnsi="Calibri Light" w:cs="Calibri Light"/>
          <w:sz w:val="22"/>
          <w:szCs w:val="22"/>
        </w:rPr>
        <w:t>e</w:t>
      </w:r>
      <w:r w:rsidR="001441D4" w:rsidRPr="001441D4">
        <w:rPr>
          <w:rFonts w:ascii="Calibri Light" w:hAnsi="Calibri Light" w:cs="Calibri Light"/>
          <w:sz w:val="22"/>
          <w:szCs w:val="22"/>
        </w:rPr>
        <w:t>, Základní škol</w:t>
      </w:r>
      <w:r w:rsidR="001441D4">
        <w:rPr>
          <w:rFonts w:ascii="Calibri Light" w:hAnsi="Calibri Light" w:cs="Calibri Light"/>
          <w:sz w:val="22"/>
          <w:szCs w:val="22"/>
        </w:rPr>
        <w:t>e</w:t>
      </w:r>
      <w:r w:rsidR="001441D4" w:rsidRPr="001441D4">
        <w:rPr>
          <w:rFonts w:ascii="Calibri Light" w:hAnsi="Calibri Light" w:cs="Calibri Light"/>
          <w:sz w:val="22"/>
          <w:szCs w:val="22"/>
        </w:rPr>
        <w:t xml:space="preserve"> a Praktická škol</w:t>
      </w:r>
      <w:r w:rsidR="001441D4">
        <w:rPr>
          <w:rFonts w:ascii="Calibri Light" w:hAnsi="Calibri Light" w:cs="Calibri Light"/>
          <w:sz w:val="22"/>
          <w:szCs w:val="22"/>
        </w:rPr>
        <w:t>e</w:t>
      </w:r>
      <w:r w:rsidR="001441D4" w:rsidRPr="001441D4">
        <w:rPr>
          <w:rFonts w:ascii="Calibri Light" w:hAnsi="Calibri Light" w:cs="Calibri Light"/>
          <w:sz w:val="22"/>
          <w:szCs w:val="22"/>
        </w:rPr>
        <w:t>, Strakonice, Plánkova 430</w:t>
      </w:r>
    </w:p>
    <w:p w14:paraId="50349A79" w14:textId="77777777" w:rsidR="001441D4" w:rsidRDefault="001441D4" w:rsidP="00A504FE">
      <w:pPr>
        <w:numPr>
          <w:ilvl w:val="0"/>
          <w:numId w:val="43"/>
        </w:numPr>
        <w:ind w:left="1276"/>
        <w:rPr>
          <w:rFonts w:ascii="Calibri Light" w:hAnsi="Calibri Light" w:cs="Calibri Light"/>
          <w:sz w:val="22"/>
          <w:szCs w:val="22"/>
        </w:rPr>
      </w:pPr>
      <w:r>
        <w:rPr>
          <w:rFonts w:ascii="Calibri Light" w:hAnsi="Calibri Light" w:cs="Calibri Light"/>
          <w:sz w:val="22"/>
          <w:szCs w:val="22"/>
        </w:rPr>
        <w:t xml:space="preserve">Speciálně pedagogické centrum při </w:t>
      </w:r>
      <w:r w:rsidRPr="001441D4">
        <w:rPr>
          <w:rFonts w:ascii="Calibri Light" w:hAnsi="Calibri Light" w:cs="Calibri Light"/>
          <w:sz w:val="22"/>
          <w:szCs w:val="22"/>
        </w:rPr>
        <w:t>Mateřsk</w:t>
      </w:r>
      <w:r>
        <w:rPr>
          <w:rFonts w:ascii="Calibri Light" w:hAnsi="Calibri Light" w:cs="Calibri Light"/>
          <w:sz w:val="22"/>
          <w:szCs w:val="22"/>
        </w:rPr>
        <w:t>á</w:t>
      </w:r>
      <w:r w:rsidRPr="001441D4">
        <w:rPr>
          <w:rFonts w:ascii="Calibri Light" w:hAnsi="Calibri Light" w:cs="Calibri Light"/>
          <w:sz w:val="22"/>
          <w:szCs w:val="22"/>
        </w:rPr>
        <w:t xml:space="preserve"> škol</w:t>
      </w:r>
      <w:r>
        <w:rPr>
          <w:rFonts w:ascii="Calibri Light" w:hAnsi="Calibri Light" w:cs="Calibri Light"/>
          <w:sz w:val="22"/>
          <w:szCs w:val="22"/>
        </w:rPr>
        <w:t>e</w:t>
      </w:r>
      <w:r w:rsidRPr="001441D4">
        <w:rPr>
          <w:rFonts w:ascii="Calibri Light" w:hAnsi="Calibri Light" w:cs="Calibri Light"/>
          <w:sz w:val="22"/>
          <w:szCs w:val="22"/>
        </w:rPr>
        <w:t>, Základní škol</w:t>
      </w:r>
      <w:r>
        <w:rPr>
          <w:rFonts w:ascii="Calibri Light" w:hAnsi="Calibri Light" w:cs="Calibri Light"/>
          <w:sz w:val="22"/>
          <w:szCs w:val="22"/>
        </w:rPr>
        <w:t>e</w:t>
      </w:r>
      <w:r w:rsidRPr="001441D4">
        <w:rPr>
          <w:rFonts w:ascii="Calibri Light" w:hAnsi="Calibri Light" w:cs="Calibri Light"/>
          <w:sz w:val="22"/>
          <w:szCs w:val="22"/>
        </w:rPr>
        <w:t xml:space="preserve"> a Praktick</w:t>
      </w:r>
      <w:r>
        <w:rPr>
          <w:rFonts w:ascii="Calibri Light" w:hAnsi="Calibri Light" w:cs="Calibri Light"/>
          <w:sz w:val="22"/>
          <w:szCs w:val="22"/>
        </w:rPr>
        <w:t>é</w:t>
      </w:r>
      <w:r w:rsidRPr="001441D4">
        <w:rPr>
          <w:rFonts w:ascii="Calibri Light" w:hAnsi="Calibri Light" w:cs="Calibri Light"/>
          <w:sz w:val="22"/>
          <w:szCs w:val="22"/>
        </w:rPr>
        <w:t xml:space="preserve"> škol</w:t>
      </w:r>
      <w:r>
        <w:rPr>
          <w:rFonts w:ascii="Calibri Light" w:hAnsi="Calibri Light" w:cs="Calibri Light"/>
          <w:sz w:val="22"/>
          <w:szCs w:val="22"/>
        </w:rPr>
        <w:t>e</w:t>
      </w:r>
      <w:r w:rsidRPr="001441D4">
        <w:rPr>
          <w:rFonts w:ascii="Calibri Light" w:hAnsi="Calibri Light" w:cs="Calibri Light"/>
          <w:sz w:val="22"/>
          <w:szCs w:val="22"/>
        </w:rPr>
        <w:t>, České Budějovice, Štítného 3</w:t>
      </w:r>
    </w:p>
    <w:p w14:paraId="0D16E482" w14:textId="77777777" w:rsidR="001441D4" w:rsidRPr="00A504FE" w:rsidRDefault="001441D4" w:rsidP="00A504FE">
      <w:pPr>
        <w:numPr>
          <w:ilvl w:val="0"/>
          <w:numId w:val="43"/>
        </w:numPr>
        <w:ind w:left="1276"/>
        <w:rPr>
          <w:rFonts w:ascii="Calibri Light" w:hAnsi="Calibri Light" w:cs="Calibri Light"/>
          <w:sz w:val="22"/>
          <w:szCs w:val="22"/>
        </w:rPr>
      </w:pPr>
      <w:r>
        <w:rPr>
          <w:rFonts w:ascii="Calibri Light" w:hAnsi="Calibri Light" w:cs="Calibri Light"/>
          <w:sz w:val="22"/>
          <w:szCs w:val="22"/>
        </w:rPr>
        <w:t xml:space="preserve">Speciálně pedagogické centrum při </w:t>
      </w:r>
      <w:proofErr w:type="spellStart"/>
      <w:r w:rsidRPr="001441D4">
        <w:rPr>
          <w:rFonts w:ascii="Calibri Light" w:hAnsi="Calibri Light" w:cs="Calibri Light"/>
          <w:sz w:val="22"/>
          <w:szCs w:val="22"/>
        </w:rPr>
        <w:t>Arpida</w:t>
      </w:r>
      <w:proofErr w:type="spellEnd"/>
      <w:r w:rsidRPr="001441D4">
        <w:rPr>
          <w:rFonts w:ascii="Calibri Light" w:hAnsi="Calibri Light" w:cs="Calibri Light"/>
          <w:sz w:val="22"/>
          <w:szCs w:val="22"/>
        </w:rPr>
        <w:t xml:space="preserve">, centrum pro rehabilitaci osob se zdravotním postižením, </w:t>
      </w:r>
      <w:proofErr w:type="spellStart"/>
      <w:r w:rsidRPr="001441D4">
        <w:rPr>
          <w:rFonts w:ascii="Calibri Light" w:hAnsi="Calibri Light" w:cs="Calibri Light"/>
          <w:sz w:val="22"/>
          <w:szCs w:val="22"/>
        </w:rPr>
        <w:t>z.ú</w:t>
      </w:r>
      <w:proofErr w:type="spellEnd"/>
      <w:r w:rsidRPr="001441D4">
        <w:rPr>
          <w:rFonts w:ascii="Calibri Light" w:hAnsi="Calibri Light" w:cs="Calibri Light"/>
          <w:sz w:val="22"/>
          <w:szCs w:val="22"/>
        </w:rPr>
        <w:t>.</w:t>
      </w:r>
    </w:p>
    <w:p w14:paraId="42490CD1" w14:textId="77777777" w:rsidR="001441D4" w:rsidRDefault="001441D4" w:rsidP="00683110">
      <w:pPr>
        <w:pStyle w:val="Nadpis1"/>
        <w:numPr>
          <w:ilvl w:val="0"/>
          <w:numId w:val="22"/>
        </w:numPr>
        <w:spacing w:before="240"/>
        <w:jc w:val="both"/>
        <w:rPr>
          <w:rFonts w:ascii="Calibri Light" w:hAnsi="Calibri Light" w:cs="Calibri Light"/>
          <w:caps w:val="0"/>
          <w:sz w:val="22"/>
          <w:szCs w:val="22"/>
        </w:rPr>
      </w:pPr>
      <w:r>
        <w:rPr>
          <w:rFonts w:ascii="Calibri Light" w:hAnsi="Calibri Light" w:cs="Calibri Light"/>
          <w:caps w:val="0"/>
          <w:sz w:val="22"/>
          <w:szCs w:val="22"/>
        </w:rPr>
        <w:t>Města, ve kterých bude služba poskytována</w:t>
      </w:r>
    </w:p>
    <w:p w14:paraId="077D939B" w14:textId="77777777" w:rsidR="001441D4" w:rsidRPr="001441D4" w:rsidRDefault="001441D4" w:rsidP="001441D4">
      <w:pPr>
        <w:numPr>
          <w:ilvl w:val="0"/>
          <w:numId w:val="43"/>
        </w:numPr>
        <w:ind w:left="1276"/>
        <w:rPr>
          <w:rFonts w:ascii="Calibri Light" w:hAnsi="Calibri Light" w:cs="Calibri Light"/>
          <w:sz w:val="22"/>
          <w:szCs w:val="22"/>
        </w:rPr>
      </w:pPr>
      <w:r w:rsidRPr="001441D4">
        <w:rPr>
          <w:rFonts w:ascii="Calibri Light" w:hAnsi="Calibri Light" w:cs="Calibri Light"/>
          <w:sz w:val="22"/>
          <w:szCs w:val="22"/>
        </w:rPr>
        <w:t>České Budějovice</w:t>
      </w:r>
    </w:p>
    <w:p w14:paraId="77946770" w14:textId="77777777" w:rsidR="001441D4" w:rsidRPr="001441D4" w:rsidRDefault="001441D4" w:rsidP="001441D4">
      <w:pPr>
        <w:numPr>
          <w:ilvl w:val="0"/>
          <w:numId w:val="43"/>
        </w:numPr>
        <w:ind w:left="1276"/>
        <w:rPr>
          <w:rFonts w:ascii="Calibri Light" w:hAnsi="Calibri Light" w:cs="Calibri Light"/>
          <w:sz w:val="22"/>
          <w:szCs w:val="22"/>
        </w:rPr>
      </w:pPr>
      <w:r w:rsidRPr="001441D4">
        <w:rPr>
          <w:rFonts w:ascii="Calibri Light" w:hAnsi="Calibri Light" w:cs="Calibri Light"/>
          <w:sz w:val="22"/>
          <w:szCs w:val="22"/>
        </w:rPr>
        <w:t>Český Krumlov</w:t>
      </w:r>
    </w:p>
    <w:p w14:paraId="1351347E" w14:textId="77777777" w:rsidR="001441D4" w:rsidRPr="001441D4" w:rsidRDefault="001441D4" w:rsidP="001441D4">
      <w:pPr>
        <w:numPr>
          <w:ilvl w:val="0"/>
          <w:numId w:val="43"/>
        </w:numPr>
        <w:ind w:left="1276"/>
        <w:rPr>
          <w:rFonts w:ascii="Calibri Light" w:hAnsi="Calibri Light" w:cs="Calibri Light"/>
          <w:sz w:val="22"/>
          <w:szCs w:val="22"/>
        </w:rPr>
      </w:pPr>
      <w:r w:rsidRPr="001441D4">
        <w:rPr>
          <w:rFonts w:ascii="Calibri Light" w:hAnsi="Calibri Light" w:cs="Calibri Light"/>
          <w:sz w:val="22"/>
          <w:szCs w:val="22"/>
        </w:rPr>
        <w:t>Jindřichův Hradec eventuelně Dačice</w:t>
      </w:r>
    </w:p>
    <w:p w14:paraId="2D57828B" w14:textId="77777777" w:rsidR="001441D4" w:rsidRPr="001441D4" w:rsidRDefault="001441D4" w:rsidP="001441D4">
      <w:pPr>
        <w:numPr>
          <w:ilvl w:val="0"/>
          <w:numId w:val="43"/>
        </w:numPr>
        <w:ind w:left="1276"/>
        <w:rPr>
          <w:rFonts w:ascii="Calibri Light" w:hAnsi="Calibri Light" w:cs="Calibri Light"/>
          <w:sz w:val="22"/>
          <w:szCs w:val="22"/>
        </w:rPr>
      </w:pPr>
      <w:r w:rsidRPr="001441D4">
        <w:rPr>
          <w:rFonts w:ascii="Calibri Light" w:hAnsi="Calibri Light" w:cs="Calibri Light"/>
          <w:sz w:val="22"/>
          <w:szCs w:val="22"/>
        </w:rPr>
        <w:t>Písek</w:t>
      </w:r>
    </w:p>
    <w:p w14:paraId="1137CDE3" w14:textId="77777777" w:rsidR="001441D4" w:rsidRPr="001441D4" w:rsidRDefault="001441D4" w:rsidP="001441D4">
      <w:pPr>
        <w:numPr>
          <w:ilvl w:val="0"/>
          <w:numId w:val="43"/>
        </w:numPr>
        <w:ind w:left="1276"/>
        <w:rPr>
          <w:rFonts w:ascii="Calibri Light" w:hAnsi="Calibri Light" w:cs="Calibri Light"/>
          <w:sz w:val="22"/>
          <w:szCs w:val="22"/>
        </w:rPr>
      </w:pPr>
      <w:r w:rsidRPr="001441D4">
        <w:rPr>
          <w:rFonts w:ascii="Calibri Light" w:hAnsi="Calibri Light" w:cs="Calibri Light"/>
          <w:sz w:val="22"/>
          <w:szCs w:val="22"/>
        </w:rPr>
        <w:t>Prachatice</w:t>
      </w:r>
    </w:p>
    <w:p w14:paraId="24E24A91" w14:textId="77777777" w:rsidR="001441D4" w:rsidRPr="001441D4" w:rsidRDefault="001441D4" w:rsidP="001441D4">
      <w:pPr>
        <w:numPr>
          <w:ilvl w:val="0"/>
          <w:numId w:val="43"/>
        </w:numPr>
        <w:ind w:left="1276"/>
        <w:rPr>
          <w:rFonts w:ascii="Calibri Light" w:hAnsi="Calibri Light" w:cs="Calibri Light"/>
          <w:sz w:val="22"/>
          <w:szCs w:val="22"/>
        </w:rPr>
      </w:pPr>
      <w:r w:rsidRPr="001441D4">
        <w:rPr>
          <w:rFonts w:ascii="Calibri Light" w:hAnsi="Calibri Light" w:cs="Calibri Light"/>
          <w:sz w:val="22"/>
          <w:szCs w:val="22"/>
        </w:rPr>
        <w:t>Strakonice</w:t>
      </w:r>
    </w:p>
    <w:p w14:paraId="185372FF" w14:textId="77777777" w:rsidR="001441D4" w:rsidRPr="001441D4" w:rsidRDefault="001441D4" w:rsidP="001441D4">
      <w:pPr>
        <w:numPr>
          <w:ilvl w:val="0"/>
          <w:numId w:val="43"/>
        </w:numPr>
        <w:ind w:left="1276"/>
        <w:rPr>
          <w:rFonts w:ascii="Calibri Light" w:hAnsi="Calibri Light" w:cs="Calibri Light"/>
          <w:sz w:val="22"/>
          <w:szCs w:val="22"/>
        </w:rPr>
      </w:pPr>
      <w:r w:rsidRPr="001441D4">
        <w:rPr>
          <w:rFonts w:ascii="Calibri Light" w:hAnsi="Calibri Light" w:cs="Calibri Light"/>
          <w:sz w:val="22"/>
          <w:szCs w:val="22"/>
        </w:rPr>
        <w:t>Tábor eventuelně Soběslav</w:t>
      </w:r>
    </w:p>
    <w:p w14:paraId="546F5DB4" w14:textId="77777777" w:rsidR="001441D4" w:rsidRDefault="001441D4" w:rsidP="001441D4">
      <w:pPr>
        <w:numPr>
          <w:ilvl w:val="0"/>
          <w:numId w:val="43"/>
        </w:numPr>
        <w:ind w:left="1276"/>
        <w:rPr>
          <w:rFonts w:ascii="Calibri Light" w:hAnsi="Calibri Light" w:cs="Calibri Light"/>
          <w:sz w:val="22"/>
          <w:szCs w:val="22"/>
        </w:rPr>
      </w:pPr>
      <w:r w:rsidRPr="001441D4">
        <w:rPr>
          <w:rFonts w:ascii="Calibri Light" w:hAnsi="Calibri Light" w:cs="Calibri Light"/>
          <w:sz w:val="22"/>
          <w:szCs w:val="22"/>
        </w:rPr>
        <w:t>Týn nad Vltavou</w:t>
      </w:r>
    </w:p>
    <w:p w14:paraId="4F6A9DA7" w14:textId="77777777" w:rsidR="00245295" w:rsidRDefault="00245295" w:rsidP="00245295">
      <w:pPr>
        <w:ind w:left="1276"/>
        <w:rPr>
          <w:rFonts w:ascii="Calibri Light" w:hAnsi="Calibri Light" w:cs="Calibri Light"/>
          <w:sz w:val="22"/>
          <w:szCs w:val="22"/>
        </w:rPr>
      </w:pPr>
    </w:p>
    <w:p w14:paraId="478C054A" w14:textId="77777777" w:rsidR="00D27E85" w:rsidRDefault="00D27E85" w:rsidP="00245295">
      <w:pPr>
        <w:ind w:left="1276"/>
        <w:rPr>
          <w:rFonts w:ascii="Calibri Light" w:hAnsi="Calibri Light" w:cs="Calibri Light"/>
          <w:sz w:val="22"/>
          <w:szCs w:val="22"/>
        </w:rPr>
      </w:pPr>
    </w:p>
    <w:p w14:paraId="48DC3F37" w14:textId="77777777" w:rsidR="00D27E85" w:rsidRDefault="00D27E85" w:rsidP="00245295">
      <w:pPr>
        <w:ind w:left="1276"/>
        <w:rPr>
          <w:rFonts w:ascii="Calibri Light" w:hAnsi="Calibri Light" w:cs="Calibri Light"/>
          <w:sz w:val="22"/>
          <w:szCs w:val="22"/>
        </w:rPr>
      </w:pPr>
    </w:p>
    <w:p w14:paraId="482EF2A6" w14:textId="77777777" w:rsidR="00B9562F" w:rsidRPr="00B9562F" w:rsidRDefault="00B9562F" w:rsidP="00B9562F">
      <w:pPr>
        <w:jc w:val="both"/>
        <w:rPr>
          <w:rFonts w:ascii="Calibri Light" w:eastAsia="Calibri" w:hAnsi="Calibri Light" w:cs="Calibri Light"/>
          <w:sz w:val="22"/>
          <w:szCs w:val="22"/>
        </w:rPr>
      </w:pPr>
      <w:r w:rsidRPr="00B9562F">
        <w:rPr>
          <w:rFonts w:ascii="Calibri Light" w:eastAsia="Calibri" w:hAnsi="Calibri Light" w:cs="Calibri Light"/>
          <w:sz w:val="22"/>
          <w:szCs w:val="22"/>
        </w:rPr>
        <w:t>Harmonogram, forma (individuální, skupinová či týmová) a celkový časový rozsah jednotlivých supervizních setkání budou určovány Objednatelem na základě aktuálních potřeb jednotlivých pracovišť. Supervizní setkání nejsou omezena na jeden kalendářní den a mohou být realizována i jako vícedenní, přičemž minimální rozsah jednoho setkání činí 8 hodin. Skutečný rozsah a forma každého jednotlivého setkání budou předmětem dohody smluvních stran.</w:t>
      </w:r>
    </w:p>
    <w:p w14:paraId="4C1FA21F" w14:textId="77777777" w:rsidR="00B9562F" w:rsidRPr="00B9562F" w:rsidRDefault="00B9562F" w:rsidP="00B9562F">
      <w:pPr>
        <w:jc w:val="both"/>
        <w:rPr>
          <w:rFonts w:ascii="Calibri Light" w:eastAsia="Calibri" w:hAnsi="Calibri Light" w:cs="Calibri Light"/>
          <w:sz w:val="22"/>
          <w:szCs w:val="22"/>
        </w:rPr>
      </w:pPr>
    </w:p>
    <w:p w14:paraId="749B549A" w14:textId="77777777" w:rsidR="004077D7" w:rsidRPr="00090198" w:rsidRDefault="00B9562F" w:rsidP="00B9562F">
      <w:pPr>
        <w:jc w:val="both"/>
        <w:rPr>
          <w:rFonts w:ascii="Calibri Light" w:hAnsi="Calibri Light" w:cs="Calibri Light"/>
          <w:sz w:val="22"/>
          <w:szCs w:val="22"/>
        </w:rPr>
      </w:pPr>
      <w:r w:rsidRPr="00B9562F">
        <w:rPr>
          <w:rFonts w:ascii="Calibri Light" w:eastAsia="Calibri" w:hAnsi="Calibri Light" w:cs="Calibri Light"/>
          <w:sz w:val="22"/>
          <w:szCs w:val="22"/>
        </w:rPr>
        <w:t>Smluvní strany se dohodly, že harmonogram a konkrétní podmínky konání supervizních setkání budou Objednatelem stanovovány s minimálním časovým předstihem 6 měsíců. Poskytovatel se zavazuje přizpůsobit realizaci supervizních setkání těmto podmínkám, a to v dohodnutém rozsahu plnění.</w:t>
      </w:r>
      <w:r w:rsidR="0027629C">
        <w:rPr>
          <w:rFonts w:ascii="Calibri Light" w:eastAsia="Calibri" w:hAnsi="Calibri Light" w:cs="Calibri Light"/>
          <w:sz w:val="22"/>
          <w:szCs w:val="22"/>
        </w:rPr>
        <w:t xml:space="preserve"> </w:t>
      </w:r>
      <w:r w:rsidR="004077D7" w:rsidRPr="004077D7">
        <w:rPr>
          <w:rFonts w:ascii="Calibri Light" w:hAnsi="Calibri Light" w:cs="Calibri Light"/>
          <w:bCs/>
          <w:color w:val="000000"/>
          <w:sz w:val="22"/>
          <w:szCs w:val="22"/>
        </w:rPr>
        <w:t xml:space="preserve">Organizační zajištění je na straně </w:t>
      </w:r>
      <w:r w:rsidR="004077D7">
        <w:rPr>
          <w:rFonts w:ascii="Calibri Light" w:hAnsi="Calibri Light" w:cs="Calibri Light"/>
          <w:bCs/>
          <w:color w:val="000000"/>
          <w:sz w:val="22"/>
          <w:szCs w:val="22"/>
        </w:rPr>
        <w:t>Objednatele</w:t>
      </w:r>
      <w:r w:rsidR="004077D7" w:rsidRPr="004077D7">
        <w:rPr>
          <w:rFonts w:ascii="Calibri Light" w:hAnsi="Calibri Light" w:cs="Calibri Light"/>
          <w:bCs/>
          <w:color w:val="000000"/>
          <w:sz w:val="22"/>
          <w:szCs w:val="22"/>
        </w:rPr>
        <w:t xml:space="preserve">. Občerstvení </w:t>
      </w:r>
      <w:r w:rsidR="00D20133">
        <w:rPr>
          <w:rFonts w:ascii="Calibri Light" w:hAnsi="Calibri Light" w:cs="Calibri Light"/>
          <w:bCs/>
          <w:color w:val="000000"/>
          <w:sz w:val="22"/>
          <w:szCs w:val="22"/>
        </w:rPr>
        <w:t xml:space="preserve">pro účastníky </w:t>
      </w:r>
      <w:r w:rsidR="004077D7" w:rsidRPr="004077D7">
        <w:rPr>
          <w:rFonts w:ascii="Calibri Light" w:hAnsi="Calibri Light" w:cs="Calibri Light"/>
          <w:bCs/>
          <w:color w:val="000000"/>
          <w:sz w:val="22"/>
          <w:szCs w:val="22"/>
        </w:rPr>
        <w:t xml:space="preserve">zajišťuje </w:t>
      </w:r>
      <w:r w:rsidR="004077D7">
        <w:rPr>
          <w:rFonts w:ascii="Calibri Light" w:hAnsi="Calibri Light" w:cs="Calibri Light"/>
          <w:bCs/>
          <w:color w:val="000000"/>
          <w:sz w:val="22"/>
          <w:szCs w:val="22"/>
        </w:rPr>
        <w:t>Objednatel</w:t>
      </w:r>
      <w:r w:rsidR="004077D7" w:rsidRPr="004077D7">
        <w:rPr>
          <w:rFonts w:ascii="Calibri Light" w:hAnsi="Calibri Light" w:cs="Calibri Light"/>
          <w:bCs/>
          <w:color w:val="000000"/>
          <w:sz w:val="22"/>
          <w:szCs w:val="22"/>
        </w:rPr>
        <w:t>.</w:t>
      </w:r>
      <w:r w:rsidR="00ED5C7E">
        <w:rPr>
          <w:rFonts w:ascii="Calibri Light" w:hAnsi="Calibri Light" w:cs="Calibri Light"/>
          <w:bCs/>
          <w:color w:val="000000"/>
          <w:sz w:val="22"/>
          <w:szCs w:val="22"/>
        </w:rPr>
        <w:t xml:space="preserve"> </w:t>
      </w:r>
      <w:r w:rsidR="00ED5C7E" w:rsidRPr="00090198">
        <w:rPr>
          <w:rFonts w:ascii="Calibri Light" w:hAnsi="Calibri Light" w:cs="Calibri Light"/>
          <w:sz w:val="22"/>
          <w:szCs w:val="22"/>
        </w:rPr>
        <w:t>Objednatel bude včas informovat Poskytovatele o termínu, čase a místě supervizních setkání.</w:t>
      </w:r>
    </w:p>
    <w:p w14:paraId="060993E1" w14:textId="77777777" w:rsidR="00683110" w:rsidRPr="00AD7FE8" w:rsidRDefault="00683110" w:rsidP="00ED2977">
      <w:pPr>
        <w:spacing w:after="120"/>
        <w:jc w:val="both"/>
        <w:rPr>
          <w:rFonts w:ascii="Calibri Light" w:hAnsi="Calibri Light" w:cs="Calibri Light"/>
          <w:bCs/>
          <w:sz w:val="22"/>
          <w:szCs w:val="22"/>
          <w:u w:val="single"/>
        </w:rPr>
      </w:pPr>
    </w:p>
    <w:p w14:paraId="387AE300" w14:textId="77777777" w:rsidR="00FD20E8" w:rsidRPr="00AD7FE8" w:rsidRDefault="00FD20E8" w:rsidP="00B34ED6">
      <w:pPr>
        <w:overflowPunct w:val="0"/>
        <w:autoSpaceDE w:val="0"/>
        <w:autoSpaceDN w:val="0"/>
        <w:adjustRightInd w:val="0"/>
        <w:jc w:val="center"/>
        <w:outlineLvl w:val="0"/>
        <w:rPr>
          <w:rFonts w:ascii="Calibri Light" w:hAnsi="Calibri Light" w:cs="Calibri Light"/>
          <w:b/>
          <w:sz w:val="22"/>
          <w:szCs w:val="22"/>
        </w:rPr>
      </w:pPr>
      <w:r w:rsidRPr="00AD7FE8">
        <w:rPr>
          <w:rFonts w:ascii="Calibri Light" w:hAnsi="Calibri Light" w:cs="Calibri Light"/>
          <w:b/>
          <w:sz w:val="22"/>
          <w:szCs w:val="22"/>
        </w:rPr>
        <w:t>I</w:t>
      </w:r>
      <w:r w:rsidR="006B04F0" w:rsidRPr="00AD7FE8">
        <w:rPr>
          <w:rFonts w:ascii="Calibri Light" w:hAnsi="Calibri Light" w:cs="Calibri Light"/>
          <w:b/>
          <w:sz w:val="22"/>
          <w:szCs w:val="22"/>
        </w:rPr>
        <w:t>I</w:t>
      </w:r>
      <w:r w:rsidRPr="00AD7FE8">
        <w:rPr>
          <w:rFonts w:ascii="Calibri Light" w:hAnsi="Calibri Light" w:cs="Calibri Light"/>
          <w:b/>
          <w:sz w:val="22"/>
          <w:szCs w:val="22"/>
        </w:rPr>
        <w:t>I.</w:t>
      </w:r>
    </w:p>
    <w:p w14:paraId="5D633CAF" w14:textId="77777777" w:rsidR="00FD20E8" w:rsidRPr="00AD7FE8" w:rsidRDefault="00FD20E8">
      <w:pPr>
        <w:overflowPunct w:val="0"/>
        <w:autoSpaceDE w:val="0"/>
        <w:autoSpaceDN w:val="0"/>
        <w:adjustRightInd w:val="0"/>
        <w:jc w:val="center"/>
        <w:rPr>
          <w:rFonts w:ascii="Calibri Light" w:hAnsi="Calibri Light" w:cs="Calibri Light"/>
          <w:b/>
          <w:sz w:val="22"/>
          <w:szCs w:val="22"/>
        </w:rPr>
      </w:pPr>
      <w:r w:rsidRPr="00AD7FE8">
        <w:rPr>
          <w:rFonts w:ascii="Calibri Light" w:hAnsi="Calibri Light" w:cs="Calibri Light"/>
          <w:b/>
          <w:sz w:val="22"/>
          <w:szCs w:val="22"/>
        </w:rPr>
        <w:t xml:space="preserve">Doba a způsob provedení </w:t>
      </w:r>
      <w:r w:rsidR="00D304A7" w:rsidRPr="00AD7FE8">
        <w:rPr>
          <w:rFonts w:ascii="Calibri Light" w:hAnsi="Calibri Light" w:cs="Calibri Light"/>
          <w:b/>
          <w:sz w:val="22"/>
          <w:szCs w:val="22"/>
        </w:rPr>
        <w:t>Díla</w:t>
      </w:r>
    </w:p>
    <w:p w14:paraId="431BDC91" w14:textId="77777777" w:rsidR="00FD20E8" w:rsidRPr="00AD7FE8" w:rsidRDefault="00FD20E8">
      <w:pPr>
        <w:overflowPunct w:val="0"/>
        <w:autoSpaceDE w:val="0"/>
        <w:autoSpaceDN w:val="0"/>
        <w:adjustRightInd w:val="0"/>
        <w:jc w:val="both"/>
        <w:rPr>
          <w:rFonts w:ascii="Calibri Light" w:hAnsi="Calibri Light" w:cs="Calibri Light"/>
          <w:sz w:val="22"/>
          <w:szCs w:val="22"/>
        </w:rPr>
      </w:pPr>
    </w:p>
    <w:p w14:paraId="1EE97C19" w14:textId="77777777" w:rsidR="00FD20E8" w:rsidRPr="00AD7FE8" w:rsidRDefault="00483E0A" w:rsidP="00B6767D">
      <w:pPr>
        <w:numPr>
          <w:ilvl w:val="0"/>
          <w:numId w:val="3"/>
        </w:numPr>
        <w:overflowPunct w:val="0"/>
        <w:autoSpaceDE w:val="0"/>
        <w:autoSpaceDN w:val="0"/>
        <w:adjustRightInd w:val="0"/>
        <w:jc w:val="both"/>
        <w:rPr>
          <w:rFonts w:ascii="Calibri Light" w:hAnsi="Calibri Light" w:cs="Calibri Light"/>
          <w:sz w:val="22"/>
          <w:szCs w:val="22"/>
        </w:rPr>
      </w:pPr>
      <w:r w:rsidRPr="00AD7FE8">
        <w:rPr>
          <w:rFonts w:ascii="Calibri Light" w:hAnsi="Calibri Light" w:cs="Calibri Light"/>
          <w:sz w:val="22"/>
          <w:szCs w:val="22"/>
        </w:rPr>
        <w:t>Poskytovatel</w:t>
      </w:r>
      <w:r w:rsidR="00FD20E8" w:rsidRPr="00AD7FE8">
        <w:rPr>
          <w:rFonts w:ascii="Calibri Light" w:hAnsi="Calibri Light" w:cs="Calibri Light"/>
          <w:sz w:val="22"/>
          <w:szCs w:val="22"/>
        </w:rPr>
        <w:t xml:space="preserve"> se tímto zavazuje </w:t>
      </w:r>
      <w:r w:rsidRPr="00AD7FE8">
        <w:rPr>
          <w:rFonts w:ascii="Calibri Light" w:hAnsi="Calibri Light" w:cs="Calibri Light"/>
          <w:sz w:val="22"/>
          <w:szCs w:val="22"/>
        </w:rPr>
        <w:t>poskytnout služby</w:t>
      </w:r>
      <w:r w:rsidR="00FD20E8" w:rsidRPr="00AD7FE8">
        <w:rPr>
          <w:rFonts w:ascii="Calibri Light" w:hAnsi="Calibri Light" w:cs="Calibri Light"/>
          <w:sz w:val="22"/>
          <w:szCs w:val="22"/>
        </w:rPr>
        <w:t xml:space="preserve"> na sv</w:t>
      </w:r>
      <w:r w:rsidR="00B6767D" w:rsidRPr="00AD7FE8">
        <w:rPr>
          <w:rFonts w:ascii="Calibri Light" w:hAnsi="Calibri Light" w:cs="Calibri Light"/>
          <w:sz w:val="22"/>
          <w:szCs w:val="22"/>
        </w:rPr>
        <w:t xml:space="preserve">ůj náklad a na vlastní nebezpečí. </w:t>
      </w:r>
      <w:r w:rsidRPr="00AD7FE8">
        <w:rPr>
          <w:rFonts w:ascii="Calibri Light" w:hAnsi="Calibri Light" w:cs="Calibri Light"/>
          <w:sz w:val="22"/>
          <w:szCs w:val="22"/>
        </w:rPr>
        <w:t>Služby budou poskytovány</w:t>
      </w:r>
      <w:r w:rsidR="00B6767D" w:rsidRPr="00AD7FE8">
        <w:rPr>
          <w:rFonts w:ascii="Calibri Light" w:hAnsi="Calibri Light" w:cs="Calibri Light"/>
          <w:sz w:val="22"/>
          <w:szCs w:val="22"/>
        </w:rPr>
        <w:t xml:space="preserve"> </w:t>
      </w:r>
      <w:r w:rsidR="006271E2">
        <w:rPr>
          <w:rFonts w:ascii="Calibri Light" w:hAnsi="Calibri Light" w:cs="Calibri Light"/>
          <w:sz w:val="22"/>
          <w:szCs w:val="22"/>
        </w:rPr>
        <w:t xml:space="preserve">v období od 25. 8. 2025 </w:t>
      </w:r>
      <w:r w:rsidR="008F6EE9">
        <w:rPr>
          <w:rFonts w:ascii="Calibri Light" w:hAnsi="Calibri Light" w:cs="Calibri Light"/>
          <w:sz w:val="22"/>
          <w:szCs w:val="22"/>
        </w:rPr>
        <w:t xml:space="preserve">do </w:t>
      </w:r>
      <w:r w:rsidR="006271E2">
        <w:rPr>
          <w:rFonts w:ascii="Calibri Light" w:hAnsi="Calibri Light" w:cs="Calibri Light"/>
          <w:sz w:val="22"/>
          <w:szCs w:val="22"/>
        </w:rPr>
        <w:t>30. 6. 2028</w:t>
      </w:r>
      <w:r w:rsidR="00E93064">
        <w:rPr>
          <w:rFonts w:ascii="Calibri Light" w:hAnsi="Calibri Light" w:cs="Calibri Light"/>
          <w:sz w:val="22"/>
          <w:szCs w:val="22"/>
        </w:rPr>
        <w:t>, v rozsahu dle přílohy č. 1</w:t>
      </w:r>
      <w:r w:rsidRPr="00AD7FE8">
        <w:rPr>
          <w:rFonts w:ascii="Calibri Light" w:hAnsi="Calibri Light" w:cs="Calibri Light"/>
          <w:sz w:val="22"/>
          <w:szCs w:val="22"/>
        </w:rPr>
        <w:t>.</w:t>
      </w:r>
      <w:r w:rsidR="00B6767D" w:rsidRPr="00AD7FE8">
        <w:rPr>
          <w:rFonts w:ascii="Calibri Light" w:hAnsi="Calibri Light" w:cs="Calibri Light"/>
          <w:sz w:val="22"/>
          <w:szCs w:val="22"/>
        </w:rPr>
        <w:t xml:space="preserve"> </w:t>
      </w:r>
      <w:r w:rsidR="00E93064">
        <w:rPr>
          <w:rFonts w:ascii="Calibri Light" w:hAnsi="Calibri Light" w:cs="Calibri Light"/>
          <w:sz w:val="22"/>
          <w:szCs w:val="22"/>
        </w:rPr>
        <w:t xml:space="preserve">Termín 30. 6. 2028 je nejzazším termínem pro poskytnutí celého předmětu zakázky. Konkrétní termíny budou průběžně stanovovány na základě dohody smluvních stran, dle potřeb jednotlivých pracovišť. </w:t>
      </w:r>
    </w:p>
    <w:p w14:paraId="7E4A8140" w14:textId="77777777" w:rsidR="0077351E" w:rsidRPr="00AD7FE8" w:rsidRDefault="0077351E" w:rsidP="00FC532E">
      <w:pPr>
        <w:overflowPunct w:val="0"/>
        <w:autoSpaceDE w:val="0"/>
        <w:autoSpaceDN w:val="0"/>
        <w:bidi/>
        <w:adjustRightInd w:val="0"/>
        <w:jc w:val="both"/>
        <w:rPr>
          <w:rFonts w:ascii="Calibri Light" w:hAnsi="Calibri Light" w:cs="Calibri Light"/>
          <w:sz w:val="22"/>
          <w:szCs w:val="22"/>
        </w:rPr>
      </w:pPr>
    </w:p>
    <w:p w14:paraId="0B4D80F8" w14:textId="77777777" w:rsidR="00ED2977" w:rsidRPr="00AD7FE8" w:rsidRDefault="00ED2977" w:rsidP="00ED2977">
      <w:pPr>
        <w:numPr>
          <w:ilvl w:val="0"/>
          <w:numId w:val="3"/>
        </w:numPr>
        <w:spacing w:after="120"/>
        <w:jc w:val="both"/>
        <w:rPr>
          <w:rFonts w:ascii="Calibri Light" w:hAnsi="Calibri Light" w:cs="Calibri Light"/>
          <w:bCs/>
          <w:sz w:val="22"/>
          <w:szCs w:val="22"/>
        </w:rPr>
      </w:pPr>
      <w:r w:rsidRPr="00AD7FE8">
        <w:rPr>
          <w:rFonts w:ascii="Calibri Light" w:hAnsi="Calibri Light" w:cs="Calibri Light"/>
          <w:bCs/>
          <w:sz w:val="22"/>
          <w:szCs w:val="22"/>
        </w:rPr>
        <w:t xml:space="preserve">Pokud v důsledku okolností, které nemůže ovlivnit ani </w:t>
      </w:r>
      <w:r w:rsidR="0044467D">
        <w:rPr>
          <w:rFonts w:ascii="Calibri Light" w:hAnsi="Calibri Light" w:cs="Calibri Light"/>
          <w:bCs/>
          <w:sz w:val="22"/>
          <w:szCs w:val="22"/>
        </w:rPr>
        <w:t>O</w:t>
      </w:r>
      <w:r w:rsidR="004F2519" w:rsidRPr="00AD7FE8">
        <w:rPr>
          <w:rFonts w:ascii="Calibri Light" w:hAnsi="Calibri Light" w:cs="Calibri Light"/>
          <w:bCs/>
          <w:sz w:val="22"/>
          <w:szCs w:val="22"/>
        </w:rPr>
        <w:t>bjednatel</w:t>
      </w:r>
      <w:r w:rsidRPr="00AD7FE8">
        <w:rPr>
          <w:rFonts w:ascii="Calibri Light" w:hAnsi="Calibri Light" w:cs="Calibri Light"/>
          <w:bCs/>
          <w:sz w:val="22"/>
          <w:szCs w:val="22"/>
        </w:rPr>
        <w:t xml:space="preserve">, ani </w:t>
      </w:r>
      <w:r w:rsidR="0044467D">
        <w:rPr>
          <w:rFonts w:ascii="Calibri Light" w:hAnsi="Calibri Light" w:cs="Calibri Light"/>
          <w:bCs/>
          <w:sz w:val="22"/>
          <w:szCs w:val="22"/>
        </w:rPr>
        <w:t>P</w:t>
      </w:r>
      <w:r w:rsidR="004F2519" w:rsidRPr="00AD7FE8">
        <w:rPr>
          <w:rFonts w:ascii="Calibri Light" w:hAnsi="Calibri Light" w:cs="Calibri Light"/>
          <w:bCs/>
          <w:sz w:val="22"/>
          <w:szCs w:val="22"/>
        </w:rPr>
        <w:t>oskytovatel</w:t>
      </w:r>
      <w:r w:rsidRPr="00AD7FE8">
        <w:rPr>
          <w:rFonts w:ascii="Calibri Light" w:hAnsi="Calibri Light" w:cs="Calibri Light"/>
          <w:bCs/>
          <w:sz w:val="22"/>
          <w:szCs w:val="22"/>
        </w:rPr>
        <w:t xml:space="preserve"> dojde k situaci, že předpokládaný termín zahájení / poskytnutí (i dílčího) plnění nebude možné dodržet</w:t>
      </w:r>
      <w:r w:rsidR="006B4840">
        <w:rPr>
          <w:rFonts w:ascii="Calibri Light" w:hAnsi="Calibri Light" w:cs="Calibri Light"/>
          <w:bCs/>
          <w:sz w:val="22"/>
          <w:szCs w:val="22"/>
        </w:rPr>
        <w:t xml:space="preserve">, dojde k úpravě harmonogramu na základě dohody smluvních stran. </w:t>
      </w:r>
      <w:r w:rsidRPr="00AD7FE8">
        <w:rPr>
          <w:rFonts w:ascii="Calibri Light" w:hAnsi="Calibri Light" w:cs="Calibri Light"/>
          <w:bCs/>
          <w:sz w:val="22"/>
          <w:szCs w:val="22"/>
        </w:rPr>
        <w:t xml:space="preserve">Toto právo si </w:t>
      </w:r>
      <w:r w:rsidR="008F6EE9">
        <w:rPr>
          <w:rFonts w:ascii="Calibri Light" w:hAnsi="Calibri Light" w:cs="Calibri Light"/>
          <w:bCs/>
          <w:sz w:val="22"/>
          <w:szCs w:val="22"/>
        </w:rPr>
        <w:t>O</w:t>
      </w:r>
      <w:r w:rsidR="004F2519" w:rsidRPr="00AD7FE8">
        <w:rPr>
          <w:rFonts w:ascii="Calibri Light" w:hAnsi="Calibri Light" w:cs="Calibri Light"/>
          <w:bCs/>
          <w:sz w:val="22"/>
          <w:szCs w:val="22"/>
        </w:rPr>
        <w:t>bjednatel</w:t>
      </w:r>
      <w:r w:rsidRPr="00AD7FE8">
        <w:rPr>
          <w:rFonts w:ascii="Calibri Light" w:hAnsi="Calibri Light" w:cs="Calibri Light"/>
          <w:bCs/>
          <w:sz w:val="22"/>
          <w:szCs w:val="22"/>
        </w:rPr>
        <w:t xml:space="preserve"> výslovně vyhrazuje. </w:t>
      </w:r>
    </w:p>
    <w:p w14:paraId="3759625E" w14:textId="77777777" w:rsidR="00FF57D6" w:rsidRPr="00AD7FE8" w:rsidRDefault="001F709A" w:rsidP="00E928D2">
      <w:pPr>
        <w:widowControl w:val="0"/>
        <w:numPr>
          <w:ilvl w:val="0"/>
          <w:numId w:val="3"/>
        </w:numPr>
        <w:spacing w:after="120"/>
        <w:jc w:val="both"/>
        <w:rPr>
          <w:rFonts w:ascii="Calibri Light" w:hAnsi="Calibri Light" w:cs="Calibri Light"/>
          <w:snapToGrid w:val="0"/>
          <w:sz w:val="22"/>
          <w:szCs w:val="22"/>
        </w:rPr>
      </w:pPr>
      <w:r w:rsidRPr="00AD7FE8">
        <w:rPr>
          <w:rFonts w:ascii="Calibri Light" w:hAnsi="Calibri Light" w:cs="Calibri Light"/>
          <w:snapToGrid w:val="0"/>
          <w:sz w:val="22"/>
          <w:szCs w:val="22"/>
        </w:rPr>
        <w:t xml:space="preserve">Jednotlivá místa plnění jsou určena </w:t>
      </w:r>
      <w:r w:rsidRPr="00BF43AC">
        <w:rPr>
          <w:rFonts w:ascii="Calibri Light" w:hAnsi="Calibri Light" w:cs="Calibri Light"/>
          <w:snapToGrid w:val="0"/>
          <w:sz w:val="22"/>
          <w:szCs w:val="22"/>
        </w:rPr>
        <w:t>v</w:t>
      </w:r>
      <w:r w:rsidR="00072900" w:rsidRPr="00BF43AC">
        <w:rPr>
          <w:rFonts w:ascii="Calibri Light" w:hAnsi="Calibri Light" w:cs="Calibri Light"/>
          <w:snapToGrid w:val="0"/>
          <w:sz w:val="22"/>
          <w:szCs w:val="22"/>
        </w:rPr>
        <w:t>e</w:t>
      </w:r>
      <w:r w:rsidRPr="00BF43AC">
        <w:rPr>
          <w:rFonts w:ascii="Calibri Light" w:hAnsi="Calibri Light" w:cs="Calibri Light"/>
          <w:snapToGrid w:val="0"/>
          <w:sz w:val="22"/>
          <w:szCs w:val="22"/>
        </w:rPr>
        <w:t> </w:t>
      </w:r>
      <w:r w:rsidR="00072900" w:rsidRPr="00BF43AC">
        <w:rPr>
          <w:rFonts w:ascii="Calibri Light" w:hAnsi="Calibri Light" w:cs="Calibri Light"/>
          <w:snapToGrid w:val="0"/>
          <w:sz w:val="22"/>
          <w:szCs w:val="22"/>
        </w:rPr>
        <w:t xml:space="preserve">výzvě k podání nabídek na veřejnou zakázku malého rozsahu </w:t>
      </w:r>
      <w:r w:rsidR="0044467D" w:rsidRPr="00BF43AC">
        <w:rPr>
          <w:rFonts w:ascii="Calibri Light" w:hAnsi="Calibri Light" w:cs="Calibri Light"/>
          <w:snapToGrid w:val="0"/>
          <w:sz w:val="22"/>
          <w:szCs w:val="22"/>
        </w:rPr>
        <w:t>/v</w:t>
      </w:r>
      <w:r w:rsidR="0044467D">
        <w:rPr>
          <w:rFonts w:ascii="Calibri Light" w:hAnsi="Calibri Light" w:cs="Calibri Light"/>
          <w:snapToGrid w:val="0"/>
          <w:sz w:val="22"/>
          <w:szCs w:val="22"/>
        </w:rPr>
        <w:t xml:space="preserve"> článku II, bod B)</w:t>
      </w:r>
      <w:r w:rsidRPr="00AD7FE8">
        <w:rPr>
          <w:rFonts w:ascii="Calibri Light" w:hAnsi="Calibri Light" w:cs="Calibri Light"/>
          <w:snapToGrid w:val="0"/>
          <w:sz w:val="22"/>
          <w:szCs w:val="22"/>
        </w:rPr>
        <w:t xml:space="preserve">. </w:t>
      </w:r>
      <w:r w:rsidR="00FF57D6" w:rsidRPr="00AD7FE8">
        <w:rPr>
          <w:rFonts w:ascii="Calibri Light" w:hAnsi="Calibri Light" w:cs="Calibri Light"/>
          <w:bCs/>
          <w:color w:val="000000"/>
          <w:sz w:val="22"/>
          <w:szCs w:val="22"/>
        </w:rPr>
        <w:t xml:space="preserve">Jiné místo </w:t>
      </w:r>
      <w:r w:rsidRPr="00AD7FE8">
        <w:rPr>
          <w:rFonts w:ascii="Calibri Light" w:hAnsi="Calibri Light" w:cs="Calibri Light"/>
          <w:bCs/>
          <w:color w:val="000000"/>
          <w:sz w:val="22"/>
          <w:szCs w:val="22"/>
        </w:rPr>
        <w:t>plnění</w:t>
      </w:r>
      <w:r w:rsidR="00FF57D6" w:rsidRPr="00AD7FE8">
        <w:rPr>
          <w:rFonts w:ascii="Calibri Light" w:hAnsi="Calibri Light" w:cs="Calibri Light"/>
          <w:bCs/>
          <w:color w:val="000000"/>
          <w:sz w:val="22"/>
          <w:szCs w:val="22"/>
        </w:rPr>
        <w:t xml:space="preserve"> může být určeno pouze na základě požadavku Objednatele.</w:t>
      </w:r>
      <w:r w:rsidRPr="00AD7FE8">
        <w:rPr>
          <w:rFonts w:ascii="Calibri Light" w:hAnsi="Calibri Light" w:cs="Calibri Light"/>
          <w:bCs/>
          <w:color w:val="000000"/>
          <w:sz w:val="22"/>
          <w:szCs w:val="22"/>
        </w:rPr>
        <w:t xml:space="preserve"> </w:t>
      </w:r>
    </w:p>
    <w:p w14:paraId="7B1F736E" w14:textId="77777777" w:rsidR="00FD20E8" w:rsidRPr="00AD7FE8" w:rsidRDefault="00FD20E8">
      <w:pPr>
        <w:overflowPunct w:val="0"/>
        <w:autoSpaceDE w:val="0"/>
        <w:autoSpaceDN w:val="0"/>
        <w:adjustRightInd w:val="0"/>
        <w:jc w:val="center"/>
        <w:rPr>
          <w:rFonts w:ascii="Calibri Light" w:hAnsi="Calibri Light" w:cs="Calibri Light"/>
          <w:sz w:val="22"/>
          <w:szCs w:val="22"/>
        </w:rPr>
      </w:pPr>
    </w:p>
    <w:p w14:paraId="009C4783" w14:textId="77777777" w:rsidR="00FD20E8" w:rsidRPr="00AD7FE8" w:rsidRDefault="006B04F0" w:rsidP="006B04F0">
      <w:pPr>
        <w:overflowPunct w:val="0"/>
        <w:autoSpaceDE w:val="0"/>
        <w:autoSpaceDN w:val="0"/>
        <w:adjustRightInd w:val="0"/>
        <w:jc w:val="center"/>
        <w:outlineLvl w:val="0"/>
        <w:rPr>
          <w:rFonts w:ascii="Calibri Light" w:hAnsi="Calibri Light" w:cs="Calibri Light"/>
          <w:b/>
          <w:sz w:val="22"/>
          <w:szCs w:val="22"/>
        </w:rPr>
      </w:pPr>
      <w:r w:rsidRPr="00AD7FE8">
        <w:rPr>
          <w:rFonts w:ascii="Calibri Light" w:hAnsi="Calibri Light" w:cs="Calibri Light"/>
          <w:b/>
          <w:sz w:val="22"/>
          <w:szCs w:val="22"/>
        </w:rPr>
        <w:t>IV</w:t>
      </w:r>
      <w:r w:rsidR="00FD20E8" w:rsidRPr="00AD7FE8">
        <w:rPr>
          <w:rFonts w:ascii="Calibri Light" w:hAnsi="Calibri Light" w:cs="Calibri Light"/>
          <w:b/>
          <w:sz w:val="22"/>
          <w:szCs w:val="22"/>
        </w:rPr>
        <w:t>.</w:t>
      </w:r>
    </w:p>
    <w:p w14:paraId="06702C82" w14:textId="77777777" w:rsidR="00FD20E8" w:rsidRPr="00AD7FE8" w:rsidRDefault="00FD20E8">
      <w:pPr>
        <w:overflowPunct w:val="0"/>
        <w:autoSpaceDE w:val="0"/>
        <w:autoSpaceDN w:val="0"/>
        <w:adjustRightInd w:val="0"/>
        <w:jc w:val="center"/>
        <w:rPr>
          <w:rFonts w:ascii="Calibri Light" w:hAnsi="Calibri Light" w:cs="Calibri Light"/>
          <w:sz w:val="22"/>
          <w:szCs w:val="22"/>
        </w:rPr>
      </w:pPr>
      <w:r w:rsidRPr="00AD7FE8">
        <w:rPr>
          <w:rFonts w:ascii="Calibri Light" w:hAnsi="Calibri Light" w:cs="Calibri Light"/>
          <w:b/>
          <w:sz w:val="22"/>
          <w:szCs w:val="22"/>
        </w:rPr>
        <w:t>Cenová a platební ujednání</w:t>
      </w:r>
    </w:p>
    <w:p w14:paraId="18682862" w14:textId="77777777" w:rsidR="00FD20E8" w:rsidRPr="00AD7FE8" w:rsidRDefault="00FD20E8">
      <w:pPr>
        <w:overflowPunct w:val="0"/>
        <w:autoSpaceDE w:val="0"/>
        <w:autoSpaceDN w:val="0"/>
        <w:adjustRightInd w:val="0"/>
        <w:jc w:val="center"/>
        <w:rPr>
          <w:rFonts w:ascii="Calibri Light" w:hAnsi="Calibri Light" w:cs="Calibri Light"/>
          <w:sz w:val="22"/>
          <w:szCs w:val="22"/>
        </w:rPr>
      </w:pPr>
    </w:p>
    <w:p w14:paraId="6EE1FC91" w14:textId="77777777" w:rsidR="00226F68" w:rsidRPr="00E01BDB" w:rsidRDefault="00FD20E8" w:rsidP="00CE42B7">
      <w:pPr>
        <w:numPr>
          <w:ilvl w:val="0"/>
          <w:numId w:val="4"/>
        </w:numPr>
        <w:overflowPunct w:val="0"/>
        <w:autoSpaceDE w:val="0"/>
        <w:autoSpaceDN w:val="0"/>
        <w:adjustRightInd w:val="0"/>
        <w:jc w:val="both"/>
        <w:rPr>
          <w:rFonts w:ascii="Calibri Light" w:hAnsi="Calibri Light" w:cs="Calibri Light"/>
          <w:sz w:val="22"/>
          <w:szCs w:val="22"/>
        </w:rPr>
      </w:pPr>
      <w:r w:rsidRPr="00E01BDB">
        <w:rPr>
          <w:rFonts w:ascii="Calibri Light" w:hAnsi="Calibri Light" w:cs="Calibri Light"/>
          <w:sz w:val="22"/>
          <w:szCs w:val="22"/>
        </w:rPr>
        <w:t xml:space="preserve">Cena za </w:t>
      </w:r>
      <w:r w:rsidR="00FE3C00" w:rsidRPr="00E01BDB">
        <w:rPr>
          <w:rFonts w:ascii="Calibri Light" w:hAnsi="Calibri Light" w:cs="Calibri Light"/>
          <w:sz w:val="22"/>
          <w:szCs w:val="22"/>
        </w:rPr>
        <w:t>předmět smlouvy</w:t>
      </w:r>
      <w:r w:rsidRPr="00E01BDB">
        <w:rPr>
          <w:rFonts w:ascii="Calibri Light" w:hAnsi="Calibri Light" w:cs="Calibri Light"/>
          <w:sz w:val="22"/>
          <w:szCs w:val="22"/>
        </w:rPr>
        <w:t xml:space="preserve"> je stanovena dohodou smluvních stran na základě nabídky </w:t>
      </w:r>
      <w:r w:rsidR="00CE42B7" w:rsidRPr="00E01BDB">
        <w:rPr>
          <w:rFonts w:ascii="Calibri Light" w:hAnsi="Calibri Light" w:cs="Calibri Light"/>
          <w:sz w:val="22"/>
          <w:szCs w:val="22"/>
        </w:rPr>
        <w:t>poskytovatele</w:t>
      </w:r>
      <w:r w:rsidRPr="00E01BDB">
        <w:rPr>
          <w:rFonts w:ascii="Calibri Light" w:hAnsi="Calibri Light" w:cs="Calibri Light"/>
          <w:sz w:val="22"/>
          <w:szCs w:val="22"/>
        </w:rPr>
        <w:t xml:space="preserve">. </w:t>
      </w:r>
      <w:r w:rsidR="008E6135" w:rsidRPr="00E01BDB">
        <w:rPr>
          <w:rFonts w:ascii="Calibri Light" w:hAnsi="Calibri Light" w:cs="Calibri Light"/>
          <w:sz w:val="22"/>
          <w:szCs w:val="22"/>
        </w:rPr>
        <w:t>C</w:t>
      </w:r>
      <w:r w:rsidRPr="00E01BDB">
        <w:rPr>
          <w:rFonts w:ascii="Calibri Light" w:hAnsi="Calibri Light" w:cs="Calibri Light"/>
          <w:sz w:val="22"/>
          <w:szCs w:val="22"/>
        </w:rPr>
        <w:t xml:space="preserve">ena </w:t>
      </w:r>
      <w:r w:rsidR="0077351E" w:rsidRPr="00E01BDB">
        <w:rPr>
          <w:rFonts w:ascii="Calibri Light" w:hAnsi="Calibri Light" w:cs="Calibri Light"/>
          <w:sz w:val="22"/>
          <w:szCs w:val="22"/>
        </w:rPr>
        <w:t xml:space="preserve">za </w:t>
      </w:r>
      <w:r w:rsidR="00FE3C00" w:rsidRPr="00E01BDB">
        <w:rPr>
          <w:rFonts w:ascii="Calibri Light" w:hAnsi="Calibri Light" w:cs="Calibri Light"/>
          <w:sz w:val="22"/>
          <w:szCs w:val="22"/>
        </w:rPr>
        <w:t>poskytnuté služby</w:t>
      </w:r>
      <w:r w:rsidR="0077351E" w:rsidRPr="00E01BDB">
        <w:rPr>
          <w:rFonts w:ascii="Calibri Light" w:hAnsi="Calibri Light" w:cs="Calibri Light"/>
          <w:sz w:val="22"/>
          <w:szCs w:val="22"/>
        </w:rPr>
        <w:t xml:space="preserve"> </w:t>
      </w:r>
      <w:r w:rsidRPr="00E01BDB">
        <w:rPr>
          <w:rFonts w:ascii="Calibri Light" w:hAnsi="Calibri Light" w:cs="Calibri Light"/>
          <w:sz w:val="22"/>
          <w:szCs w:val="22"/>
        </w:rPr>
        <w:t>je stanovena pevnou částkou, která činí</w:t>
      </w:r>
      <w:r w:rsidR="008E6135" w:rsidRPr="00E01BDB">
        <w:rPr>
          <w:rFonts w:ascii="Calibri Light" w:hAnsi="Calibri Light" w:cs="Calibri Light"/>
          <w:sz w:val="22"/>
          <w:szCs w:val="22"/>
        </w:rPr>
        <w:t>:</w:t>
      </w:r>
    </w:p>
    <w:p w14:paraId="6EA333C0" w14:textId="77777777" w:rsidR="00CE42B7" w:rsidRPr="00AD7FE8" w:rsidRDefault="00CE42B7" w:rsidP="00CE42B7">
      <w:pPr>
        <w:overflowPunct w:val="0"/>
        <w:autoSpaceDE w:val="0"/>
        <w:autoSpaceDN w:val="0"/>
        <w:adjustRightInd w:val="0"/>
        <w:ind w:left="283"/>
        <w:jc w:val="both"/>
        <w:rPr>
          <w:rFonts w:ascii="Calibri Light" w:hAnsi="Calibri Light" w:cs="Calibri Light"/>
          <w:sz w:val="22"/>
          <w:szCs w:val="22"/>
        </w:rPr>
      </w:pPr>
    </w:p>
    <w:p w14:paraId="471B63E8" w14:textId="50378F9A" w:rsidR="00A32DD3" w:rsidRDefault="0033710D" w:rsidP="00A32DD3">
      <w:pPr>
        <w:tabs>
          <w:tab w:val="decimal" w:pos="6840"/>
        </w:tabs>
        <w:spacing w:before="80" w:after="80"/>
        <w:ind w:left="360"/>
        <w:rPr>
          <w:rFonts w:ascii="Calibri Light" w:hAnsi="Calibri Light" w:cs="Calibri Light"/>
          <w:b/>
          <w:bCs/>
          <w:color w:val="000000"/>
          <w:sz w:val="22"/>
          <w:szCs w:val="22"/>
        </w:rPr>
      </w:pPr>
      <w:r>
        <w:rPr>
          <w:rFonts w:ascii="Calibri Light" w:hAnsi="Calibri Light" w:cs="Calibri Light"/>
          <w:b/>
          <w:bCs/>
          <w:color w:val="000000"/>
          <w:sz w:val="22"/>
          <w:szCs w:val="22"/>
        </w:rPr>
        <w:t>Maximální c</w:t>
      </w:r>
      <w:r w:rsidR="00A32DD3" w:rsidRPr="008F6EE9">
        <w:rPr>
          <w:rFonts w:ascii="Calibri Light" w:hAnsi="Calibri Light" w:cs="Calibri Light"/>
          <w:b/>
          <w:bCs/>
          <w:color w:val="000000"/>
          <w:sz w:val="22"/>
          <w:szCs w:val="22"/>
        </w:rPr>
        <w:t>elková cena za poskytnuté služby:</w:t>
      </w:r>
      <w:r w:rsidR="00A32DD3" w:rsidRPr="008F6EE9">
        <w:rPr>
          <w:rFonts w:ascii="Calibri Light" w:hAnsi="Calibri Light" w:cs="Calibri Light"/>
          <w:color w:val="000000"/>
          <w:sz w:val="22"/>
          <w:szCs w:val="22"/>
        </w:rPr>
        <w:t xml:space="preserve"> </w:t>
      </w:r>
      <w:r w:rsidR="00A32DD3" w:rsidRPr="008F6EE9">
        <w:rPr>
          <w:rFonts w:ascii="Calibri Light" w:hAnsi="Calibri Light" w:cs="Calibri Light"/>
          <w:b/>
          <w:bCs/>
          <w:color w:val="000000"/>
          <w:sz w:val="22"/>
          <w:szCs w:val="22"/>
        </w:rPr>
        <w:t>1 562 400,-Kč</w:t>
      </w:r>
    </w:p>
    <w:p w14:paraId="7EC6231C" w14:textId="63324918" w:rsidR="0033710D" w:rsidRPr="0033710D" w:rsidRDefault="0033710D" w:rsidP="00C3022D">
      <w:pPr>
        <w:tabs>
          <w:tab w:val="decimal" w:pos="6840"/>
        </w:tabs>
        <w:spacing w:before="80" w:after="80"/>
        <w:ind w:left="360"/>
        <w:jc w:val="both"/>
        <w:rPr>
          <w:rFonts w:ascii="Calibri Light" w:hAnsi="Calibri Light" w:cs="Calibri Light"/>
          <w:color w:val="000000"/>
          <w:sz w:val="22"/>
          <w:szCs w:val="22"/>
        </w:rPr>
      </w:pPr>
      <w:r w:rsidRPr="0033710D">
        <w:rPr>
          <w:rFonts w:ascii="Calibri Light" w:hAnsi="Calibri Light" w:cs="Calibri Light"/>
          <w:color w:val="000000"/>
          <w:sz w:val="22"/>
          <w:szCs w:val="22"/>
        </w:rPr>
        <w:t>Pro plátce DPH se jedná o celkovou cenu s DPH, přičemž výše DPH a cena bez DPH bude vyčíslena na faktuře. Pro neplátce DPH se jedná o cenu konečnou a nepřekročitelnou. V případě, že by se dodavatel</w:t>
      </w:r>
      <w:r>
        <w:rPr>
          <w:rFonts w:ascii="Calibri Light" w:hAnsi="Calibri Light" w:cs="Calibri Light"/>
          <w:color w:val="000000"/>
          <w:sz w:val="22"/>
          <w:szCs w:val="22"/>
        </w:rPr>
        <w:t xml:space="preserve">–neplátce </w:t>
      </w:r>
      <w:r w:rsidRPr="0033710D">
        <w:rPr>
          <w:rFonts w:ascii="Calibri Light" w:hAnsi="Calibri Light" w:cs="Calibri Light"/>
          <w:color w:val="000000"/>
          <w:sz w:val="22"/>
          <w:szCs w:val="22"/>
        </w:rPr>
        <w:t xml:space="preserve">stal v průběhu plnění plátcem DPH, bude nadále postupováno podle pravidel pro plátce DPH s tím, že celkový objem </w:t>
      </w:r>
      <w:r>
        <w:rPr>
          <w:rFonts w:ascii="Calibri Light" w:hAnsi="Calibri Light" w:cs="Calibri Light"/>
          <w:color w:val="000000"/>
          <w:sz w:val="22"/>
          <w:szCs w:val="22"/>
        </w:rPr>
        <w:t xml:space="preserve">ve výběrovém řízení nabídnutých </w:t>
      </w:r>
      <w:r w:rsidRPr="0033710D">
        <w:rPr>
          <w:rFonts w:ascii="Calibri Light" w:hAnsi="Calibri Light" w:cs="Calibri Light"/>
          <w:color w:val="000000"/>
          <w:sz w:val="22"/>
          <w:szCs w:val="22"/>
        </w:rPr>
        <w:t xml:space="preserve">služeb musí být ze strany dodavatele nadále garantován. </w:t>
      </w:r>
    </w:p>
    <w:p w14:paraId="5C1EF6D9" w14:textId="4E92EA87" w:rsidR="001441D4" w:rsidRPr="00057B0C" w:rsidRDefault="6B0DF1D4" w:rsidP="7C10CDF6">
      <w:pPr>
        <w:tabs>
          <w:tab w:val="decimal" w:pos="6840"/>
        </w:tabs>
        <w:spacing w:before="80" w:after="80"/>
        <w:ind w:left="360"/>
        <w:rPr>
          <w:rFonts w:ascii="Calibri Light" w:hAnsi="Calibri Light" w:cs="Calibri Light"/>
          <w:b/>
          <w:bCs/>
          <w:color w:val="000000"/>
          <w:sz w:val="22"/>
          <w:szCs w:val="22"/>
        </w:rPr>
      </w:pPr>
      <w:r w:rsidRPr="00057B0C">
        <w:rPr>
          <w:rFonts w:ascii="Calibri Light" w:hAnsi="Calibri Light" w:cs="Calibri Light"/>
          <w:b/>
          <w:bCs/>
          <w:color w:val="000000"/>
          <w:sz w:val="22"/>
          <w:szCs w:val="22"/>
        </w:rPr>
        <w:t>C</w:t>
      </w:r>
      <w:r w:rsidR="019A6409" w:rsidRPr="00057B0C">
        <w:rPr>
          <w:rFonts w:ascii="Calibri Light" w:hAnsi="Calibri Light" w:cs="Calibri Light"/>
          <w:b/>
          <w:bCs/>
          <w:color w:val="000000"/>
          <w:sz w:val="22"/>
          <w:szCs w:val="22"/>
        </w:rPr>
        <w:t>ena za hodinu poskytnuté služby:</w:t>
      </w:r>
      <w:r w:rsidR="00057B0C" w:rsidRPr="00057B0C">
        <w:rPr>
          <w:rFonts w:ascii="Calibri Light" w:hAnsi="Calibri Light" w:cs="Calibri Light"/>
          <w:b/>
          <w:bCs/>
          <w:color w:val="000000"/>
          <w:sz w:val="22"/>
          <w:szCs w:val="22"/>
        </w:rPr>
        <w:t xml:space="preserve"> 1953</w:t>
      </w:r>
      <w:r w:rsidR="019A6409" w:rsidRPr="00057B0C">
        <w:rPr>
          <w:rFonts w:ascii="Calibri Light" w:hAnsi="Calibri Light" w:cs="Calibri Light"/>
          <w:b/>
          <w:bCs/>
          <w:color w:val="000000"/>
          <w:sz w:val="22"/>
          <w:szCs w:val="22"/>
        </w:rPr>
        <w:t>,- Kč</w:t>
      </w:r>
      <w:r w:rsidR="0033710D" w:rsidRPr="00057B0C">
        <w:rPr>
          <w:rFonts w:ascii="Calibri Light" w:hAnsi="Calibri Light" w:cs="Calibri Light"/>
          <w:b/>
          <w:bCs/>
          <w:color w:val="000000"/>
          <w:sz w:val="22"/>
          <w:szCs w:val="22"/>
        </w:rPr>
        <w:t xml:space="preserve"> (cena konečná u neplátce)</w:t>
      </w:r>
    </w:p>
    <w:p w14:paraId="2AF0D7CC" w14:textId="1782BF49" w:rsidR="006C360C" w:rsidRPr="002177A4" w:rsidRDefault="2044682D" w:rsidP="7C10CDF6">
      <w:pPr>
        <w:tabs>
          <w:tab w:val="decimal" w:pos="6840"/>
        </w:tabs>
        <w:spacing w:before="80" w:after="80"/>
        <w:ind w:left="360"/>
        <w:rPr>
          <w:rFonts w:ascii="Calibri Light" w:hAnsi="Calibri Light" w:cs="Calibri Light"/>
          <w:b/>
          <w:bCs/>
          <w:color w:val="000000"/>
          <w:sz w:val="22"/>
          <w:szCs w:val="22"/>
        </w:rPr>
      </w:pPr>
      <w:r w:rsidRPr="00057B0C">
        <w:rPr>
          <w:rFonts w:ascii="Calibri Light" w:hAnsi="Calibri Light" w:cs="Calibri Light"/>
          <w:b/>
          <w:bCs/>
          <w:color w:val="000000"/>
          <w:sz w:val="22"/>
          <w:szCs w:val="22"/>
        </w:rPr>
        <w:t>Celkový objem hodin poskytnuté služby:</w:t>
      </w:r>
      <w:r w:rsidR="267D17FE" w:rsidRPr="00057B0C">
        <w:rPr>
          <w:rFonts w:ascii="Calibri Light" w:hAnsi="Calibri Light" w:cs="Calibri Light"/>
          <w:b/>
          <w:bCs/>
          <w:color w:val="000000"/>
          <w:sz w:val="22"/>
          <w:szCs w:val="22"/>
        </w:rPr>
        <w:t xml:space="preserve"> </w:t>
      </w:r>
      <w:r w:rsidR="00057B0C" w:rsidRPr="00057B0C">
        <w:rPr>
          <w:rFonts w:ascii="Calibri Light" w:hAnsi="Calibri Light" w:cs="Calibri Light"/>
          <w:b/>
          <w:bCs/>
          <w:color w:val="000000"/>
          <w:sz w:val="22"/>
          <w:szCs w:val="22"/>
        </w:rPr>
        <w:t>800</w:t>
      </w:r>
      <w:r w:rsidR="00057B0C">
        <w:rPr>
          <w:rFonts w:ascii="Calibri Light" w:hAnsi="Calibri Light" w:cs="Calibri Light"/>
          <w:b/>
          <w:bCs/>
          <w:color w:val="000000"/>
          <w:sz w:val="22"/>
          <w:szCs w:val="22"/>
        </w:rPr>
        <w:t xml:space="preserve"> hodin</w:t>
      </w:r>
    </w:p>
    <w:p w14:paraId="74937556" w14:textId="77777777" w:rsidR="00FC532E" w:rsidRPr="00AD7FE8" w:rsidRDefault="00FC532E" w:rsidP="008E6135">
      <w:pPr>
        <w:overflowPunct w:val="0"/>
        <w:autoSpaceDE w:val="0"/>
        <w:autoSpaceDN w:val="0"/>
        <w:adjustRightInd w:val="0"/>
        <w:jc w:val="both"/>
        <w:rPr>
          <w:rFonts w:ascii="Calibri Light" w:hAnsi="Calibri Light" w:cs="Calibri Light"/>
          <w:sz w:val="22"/>
          <w:szCs w:val="22"/>
        </w:rPr>
      </w:pPr>
    </w:p>
    <w:p w14:paraId="58096857" w14:textId="77777777" w:rsidR="00FD20E8" w:rsidRDefault="0077351E" w:rsidP="00FB1E41">
      <w:pPr>
        <w:numPr>
          <w:ilvl w:val="0"/>
          <w:numId w:val="44"/>
        </w:numPr>
        <w:overflowPunct w:val="0"/>
        <w:autoSpaceDE w:val="0"/>
        <w:autoSpaceDN w:val="0"/>
        <w:adjustRightInd w:val="0"/>
        <w:spacing w:after="120"/>
        <w:jc w:val="both"/>
        <w:rPr>
          <w:rFonts w:ascii="Calibri Light" w:hAnsi="Calibri Light" w:cs="Calibri Light"/>
          <w:color w:val="000000"/>
          <w:sz w:val="22"/>
          <w:szCs w:val="22"/>
        </w:rPr>
      </w:pPr>
      <w:r w:rsidRPr="00AD7FE8">
        <w:rPr>
          <w:rFonts w:ascii="Calibri Light" w:hAnsi="Calibri Light" w:cs="Calibri Light"/>
          <w:color w:val="000000"/>
          <w:sz w:val="22"/>
          <w:szCs w:val="22"/>
        </w:rPr>
        <w:t>Objednatel</w:t>
      </w:r>
      <w:r w:rsidR="00FD20E8" w:rsidRPr="00AD7FE8">
        <w:rPr>
          <w:rFonts w:ascii="Calibri Light" w:hAnsi="Calibri Light" w:cs="Calibri Light"/>
          <w:color w:val="000000"/>
          <w:sz w:val="22"/>
          <w:szCs w:val="22"/>
        </w:rPr>
        <w:t xml:space="preserve"> se zavazuje uhradit cenu </w:t>
      </w:r>
      <w:r w:rsidR="00CE42B7" w:rsidRPr="00AD7FE8">
        <w:rPr>
          <w:rFonts w:ascii="Calibri Light" w:hAnsi="Calibri Light" w:cs="Calibri Light"/>
          <w:color w:val="000000"/>
          <w:sz w:val="22"/>
          <w:szCs w:val="22"/>
        </w:rPr>
        <w:t>za poskytnuté služby.</w:t>
      </w:r>
      <w:r w:rsidR="00FB1E41">
        <w:rPr>
          <w:rFonts w:ascii="Calibri Light" w:hAnsi="Calibri Light" w:cs="Calibri Light"/>
          <w:color w:val="000000"/>
          <w:sz w:val="22"/>
          <w:szCs w:val="22"/>
        </w:rPr>
        <w:t xml:space="preserve"> Jakékoliv </w:t>
      </w:r>
      <w:r w:rsidR="00FB1E41" w:rsidRPr="00FB1E41">
        <w:rPr>
          <w:rFonts w:ascii="Calibri Light" w:hAnsi="Calibri Light" w:cs="Calibri Light"/>
          <w:color w:val="000000"/>
          <w:sz w:val="22"/>
          <w:szCs w:val="22"/>
        </w:rPr>
        <w:t xml:space="preserve">změny výchozích podmínek, které by vedly ke zvýšení nákladů </w:t>
      </w:r>
      <w:r w:rsidR="00FB1E41">
        <w:rPr>
          <w:rFonts w:ascii="Calibri Light" w:hAnsi="Calibri Light" w:cs="Calibri Light"/>
          <w:color w:val="000000"/>
          <w:sz w:val="22"/>
          <w:szCs w:val="22"/>
        </w:rPr>
        <w:t>nejsou možné.</w:t>
      </w:r>
    </w:p>
    <w:p w14:paraId="579CCDD8" w14:textId="77777777" w:rsidR="00711249" w:rsidRDefault="00711249">
      <w:pPr>
        <w:rPr>
          <w:rFonts w:ascii="Calibri Light" w:hAnsi="Calibri Light" w:cs="Calibri Light"/>
          <w:color w:val="000000"/>
          <w:sz w:val="22"/>
          <w:szCs w:val="22"/>
        </w:rPr>
      </w:pPr>
      <w:r>
        <w:rPr>
          <w:rFonts w:ascii="Calibri Light" w:hAnsi="Calibri Light" w:cs="Calibri Light"/>
          <w:color w:val="000000"/>
          <w:sz w:val="22"/>
          <w:szCs w:val="22"/>
        </w:rPr>
        <w:br w:type="page"/>
      </w:r>
    </w:p>
    <w:p w14:paraId="7BF4B46F" w14:textId="22349DF7" w:rsidR="00024D22" w:rsidRPr="00AD7FE8" w:rsidRDefault="00024D22" w:rsidP="00FB1E41">
      <w:pPr>
        <w:numPr>
          <w:ilvl w:val="0"/>
          <w:numId w:val="44"/>
        </w:numPr>
        <w:overflowPunct w:val="0"/>
        <w:autoSpaceDE w:val="0"/>
        <w:autoSpaceDN w:val="0"/>
        <w:adjustRightInd w:val="0"/>
        <w:spacing w:after="120"/>
        <w:jc w:val="both"/>
        <w:rPr>
          <w:rFonts w:ascii="Calibri Light" w:hAnsi="Calibri Light" w:cs="Calibri Light"/>
          <w:color w:val="000000"/>
          <w:sz w:val="22"/>
          <w:szCs w:val="22"/>
        </w:rPr>
      </w:pPr>
      <w:r w:rsidRPr="00024D22">
        <w:rPr>
          <w:rFonts w:ascii="Calibri Light" w:hAnsi="Calibri Light" w:cs="Calibri Light"/>
          <w:color w:val="000000"/>
          <w:sz w:val="22"/>
          <w:szCs w:val="22"/>
        </w:rPr>
        <w:t>Smluvní strany se dohodly, že sjednaný rozsah supervizních setkání bude realizován nejpozději do 30.</w:t>
      </w:r>
      <w:r w:rsidR="00DB69E3">
        <w:rPr>
          <w:rFonts w:ascii="Calibri Light" w:hAnsi="Calibri Light" w:cs="Calibri Light"/>
          <w:color w:val="000000"/>
          <w:sz w:val="22"/>
          <w:szCs w:val="22"/>
        </w:rPr>
        <w:t> </w:t>
      </w:r>
      <w:r w:rsidRPr="00024D22">
        <w:rPr>
          <w:rFonts w:ascii="Calibri Light" w:hAnsi="Calibri Light" w:cs="Calibri Light"/>
          <w:color w:val="000000"/>
          <w:sz w:val="22"/>
          <w:szCs w:val="22"/>
        </w:rPr>
        <w:t>6. 2028. Po tomto datu již není možné nevyčerpané služby čerpat ani je časově přesouvat. Objednatel současně nebude povinen hradit cenu za neuskutečněná setkání, která nebyla realizována do uvedeného data. Smluvní strany berou na vědomí a souhlasí s tím, že v případě nevyčerpání sjednaného rozsahu supervizních setkání do uvedeného data toto plnění bez náhrady zaniká</w:t>
      </w:r>
      <w:r>
        <w:rPr>
          <w:rFonts w:ascii="Calibri Light" w:hAnsi="Calibri Light" w:cs="Calibri Light"/>
          <w:color w:val="000000"/>
          <w:sz w:val="22"/>
          <w:szCs w:val="22"/>
        </w:rPr>
        <w:t>.</w:t>
      </w:r>
    </w:p>
    <w:p w14:paraId="75BAF690" w14:textId="77777777" w:rsidR="00FD20E8" w:rsidRPr="001F6B65" w:rsidRDefault="00163ACE" w:rsidP="00FB1E41">
      <w:pPr>
        <w:numPr>
          <w:ilvl w:val="0"/>
          <w:numId w:val="44"/>
        </w:numPr>
        <w:overflowPunct w:val="0"/>
        <w:autoSpaceDE w:val="0"/>
        <w:autoSpaceDN w:val="0"/>
        <w:adjustRightInd w:val="0"/>
        <w:spacing w:after="120"/>
        <w:ind w:left="284"/>
        <w:jc w:val="both"/>
        <w:rPr>
          <w:rFonts w:ascii="Calibri Light" w:hAnsi="Calibri Light" w:cs="Calibri Light"/>
          <w:sz w:val="22"/>
          <w:szCs w:val="22"/>
        </w:rPr>
      </w:pPr>
      <w:r w:rsidRPr="006B4840">
        <w:rPr>
          <w:rFonts w:ascii="Calibri Light" w:hAnsi="Calibri Light" w:cs="Calibri Light"/>
          <w:sz w:val="22"/>
          <w:szCs w:val="22"/>
        </w:rPr>
        <w:t>Poskytovatel</w:t>
      </w:r>
      <w:r w:rsidR="00FD20E8" w:rsidRPr="006B4840">
        <w:rPr>
          <w:rFonts w:ascii="Calibri Light" w:hAnsi="Calibri Light" w:cs="Calibri Light"/>
          <w:sz w:val="22"/>
          <w:szCs w:val="22"/>
        </w:rPr>
        <w:t xml:space="preserve"> je oprávněn vystav</w:t>
      </w:r>
      <w:r w:rsidR="007F0DF8" w:rsidRPr="006B4840">
        <w:rPr>
          <w:rFonts w:ascii="Calibri Light" w:hAnsi="Calibri Light" w:cs="Calibri Light"/>
          <w:sz w:val="22"/>
          <w:szCs w:val="22"/>
        </w:rPr>
        <w:t>ovat dílčí faktury</w:t>
      </w:r>
      <w:r w:rsidR="00E15E4C">
        <w:rPr>
          <w:rFonts w:ascii="Calibri Light" w:hAnsi="Calibri Light" w:cs="Calibri Light"/>
          <w:sz w:val="22"/>
          <w:szCs w:val="22"/>
        </w:rPr>
        <w:t>, a to jedenkrát měsíčně</w:t>
      </w:r>
      <w:r w:rsidR="007F0DF8" w:rsidRPr="006B4840">
        <w:rPr>
          <w:rFonts w:ascii="Calibri Light" w:hAnsi="Calibri Light" w:cs="Calibri Light"/>
          <w:sz w:val="22"/>
          <w:szCs w:val="22"/>
        </w:rPr>
        <w:t xml:space="preserve">. </w:t>
      </w:r>
      <w:r w:rsidR="00A47FED" w:rsidRPr="001F6B65">
        <w:rPr>
          <w:rFonts w:ascii="Calibri Light" w:hAnsi="Calibri Light" w:cs="Calibri Light"/>
          <w:sz w:val="22"/>
          <w:szCs w:val="22"/>
        </w:rPr>
        <w:t>Objednatel neakceptuje zálohové faktury</w:t>
      </w:r>
      <w:r w:rsidR="00F32774" w:rsidRPr="001F6B65">
        <w:rPr>
          <w:rFonts w:ascii="Calibri Light" w:hAnsi="Calibri Light" w:cs="Calibri Light"/>
          <w:sz w:val="22"/>
          <w:szCs w:val="22"/>
        </w:rPr>
        <w:t xml:space="preserve">. </w:t>
      </w:r>
    </w:p>
    <w:p w14:paraId="2091F66A" w14:textId="77777777" w:rsidR="00FD20E8" w:rsidRPr="00AD7FE8" w:rsidRDefault="00972F0C" w:rsidP="00FB1E41">
      <w:pPr>
        <w:numPr>
          <w:ilvl w:val="0"/>
          <w:numId w:val="44"/>
        </w:numPr>
        <w:overflowPunct w:val="0"/>
        <w:autoSpaceDE w:val="0"/>
        <w:autoSpaceDN w:val="0"/>
        <w:adjustRightInd w:val="0"/>
        <w:spacing w:after="120"/>
        <w:ind w:left="284"/>
        <w:jc w:val="both"/>
        <w:rPr>
          <w:rFonts w:ascii="Calibri Light" w:hAnsi="Calibri Light" w:cs="Calibri Light"/>
          <w:color w:val="000000"/>
          <w:sz w:val="22"/>
          <w:szCs w:val="22"/>
        </w:rPr>
      </w:pPr>
      <w:r w:rsidRPr="001F6B65">
        <w:rPr>
          <w:rFonts w:ascii="Calibri Light" w:hAnsi="Calibri Light" w:cs="Calibri Light"/>
          <w:color w:val="000000"/>
          <w:sz w:val="22"/>
          <w:szCs w:val="22"/>
        </w:rPr>
        <w:t>Faktur</w:t>
      </w:r>
      <w:r w:rsidR="00C00DA5" w:rsidRPr="001F6B65">
        <w:rPr>
          <w:rFonts w:ascii="Calibri Light" w:hAnsi="Calibri Light" w:cs="Calibri Light"/>
          <w:color w:val="000000"/>
          <w:sz w:val="22"/>
          <w:szCs w:val="22"/>
        </w:rPr>
        <w:t xml:space="preserve">y </w:t>
      </w:r>
      <w:r w:rsidRPr="001F6B65">
        <w:rPr>
          <w:rFonts w:ascii="Calibri Light" w:hAnsi="Calibri Light" w:cs="Calibri Light"/>
          <w:color w:val="000000"/>
          <w:sz w:val="22"/>
          <w:szCs w:val="22"/>
        </w:rPr>
        <w:t>bud</w:t>
      </w:r>
      <w:r w:rsidR="00C00DA5" w:rsidRPr="001F6B65">
        <w:rPr>
          <w:rFonts w:ascii="Calibri Light" w:hAnsi="Calibri Light" w:cs="Calibri Light"/>
          <w:color w:val="000000"/>
          <w:sz w:val="22"/>
          <w:szCs w:val="22"/>
        </w:rPr>
        <w:t>ou</w:t>
      </w:r>
      <w:r w:rsidRPr="001F6B65">
        <w:rPr>
          <w:rFonts w:ascii="Calibri Light" w:hAnsi="Calibri Light" w:cs="Calibri Light"/>
          <w:color w:val="000000"/>
          <w:sz w:val="22"/>
          <w:szCs w:val="22"/>
        </w:rPr>
        <w:t xml:space="preserve"> splatn</w:t>
      </w:r>
      <w:r w:rsidR="00C00DA5" w:rsidRPr="001F6B65">
        <w:rPr>
          <w:rFonts w:ascii="Calibri Light" w:hAnsi="Calibri Light" w:cs="Calibri Light"/>
          <w:color w:val="000000"/>
          <w:sz w:val="22"/>
          <w:szCs w:val="22"/>
        </w:rPr>
        <w:t>é</w:t>
      </w:r>
      <w:r w:rsidRPr="001F6B65">
        <w:rPr>
          <w:rFonts w:ascii="Calibri Light" w:hAnsi="Calibri Light" w:cs="Calibri Light"/>
          <w:color w:val="000000"/>
          <w:sz w:val="22"/>
          <w:szCs w:val="22"/>
        </w:rPr>
        <w:t xml:space="preserve"> </w:t>
      </w:r>
      <w:r w:rsidR="00A47FED" w:rsidRPr="001F6B65">
        <w:rPr>
          <w:rFonts w:ascii="Calibri Light" w:hAnsi="Calibri Light" w:cs="Calibri Light"/>
          <w:color w:val="000000"/>
          <w:sz w:val="22"/>
          <w:szCs w:val="22"/>
        </w:rPr>
        <w:t xml:space="preserve">bezhotovostně </w:t>
      </w:r>
      <w:r w:rsidR="00EF5840" w:rsidRPr="001F6B65">
        <w:rPr>
          <w:rFonts w:ascii="Calibri Light" w:hAnsi="Calibri Light" w:cs="Calibri Light"/>
          <w:color w:val="000000"/>
          <w:sz w:val="22"/>
          <w:szCs w:val="22"/>
        </w:rPr>
        <w:t>do</w:t>
      </w:r>
      <w:r w:rsidRPr="001F6B65">
        <w:rPr>
          <w:rFonts w:ascii="Calibri Light" w:hAnsi="Calibri Light" w:cs="Calibri Light"/>
          <w:color w:val="000000"/>
          <w:sz w:val="22"/>
          <w:szCs w:val="22"/>
        </w:rPr>
        <w:t xml:space="preserve"> lhůt</w:t>
      </w:r>
      <w:r w:rsidR="00EF5840" w:rsidRPr="001F6B65">
        <w:rPr>
          <w:rFonts w:ascii="Calibri Light" w:hAnsi="Calibri Light" w:cs="Calibri Light"/>
          <w:color w:val="000000"/>
          <w:sz w:val="22"/>
          <w:szCs w:val="22"/>
        </w:rPr>
        <w:t>y</w:t>
      </w:r>
      <w:r w:rsidRPr="001F6B65">
        <w:rPr>
          <w:rFonts w:ascii="Calibri Light" w:hAnsi="Calibri Light" w:cs="Calibri Light"/>
          <w:color w:val="000000"/>
          <w:sz w:val="22"/>
          <w:szCs w:val="22"/>
        </w:rPr>
        <w:t xml:space="preserve"> </w:t>
      </w:r>
      <w:r w:rsidR="00F32774" w:rsidRPr="001F6B65">
        <w:rPr>
          <w:rFonts w:ascii="Calibri Light" w:hAnsi="Calibri Light" w:cs="Calibri Light"/>
          <w:color w:val="000000"/>
          <w:sz w:val="22"/>
          <w:szCs w:val="22"/>
        </w:rPr>
        <w:t>30</w:t>
      </w:r>
      <w:r w:rsidR="00FD20E8" w:rsidRPr="001F6B65">
        <w:rPr>
          <w:rFonts w:ascii="Calibri Light" w:hAnsi="Calibri Light" w:cs="Calibri Light"/>
          <w:color w:val="000000"/>
          <w:sz w:val="22"/>
          <w:szCs w:val="22"/>
        </w:rPr>
        <w:t xml:space="preserve"> kalendářní</w:t>
      </w:r>
      <w:r w:rsidR="00AA7ED2" w:rsidRPr="001F6B65">
        <w:rPr>
          <w:rFonts w:ascii="Calibri Light" w:hAnsi="Calibri Light" w:cs="Calibri Light"/>
          <w:color w:val="000000"/>
          <w:sz w:val="22"/>
          <w:szCs w:val="22"/>
        </w:rPr>
        <w:t>ch</w:t>
      </w:r>
      <w:r w:rsidR="00FD20E8" w:rsidRPr="001F6B65">
        <w:rPr>
          <w:rFonts w:ascii="Calibri Light" w:hAnsi="Calibri Light" w:cs="Calibri Light"/>
          <w:color w:val="000000"/>
          <w:sz w:val="22"/>
          <w:szCs w:val="22"/>
        </w:rPr>
        <w:t xml:space="preserve"> dnů od </w:t>
      </w:r>
      <w:r w:rsidR="00992821" w:rsidRPr="001F6B65">
        <w:rPr>
          <w:rFonts w:ascii="Calibri Light" w:hAnsi="Calibri Light" w:cs="Calibri Light"/>
          <w:color w:val="000000"/>
          <w:sz w:val="22"/>
          <w:szCs w:val="22"/>
        </w:rPr>
        <w:t>vystavení</w:t>
      </w:r>
      <w:r w:rsidR="00F32774" w:rsidRPr="001F6B65">
        <w:rPr>
          <w:rFonts w:ascii="Calibri Light" w:hAnsi="Calibri Light" w:cs="Calibri Light"/>
          <w:color w:val="000000"/>
          <w:sz w:val="22"/>
          <w:szCs w:val="22"/>
        </w:rPr>
        <w:t xml:space="preserve"> faktury</w:t>
      </w:r>
      <w:r w:rsidR="00992821" w:rsidRPr="001F6B65">
        <w:rPr>
          <w:rFonts w:ascii="Calibri Light" w:hAnsi="Calibri Light" w:cs="Calibri Light"/>
          <w:color w:val="000000"/>
          <w:sz w:val="22"/>
          <w:szCs w:val="22"/>
        </w:rPr>
        <w:t xml:space="preserve"> po ukončení dílčí služby</w:t>
      </w:r>
      <w:r w:rsidR="00A47FED" w:rsidRPr="001F6B65">
        <w:rPr>
          <w:rFonts w:ascii="Calibri Light" w:hAnsi="Calibri Light" w:cs="Calibri Light"/>
          <w:color w:val="000000"/>
          <w:sz w:val="22"/>
          <w:szCs w:val="22"/>
        </w:rPr>
        <w:t xml:space="preserve"> </w:t>
      </w:r>
      <w:r w:rsidR="00FD20E8" w:rsidRPr="001F6B65">
        <w:rPr>
          <w:rFonts w:ascii="Calibri Light" w:hAnsi="Calibri Light" w:cs="Calibri Light"/>
          <w:color w:val="000000"/>
          <w:sz w:val="22"/>
          <w:szCs w:val="22"/>
        </w:rPr>
        <w:t>za předpokladu, že bude vystavena v souladu s platebními podmínkami a bude splňovat všechny uvedené náležitosti, týkající se vystavené faktury. Pokud faktura nebude vystavena</w:t>
      </w:r>
      <w:r w:rsidR="00FD20E8" w:rsidRPr="00AD7FE8">
        <w:rPr>
          <w:rFonts w:ascii="Calibri Light" w:hAnsi="Calibri Light" w:cs="Calibri Light"/>
          <w:color w:val="000000"/>
          <w:sz w:val="22"/>
          <w:szCs w:val="22"/>
        </w:rPr>
        <w:t xml:space="preserve"> v souladu s</w:t>
      </w:r>
      <w:r w:rsidR="00992821">
        <w:rPr>
          <w:rFonts w:ascii="Calibri Light" w:hAnsi="Calibri Light" w:cs="Calibri Light"/>
          <w:color w:val="000000"/>
          <w:sz w:val="22"/>
          <w:szCs w:val="22"/>
        </w:rPr>
        <w:t> </w:t>
      </w:r>
      <w:r w:rsidR="00C631E3">
        <w:rPr>
          <w:rFonts w:ascii="Calibri Light" w:hAnsi="Calibri Light" w:cs="Calibri Light"/>
          <w:color w:val="000000"/>
          <w:sz w:val="22"/>
          <w:szCs w:val="22"/>
        </w:rPr>
        <w:t xml:space="preserve">platebními podmínkami, </w:t>
      </w:r>
      <w:r w:rsidR="00FD20E8" w:rsidRPr="00AD7FE8">
        <w:rPr>
          <w:rFonts w:ascii="Calibri Light" w:hAnsi="Calibri Light" w:cs="Calibri Light"/>
          <w:color w:val="000000"/>
          <w:sz w:val="22"/>
          <w:szCs w:val="22"/>
        </w:rPr>
        <w:t xml:space="preserve">nebo nebude splňovat požadované náležitosti, je </w:t>
      </w:r>
      <w:r w:rsidR="0077351E" w:rsidRPr="00AD7FE8">
        <w:rPr>
          <w:rFonts w:ascii="Calibri Light" w:hAnsi="Calibri Light" w:cs="Calibri Light"/>
          <w:color w:val="000000"/>
          <w:sz w:val="22"/>
          <w:szCs w:val="22"/>
        </w:rPr>
        <w:t>Objednatel</w:t>
      </w:r>
      <w:r w:rsidR="00FD20E8" w:rsidRPr="00AD7FE8">
        <w:rPr>
          <w:rFonts w:ascii="Calibri Light" w:hAnsi="Calibri Light" w:cs="Calibri Light"/>
          <w:color w:val="000000"/>
          <w:sz w:val="22"/>
          <w:szCs w:val="22"/>
        </w:rPr>
        <w:t xml:space="preserve"> oprávněn fakturu </w:t>
      </w:r>
      <w:r w:rsidR="008F6EE9">
        <w:rPr>
          <w:rFonts w:ascii="Calibri Light" w:hAnsi="Calibri Light" w:cs="Calibri Light"/>
          <w:color w:val="000000"/>
          <w:sz w:val="22"/>
          <w:szCs w:val="22"/>
        </w:rPr>
        <w:t>P</w:t>
      </w:r>
      <w:r w:rsidR="00163ACE" w:rsidRPr="00AD7FE8">
        <w:rPr>
          <w:rFonts w:ascii="Calibri Light" w:hAnsi="Calibri Light" w:cs="Calibri Light"/>
          <w:color w:val="000000"/>
          <w:sz w:val="22"/>
          <w:szCs w:val="22"/>
        </w:rPr>
        <w:t>oskytovateli služeb</w:t>
      </w:r>
      <w:r w:rsidR="00FD20E8" w:rsidRPr="00AD7FE8">
        <w:rPr>
          <w:rFonts w:ascii="Calibri Light" w:hAnsi="Calibri Light" w:cs="Calibri Light"/>
          <w:color w:val="000000"/>
          <w:sz w:val="22"/>
          <w:szCs w:val="22"/>
        </w:rPr>
        <w:t xml:space="preserve"> vrátit; </w:t>
      </w:r>
      <w:r w:rsidR="00A47FED">
        <w:rPr>
          <w:rFonts w:ascii="Calibri Light" w:hAnsi="Calibri Light" w:cs="Calibri Light"/>
          <w:color w:val="000000"/>
          <w:sz w:val="22"/>
          <w:szCs w:val="22"/>
        </w:rPr>
        <w:t>Poskytovatel je povinen vrácenou fakturu opravit dle náležitostí uvedených v odst. 4</w:t>
      </w:r>
      <w:r w:rsidR="0014698C">
        <w:rPr>
          <w:rFonts w:ascii="Calibri Light" w:hAnsi="Calibri Light" w:cs="Calibri Light"/>
          <w:color w:val="000000"/>
          <w:sz w:val="22"/>
          <w:szCs w:val="22"/>
        </w:rPr>
        <w:t xml:space="preserve"> a 5</w:t>
      </w:r>
      <w:r w:rsidR="00FD20E8" w:rsidRPr="00AD7FE8">
        <w:rPr>
          <w:rFonts w:ascii="Calibri Light" w:hAnsi="Calibri Light" w:cs="Calibri Light"/>
          <w:color w:val="000000"/>
          <w:sz w:val="22"/>
          <w:szCs w:val="22"/>
        </w:rPr>
        <w:t>.</w:t>
      </w:r>
    </w:p>
    <w:p w14:paraId="1AA6FCFA" w14:textId="77777777" w:rsidR="00C26FFB" w:rsidRPr="00C26FFB" w:rsidRDefault="00972F0C" w:rsidP="00C26FFB">
      <w:pPr>
        <w:widowControl w:val="0"/>
        <w:numPr>
          <w:ilvl w:val="0"/>
          <w:numId w:val="44"/>
        </w:numPr>
        <w:spacing w:after="120"/>
        <w:ind w:left="284"/>
        <w:jc w:val="both"/>
        <w:rPr>
          <w:rFonts w:ascii="Calibri Light" w:hAnsi="Calibri Light" w:cs="Calibri Light"/>
          <w:snapToGrid w:val="0"/>
          <w:color w:val="000000"/>
          <w:sz w:val="22"/>
          <w:szCs w:val="22"/>
        </w:rPr>
      </w:pPr>
      <w:r w:rsidRPr="00AD7FE8">
        <w:rPr>
          <w:rFonts w:ascii="Calibri Light" w:hAnsi="Calibri Light" w:cs="Calibri Light"/>
          <w:color w:val="000000"/>
          <w:sz w:val="22"/>
          <w:szCs w:val="22"/>
        </w:rPr>
        <w:t xml:space="preserve">Faktura musí obsahovat náležitosti </w:t>
      </w:r>
      <w:r w:rsidR="0066277A" w:rsidRPr="0066277A">
        <w:rPr>
          <w:rFonts w:ascii="Calibri Light" w:hAnsi="Calibri Light" w:cs="Calibri Light"/>
          <w:color w:val="000000"/>
          <w:sz w:val="22"/>
          <w:szCs w:val="22"/>
        </w:rPr>
        <w:t xml:space="preserve">účetního dokladu ve smyslu ustanovení § 11 odst. 1 zákona č. 563/1991 Sb., o účetnictví, </w:t>
      </w:r>
      <w:r w:rsidRPr="00F32774">
        <w:rPr>
          <w:rFonts w:ascii="Calibri Light" w:hAnsi="Calibri Light" w:cs="Calibri Light"/>
          <w:color w:val="000000"/>
          <w:sz w:val="22"/>
          <w:szCs w:val="22"/>
        </w:rPr>
        <w:t>§ 28 zákona č. 235/2004 Sb., o dani z přidané hodnoty</w:t>
      </w:r>
      <w:r w:rsidR="0066277A" w:rsidRPr="00F32774">
        <w:rPr>
          <w:rFonts w:ascii="Calibri Light" w:hAnsi="Calibri Light" w:cs="Calibri Light"/>
          <w:color w:val="000000"/>
          <w:sz w:val="22"/>
          <w:szCs w:val="22"/>
        </w:rPr>
        <w:t xml:space="preserve">, </w:t>
      </w:r>
      <w:r w:rsidRPr="00F32774">
        <w:rPr>
          <w:rFonts w:ascii="Calibri Light" w:hAnsi="Calibri Light" w:cs="Calibri Light"/>
          <w:color w:val="000000"/>
          <w:sz w:val="22"/>
          <w:szCs w:val="22"/>
        </w:rPr>
        <w:t xml:space="preserve">a § </w:t>
      </w:r>
      <w:r w:rsidR="00EF5840" w:rsidRPr="00F32774">
        <w:rPr>
          <w:rFonts w:ascii="Calibri Light" w:hAnsi="Calibri Light" w:cs="Calibri Light"/>
          <w:color w:val="000000"/>
          <w:sz w:val="22"/>
          <w:szCs w:val="22"/>
        </w:rPr>
        <w:t>435</w:t>
      </w:r>
      <w:r w:rsidRPr="00F32774">
        <w:rPr>
          <w:rFonts w:ascii="Calibri Light" w:hAnsi="Calibri Light" w:cs="Calibri Light"/>
          <w:color w:val="000000"/>
          <w:sz w:val="22"/>
          <w:szCs w:val="22"/>
        </w:rPr>
        <w:t xml:space="preserve"> zákona č. </w:t>
      </w:r>
      <w:r w:rsidR="00EF5840" w:rsidRPr="00F32774">
        <w:rPr>
          <w:rFonts w:ascii="Calibri Light" w:hAnsi="Calibri Light" w:cs="Calibri Light"/>
          <w:sz w:val="22"/>
          <w:szCs w:val="22"/>
        </w:rPr>
        <w:t xml:space="preserve">89/2012 </w:t>
      </w:r>
      <w:r w:rsidRPr="00F32774">
        <w:rPr>
          <w:rFonts w:ascii="Calibri Light" w:hAnsi="Calibri Light" w:cs="Calibri Light"/>
          <w:color w:val="000000"/>
          <w:sz w:val="22"/>
          <w:szCs w:val="22"/>
        </w:rPr>
        <w:t>Sb., ob</w:t>
      </w:r>
      <w:r w:rsidR="00EF5840" w:rsidRPr="00F32774">
        <w:rPr>
          <w:rFonts w:ascii="Calibri Light" w:hAnsi="Calibri Light" w:cs="Calibri Light"/>
          <w:color w:val="000000"/>
          <w:sz w:val="22"/>
          <w:szCs w:val="22"/>
        </w:rPr>
        <w:t>čanského zákoníku</w:t>
      </w:r>
      <w:r w:rsidRPr="00F32774">
        <w:rPr>
          <w:rFonts w:ascii="Calibri Light" w:hAnsi="Calibri Light" w:cs="Calibri Light"/>
          <w:color w:val="000000"/>
          <w:sz w:val="22"/>
          <w:szCs w:val="22"/>
        </w:rPr>
        <w:t>, v platném znění.</w:t>
      </w:r>
      <w:r w:rsidR="0066277A" w:rsidRPr="00F32774">
        <w:rPr>
          <w:rFonts w:ascii="Calibri Light" w:hAnsi="Calibri Light" w:cs="Calibri Light"/>
          <w:color w:val="000000"/>
          <w:sz w:val="22"/>
          <w:szCs w:val="22"/>
        </w:rPr>
        <w:t xml:space="preserve"> </w:t>
      </w:r>
    </w:p>
    <w:p w14:paraId="1343CCB4" w14:textId="3BF34A47" w:rsidR="00972F0C" w:rsidRPr="00C26FFB" w:rsidRDefault="00C26FFB" w:rsidP="00C26FFB">
      <w:pPr>
        <w:widowControl w:val="0"/>
        <w:numPr>
          <w:ilvl w:val="0"/>
          <w:numId w:val="44"/>
        </w:numPr>
        <w:spacing w:after="120"/>
        <w:ind w:left="284"/>
        <w:jc w:val="both"/>
        <w:rPr>
          <w:rFonts w:ascii="Calibri Light" w:hAnsi="Calibri Light" w:cs="Calibri Light"/>
          <w:snapToGrid w:val="0"/>
          <w:color w:val="000000"/>
          <w:sz w:val="22"/>
          <w:szCs w:val="22"/>
        </w:rPr>
      </w:pPr>
      <w:r>
        <w:rPr>
          <w:rFonts w:ascii="Calibri Light" w:hAnsi="Calibri Light" w:cs="Calibri Light"/>
          <w:color w:val="000000"/>
          <w:sz w:val="22"/>
          <w:szCs w:val="22"/>
        </w:rPr>
        <w:t>Faktura</w:t>
      </w:r>
      <w:r w:rsidR="0066277A" w:rsidRPr="00F32774">
        <w:rPr>
          <w:rFonts w:ascii="Calibri Light" w:hAnsi="Calibri Light" w:cs="Calibri Light"/>
          <w:color w:val="000000"/>
          <w:sz w:val="22"/>
          <w:szCs w:val="22"/>
        </w:rPr>
        <w:t xml:space="preserve"> bude </w:t>
      </w:r>
      <w:r>
        <w:rPr>
          <w:rFonts w:ascii="Calibri Light" w:hAnsi="Calibri Light" w:cs="Calibri Light"/>
          <w:color w:val="000000"/>
          <w:sz w:val="22"/>
          <w:szCs w:val="22"/>
        </w:rPr>
        <w:t xml:space="preserve">dále </w:t>
      </w:r>
      <w:r w:rsidR="0066277A" w:rsidRPr="00F32774">
        <w:rPr>
          <w:rFonts w:ascii="Calibri Light" w:hAnsi="Calibri Light" w:cs="Calibri Light"/>
          <w:color w:val="000000"/>
          <w:sz w:val="22"/>
          <w:szCs w:val="22"/>
        </w:rPr>
        <w:t xml:space="preserve">označena </w:t>
      </w:r>
      <w:r w:rsidR="007A3BE8" w:rsidRPr="00F32774">
        <w:rPr>
          <w:rFonts w:ascii="Calibri Light" w:hAnsi="Calibri Light" w:cs="Calibri Light"/>
          <w:color w:val="000000"/>
          <w:sz w:val="22"/>
          <w:szCs w:val="22"/>
        </w:rPr>
        <w:t xml:space="preserve">názvem a </w:t>
      </w:r>
      <w:r w:rsidR="0066277A" w:rsidRPr="00F32774">
        <w:rPr>
          <w:rFonts w:ascii="Calibri Light" w:hAnsi="Calibri Light" w:cs="Calibri Light"/>
          <w:color w:val="000000"/>
          <w:sz w:val="22"/>
          <w:szCs w:val="22"/>
        </w:rPr>
        <w:t>registračním číslem projektu</w:t>
      </w:r>
      <w:r>
        <w:rPr>
          <w:rFonts w:ascii="Calibri Light" w:hAnsi="Calibri Light" w:cs="Calibri Light"/>
          <w:color w:val="000000"/>
          <w:sz w:val="22"/>
          <w:szCs w:val="22"/>
        </w:rPr>
        <w:t>, bude uveden termín realizace dílčí služby, počet zúčastněných osob, počet hodin poskytnuté služby,</w:t>
      </w:r>
      <w:r w:rsidRPr="00C26FFB">
        <w:rPr>
          <w:rFonts w:ascii="Calibri Light" w:hAnsi="Calibri Light" w:cs="Calibri Light"/>
          <w:color w:val="000000"/>
          <w:sz w:val="22"/>
          <w:szCs w:val="22"/>
        </w:rPr>
        <w:t xml:space="preserve"> číslo a název aktivity</w:t>
      </w:r>
      <w:r w:rsidR="0033710D">
        <w:rPr>
          <w:rFonts w:ascii="Calibri Light" w:hAnsi="Calibri Light" w:cs="Calibri Light"/>
          <w:color w:val="000000"/>
          <w:sz w:val="22"/>
          <w:szCs w:val="22"/>
        </w:rPr>
        <w:t xml:space="preserve"> a v případě plátce DPH</w:t>
      </w:r>
      <w:r w:rsidRPr="00C26FFB">
        <w:rPr>
          <w:rFonts w:ascii="Calibri Light" w:hAnsi="Calibri Light" w:cs="Calibri Light"/>
          <w:color w:val="000000"/>
          <w:sz w:val="22"/>
          <w:szCs w:val="22"/>
        </w:rPr>
        <w:t xml:space="preserve"> bude vyčíslena cena bez DPH, výše DPH a </w:t>
      </w:r>
      <w:r>
        <w:rPr>
          <w:rFonts w:ascii="Calibri Light" w:hAnsi="Calibri Light" w:cs="Calibri Light"/>
          <w:color w:val="000000"/>
          <w:sz w:val="22"/>
          <w:szCs w:val="22"/>
        </w:rPr>
        <w:t>celková cena</w:t>
      </w:r>
      <w:r w:rsidR="0066277A" w:rsidRPr="00C26FFB">
        <w:rPr>
          <w:rFonts w:ascii="Calibri Light" w:hAnsi="Calibri Light" w:cs="Calibri Light"/>
          <w:color w:val="000000"/>
          <w:sz w:val="22"/>
          <w:szCs w:val="22"/>
        </w:rPr>
        <w:t xml:space="preserve">. </w:t>
      </w:r>
    </w:p>
    <w:p w14:paraId="2B10CC9D" w14:textId="77777777" w:rsidR="007E7D78" w:rsidRPr="003C7C9A" w:rsidRDefault="00FD20E8" w:rsidP="003C7C9A">
      <w:pPr>
        <w:numPr>
          <w:ilvl w:val="0"/>
          <w:numId w:val="44"/>
        </w:numPr>
        <w:overflowPunct w:val="0"/>
        <w:autoSpaceDE w:val="0"/>
        <w:autoSpaceDN w:val="0"/>
        <w:adjustRightInd w:val="0"/>
        <w:spacing w:after="120"/>
        <w:ind w:left="284"/>
        <w:jc w:val="both"/>
        <w:rPr>
          <w:rFonts w:ascii="Calibri Light" w:hAnsi="Calibri Light" w:cs="Calibri Light"/>
          <w:color w:val="000000"/>
          <w:sz w:val="22"/>
          <w:szCs w:val="22"/>
        </w:rPr>
      </w:pPr>
      <w:r w:rsidRPr="00AD7FE8">
        <w:rPr>
          <w:rFonts w:ascii="Calibri Light" w:hAnsi="Calibri Light" w:cs="Calibri Light"/>
          <w:color w:val="000000"/>
          <w:sz w:val="22"/>
          <w:szCs w:val="22"/>
        </w:rPr>
        <w:t>Platby budou probíhat výhradně v CZK. Rovněž veškeré cenové údaje budou uváděny v této měně.</w:t>
      </w:r>
    </w:p>
    <w:p w14:paraId="3E8677DB" w14:textId="77777777" w:rsidR="002177A4" w:rsidRDefault="002177A4" w:rsidP="00B34ED6">
      <w:pPr>
        <w:overflowPunct w:val="0"/>
        <w:autoSpaceDE w:val="0"/>
        <w:autoSpaceDN w:val="0"/>
        <w:adjustRightInd w:val="0"/>
        <w:jc w:val="center"/>
        <w:outlineLvl w:val="0"/>
        <w:rPr>
          <w:rFonts w:ascii="Calibri Light" w:hAnsi="Calibri Light" w:cs="Calibri Light"/>
          <w:b/>
          <w:color w:val="000000"/>
          <w:sz w:val="22"/>
          <w:szCs w:val="22"/>
        </w:rPr>
      </w:pPr>
    </w:p>
    <w:p w14:paraId="47B0D7B6" w14:textId="77777777" w:rsidR="00FD20E8" w:rsidRPr="00AD7FE8" w:rsidRDefault="00FD20E8" w:rsidP="00B34ED6">
      <w:pPr>
        <w:overflowPunct w:val="0"/>
        <w:autoSpaceDE w:val="0"/>
        <w:autoSpaceDN w:val="0"/>
        <w:adjustRightInd w:val="0"/>
        <w:jc w:val="center"/>
        <w:outlineLvl w:val="0"/>
        <w:rPr>
          <w:rFonts w:ascii="Calibri Light" w:hAnsi="Calibri Light" w:cs="Calibri Light"/>
          <w:b/>
          <w:color w:val="000000"/>
          <w:sz w:val="22"/>
          <w:szCs w:val="22"/>
        </w:rPr>
      </w:pPr>
      <w:r w:rsidRPr="00AD7FE8">
        <w:rPr>
          <w:rFonts w:ascii="Calibri Light" w:hAnsi="Calibri Light" w:cs="Calibri Light"/>
          <w:b/>
          <w:color w:val="000000"/>
          <w:sz w:val="22"/>
          <w:szCs w:val="22"/>
        </w:rPr>
        <w:t>V.</w:t>
      </w:r>
    </w:p>
    <w:p w14:paraId="66504213" w14:textId="77777777" w:rsidR="00FD20E8" w:rsidRPr="00AD7FE8" w:rsidRDefault="00FD20E8">
      <w:pPr>
        <w:overflowPunct w:val="0"/>
        <w:autoSpaceDE w:val="0"/>
        <w:autoSpaceDN w:val="0"/>
        <w:adjustRightInd w:val="0"/>
        <w:jc w:val="center"/>
        <w:rPr>
          <w:rFonts w:ascii="Calibri Light" w:hAnsi="Calibri Light" w:cs="Calibri Light"/>
          <w:b/>
          <w:color w:val="000000"/>
          <w:sz w:val="22"/>
          <w:szCs w:val="22"/>
        </w:rPr>
      </w:pPr>
      <w:r w:rsidRPr="00AD7FE8">
        <w:rPr>
          <w:rFonts w:ascii="Calibri Light" w:hAnsi="Calibri Light" w:cs="Calibri Light"/>
          <w:b/>
          <w:color w:val="000000"/>
          <w:sz w:val="22"/>
          <w:szCs w:val="22"/>
        </w:rPr>
        <w:t>Smluvní sankce</w:t>
      </w:r>
    </w:p>
    <w:p w14:paraId="3003AE64" w14:textId="77777777" w:rsidR="00FD20E8" w:rsidRPr="00AD7FE8" w:rsidRDefault="00FD20E8">
      <w:pPr>
        <w:overflowPunct w:val="0"/>
        <w:autoSpaceDE w:val="0"/>
        <w:autoSpaceDN w:val="0"/>
        <w:adjustRightInd w:val="0"/>
        <w:jc w:val="center"/>
        <w:rPr>
          <w:rFonts w:ascii="Calibri Light" w:hAnsi="Calibri Light" w:cs="Calibri Light"/>
          <w:b/>
          <w:color w:val="000000"/>
          <w:sz w:val="22"/>
          <w:szCs w:val="22"/>
          <w:u w:val="single"/>
        </w:rPr>
      </w:pPr>
    </w:p>
    <w:p w14:paraId="184603DA" w14:textId="65CFADAF" w:rsidR="00EF3A63" w:rsidRPr="001F6B65" w:rsidRDefault="007D6781" w:rsidP="00FE5B81">
      <w:pPr>
        <w:numPr>
          <w:ilvl w:val="0"/>
          <w:numId w:val="5"/>
        </w:numPr>
        <w:overflowPunct w:val="0"/>
        <w:autoSpaceDE w:val="0"/>
        <w:autoSpaceDN w:val="0"/>
        <w:adjustRightInd w:val="0"/>
        <w:spacing w:after="120"/>
        <w:ind w:left="284" w:hanging="284"/>
        <w:jc w:val="both"/>
        <w:rPr>
          <w:rFonts w:ascii="Calibri Light" w:hAnsi="Calibri Light" w:cs="Calibri Light"/>
          <w:color w:val="000000"/>
          <w:sz w:val="22"/>
          <w:szCs w:val="22"/>
        </w:rPr>
      </w:pPr>
      <w:r w:rsidRPr="1985144E">
        <w:rPr>
          <w:rFonts w:ascii="Calibri Light" w:hAnsi="Calibri Light" w:cs="Calibri Light"/>
          <w:color w:val="000000" w:themeColor="text1"/>
          <w:sz w:val="22"/>
          <w:szCs w:val="22"/>
        </w:rPr>
        <w:t>V</w:t>
      </w:r>
      <w:r w:rsidR="00813268" w:rsidRPr="1985144E">
        <w:rPr>
          <w:rFonts w:ascii="Calibri Light" w:hAnsi="Calibri Light" w:cs="Calibri Light"/>
          <w:color w:val="000000" w:themeColor="text1"/>
          <w:sz w:val="22"/>
          <w:szCs w:val="22"/>
        </w:rPr>
        <w:t> </w:t>
      </w:r>
      <w:r w:rsidRPr="1985144E">
        <w:rPr>
          <w:rFonts w:ascii="Calibri Light" w:hAnsi="Calibri Light" w:cs="Calibri Light"/>
          <w:color w:val="000000" w:themeColor="text1"/>
          <w:sz w:val="22"/>
          <w:szCs w:val="22"/>
        </w:rPr>
        <w:t>případě</w:t>
      </w:r>
      <w:r w:rsidR="00813268" w:rsidRPr="1985144E">
        <w:rPr>
          <w:rFonts w:ascii="Calibri Light" w:hAnsi="Calibri Light" w:cs="Calibri Light"/>
          <w:color w:val="000000" w:themeColor="text1"/>
          <w:sz w:val="22"/>
          <w:szCs w:val="22"/>
        </w:rPr>
        <w:t xml:space="preserve"> zrušení supervize bez řádné a podložené omluvy méně než 48 hodin před stanoveným termínem konání setkání supervize</w:t>
      </w:r>
      <w:r w:rsidR="00FD20E8" w:rsidRPr="1985144E">
        <w:rPr>
          <w:rFonts w:ascii="Calibri Light" w:hAnsi="Calibri Light" w:cs="Calibri Light"/>
          <w:color w:val="000000" w:themeColor="text1"/>
          <w:sz w:val="22"/>
          <w:szCs w:val="22"/>
        </w:rPr>
        <w:t>, byla smluvními stranami dohodnuta smluvní pokuta ve výši</w:t>
      </w:r>
      <w:r w:rsidRPr="1985144E">
        <w:rPr>
          <w:rFonts w:ascii="Calibri Light" w:hAnsi="Calibri Light" w:cs="Calibri Light"/>
          <w:color w:val="000000" w:themeColor="text1"/>
          <w:sz w:val="22"/>
          <w:szCs w:val="22"/>
        </w:rPr>
        <w:t xml:space="preserve"> 0,05% z ceny bez DPH</w:t>
      </w:r>
      <w:r w:rsidR="00165A29" w:rsidRPr="1985144E">
        <w:rPr>
          <w:rFonts w:ascii="Calibri Light" w:hAnsi="Calibri Light" w:cs="Calibri Light"/>
          <w:color w:val="000000" w:themeColor="text1"/>
          <w:sz w:val="22"/>
          <w:szCs w:val="22"/>
        </w:rPr>
        <w:t xml:space="preserve"> za neuskutečněné plnění.</w:t>
      </w:r>
      <w:r w:rsidR="00F96BB1" w:rsidRPr="1985144E">
        <w:rPr>
          <w:rFonts w:ascii="Calibri Light" w:hAnsi="Calibri Light" w:cs="Calibri Light"/>
          <w:color w:val="000000" w:themeColor="text1"/>
          <w:sz w:val="22"/>
          <w:szCs w:val="22"/>
        </w:rPr>
        <w:t xml:space="preserve"> </w:t>
      </w:r>
      <w:r w:rsidR="4485A2B9" w:rsidRPr="1985144E">
        <w:rPr>
          <w:rFonts w:ascii="Calibri Light" w:hAnsi="Calibri Light" w:cs="Calibri Light"/>
          <w:color w:val="000000" w:themeColor="text1"/>
          <w:sz w:val="22"/>
          <w:szCs w:val="22"/>
        </w:rPr>
        <w:t xml:space="preserve">Termín bude nahrazen v nejbližším možném termínu předem dohodnutém oběma smluvními stranami. </w:t>
      </w:r>
    </w:p>
    <w:p w14:paraId="510E8DA6" w14:textId="77777777" w:rsidR="00EF3A63" w:rsidRPr="00AD7FE8" w:rsidRDefault="00FD20E8" w:rsidP="00FE5B81">
      <w:pPr>
        <w:numPr>
          <w:ilvl w:val="0"/>
          <w:numId w:val="5"/>
        </w:numPr>
        <w:overflowPunct w:val="0"/>
        <w:autoSpaceDE w:val="0"/>
        <w:autoSpaceDN w:val="0"/>
        <w:adjustRightInd w:val="0"/>
        <w:spacing w:after="120"/>
        <w:ind w:left="284" w:hanging="284"/>
        <w:jc w:val="both"/>
        <w:rPr>
          <w:rFonts w:ascii="Calibri Light" w:hAnsi="Calibri Light" w:cs="Calibri Light"/>
          <w:color w:val="000000"/>
          <w:sz w:val="22"/>
          <w:szCs w:val="22"/>
        </w:rPr>
      </w:pPr>
      <w:r w:rsidRPr="00AD7FE8">
        <w:rPr>
          <w:rFonts w:ascii="Calibri Light" w:hAnsi="Calibri Light" w:cs="Calibri Light"/>
          <w:color w:val="000000"/>
          <w:sz w:val="22"/>
          <w:szCs w:val="22"/>
        </w:rPr>
        <w:t xml:space="preserve">V případě prodlení je </w:t>
      </w:r>
      <w:r w:rsidR="005325A0">
        <w:rPr>
          <w:rFonts w:ascii="Calibri Light" w:hAnsi="Calibri Light" w:cs="Calibri Light"/>
          <w:color w:val="000000"/>
          <w:sz w:val="22"/>
          <w:szCs w:val="22"/>
        </w:rPr>
        <w:t>P</w:t>
      </w:r>
      <w:r w:rsidR="0078202D" w:rsidRPr="00AD7FE8">
        <w:rPr>
          <w:rFonts w:ascii="Calibri Light" w:hAnsi="Calibri Light" w:cs="Calibri Light"/>
          <w:color w:val="000000"/>
          <w:sz w:val="22"/>
          <w:szCs w:val="22"/>
        </w:rPr>
        <w:t>oskytovatel</w:t>
      </w:r>
      <w:r w:rsidRPr="00AD7FE8">
        <w:rPr>
          <w:rFonts w:ascii="Calibri Light" w:hAnsi="Calibri Light" w:cs="Calibri Light"/>
          <w:color w:val="000000"/>
          <w:sz w:val="22"/>
          <w:szCs w:val="22"/>
        </w:rPr>
        <w:t xml:space="preserve"> oprávněn fakturovat </w:t>
      </w:r>
      <w:r w:rsidR="0077351E" w:rsidRPr="00AD7FE8">
        <w:rPr>
          <w:rFonts w:ascii="Calibri Light" w:hAnsi="Calibri Light" w:cs="Calibri Light"/>
          <w:color w:val="000000"/>
          <w:sz w:val="22"/>
          <w:szCs w:val="22"/>
        </w:rPr>
        <w:t>Objednatel</w:t>
      </w:r>
      <w:r w:rsidRPr="00AD7FE8">
        <w:rPr>
          <w:rFonts w:ascii="Calibri Light" w:hAnsi="Calibri Light" w:cs="Calibri Light"/>
          <w:color w:val="000000"/>
          <w:sz w:val="22"/>
          <w:szCs w:val="22"/>
        </w:rPr>
        <w:t xml:space="preserve">i pouze cenu </w:t>
      </w:r>
      <w:r w:rsidR="00D304A7" w:rsidRPr="00AD7FE8">
        <w:rPr>
          <w:rFonts w:ascii="Calibri Light" w:hAnsi="Calibri Light" w:cs="Calibri Light"/>
          <w:color w:val="000000"/>
          <w:sz w:val="22"/>
          <w:szCs w:val="22"/>
        </w:rPr>
        <w:t>Díla</w:t>
      </w:r>
      <w:r w:rsidRPr="00AD7FE8">
        <w:rPr>
          <w:rFonts w:ascii="Calibri Light" w:hAnsi="Calibri Light" w:cs="Calibri Light"/>
          <w:color w:val="000000"/>
          <w:sz w:val="22"/>
          <w:szCs w:val="22"/>
        </w:rPr>
        <w:t xml:space="preserve"> sníženou o</w:t>
      </w:r>
      <w:r w:rsidR="007A3BE8">
        <w:rPr>
          <w:rFonts w:ascii="Calibri Light" w:hAnsi="Calibri Light" w:cs="Calibri Light"/>
          <w:color w:val="000000"/>
          <w:sz w:val="22"/>
          <w:szCs w:val="22"/>
        </w:rPr>
        <w:t> </w:t>
      </w:r>
      <w:r w:rsidRPr="00AD7FE8">
        <w:rPr>
          <w:rFonts w:ascii="Calibri Light" w:hAnsi="Calibri Light" w:cs="Calibri Light"/>
          <w:color w:val="000000"/>
          <w:sz w:val="22"/>
          <w:szCs w:val="22"/>
        </w:rPr>
        <w:t>smluvní pokutu v její celkové výši. Pro výpočet smluvní pokuty jsou obě smluvní strany povinny vycházet z</w:t>
      </w:r>
      <w:r w:rsidR="00A602A2" w:rsidRPr="00AD7FE8">
        <w:rPr>
          <w:rFonts w:ascii="Calibri Light" w:hAnsi="Calibri Light" w:cs="Calibri Light"/>
          <w:color w:val="000000"/>
          <w:sz w:val="22"/>
          <w:szCs w:val="22"/>
        </w:rPr>
        <w:t> dokladů o poskytnutí služeb</w:t>
      </w:r>
      <w:r w:rsidRPr="00AD7FE8">
        <w:rPr>
          <w:rFonts w:ascii="Calibri Light" w:hAnsi="Calibri Light" w:cs="Calibri Light"/>
          <w:color w:val="000000"/>
          <w:sz w:val="22"/>
          <w:szCs w:val="22"/>
        </w:rPr>
        <w:t>, k</w:t>
      </w:r>
      <w:r w:rsidR="00A602A2" w:rsidRPr="00AD7FE8">
        <w:rPr>
          <w:rFonts w:ascii="Calibri Light" w:hAnsi="Calibri Light" w:cs="Calibri Light"/>
          <w:color w:val="000000"/>
          <w:sz w:val="22"/>
          <w:szCs w:val="22"/>
        </w:rPr>
        <w:t xml:space="preserve">teré budou prokazovat existenci prodlení a jeho délku. </w:t>
      </w:r>
    </w:p>
    <w:p w14:paraId="365CEFC6" w14:textId="77777777" w:rsidR="00EF3A63" w:rsidRPr="00AD7FE8" w:rsidRDefault="007D6781" w:rsidP="00FE5B81">
      <w:pPr>
        <w:numPr>
          <w:ilvl w:val="0"/>
          <w:numId w:val="5"/>
        </w:numPr>
        <w:overflowPunct w:val="0"/>
        <w:autoSpaceDE w:val="0"/>
        <w:autoSpaceDN w:val="0"/>
        <w:adjustRightInd w:val="0"/>
        <w:spacing w:after="120"/>
        <w:ind w:left="284" w:hanging="284"/>
        <w:jc w:val="both"/>
        <w:rPr>
          <w:rFonts w:ascii="Calibri Light" w:hAnsi="Calibri Light" w:cs="Calibri Light"/>
          <w:color w:val="000000"/>
          <w:sz w:val="22"/>
          <w:szCs w:val="22"/>
        </w:rPr>
      </w:pPr>
      <w:r w:rsidRPr="00AD7FE8">
        <w:rPr>
          <w:rFonts w:ascii="Calibri Light" w:hAnsi="Calibri Light" w:cs="Calibri Light"/>
          <w:color w:val="000000"/>
          <w:sz w:val="22"/>
          <w:szCs w:val="22"/>
        </w:rPr>
        <w:t>V případě,</w:t>
      </w:r>
      <w:r w:rsidR="00EF3A63" w:rsidRPr="00AD7FE8">
        <w:rPr>
          <w:rFonts w:ascii="Calibri Light" w:hAnsi="Calibri Light" w:cs="Calibri Light"/>
          <w:color w:val="000000"/>
          <w:sz w:val="22"/>
          <w:szCs w:val="22"/>
        </w:rPr>
        <w:t xml:space="preserve"> že </w:t>
      </w:r>
      <w:r w:rsidR="00C30C0F" w:rsidRPr="00AD7FE8">
        <w:rPr>
          <w:rFonts w:ascii="Calibri Light" w:hAnsi="Calibri Light" w:cs="Calibri Light"/>
          <w:color w:val="000000"/>
          <w:sz w:val="22"/>
          <w:szCs w:val="22"/>
        </w:rPr>
        <w:t>nedojde</w:t>
      </w:r>
      <w:r w:rsidRPr="00AD7FE8">
        <w:rPr>
          <w:rFonts w:ascii="Calibri Light" w:hAnsi="Calibri Light" w:cs="Calibri Light"/>
          <w:color w:val="000000"/>
          <w:sz w:val="22"/>
          <w:szCs w:val="22"/>
        </w:rPr>
        <w:t xml:space="preserve"> </w:t>
      </w:r>
      <w:r w:rsidR="00EF3A63" w:rsidRPr="00AD7FE8">
        <w:rPr>
          <w:rFonts w:ascii="Calibri Light" w:hAnsi="Calibri Light" w:cs="Calibri Light"/>
          <w:color w:val="000000"/>
          <w:sz w:val="22"/>
          <w:szCs w:val="22"/>
        </w:rPr>
        <w:t xml:space="preserve">k </w:t>
      </w:r>
      <w:r w:rsidRPr="00AD7FE8">
        <w:rPr>
          <w:rFonts w:ascii="Calibri Light" w:hAnsi="Calibri Light" w:cs="Calibri Light"/>
          <w:color w:val="000000"/>
          <w:sz w:val="22"/>
          <w:szCs w:val="22"/>
        </w:rPr>
        <w:t xml:space="preserve">odečtení smluvní pokuty z ceny díla dle předchozího odstavce je </w:t>
      </w:r>
      <w:r w:rsidR="007A3BE8">
        <w:rPr>
          <w:rFonts w:ascii="Calibri Light" w:hAnsi="Calibri Light" w:cs="Calibri Light"/>
          <w:color w:val="000000"/>
          <w:sz w:val="22"/>
          <w:szCs w:val="22"/>
        </w:rPr>
        <w:t>P</w:t>
      </w:r>
      <w:r w:rsidR="00A602A2" w:rsidRPr="00AD7FE8">
        <w:rPr>
          <w:rFonts w:ascii="Calibri Light" w:hAnsi="Calibri Light" w:cs="Calibri Light"/>
          <w:color w:val="000000"/>
          <w:sz w:val="22"/>
          <w:szCs w:val="22"/>
        </w:rPr>
        <w:t>oskytovatel</w:t>
      </w:r>
      <w:r w:rsidRPr="00AD7FE8">
        <w:rPr>
          <w:rFonts w:ascii="Calibri Light" w:hAnsi="Calibri Light" w:cs="Calibri Light"/>
          <w:color w:val="000000"/>
          <w:sz w:val="22"/>
          <w:szCs w:val="22"/>
        </w:rPr>
        <w:t xml:space="preserve"> povinen zaplatit tuto smluvní pokutu do 15 dnů od doručení výzvy k její úhradě. </w:t>
      </w:r>
      <w:r w:rsidR="00A602A2" w:rsidRPr="00AD7FE8">
        <w:rPr>
          <w:rFonts w:ascii="Calibri Light" w:hAnsi="Calibri Light" w:cs="Calibri Light"/>
          <w:color w:val="000000"/>
          <w:sz w:val="22"/>
          <w:szCs w:val="22"/>
        </w:rPr>
        <w:t>Poskytovatel</w:t>
      </w:r>
      <w:r w:rsidRPr="00AD7FE8">
        <w:rPr>
          <w:rFonts w:ascii="Calibri Light" w:hAnsi="Calibri Light" w:cs="Calibri Light"/>
          <w:color w:val="000000"/>
          <w:sz w:val="22"/>
          <w:szCs w:val="22"/>
        </w:rPr>
        <w:t xml:space="preserve"> není v prodlení v případě, že nedodržení termínu způsobí třetí strana či okolnosti, které nemůže </w:t>
      </w:r>
      <w:r w:rsidR="008F6EE9">
        <w:rPr>
          <w:rFonts w:ascii="Calibri Light" w:hAnsi="Calibri Light" w:cs="Calibri Light"/>
          <w:color w:val="000000"/>
          <w:sz w:val="22"/>
          <w:szCs w:val="22"/>
        </w:rPr>
        <w:t>P</w:t>
      </w:r>
      <w:r w:rsidR="00A602A2" w:rsidRPr="00AD7FE8">
        <w:rPr>
          <w:rFonts w:ascii="Calibri Light" w:hAnsi="Calibri Light" w:cs="Calibri Light"/>
          <w:color w:val="000000"/>
          <w:sz w:val="22"/>
          <w:szCs w:val="22"/>
        </w:rPr>
        <w:t xml:space="preserve">oskytovatel </w:t>
      </w:r>
      <w:r w:rsidRPr="00AD7FE8">
        <w:rPr>
          <w:rFonts w:ascii="Calibri Light" w:hAnsi="Calibri Light" w:cs="Calibri Light"/>
          <w:color w:val="000000"/>
          <w:sz w:val="22"/>
          <w:szCs w:val="22"/>
        </w:rPr>
        <w:t>ovlivnit.</w:t>
      </w:r>
    </w:p>
    <w:p w14:paraId="266749EF" w14:textId="77777777" w:rsidR="00EF3A63" w:rsidRPr="00AD7FE8" w:rsidRDefault="007D6781" w:rsidP="00FE5B81">
      <w:pPr>
        <w:numPr>
          <w:ilvl w:val="0"/>
          <w:numId w:val="5"/>
        </w:numPr>
        <w:overflowPunct w:val="0"/>
        <w:autoSpaceDE w:val="0"/>
        <w:autoSpaceDN w:val="0"/>
        <w:adjustRightInd w:val="0"/>
        <w:spacing w:after="120"/>
        <w:ind w:left="284" w:hanging="284"/>
        <w:jc w:val="both"/>
        <w:rPr>
          <w:rFonts w:ascii="Calibri Light" w:hAnsi="Calibri Light" w:cs="Calibri Light"/>
          <w:color w:val="000000"/>
          <w:sz w:val="22"/>
          <w:szCs w:val="22"/>
        </w:rPr>
      </w:pPr>
      <w:r w:rsidRPr="00AD7FE8">
        <w:rPr>
          <w:rFonts w:ascii="Calibri Light" w:hAnsi="Calibri Light" w:cs="Calibri Light"/>
          <w:color w:val="000000"/>
          <w:sz w:val="22"/>
          <w:szCs w:val="22"/>
        </w:rPr>
        <w:t xml:space="preserve">V případě prodlení Objednatele s </w:t>
      </w:r>
      <w:r w:rsidR="00C30C0F" w:rsidRPr="00AD7FE8">
        <w:rPr>
          <w:rFonts w:ascii="Calibri Light" w:hAnsi="Calibri Light" w:cs="Calibri Light"/>
          <w:color w:val="000000"/>
          <w:sz w:val="22"/>
          <w:szCs w:val="22"/>
        </w:rPr>
        <w:t>úhradou faktury</w:t>
      </w:r>
      <w:r w:rsidRPr="00AD7FE8">
        <w:rPr>
          <w:rFonts w:ascii="Calibri Light" w:hAnsi="Calibri Light" w:cs="Calibri Light"/>
          <w:color w:val="000000"/>
          <w:sz w:val="22"/>
          <w:szCs w:val="22"/>
        </w:rPr>
        <w:t xml:space="preserve"> vystavené </w:t>
      </w:r>
      <w:r w:rsidR="007A3BE8">
        <w:rPr>
          <w:rFonts w:ascii="Calibri Light" w:hAnsi="Calibri Light" w:cs="Calibri Light"/>
          <w:color w:val="000000"/>
          <w:sz w:val="22"/>
          <w:szCs w:val="22"/>
        </w:rPr>
        <w:t>P</w:t>
      </w:r>
      <w:r w:rsidR="002E557F" w:rsidRPr="00AD7FE8">
        <w:rPr>
          <w:rFonts w:ascii="Calibri Light" w:hAnsi="Calibri Light" w:cs="Calibri Light"/>
          <w:color w:val="000000"/>
          <w:sz w:val="22"/>
          <w:szCs w:val="22"/>
        </w:rPr>
        <w:t>oskytovatelem</w:t>
      </w:r>
      <w:r w:rsidRPr="00AD7FE8">
        <w:rPr>
          <w:rFonts w:ascii="Calibri Light" w:hAnsi="Calibri Light" w:cs="Calibri Light"/>
          <w:color w:val="000000"/>
          <w:sz w:val="22"/>
          <w:szCs w:val="22"/>
        </w:rPr>
        <w:t xml:space="preserve"> v souladu s článkem </w:t>
      </w:r>
      <w:r w:rsidR="002E557F" w:rsidRPr="00AD7FE8">
        <w:rPr>
          <w:rFonts w:ascii="Calibri Light" w:hAnsi="Calibri Light" w:cs="Calibri Light"/>
          <w:color w:val="000000"/>
          <w:sz w:val="22"/>
          <w:szCs w:val="22"/>
        </w:rPr>
        <w:t>IV.</w:t>
      </w:r>
      <w:r w:rsidRPr="00AD7FE8">
        <w:rPr>
          <w:rFonts w:ascii="Calibri Light" w:hAnsi="Calibri Light" w:cs="Calibri Light"/>
          <w:color w:val="000000"/>
          <w:sz w:val="22"/>
          <w:szCs w:val="22"/>
        </w:rPr>
        <w:t xml:space="preserve"> této smlouvy je </w:t>
      </w:r>
      <w:r w:rsidR="008F6EE9">
        <w:rPr>
          <w:rFonts w:ascii="Calibri Light" w:hAnsi="Calibri Light" w:cs="Calibri Light"/>
          <w:color w:val="000000"/>
          <w:sz w:val="22"/>
          <w:szCs w:val="22"/>
        </w:rPr>
        <w:t>P</w:t>
      </w:r>
      <w:r w:rsidR="002E557F" w:rsidRPr="00AD7FE8">
        <w:rPr>
          <w:rFonts w:ascii="Calibri Light" w:hAnsi="Calibri Light" w:cs="Calibri Light"/>
          <w:color w:val="000000"/>
          <w:sz w:val="22"/>
          <w:szCs w:val="22"/>
        </w:rPr>
        <w:t>oskytovatel</w:t>
      </w:r>
      <w:r w:rsidRPr="00AD7FE8">
        <w:rPr>
          <w:rFonts w:ascii="Calibri Light" w:hAnsi="Calibri Light" w:cs="Calibri Light"/>
          <w:color w:val="000000"/>
          <w:sz w:val="22"/>
          <w:szCs w:val="22"/>
        </w:rPr>
        <w:t xml:space="preserve"> oprávněn požadovat po </w:t>
      </w:r>
      <w:r w:rsidR="007A3BE8">
        <w:rPr>
          <w:rFonts w:ascii="Calibri Light" w:hAnsi="Calibri Light" w:cs="Calibri Light"/>
          <w:color w:val="000000"/>
          <w:sz w:val="22"/>
          <w:szCs w:val="22"/>
        </w:rPr>
        <w:t>O</w:t>
      </w:r>
      <w:r w:rsidRPr="00AD7FE8">
        <w:rPr>
          <w:rFonts w:ascii="Calibri Light" w:hAnsi="Calibri Light" w:cs="Calibri Light"/>
          <w:color w:val="000000"/>
          <w:sz w:val="22"/>
          <w:szCs w:val="22"/>
        </w:rPr>
        <w:t>bjednateli smluvní pokutu za každý započatý kalendářní den prodlení ve výši 0,05 % z neuhrazené částky bez DPH. Objednatel je povinen zaplatit toto penále do 14 dnů od výzvy k úhradě.</w:t>
      </w:r>
    </w:p>
    <w:p w14:paraId="638C28D8" w14:textId="77777777" w:rsidR="007D6781" w:rsidRPr="00AD7FE8" w:rsidRDefault="007D6781" w:rsidP="00EF3A63">
      <w:pPr>
        <w:numPr>
          <w:ilvl w:val="0"/>
          <w:numId w:val="5"/>
        </w:numPr>
        <w:overflowPunct w:val="0"/>
        <w:autoSpaceDE w:val="0"/>
        <w:autoSpaceDN w:val="0"/>
        <w:adjustRightInd w:val="0"/>
        <w:jc w:val="both"/>
        <w:rPr>
          <w:rFonts w:ascii="Calibri Light" w:hAnsi="Calibri Light" w:cs="Calibri Light"/>
          <w:color w:val="000000"/>
          <w:sz w:val="22"/>
          <w:szCs w:val="22"/>
        </w:rPr>
      </w:pPr>
      <w:r w:rsidRPr="00AD7FE8">
        <w:rPr>
          <w:rFonts w:ascii="Calibri Light" w:hAnsi="Calibri Light" w:cs="Calibri Light"/>
          <w:color w:val="000000"/>
          <w:sz w:val="22"/>
          <w:szCs w:val="22"/>
        </w:rPr>
        <w:t xml:space="preserve">Zaplacením sjednané smluvní pokuty není dotčeno právo Objednatele na náhradu případné škody. </w:t>
      </w:r>
    </w:p>
    <w:p w14:paraId="1307CA34" w14:textId="77777777" w:rsidR="00EF5840" w:rsidRPr="007A3BE8" w:rsidRDefault="00EF5840" w:rsidP="001C5242">
      <w:pPr>
        <w:overflowPunct w:val="0"/>
        <w:autoSpaceDE w:val="0"/>
        <w:autoSpaceDN w:val="0"/>
        <w:adjustRightInd w:val="0"/>
        <w:rPr>
          <w:rFonts w:ascii="Calibri Light" w:hAnsi="Calibri Light" w:cs="Calibri Light"/>
          <w:sz w:val="22"/>
          <w:szCs w:val="22"/>
        </w:rPr>
      </w:pPr>
    </w:p>
    <w:p w14:paraId="0B3E0F80" w14:textId="285A630C" w:rsidR="00711249" w:rsidRDefault="00711249">
      <w:r>
        <w:br w:type="page"/>
      </w:r>
    </w:p>
    <w:p w14:paraId="2E967989" w14:textId="77777777" w:rsidR="1985144E" w:rsidRDefault="1985144E"/>
    <w:p w14:paraId="2CE4D74D" w14:textId="77777777" w:rsidR="00FD20E8" w:rsidRPr="00AD7FE8" w:rsidRDefault="004F36F0" w:rsidP="00B34ED6">
      <w:pPr>
        <w:overflowPunct w:val="0"/>
        <w:autoSpaceDE w:val="0"/>
        <w:autoSpaceDN w:val="0"/>
        <w:adjustRightInd w:val="0"/>
        <w:jc w:val="center"/>
        <w:outlineLvl w:val="0"/>
        <w:rPr>
          <w:rFonts w:ascii="Calibri Light" w:hAnsi="Calibri Light" w:cs="Calibri Light"/>
          <w:color w:val="000000"/>
          <w:sz w:val="22"/>
          <w:szCs w:val="22"/>
        </w:rPr>
      </w:pPr>
      <w:r w:rsidRPr="00AD7FE8">
        <w:rPr>
          <w:rFonts w:ascii="Calibri Light" w:hAnsi="Calibri Light" w:cs="Calibri Light"/>
          <w:b/>
          <w:color w:val="000000"/>
          <w:sz w:val="22"/>
          <w:szCs w:val="22"/>
        </w:rPr>
        <w:t>VI</w:t>
      </w:r>
      <w:r w:rsidR="00FD20E8" w:rsidRPr="00AD7FE8">
        <w:rPr>
          <w:rFonts w:ascii="Calibri Light" w:hAnsi="Calibri Light" w:cs="Calibri Light"/>
          <w:b/>
          <w:color w:val="000000"/>
          <w:sz w:val="22"/>
          <w:szCs w:val="22"/>
        </w:rPr>
        <w:t>.</w:t>
      </w:r>
    </w:p>
    <w:p w14:paraId="62247778" w14:textId="77777777" w:rsidR="00FD20E8" w:rsidRPr="00AD7FE8" w:rsidRDefault="00FD20E8">
      <w:pPr>
        <w:overflowPunct w:val="0"/>
        <w:autoSpaceDE w:val="0"/>
        <w:autoSpaceDN w:val="0"/>
        <w:adjustRightInd w:val="0"/>
        <w:jc w:val="center"/>
        <w:rPr>
          <w:rFonts w:ascii="Calibri Light" w:hAnsi="Calibri Light" w:cs="Calibri Light"/>
          <w:b/>
          <w:color w:val="000000"/>
          <w:sz w:val="22"/>
          <w:szCs w:val="22"/>
        </w:rPr>
      </w:pPr>
      <w:r w:rsidRPr="00AD7FE8">
        <w:rPr>
          <w:rFonts w:ascii="Calibri Light" w:hAnsi="Calibri Light" w:cs="Calibri Light"/>
          <w:b/>
          <w:color w:val="000000"/>
          <w:sz w:val="22"/>
          <w:szCs w:val="22"/>
        </w:rPr>
        <w:t>Práva a povinnosti smluvních stran</w:t>
      </w:r>
    </w:p>
    <w:p w14:paraId="2C080FE9" w14:textId="77777777" w:rsidR="00FD20E8" w:rsidRPr="00AD7FE8" w:rsidRDefault="00FD20E8">
      <w:pPr>
        <w:overflowPunct w:val="0"/>
        <w:autoSpaceDE w:val="0"/>
        <w:autoSpaceDN w:val="0"/>
        <w:adjustRightInd w:val="0"/>
        <w:jc w:val="both"/>
        <w:rPr>
          <w:rFonts w:ascii="Calibri Light" w:hAnsi="Calibri Light" w:cs="Calibri Light"/>
          <w:color w:val="000000"/>
          <w:sz w:val="22"/>
          <w:szCs w:val="22"/>
          <w:u w:val="single"/>
        </w:rPr>
      </w:pPr>
    </w:p>
    <w:p w14:paraId="4C5724E7" w14:textId="77777777" w:rsidR="00FD20E8" w:rsidRPr="00AD7FE8" w:rsidRDefault="0077351E" w:rsidP="002177A4">
      <w:pPr>
        <w:numPr>
          <w:ilvl w:val="0"/>
          <w:numId w:val="6"/>
        </w:numPr>
        <w:overflowPunct w:val="0"/>
        <w:autoSpaceDE w:val="0"/>
        <w:autoSpaceDN w:val="0"/>
        <w:adjustRightInd w:val="0"/>
        <w:jc w:val="center"/>
        <w:rPr>
          <w:rFonts w:ascii="Calibri Light" w:hAnsi="Calibri Light" w:cs="Calibri Light"/>
          <w:b/>
          <w:color w:val="000000"/>
          <w:sz w:val="22"/>
          <w:szCs w:val="22"/>
        </w:rPr>
      </w:pPr>
      <w:r w:rsidRPr="00AD7FE8">
        <w:rPr>
          <w:rFonts w:ascii="Calibri Light" w:hAnsi="Calibri Light" w:cs="Calibri Light"/>
          <w:b/>
          <w:color w:val="000000"/>
          <w:sz w:val="22"/>
          <w:szCs w:val="22"/>
        </w:rPr>
        <w:t>Objednatel</w:t>
      </w:r>
      <w:r w:rsidR="00FD20E8" w:rsidRPr="00AD7FE8">
        <w:rPr>
          <w:rFonts w:ascii="Calibri Light" w:hAnsi="Calibri Light" w:cs="Calibri Light"/>
          <w:b/>
          <w:color w:val="000000"/>
          <w:sz w:val="22"/>
          <w:szCs w:val="22"/>
        </w:rPr>
        <w:t>:</w:t>
      </w:r>
    </w:p>
    <w:p w14:paraId="462F81CB" w14:textId="77777777" w:rsidR="00FD20E8" w:rsidRPr="00AD7FE8" w:rsidRDefault="00FD20E8" w:rsidP="00FE5B81">
      <w:pPr>
        <w:numPr>
          <w:ilvl w:val="0"/>
          <w:numId w:val="7"/>
        </w:numPr>
        <w:overflowPunct w:val="0"/>
        <w:autoSpaceDE w:val="0"/>
        <w:autoSpaceDN w:val="0"/>
        <w:adjustRightInd w:val="0"/>
        <w:spacing w:after="120"/>
        <w:ind w:left="284" w:hanging="284"/>
        <w:jc w:val="both"/>
        <w:rPr>
          <w:rFonts w:ascii="Calibri Light" w:hAnsi="Calibri Light" w:cs="Calibri Light"/>
          <w:color w:val="000000"/>
          <w:sz w:val="22"/>
          <w:szCs w:val="22"/>
        </w:rPr>
      </w:pPr>
      <w:r w:rsidRPr="00AD7FE8">
        <w:rPr>
          <w:rFonts w:ascii="Calibri Light" w:hAnsi="Calibri Light" w:cs="Calibri Light"/>
          <w:color w:val="000000"/>
          <w:sz w:val="22"/>
          <w:szCs w:val="22"/>
        </w:rPr>
        <w:t xml:space="preserve">je povinen poskytnout </w:t>
      </w:r>
      <w:r w:rsidR="007A3BE8">
        <w:rPr>
          <w:rFonts w:ascii="Calibri Light" w:hAnsi="Calibri Light" w:cs="Calibri Light"/>
          <w:color w:val="000000"/>
          <w:sz w:val="22"/>
          <w:szCs w:val="22"/>
        </w:rPr>
        <w:t>P</w:t>
      </w:r>
      <w:r w:rsidR="00A16CE8" w:rsidRPr="00AD7FE8">
        <w:rPr>
          <w:rFonts w:ascii="Calibri Light" w:hAnsi="Calibri Light" w:cs="Calibri Light"/>
          <w:color w:val="000000"/>
          <w:sz w:val="22"/>
          <w:szCs w:val="22"/>
        </w:rPr>
        <w:t>oskytovali</w:t>
      </w:r>
      <w:r w:rsidRPr="00AD7FE8">
        <w:rPr>
          <w:rFonts w:ascii="Calibri Light" w:hAnsi="Calibri Light" w:cs="Calibri Light"/>
          <w:color w:val="000000"/>
          <w:sz w:val="22"/>
          <w:szCs w:val="22"/>
        </w:rPr>
        <w:t xml:space="preserve"> součinnost při </w:t>
      </w:r>
      <w:r w:rsidR="00A16CE8" w:rsidRPr="00AD7FE8">
        <w:rPr>
          <w:rFonts w:ascii="Calibri Light" w:hAnsi="Calibri Light" w:cs="Calibri Light"/>
          <w:color w:val="000000"/>
          <w:sz w:val="22"/>
          <w:szCs w:val="22"/>
        </w:rPr>
        <w:t>poskytování služeb</w:t>
      </w:r>
      <w:r w:rsidRPr="00AD7FE8">
        <w:rPr>
          <w:rFonts w:ascii="Calibri Light" w:hAnsi="Calibri Light" w:cs="Calibri Light"/>
          <w:color w:val="000000"/>
          <w:sz w:val="22"/>
          <w:szCs w:val="22"/>
        </w:rPr>
        <w:t xml:space="preserve"> a při případných jednáních,</w:t>
      </w:r>
    </w:p>
    <w:p w14:paraId="2793145A" w14:textId="77777777" w:rsidR="00FD20E8" w:rsidRDefault="00FD20E8" w:rsidP="00FE5B81">
      <w:pPr>
        <w:numPr>
          <w:ilvl w:val="0"/>
          <w:numId w:val="7"/>
        </w:numPr>
        <w:overflowPunct w:val="0"/>
        <w:autoSpaceDE w:val="0"/>
        <w:autoSpaceDN w:val="0"/>
        <w:adjustRightInd w:val="0"/>
        <w:spacing w:after="120"/>
        <w:ind w:left="284" w:hanging="284"/>
        <w:jc w:val="both"/>
        <w:rPr>
          <w:rFonts w:ascii="Calibri Light" w:hAnsi="Calibri Light" w:cs="Calibri Light"/>
          <w:color w:val="000000"/>
          <w:sz w:val="22"/>
          <w:szCs w:val="22"/>
        </w:rPr>
      </w:pPr>
      <w:r w:rsidRPr="00AD7FE8">
        <w:rPr>
          <w:rFonts w:ascii="Calibri Light" w:hAnsi="Calibri Light" w:cs="Calibri Light"/>
          <w:color w:val="000000"/>
          <w:sz w:val="22"/>
          <w:szCs w:val="22"/>
        </w:rPr>
        <w:t xml:space="preserve">je oprávněn kontrolovat </w:t>
      </w:r>
      <w:r w:rsidR="00A16CE8" w:rsidRPr="00AD7FE8">
        <w:rPr>
          <w:rFonts w:ascii="Calibri Light" w:hAnsi="Calibri Light" w:cs="Calibri Light"/>
          <w:color w:val="000000"/>
          <w:sz w:val="22"/>
          <w:szCs w:val="22"/>
        </w:rPr>
        <w:t>kvalitu a rozsah poskytovaných služeb</w:t>
      </w:r>
      <w:r w:rsidRPr="00AD7FE8">
        <w:rPr>
          <w:rFonts w:ascii="Calibri Light" w:hAnsi="Calibri Light" w:cs="Calibri Light"/>
          <w:color w:val="000000"/>
          <w:sz w:val="22"/>
          <w:szCs w:val="22"/>
        </w:rPr>
        <w:t xml:space="preserve"> a zjistí-li, že </w:t>
      </w:r>
      <w:r w:rsidR="007A3BE8">
        <w:rPr>
          <w:rFonts w:ascii="Calibri Light" w:hAnsi="Calibri Light" w:cs="Calibri Light"/>
          <w:color w:val="000000"/>
          <w:sz w:val="22"/>
          <w:szCs w:val="22"/>
        </w:rPr>
        <w:t>P</w:t>
      </w:r>
      <w:r w:rsidR="00A16CE8" w:rsidRPr="00AD7FE8">
        <w:rPr>
          <w:rFonts w:ascii="Calibri Light" w:hAnsi="Calibri Light" w:cs="Calibri Light"/>
          <w:color w:val="000000"/>
          <w:sz w:val="22"/>
          <w:szCs w:val="22"/>
        </w:rPr>
        <w:t>oskytovatel</w:t>
      </w:r>
      <w:r w:rsidRPr="00AD7FE8">
        <w:rPr>
          <w:rFonts w:ascii="Calibri Light" w:hAnsi="Calibri Light" w:cs="Calibri Light"/>
          <w:color w:val="000000"/>
          <w:sz w:val="22"/>
          <w:szCs w:val="22"/>
        </w:rPr>
        <w:t xml:space="preserve"> provádí </w:t>
      </w:r>
      <w:r w:rsidR="00A16CE8" w:rsidRPr="00AD7FE8">
        <w:rPr>
          <w:rFonts w:ascii="Calibri Light" w:hAnsi="Calibri Light" w:cs="Calibri Light"/>
          <w:color w:val="000000"/>
          <w:sz w:val="22"/>
          <w:szCs w:val="22"/>
        </w:rPr>
        <w:t>předmět plnění</w:t>
      </w:r>
      <w:r w:rsidRPr="00AD7FE8">
        <w:rPr>
          <w:rFonts w:ascii="Calibri Light" w:hAnsi="Calibri Light" w:cs="Calibri Light"/>
          <w:color w:val="000000"/>
          <w:sz w:val="22"/>
          <w:szCs w:val="22"/>
        </w:rPr>
        <w:t xml:space="preserve"> v rozporu se svými povinnostmi, je oprávněn žádat nápravu.</w:t>
      </w:r>
    </w:p>
    <w:p w14:paraId="50807EBC" w14:textId="3531EE52" w:rsidR="00FB1E41" w:rsidRPr="00AD7FE8" w:rsidRDefault="002D2384" w:rsidP="00FE5B81">
      <w:pPr>
        <w:numPr>
          <w:ilvl w:val="0"/>
          <w:numId w:val="7"/>
        </w:numPr>
        <w:overflowPunct w:val="0"/>
        <w:autoSpaceDE w:val="0"/>
        <w:autoSpaceDN w:val="0"/>
        <w:adjustRightInd w:val="0"/>
        <w:spacing w:after="120"/>
        <w:ind w:left="284" w:hanging="284"/>
        <w:jc w:val="both"/>
        <w:rPr>
          <w:rFonts w:ascii="Calibri Light" w:hAnsi="Calibri Light" w:cs="Calibri Light"/>
          <w:color w:val="000000"/>
          <w:sz w:val="22"/>
          <w:szCs w:val="22"/>
        </w:rPr>
      </w:pPr>
      <w:r w:rsidRPr="1985144E">
        <w:rPr>
          <w:rFonts w:ascii="Calibri Light" w:hAnsi="Calibri Light" w:cs="Calibri Light"/>
          <w:color w:val="000000" w:themeColor="text1"/>
          <w:sz w:val="22"/>
          <w:szCs w:val="22"/>
        </w:rPr>
        <w:t>je oprávněn p</w:t>
      </w:r>
      <w:r w:rsidR="00014D14" w:rsidRPr="1985144E">
        <w:rPr>
          <w:rFonts w:ascii="Calibri Light" w:hAnsi="Calibri Light" w:cs="Calibri Light"/>
          <w:color w:val="000000" w:themeColor="text1"/>
          <w:sz w:val="22"/>
          <w:szCs w:val="22"/>
        </w:rPr>
        <w:t xml:space="preserve">ři nedodržování dohodnutého rozsahu </w:t>
      </w:r>
      <w:r w:rsidR="004D683F" w:rsidRPr="1985144E">
        <w:rPr>
          <w:rFonts w:ascii="Calibri Light" w:hAnsi="Calibri Light" w:cs="Calibri Light"/>
          <w:color w:val="000000" w:themeColor="text1"/>
          <w:sz w:val="22"/>
          <w:szCs w:val="22"/>
        </w:rPr>
        <w:t xml:space="preserve">služby ze strany Poskytovatele, </w:t>
      </w:r>
      <w:r w:rsidR="00014D14" w:rsidRPr="1985144E">
        <w:rPr>
          <w:rFonts w:ascii="Calibri Light" w:hAnsi="Calibri Light" w:cs="Calibri Light"/>
          <w:color w:val="000000" w:themeColor="text1"/>
          <w:sz w:val="22"/>
          <w:szCs w:val="22"/>
        </w:rPr>
        <w:t xml:space="preserve">či </w:t>
      </w:r>
      <w:r w:rsidRPr="1985144E">
        <w:rPr>
          <w:rFonts w:ascii="Calibri Light" w:hAnsi="Calibri Light" w:cs="Calibri Light"/>
          <w:color w:val="000000" w:themeColor="text1"/>
          <w:sz w:val="22"/>
          <w:szCs w:val="22"/>
        </w:rPr>
        <w:t>ne</w:t>
      </w:r>
      <w:r w:rsidR="00014D14" w:rsidRPr="1985144E">
        <w:rPr>
          <w:rFonts w:ascii="Calibri Light" w:hAnsi="Calibri Light" w:cs="Calibri Light"/>
          <w:color w:val="000000" w:themeColor="text1"/>
          <w:sz w:val="22"/>
          <w:szCs w:val="22"/>
        </w:rPr>
        <w:t xml:space="preserve">odpovídající kvalitě na základě zpětnovazebného hodnocení cílové </w:t>
      </w:r>
      <w:r w:rsidR="2EC9A6AD" w:rsidRPr="1985144E">
        <w:rPr>
          <w:rFonts w:ascii="Calibri Light" w:hAnsi="Calibri Light" w:cs="Calibri Light"/>
          <w:color w:val="000000" w:themeColor="text1"/>
          <w:sz w:val="22"/>
          <w:szCs w:val="22"/>
        </w:rPr>
        <w:t>skupiny</w:t>
      </w:r>
      <w:r w:rsidR="00014D14" w:rsidRPr="1985144E">
        <w:rPr>
          <w:rFonts w:ascii="Calibri Light" w:hAnsi="Calibri Light" w:cs="Calibri Light"/>
          <w:color w:val="000000" w:themeColor="text1"/>
          <w:sz w:val="22"/>
          <w:szCs w:val="22"/>
        </w:rPr>
        <w:t>, pro kterou je supervize poskytována</w:t>
      </w:r>
      <w:r w:rsidRPr="1985144E">
        <w:rPr>
          <w:rFonts w:ascii="Calibri Light" w:hAnsi="Calibri Light" w:cs="Calibri Light"/>
          <w:color w:val="000000" w:themeColor="text1"/>
          <w:sz w:val="22"/>
          <w:szCs w:val="22"/>
        </w:rPr>
        <w:t>, odstoupit od smlouvy</w:t>
      </w:r>
      <w:r w:rsidR="00014D14" w:rsidRPr="1985144E">
        <w:rPr>
          <w:rFonts w:ascii="Calibri Light" w:hAnsi="Calibri Light" w:cs="Calibri Light"/>
          <w:color w:val="000000" w:themeColor="text1"/>
          <w:sz w:val="22"/>
          <w:szCs w:val="22"/>
        </w:rPr>
        <w:t>. V případě odstoupení od smlouvy, bude uhrazena pouze část nákladů</w:t>
      </w:r>
      <w:r w:rsidR="002C4FF9" w:rsidRPr="1985144E">
        <w:rPr>
          <w:rFonts w:ascii="Calibri Light" w:hAnsi="Calibri Light" w:cs="Calibri Light"/>
          <w:color w:val="000000" w:themeColor="text1"/>
          <w:sz w:val="22"/>
          <w:szCs w:val="22"/>
        </w:rPr>
        <w:t xml:space="preserve"> </w:t>
      </w:r>
      <w:r w:rsidR="00641621" w:rsidRPr="1985144E">
        <w:rPr>
          <w:rFonts w:ascii="Calibri Light" w:hAnsi="Calibri Light" w:cs="Calibri Light"/>
          <w:color w:val="000000" w:themeColor="text1"/>
          <w:sz w:val="22"/>
          <w:szCs w:val="22"/>
        </w:rPr>
        <w:t>za služby</w:t>
      </w:r>
      <w:r w:rsidR="00014D14" w:rsidRPr="1985144E">
        <w:rPr>
          <w:rFonts w:ascii="Calibri Light" w:hAnsi="Calibri Light" w:cs="Calibri Light"/>
          <w:color w:val="000000" w:themeColor="text1"/>
          <w:sz w:val="22"/>
          <w:szCs w:val="22"/>
        </w:rPr>
        <w:t>, kter</w:t>
      </w:r>
      <w:r w:rsidR="3F2582D1" w:rsidRPr="1985144E">
        <w:rPr>
          <w:rFonts w:ascii="Calibri Light" w:hAnsi="Calibri Light" w:cs="Calibri Light"/>
          <w:color w:val="000000" w:themeColor="text1"/>
          <w:sz w:val="22"/>
          <w:szCs w:val="22"/>
        </w:rPr>
        <w:t>é</w:t>
      </w:r>
      <w:r w:rsidR="00014D14" w:rsidRPr="1985144E">
        <w:rPr>
          <w:rFonts w:ascii="Calibri Light" w:hAnsi="Calibri Light" w:cs="Calibri Light"/>
          <w:color w:val="000000" w:themeColor="text1"/>
          <w:sz w:val="22"/>
          <w:szCs w:val="22"/>
        </w:rPr>
        <w:t xml:space="preserve"> byl</w:t>
      </w:r>
      <w:r w:rsidR="6B3A4604" w:rsidRPr="1985144E">
        <w:rPr>
          <w:rFonts w:ascii="Calibri Light" w:hAnsi="Calibri Light" w:cs="Calibri Light"/>
          <w:color w:val="000000" w:themeColor="text1"/>
          <w:sz w:val="22"/>
          <w:szCs w:val="22"/>
        </w:rPr>
        <w:t>y</w:t>
      </w:r>
      <w:r w:rsidR="00014D14" w:rsidRPr="1985144E">
        <w:rPr>
          <w:rFonts w:ascii="Calibri Light" w:hAnsi="Calibri Light" w:cs="Calibri Light"/>
          <w:color w:val="000000" w:themeColor="text1"/>
          <w:sz w:val="22"/>
          <w:szCs w:val="22"/>
        </w:rPr>
        <w:t xml:space="preserve"> prokazatelně proveden</w:t>
      </w:r>
      <w:r w:rsidR="6D68A4E6" w:rsidRPr="1985144E">
        <w:rPr>
          <w:rFonts w:ascii="Calibri Light" w:hAnsi="Calibri Light" w:cs="Calibri Light"/>
          <w:color w:val="000000" w:themeColor="text1"/>
          <w:sz w:val="22"/>
          <w:szCs w:val="22"/>
        </w:rPr>
        <w:t>y</w:t>
      </w:r>
      <w:r w:rsidR="00014D14" w:rsidRPr="1985144E">
        <w:rPr>
          <w:rFonts w:ascii="Calibri Light" w:hAnsi="Calibri Light" w:cs="Calibri Light"/>
          <w:color w:val="000000" w:themeColor="text1"/>
          <w:sz w:val="22"/>
          <w:szCs w:val="22"/>
        </w:rPr>
        <w:t xml:space="preserve"> na základě řádného vyúčtování dle hodinové sazby.</w:t>
      </w:r>
    </w:p>
    <w:p w14:paraId="6C8ADB6B" w14:textId="77777777" w:rsidR="00FD20E8" w:rsidRPr="00AD7FE8" w:rsidRDefault="00FD20E8">
      <w:pPr>
        <w:overflowPunct w:val="0"/>
        <w:autoSpaceDE w:val="0"/>
        <w:autoSpaceDN w:val="0"/>
        <w:adjustRightInd w:val="0"/>
        <w:jc w:val="both"/>
        <w:rPr>
          <w:rFonts w:ascii="Calibri Light" w:hAnsi="Calibri Light" w:cs="Calibri Light"/>
          <w:color w:val="000000"/>
          <w:sz w:val="22"/>
          <w:szCs w:val="22"/>
        </w:rPr>
      </w:pPr>
    </w:p>
    <w:p w14:paraId="26109202" w14:textId="77777777" w:rsidR="00FD20E8" w:rsidRPr="00AD7FE8" w:rsidRDefault="00FD20E8" w:rsidP="002177A4">
      <w:pPr>
        <w:overflowPunct w:val="0"/>
        <w:autoSpaceDE w:val="0"/>
        <w:autoSpaceDN w:val="0"/>
        <w:adjustRightInd w:val="0"/>
        <w:jc w:val="center"/>
        <w:rPr>
          <w:rFonts w:ascii="Calibri Light" w:hAnsi="Calibri Light" w:cs="Calibri Light"/>
          <w:b/>
          <w:color w:val="000000"/>
          <w:sz w:val="22"/>
          <w:szCs w:val="22"/>
        </w:rPr>
      </w:pPr>
      <w:r w:rsidRPr="00AD7FE8">
        <w:rPr>
          <w:rFonts w:ascii="Calibri Light" w:hAnsi="Calibri Light" w:cs="Calibri Light"/>
          <w:b/>
          <w:color w:val="000000"/>
          <w:sz w:val="22"/>
          <w:szCs w:val="22"/>
        </w:rPr>
        <w:t xml:space="preserve">2.  </w:t>
      </w:r>
      <w:r w:rsidR="00014A53" w:rsidRPr="00AD7FE8">
        <w:rPr>
          <w:rFonts w:ascii="Calibri Light" w:hAnsi="Calibri Light" w:cs="Calibri Light"/>
          <w:b/>
          <w:color w:val="000000"/>
          <w:sz w:val="22"/>
          <w:szCs w:val="22"/>
        </w:rPr>
        <w:t>Poskytovatel</w:t>
      </w:r>
      <w:r w:rsidRPr="00AD7FE8">
        <w:rPr>
          <w:rFonts w:ascii="Calibri Light" w:hAnsi="Calibri Light" w:cs="Calibri Light"/>
          <w:b/>
          <w:color w:val="000000"/>
          <w:sz w:val="22"/>
          <w:szCs w:val="22"/>
        </w:rPr>
        <w:t>:</w:t>
      </w:r>
    </w:p>
    <w:p w14:paraId="64BE0D33" w14:textId="77777777" w:rsidR="00FD20E8" w:rsidRPr="00AD7FE8" w:rsidRDefault="00FD20E8" w:rsidP="00FE5B81">
      <w:pPr>
        <w:numPr>
          <w:ilvl w:val="0"/>
          <w:numId w:val="8"/>
        </w:numPr>
        <w:overflowPunct w:val="0"/>
        <w:autoSpaceDE w:val="0"/>
        <w:autoSpaceDN w:val="0"/>
        <w:adjustRightInd w:val="0"/>
        <w:spacing w:after="120"/>
        <w:ind w:left="284"/>
        <w:jc w:val="both"/>
        <w:rPr>
          <w:rFonts w:ascii="Calibri Light" w:hAnsi="Calibri Light" w:cs="Calibri Light"/>
          <w:color w:val="000000"/>
          <w:sz w:val="22"/>
          <w:szCs w:val="22"/>
        </w:rPr>
      </w:pPr>
      <w:r w:rsidRPr="00AD7FE8">
        <w:rPr>
          <w:rFonts w:ascii="Calibri Light" w:hAnsi="Calibri Light" w:cs="Calibri Light"/>
          <w:color w:val="000000"/>
          <w:sz w:val="22"/>
          <w:szCs w:val="22"/>
        </w:rPr>
        <w:t xml:space="preserve">je povinen </w:t>
      </w:r>
      <w:r w:rsidR="00014A53" w:rsidRPr="00AD7FE8">
        <w:rPr>
          <w:rFonts w:ascii="Calibri Light" w:hAnsi="Calibri Light" w:cs="Calibri Light"/>
          <w:color w:val="000000"/>
          <w:sz w:val="22"/>
          <w:szCs w:val="22"/>
        </w:rPr>
        <w:t>poskytnout předmětné služby</w:t>
      </w:r>
      <w:r w:rsidRPr="00AD7FE8">
        <w:rPr>
          <w:rFonts w:ascii="Calibri Light" w:hAnsi="Calibri Light" w:cs="Calibri Light"/>
          <w:color w:val="000000"/>
          <w:sz w:val="22"/>
          <w:szCs w:val="22"/>
        </w:rPr>
        <w:t xml:space="preserve"> ve vynikající kvalitě a dle podmínek sjednaných touto Smlouvou </w:t>
      </w:r>
      <w:r w:rsidR="006220E0" w:rsidRPr="00AD7FE8">
        <w:rPr>
          <w:rFonts w:ascii="Calibri Light" w:hAnsi="Calibri Light" w:cs="Calibri Light"/>
          <w:color w:val="000000"/>
          <w:sz w:val="22"/>
          <w:szCs w:val="22"/>
        </w:rPr>
        <w:t xml:space="preserve">a </w:t>
      </w:r>
      <w:r w:rsidR="00072900">
        <w:rPr>
          <w:rFonts w:ascii="Calibri Light" w:hAnsi="Calibri Light" w:cs="Calibri Light"/>
          <w:color w:val="000000"/>
          <w:sz w:val="22"/>
          <w:szCs w:val="22"/>
        </w:rPr>
        <w:t>výzvou k podání nabídky na veřejnou zakázku malého rozsahu</w:t>
      </w:r>
      <w:r w:rsidR="006220E0" w:rsidRPr="00AD7FE8">
        <w:rPr>
          <w:rFonts w:ascii="Calibri Light" w:hAnsi="Calibri Light" w:cs="Calibri Light"/>
          <w:color w:val="000000"/>
          <w:sz w:val="22"/>
          <w:szCs w:val="22"/>
        </w:rPr>
        <w:t xml:space="preserve">, </w:t>
      </w:r>
      <w:r w:rsidRPr="00AD7FE8">
        <w:rPr>
          <w:rFonts w:ascii="Calibri Light" w:hAnsi="Calibri Light" w:cs="Calibri Light"/>
          <w:color w:val="000000"/>
          <w:sz w:val="22"/>
          <w:szCs w:val="22"/>
        </w:rPr>
        <w:t xml:space="preserve">řádně a včas, </w:t>
      </w:r>
    </w:p>
    <w:p w14:paraId="6A0D3963" w14:textId="77777777" w:rsidR="00FD20E8" w:rsidRPr="00AD7FE8" w:rsidRDefault="00FD20E8" w:rsidP="00FE5B81">
      <w:pPr>
        <w:numPr>
          <w:ilvl w:val="0"/>
          <w:numId w:val="8"/>
        </w:numPr>
        <w:overflowPunct w:val="0"/>
        <w:autoSpaceDE w:val="0"/>
        <w:autoSpaceDN w:val="0"/>
        <w:adjustRightInd w:val="0"/>
        <w:spacing w:after="120"/>
        <w:ind w:left="284"/>
        <w:jc w:val="both"/>
        <w:rPr>
          <w:rFonts w:ascii="Calibri Light" w:hAnsi="Calibri Light" w:cs="Calibri Light"/>
          <w:color w:val="000000"/>
          <w:sz w:val="22"/>
          <w:szCs w:val="22"/>
        </w:rPr>
      </w:pPr>
      <w:r w:rsidRPr="00AD7FE8">
        <w:rPr>
          <w:rFonts w:ascii="Calibri Light" w:hAnsi="Calibri Light" w:cs="Calibri Light"/>
          <w:color w:val="000000"/>
          <w:sz w:val="22"/>
          <w:szCs w:val="22"/>
        </w:rPr>
        <w:t xml:space="preserve">je povinen bez zbytečného odkladu sdělit </w:t>
      </w:r>
      <w:r w:rsidR="0077351E" w:rsidRPr="00AD7FE8">
        <w:rPr>
          <w:rFonts w:ascii="Calibri Light" w:hAnsi="Calibri Light" w:cs="Calibri Light"/>
          <w:color w:val="000000"/>
          <w:sz w:val="22"/>
          <w:szCs w:val="22"/>
        </w:rPr>
        <w:t>Objednatel</w:t>
      </w:r>
      <w:r w:rsidRPr="00AD7FE8">
        <w:rPr>
          <w:rFonts w:ascii="Calibri Light" w:hAnsi="Calibri Light" w:cs="Calibri Light"/>
          <w:color w:val="000000"/>
          <w:sz w:val="22"/>
          <w:szCs w:val="22"/>
        </w:rPr>
        <w:t>i skutečnosti, které by mohly ohrozit průběh plnění,</w:t>
      </w:r>
    </w:p>
    <w:p w14:paraId="185F7F55" w14:textId="77777777" w:rsidR="00FD20E8" w:rsidRPr="00FB1E41" w:rsidRDefault="00FD20E8" w:rsidP="00FB1E41">
      <w:pPr>
        <w:numPr>
          <w:ilvl w:val="0"/>
          <w:numId w:val="8"/>
        </w:numPr>
        <w:overflowPunct w:val="0"/>
        <w:autoSpaceDE w:val="0"/>
        <w:autoSpaceDN w:val="0"/>
        <w:adjustRightInd w:val="0"/>
        <w:spacing w:after="120"/>
        <w:ind w:left="284"/>
        <w:jc w:val="both"/>
        <w:rPr>
          <w:rFonts w:ascii="Calibri Light" w:hAnsi="Calibri Light" w:cs="Calibri Light"/>
          <w:color w:val="000000"/>
          <w:sz w:val="22"/>
          <w:szCs w:val="22"/>
        </w:rPr>
      </w:pPr>
      <w:r w:rsidRPr="00AD7FE8">
        <w:rPr>
          <w:rFonts w:ascii="Calibri Light" w:hAnsi="Calibri Light" w:cs="Calibri Light"/>
          <w:color w:val="000000"/>
          <w:sz w:val="22"/>
          <w:szCs w:val="22"/>
        </w:rPr>
        <w:t xml:space="preserve">je povinen zajistit si na vlastní náklady podklady potřebné pro provedení </w:t>
      </w:r>
      <w:r w:rsidR="00BC4015" w:rsidRPr="00AD7FE8">
        <w:rPr>
          <w:rFonts w:ascii="Calibri Light" w:hAnsi="Calibri Light" w:cs="Calibri Light"/>
          <w:color w:val="000000"/>
          <w:sz w:val="22"/>
          <w:szCs w:val="22"/>
        </w:rPr>
        <w:t>plnění</w:t>
      </w:r>
      <w:r w:rsidRPr="00AD7FE8">
        <w:rPr>
          <w:rFonts w:ascii="Calibri Light" w:hAnsi="Calibri Light" w:cs="Calibri Light"/>
          <w:color w:val="000000"/>
          <w:sz w:val="22"/>
          <w:szCs w:val="22"/>
        </w:rPr>
        <w:t xml:space="preserve">, které mu nebyly předány </w:t>
      </w:r>
      <w:r w:rsidR="0077351E" w:rsidRPr="00AD7FE8">
        <w:rPr>
          <w:rFonts w:ascii="Calibri Light" w:hAnsi="Calibri Light" w:cs="Calibri Light"/>
          <w:color w:val="000000"/>
          <w:sz w:val="22"/>
          <w:szCs w:val="22"/>
        </w:rPr>
        <w:t>Objednatel</w:t>
      </w:r>
      <w:r w:rsidRPr="00AD7FE8">
        <w:rPr>
          <w:rFonts w:ascii="Calibri Light" w:hAnsi="Calibri Light" w:cs="Calibri Light"/>
          <w:color w:val="000000"/>
          <w:sz w:val="22"/>
          <w:szCs w:val="22"/>
        </w:rPr>
        <w:t>em, neboť je tento nemá k dispozici,</w:t>
      </w:r>
    </w:p>
    <w:p w14:paraId="22A496BB" w14:textId="77777777" w:rsidR="00EF3A63" w:rsidRPr="00AD7FE8" w:rsidRDefault="00FD20E8" w:rsidP="00FE5B81">
      <w:pPr>
        <w:widowControl w:val="0"/>
        <w:numPr>
          <w:ilvl w:val="0"/>
          <w:numId w:val="9"/>
        </w:numPr>
        <w:spacing w:after="120"/>
        <w:ind w:left="284"/>
        <w:jc w:val="both"/>
        <w:rPr>
          <w:rFonts w:ascii="Calibri Light" w:hAnsi="Calibri Light" w:cs="Calibri Light"/>
          <w:snapToGrid w:val="0"/>
          <w:color w:val="000000"/>
          <w:sz w:val="22"/>
          <w:szCs w:val="22"/>
        </w:rPr>
      </w:pPr>
      <w:r w:rsidRPr="00AD7FE8">
        <w:rPr>
          <w:rFonts w:ascii="Calibri Light" w:hAnsi="Calibri Light" w:cs="Calibri Light"/>
          <w:color w:val="000000"/>
          <w:sz w:val="22"/>
          <w:szCs w:val="22"/>
        </w:rPr>
        <w:t xml:space="preserve">je povinen zajistit </w:t>
      </w:r>
      <w:r w:rsidR="00BC4015" w:rsidRPr="00AD7FE8">
        <w:rPr>
          <w:rFonts w:ascii="Calibri Light" w:hAnsi="Calibri Light" w:cs="Calibri Light"/>
          <w:color w:val="000000"/>
          <w:sz w:val="22"/>
          <w:szCs w:val="22"/>
        </w:rPr>
        <w:t>poskytnutí služeb</w:t>
      </w:r>
      <w:r w:rsidRPr="00AD7FE8">
        <w:rPr>
          <w:rFonts w:ascii="Calibri Light" w:hAnsi="Calibri Light" w:cs="Calibri Light"/>
          <w:color w:val="000000"/>
          <w:sz w:val="22"/>
          <w:szCs w:val="22"/>
        </w:rPr>
        <w:t xml:space="preserve"> v souladu s platnými právními předpisy</w:t>
      </w:r>
      <w:r w:rsidR="00EF3A63" w:rsidRPr="00AD7FE8">
        <w:rPr>
          <w:rFonts w:ascii="Calibri Light" w:hAnsi="Calibri Light" w:cs="Calibri Light"/>
          <w:color w:val="000000"/>
          <w:sz w:val="22"/>
          <w:szCs w:val="22"/>
        </w:rPr>
        <w:t xml:space="preserve"> a zadávacími podmínkami veřejné zakázky</w:t>
      </w:r>
      <w:r w:rsidRPr="00AD7FE8">
        <w:rPr>
          <w:rFonts w:ascii="Calibri Light" w:hAnsi="Calibri Light" w:cs="Calibri Light"/>
          <w:color w:val="000000"/>
          <w:sz w:val="22"/>
          <w:szCs w:val="22"/>
        </w:rPr>
        <w:t>,</w:t>
      </w:r>
      <w:r w:rsidR="00EF3A63" w:rsidRPr="00AD7FE8">
        <w:rPr>
          <w:rFonts w:ascii="Calibri Light" w:hAnsi="Calibri Light" w:cs="Calibri Light"/>
          <w:color w:val="000000"/>
          <w:sz w:val="22"/>
          <w:szCs w:val="22"/>
        </w:rPr>
        <w:t xml:space="preserve"> </w:t>
      </w:r>
    </w:p>
    <w:p w14:paraId="1F3735EA" w14:textId="77777777" w:rsidR="00EF3A63" w:rsidRPr="00AD7FE8" w:rsidRDefault="00EF3A63" w:rsidP="00FE5B81">
      <w:pPr>
        <w:widowControl w:val="0"/>
        <w:numPr>
          <w:ilvl w:val="0"/>
          <w:numId w:val="9"/>
        </w:numPr>
        <w:spacing w:after="120"/>
        <w:ind w:left="284"/>
        <w:jc w:val="both"/>
        <w:rPr>
          <w:rFonts w:ascii="Calibri Light" w:hAnsi="Calibri Light" w:cs="Calibri Light"/>
          <w:snapToGrid w:val="0"/>
          <w:color w:val="000000"/>
          <w:sz w:val="22"/>
          <w:szCs w:val="22"/>
        </w:rPr>
      </w:pPr>
      <w:r w:rsidRPr="00AD7FE8">
        <w:rPr>
          <w:rFonts w:ascii="Calibri Light" w:hAnsi="Calibri Light" w:cs="Calibri Light"/>
          <w:color w:val="000000"/>
          <w:sz w:val="22"/>
          <w:szCs w:val="22"/>
        </w:rPr>
        <w:t xml:space="preserve">je povinen se řídit výchozími podklady </w:t>
      </w:r>
      <w:r w:rsidR="007A3BE8">
        <w:rPr>
          <w:rFonts w:ascii="Calibri Light" w:hAnsi="Calibri Light" w:cs="Calibri Light"/>
          <w:color w:val="000000"/>
          <w:sz w:val="22"/>
          <w:szCs w:val="22"/>
        </w:rPr>
        <w:t>O</w:t>
      </w:r>
      <w:r w:rsidRPr="00AD7FE8">
        <w:rPr>
          <w:rFonts w:ascii="Calibri Light" w:hAnsi="Calibri Light" w:cs="Calibri Light"/>
          <w:color w:val="000000"/>
          <w:sz w:val="22"/>
          <w:szCs w:val="22"/>
        </w:rPr>
        <w:t>bjednatele, jeho pokyny</w:t>
      </w:r>
      <w:r w:rsidR="00BC4015" w:rsidRPr="00AD7FE8">
        <w:rPr>
          <w:rFonts w:ascii="Calibri Light" w:hAnsi="Calibri Light" w:cs="Calibri Light"/>
          <w:color w:val="000000"/>
          <w:sz w:val="22"/>
          <w:szCs w:val="22"/>
        </w:rPr>
        <w:t xml:space="preserve"> </w:t>
      </w:r>
      <w:r w:rsidRPr="00AD7FE8">
        <w:rPr>
          <w:rFonts w:ascii="Calibri Light" w:hAnsi="Calibri Light" w:cs="Calibri Light"/>
          <w:color w:val="000000"/>
          <w:sz w:val="22"/>
          <w:szCs w:val="22"/>
        </w:rPr>
        <w:t>a dohodami oprávněných zástupců smluvních stran,</w:t>
      </w:r>
    </w:p>
    <w:p w14:paraId="241C0B68" w14:textId="77777777" w:rsidR="00EF3A63" w:rsidRPr="00AD7FE8" w:rsidRDefault="00EF3A63" w:rsidP="00FE5B81">
      <w:pPr>
        <w:widowControl w:val="0"/>
        <w:numPr>
          <w:ilvl w:val="0"/>
          <w:numId w:val="9"/>
        </w:numPr>
        <w:spacing w:after="120"/>
        <w:ind w:left="284"/>
        <w:jc w:val="both"/>
        <w:rPr>
          <w:rFonts w:ascii="Calibri Light" w:hAnsi="Calibri Light" w:cs="Calibri Light"/>
          <w:snapToGrid w:val="0"/>
          <w:color w:val="000000"/>
          <w:sz w:val="22"/>
          <w:szCs w:val="22"/>
        </w:rPr>
      </w:pPr>
      <w:r w:rsidRPr="00AD7FE8">
        <w:rPr>
          <w:rFonts w:ascii="Calibri Light" w:hAnsi="Calibri Light" w:cs="Calibri Light"/>
          <w:color w:val="000000"/>
          <w:sz w:val="22"/>
          <w:szCs w:val="22"/>
        </w:rPr>
        <w:t xml:space="preserve">se zavazuje průběžně informovat </w:t>
      </w:r>
      <w:r w:rsidR="007A3BE8">
        <w:rPr>
          <w:rFonts w:ascii="Calibri Light" w:hAnsi="Calibri Light" w:cs="Calibri Light"/>
          <w:color w:val="000000"/>
          <w:sz w:val="22"/>
          <w:szCs w:val="22"/>
        </w:rPr>
        <w:t>O</w:t>
      </w:r>
      <w:r w:rsidRPr="00AD7FE8">
        <w:rPr>
          <w:rFonts w:ascii="Calibri Light" w:hAnsi="Calibri Light" w:cs="Calibri Light"/>
          <w:color w:val="000000"/>
          <w:sz w:val="22"/>
          <w:szCs w:val="22"/>
        </w:rPr>
        <w:t xml:space="preserve">bjednatele o stavu </w:t>
      </w:r>
      <w:r w:rsidR="00BC4015" w:rsidRPr="00AD7FE8">
        <w:rPr>
          <w:rFonts w:ascii="Calibri Light" w:hAnsi="Calibri Light" w:cs="Calibri Light"/>
          <w:color w:val="000000"/>
          <w:sz w:val="22"/>
          <w:szCs w:val="22"/>
        </w:rPr>
        <w:t>pos</w:t>
      </w:r>
      <w:r w:rsidR="00150957" w:rsidRPr="00AD7FE8">
        <w:rPr>
          <w:rFonts w:ascii="Calibri Light" w:hAnsi="Calibri Light" w:cs="Calibri Light"/>
          <w:color w:val="000000"/>
          <w:sz w:val="22"/>
          <w:szCs w:val="22"/>
        </w:rPr>
        <w:t>ky</w:t>
      </w:r>
      <w:r w:rsidR="00BC4015" w:rsidRPr="00AD7FE8">
        <w:rPr>
          <w:rFonts w:ascii="Calibri Light" w:hAnsi="Calibri Light" w:cs="Calibri Light"/>
          <w:color w:val="000000"/>
          <w:sz w:val="22"/>
          <w:szCs w:val="22"/>
        </w:rPr>
        <w:t>to</w:t>
      </w:r>
      <w:r w:rsidR="00150957" w:rsidRPr="00AD7FE8">
        <w:rPr>
          <w:rFonts w:ascii="Calibri Light" w:hAnsi="Calibri Light" w:cs="Calibri Light"/>
          <w:color w:val="000000"/>
          <w:sz w:val="22"/>
          <w:szCs w:val="22"/>
        </w:rPr>
        <w:t>vá</w:t>
      </w:r>
      <w:r w:rsidR="00BC4015" w:rsidRPr="00AD7FE8">
        <w:rPr>
          <w:rFonts w:ascii="Calibri Light" w:hAnsi="Calibri Light" w:cs="Calibri Light"/>
          <w:color w:val="000000"/>
          <w:sz w:val="22"/>
          <w:szCs w:val="22"/>
        </w:rPr>
        <w:t>ní služeb</w:t>
      </w:r>
      <w:r w:rsidRPr="00AD7FE8">
        <w:rPr>
          <w:rFonts w:ascii="Calibri Light" w:hAnsi="Calibri Light" w:cs="Calibri Light"/>
          <w:color w:val="000000"/>
          <w:sz w:val="22"/>
          <w:szCs w:val="22"/>
        </w:rPr>
        <w:t xml:space="preserve"> a </w:t>
      </w:r>
      <w:r w:rsidR="007A3BE8">
        <w:rPr>
          <w:rFonts w:ascii="Calibri Light" w:hAnsi="Calibri Light" w:cs="Calibri Light"/>
          <w:color w:val="000000"/>
          <w:sz w:val="22"/>
          <w:szCs w:val="22"/>
        </w:rPr>
        <w:t>O</w:t>
      </w:r>
      <w:r w:rsidRPr="00AD7FE8">
        <w:rPr>
          <w:rFonts w:ascii="Calibri Light" w:hAnsi="Calibri Light" w:cs="Calibri Light"/>
          <w:color w:val="000000"/>
          <w:sz w:val="22"/>
          <w:szCs w:val="22"/>
        </w:rPr>
        <w:t xml:space="preserve">bjednatel je oprávněn kontrolovat </w:t>
      </w:r>
      <w:r w:rsidR="00BC4015" w:rsidRPr="00AD7FE8">
        <w:rPr>
          <w:rFonts w:ascii="Calibri Light" w:hAnsi="Calibri Light" w:cs="Calibri Light"/>
          <w:color w:val="000000"/>
          <w:sz w:val="22"/>
          <w:szCs w:val="22"/>
        </w:rPr>
        <w:t>poskytování služeb</w:t>
      </w:r>
      <w:r w:rsidRPr="00AD7FE8">
        <w:rPr>
          <w:rFonts w:ascii="Calibri Light" w:hAnsi="Calibri Light" w:cs="Calibri Light"/>
          <w:color w:val="000000"/>
          <w:sz w:val="22"/>
          <w:szCs w:val="22"/>
        </w:rPr>
        <w:t>,</w:t>
      </w:r>
    </w:p>
    <w:p w14:paraId="62EE4D80" w14:textId="77777777" w:rsidR="00EF3A63" w:rsidRPr="00AD7FE8" w:rsidRDefault="00EF3A63" w:rsidP="00C00DA5">
      <w:pPr>
        <w:widowControl w:val="0"/>
        <w:numPr>
          <w:ilvl w:val="0"/>
          <w:numId w:val="9"/>
        </w:numPr>
        <w:spacing w:after="120"/>
        <w:ind w:left="284" w:hanging="284"/>
        <w:jc w:val="both"/>
        <w:rPr>
          <w:rFonts w:ascii="Calibri Light" w:hAnsi="Calibri Light" w:cs="Calibri Light"/>
          <w:snapToGrid w:val="0"/>
          <w:color w:val="000000"/>
          <w:sz w:val="22"/>
          <w:szCs w:val="22"/>
        </w:rPr>
      </w:pPr>
      <w:r w:rsidRPr="00AD7FE8">
        <w:rPr>
          <w:rFonts w:ascii="Calibri Light" w:hAnsi="Calibri Light" w:cs="Calibri Light"/>
          <w:snapToGrid w:val="0"/>
          <w:color w:val="000000"/>
          <w:sz w:val="22"/>
          <w:szCs w:val="22"/>
        </w:rPr>
        <w:t xml:space="preserve">je povinen </w:t>
      </w:r>
      <w:r w:rsidRPr="00AD7FE8">
        <w:rPr>
          <w:rFonts w:ascii="Calibri Light" w:hAnsi="Calibri Light" w:cs="Calibri Light"/>
          <w:snapToGrid w:val="0"/>
          <w:sz w:val="22"/>
          <w:szCs w:val="22"/>
        </w:rPr>
        <w:t xml:space="preserve">konzultovat průběh </w:t>
      </w:r>
      <w:r w:rsidR="00BC4015" w:rsidRPr="00AD7FE8">
        <w:rPr>
          <w:rFonts w:ascii="Calibri Light" w:hAnsi="Calibri Light" w:cs="Calibri Light"/>
          <w:snapToGrid w:val="0"/>
          <w:sz w:val="22"/>
          <w:szCs w:val="22"/>
        </w:rPr>
        <w:t>poskytovaných služeb</w:t>
      </w:r>
      <w:r w:rsidRPr="00AD7FE8">
        <w:rPr>
          <w:rFonts w:ascii="Calibri Light" w:hAnsi="Calibri Light" w:cs="Calibri Light"/>
          <w:snapToGrid w:val="0"/>
          <w:sz w:val="22"/>
          <w:szCs w:val="22"/>
        </w:rPr>
        <w:t xml:space="preserve"> s O</w:t>
      </w:r>
      <w:r w:rsidR="00D304A7" w:rsidRPr="00AD7FE8">
        <w:rPr>
          <w:rFonts w:ascii="Calibri Light" w:hAnsi="Calibri Light" w:cs="Calibri Light"/>
          <w:snapToGrid w:val="0"/>
          <w:sz w:val="22"/>
          <w:szCs w:val="22"/>
        </w:rPr>
        <w:t xml:space="preserve">bjednatelem, a to </w:t>
      </w:r>
      <w:r w:rsidR="004103B9" w:rsidRPr="00AD7FE8">
        <w:rPr>
          <w:rFonts w:ascii="Calibri Light" w:hAnsi="Calibri Light" w:cs="Calibri Light"/>
          <w:snapToGrid w:val="0"/>
          <w:sz w:val="22"/>
          <w:szCs w:val="22"/>
        </w:rPr>
        <w:t xml:space="preserve">průběžně, </w:t>
      </w:r>
      <w:r w:rsidR="00D304A7" w:rsidRPr="00AD7FE8">
        <w:rPr>
          <w:rFonts w:ascii="Calibri Light" w:hAnsi="Calibri Light" w:cs="Calibri Light"/>
          <w:sz w:val="22"/>
          <w:szCs w:val="22"/>
        </w:rPr>
        <w:t xml:space="preserve">v průběhu celé lhůty pro </w:t>
      </w:r>
      <w:r w:rsidR="00BC4015" w:rsidRPr="00AD7FE8">
        <w:rPr>
          <w:rFonts w:ascii="Calibri Light" w:hAnsi="Calibri Light" w:cs="Calibri Light"/>
          <w:sz w:val="22"/>
          <w:szCs w:val="22"/>
        </w:rPr>
        <w:t>provedení služeb.</w:t>
      </w:r>
      <w:r w:rsidR="00D304A7" w:rsidRPr="00AD7FE8">
        <w:rPr>
          <w:rFonts w:ascii="Calibri Light" w:hAnsi="Calibri Light" w:cs="Calibri Light"/>
          <w:sz w:val="22"/>
          <w:szCs w:val="22"/>
        </w:rPr>
        <w:t xml:space="preserve"> </w:t>
      </w:r>
    </w:p>
    <w:p w14:paraId="6B201498" w14:textId="77777777" w:rsidR="00FD20E8" w:rsidRPr="00AD7FE8" w:rsidRDefault="00FD20E8" w:rsidP="006008F7">
      <w:pPr>
        <w:widowControl w:val="0"/>
        <w:numPr>
          <w:ilvl w:val="0"/>
          <w:numId w:val="21"/>
        </w:numPr>
        <w:jc w:val="both"/>
        <w:rPr>
          <w:rFonts w:ascii="Calibri Light" w:hAnsi="Calibri Light" w:cs="Calibri Light"/>
          <w:color w:val="000000"/>
          <w:sz w:val="22"/>
          <w:szCs w:val="22"/>
        </w:rPr>
      </w:pPr>
      <w:r w:rsidRPr="00AD7FE8">
        <w:rPr>
          <w:rFonts w:ascii="Calibri Light" w:hAnsi="Calibri Light" w:cs="Calibri Light"/>
          <w:color w:val="000000"/>
          <w:sz w:val="22"/>
          <w:szCs w:val="22"/>
        </w:rPr>
        <w:t xml:space="preserve">Obě smluvní strany se zavazují, že budou v průběhu </w:t>
      </w:r>
      <w:r w:rsidR="00BC4015" w:rsidRPr="00AD7FE8">
        <w:rPr>
          <w:rFonts w:ascii="Calibri Light" w:hAnsi="Calibri Light" w:cs="Calibri Light"/>
          <w:color w:val="000000"/>
          <w:sz w:val="22"/>
          <w:szCs w:val="22"/>
        </w:rPr>
        <w:t>poskytování služeb</w:t>
      </w:r>
      <w:r w:rsidRPr="00AD7FE8">
        <w:rPr>
          <w:rFonts w:ascii="Calibri Light" w:hAnsi="Calibri Light" w:cs="Calibri Light"/>
          <w:color w:val="000000"/>
          <w:sz w:val="22"/>
          <w:szCs w:val="22"/>
        </w:rPr>
        <w:t xml:space="preserve"> spolupracovat tak, aby bylo</w:t>
      </w:r>
      <w:r w:rsidR="00BC4015" w:rsidRPr="00AD7FE8">
        <w:rPr>
          <w:rFonts w:ascii="Calibri Light" w:hAnsi="Calibri Light" w:cs="Calibri Light"/>
          <w:color w:val="000000"/>
          <w:sz w:val="22"/>
          <w:szCs w:val="22"/>
        </w:rPr>
        <w:t xml:space="preserve"> plnění</w:t>
      </w:r>
      <w:r w:rsidRPr="00AD7FE8">
        <w:rPr>
          <w:rFonts w:ascii="Calibri Light" w:hAnsi="Calibri Light" w:cs="Calibri Light"/>
          <w:color w:val="000000"/>
          <w:sz w:val="22"/>
          <w:szCs w:val="22"/>
        </w:rPr>
        <w:t xml:space="preserve"> úspěšně realizováno. Zejména se zavazují vzájemně se bezodkladně informovat o všech skutečnostech, které by mohly ohrozit realizaci a podle svých možností a sil účinně spolupracovat na odstranění všech vzniklých překážek.</w:t>
      </w:r>
    </w:p>
    <w:p w14:paraId="48C2F70A" w14:textId="77777777" w:rsidR="00FD20E8" w:rsidRPr="00AD7FE8" w:rsidRDefault="00FD20E8">
      <w:pPr>
        <w:overflowPunct w:val="0"/>
        <w:autoSpaceDE w:val="0"/>
        <w:autoSpaceDN w:val="0"/>
        <w:adjustRightInd w:val="0"/>
        <w:rPr>
          <w:rFonts w:ascii="Calibri Light" w:hAnsi="Calibri Light" w:cs="Calibri Light"/>
          <w:color w:val="000000"/>
          <w:sz w:val="22"/>
          <w:szCs w:val="22"/>
        </w:rPr>
      </w:pPr>
    </w:p>
    <w:p w14:paraId="7A8C2328" w14:textId="77777777" w:rsidR="00FD20E8" w:rsidRPr="00AD7FE8" w:rsidRDefault="00FD20E8" w:rsidP="00B34ED6">
      <w:pPr>
        <w:overflowPunct w:val="0"/>
        <w:autoSpaceDE w:val="0"/>
        <w:autoSpaceDN w:val="0"/>
        <w:adjustRightInd w:val="0"/>
        <w:jc w:val="center"/>
        <w:outlineLvl w:val="0"/>
        <w:rPr>
          <w:rFonts w:ascii="Calibri Light" w:hAnsi="Calibri Light" w:cs="Calibri Light"/>
          <w:b/>
          <w:color w:val="000000"/>
          <w:sz w:val="22"/>
          <w:szCs w:val="22"/>
        </w:rPr>
      </w:pPr>
      <w:r w:rsidRPr="00AD7FE8">
        <w:rPr>
          <w:rFonts w:ascii="Calibri Light" w:hAnsi="Calibri Light" w:cs="Calibri Light"/>
          <w:b/>
          <w:color w:val="000000"/>
          <w:sz w:val="22"/>
          <w:szCs w:val="22"/>
        </w:rPr>
        <w:t>V</w:t>
      </w:r>
      <w:r w:rsidR="006B04F0" w:rsidRPr="00AD7FE8">
        <w:rPr>
          <w:rFonts w:ascii="Calibri Light" w:hAnsi="Calibri Light" w:cs="Calibri Light"/>
          <w:b/>
          <w:color w:val="000000"/>
          <w:sz w:val="22"/>
          <w:szCs w:val="22"/>
        </w:rPr>
        <w:t>I</w:t>
      </w:r>
      <w:r w:rsidRPr="00AD7FE8">
        <w:rPr>
          <w:rFonts w:ascii="Calibri Light" w:hAnsi="Calibri Light" w:cs="Calibri Light"/>
          <w:b/>
          <w:color w:val="000000"/>
          <w:sz w:val="22"/>
          <w:szCs w:val="22"/>
        </w:rPr>
        <w:t>I.</w:t>
      </w:r>
    </w:p>
    <w:p w14:paraId="6D2D9E47" w14:textId="77777777" w:rsidR="00FD20E8" w:rsidRPr="00AD7FE8" w:rsidRDefault="0044563C" w:rsidP="001C5242">
      <w:pPr>
        <w:overflowPunct w:val="0"/>
        <w:autoSpaceDE w:val="0"/>
        <w:autoSpaceDN w:val="0"/>
        <w:adjustRightInd w:val="0"/>
        <w:jc w:val="center"/>
        <w:rPr>
          <w:rFonts w:ascii="Calibri Light" w:hAnsi="Calibri Light" w:cs="Calibri Light"/>
          <w:b/>
          <w:color w:val="000000"/>
          <w:sz w:val="22"/>
          <w:szCs w:val="22"/>
        </w:rPr>
      </w:pPr>
      <w:r w:rsidRPr="00AD7FE8">
        <w:rPr>
          <w:rFonts w:ascii="Calibri Light" w:hAnsi="Calibri Light" w:cs="Calibri Light"/>
          <w:b/>
          <w:color w:val="000000"/>
          <w:sz w:val="22"/>
          <w:szCs w:val="22"/>
        </w:rPr>
        <w:t>Poskytnutí služeb</w:t>
      </w:r>
    </w:p>
    <w:p w14:paraId="0A1E079A" w14:textId="77777777" w:rsidR="001C5242" w:rsidRPr="00AD7FE8" w:rsidRDefault="001C5242" w:rsidP="001C5242">
      <w:pPr>
        <w:overflowPunct w:val="0"/>
        <w:autoSpaceDE w:val="0"/>
        <w:autoSpaceDN w:val="0"/>
        <w:adjustRightInd w:val="0"/>
        <w:jc w:val="center"/>
        <w:rPr>
          <w:rFonts w:ascii="Calibri Light" w:hAnsi="Calibri Light" w:cs="Calibri Light"/>
          <w:b/>
          <w:color w:val="000000"/>
          <w:sz w:val="22"/>
          <w:szCs w:val="22"/>
        </w:rPr>
      </w:pPr>
    </w:p>
    <w:p w14:paraId="3D165186" w14:textId="77777777" w:rsidR="00FD20E8" w:rsidRPr="00AD7FE8" w:rsidRDefault="0044563C" w:rsidP="00FE5B81">
      <w:pPr>
        <w:numPr>
          <w:ilvl w:val="0"/>
          <w:numId w:val="10"/>
        </w:numPr>
        <w:overflowPunct w:val="0"/>
        <w:autoSpaceDE w:val="0"/>
        <w:autoSpaceDN w:val="0"/>
        <w:adjustRightInd w:val="0"/>
        <w:spacing w:after="120"/>
        <w:ind w:left="284" w:hanging="284"/>
        <w:jc w:val="both"/>
        <w:rPr>
          <w:rFonts w:ascii="Calibri Light" w:hAnsi="Calibri Light" w:cs="Calibri Light"/>
          <w:color w:val="000000"/>
          <w:sz w:val="22"/>
          <w:szCs w:val="22"/>
        </w:rPr>
      </w:pPr>
      <w:r w:rsidRPr="00AD7FE8">
        <w:rPr>
          <w:rFonts w:ascii="Calibri Light" w:hAnsi="Calibri Light" w:cs="Calibri Light"/>
          <w:color w:val="000000"/>
          <w:sz w:val="22"/>
          <w:szCs w:val="22"/>
        </w:rPr>
        <w:t>Služby</w:t>
      </w:r>
      <w:r w:rsidR="00FD20E8" w:rsidRPr="00AD7FE8">
        <w:rPr>
          <w:rFonts w:ascii="Calibri Light" w:hAnsi="Calibri Light" w:cs="Calibri Light"/>
          <w:color w:val="000000"/>
          <w:sz w:val="22"/>
          <w:szCs w:val="22"/>
        </w:rPr>
        <w:t xml:space="preserve"> j</w:t>
      </w:r>
      <w:r w:rsidRPr="00AD7FE8">
        <w:rPr>
          <w:rFonts w:ascii="Calibri Light" w:hAnsi="Calibri Light" w:cs="Calibri Light"/>
          <w:color w:val="000000"/>
          <w:sz w:val="22"/>
          <w:szCs w:val="22"/>
        </w:rPr>
        <w:t xml:space="preserve">sou poskytnuty faktickým provedením. </w:t>
      </w:r>
      <w:r w:rsidR="0059061C" w:rsidRPr="00AD7FE8">
        <w:rPr>
          <w:rFonts w:ascii="Calibri Light" w:hAnsi="Calibri Light" w:cs="Calibri Light"/>
          <w:color w:val="000000"/>
          <w:sz w:val="22"/>
          <w:szCs w:val="22"/>
        </w:rPr>
        <w:t>Dokladem o</w:t>
      </w:r>
      <w:r w:rsidRPr="00AD7FE8">
        <w:rPr>
          <w:rFonts w:ascii="Calibri Light" w:hAnsi="Calibri Light" w:cs="Calibri Light"/>
          <w:color w:val="000000"/>
          <w:sz w:val="22"/>
          <w:szCs w:val="22"/>
        </w:rPr>
        <w:t xml:space="preserve"> tomto provedení </w:t>
      </w:r>
      <w:r w:rsidR="002177A4">
        <w:rPr>
          <w:rFonts w:ascii="Calibri Light" w:hAnsi="Calibri Light" w:cs="Calibri Light"/>
          <w:color w:val="000000"/>
          <w:sz w:val="22"/>
          <w:szCs w:val="22"/>
        </w:rPr>
        <w:t>jsou prezenční listiny</w:t>
      </w:r>
      <w:r w:rsidR="007A3BE8">
        <w:rPr>
          <w:rFonts w:ascii="Calibri Light" w:hAnsi="Calibri Light" w:cs="Calibri Light"/>
          <w:color w:val="000000"/>
          <w:sz w:val="22"/>
          <w:szCs w:val="22"/>
        </w:rPr>
        <w:t xml:space="preserve"> se všemi náležitostmi vyžadovanými poskytovatelem dotace (MŠMT v rámci OP JAK)</w:t>
      </w:r>
      <w:r w:rsidR="002177A4">
        <w:rPr>
          <w:rFonts w:ascii="Calibri Light" w:hAnsi="Calibri Light" w:cs="Calibri Light"/>
          <w:color w:val="000000"/>
          <w:sz w:val="22"/>
          <w:szCs w:val="22"/>
        </w:rPr>
        <w:t xml:space="preserve"> z jednotlivých supervizních setkání podepsané zúčastněnou/</w:t>
      </w:r>
      <w:proofErr w:type="spellStart"/>
      <w:r w:rsidR="002177A4">
        <w:rPr>
          <w:rFonts w:ascii="Calibri Light" w:hAnsi="Calibri Light" w:cs="Calibri Light"/>
          <w:color w:val="000000"/>
          <w:sz w:val="22"/>
          <w:szCs w:val="22"/>
        </w:rPr>
        <w:t>ými</w:t>
      </w:r>
      <w:proofErr w:type="spellEnd"/>
      <w:r w:rsidR="002177A4">
        <w:rPr>
          <w:rFonts w:ascii="Calibri Light" w:hAnsi="Calibri Light" w:cs="Calibri Light"/>
          <w:color w:val="000000"/>
          <w:sz w:val="22"/>
          <w:szCs w:val="22"/>
        </w:rPr>
        <w:t xml:space="preserve"> osobou/</w:t>
      </w:r>
      <w:proofErr w:type="spellStart"/>
      <w:r w:rsidR="002177A4">
        <w:rPr>
          <w:rFonts w:ascii="Calibri Light" w:hAnsi="Calibri Light" w:cs="Calibri Light"/>
          <w:color w:val="000000"/>
          <w:sz w:val="22"/>
          <w:szCs w:val="22"/>
        </w:rPr>
        <w:t>ami</w:t>
      </w:r>
      <w:proofErr w:type="spellEnd"/>
      <w:r w:rsidR="001054D8">
        <w:rPr>
          <w:rFonts w:ascii="Calibri Light" w:hAnsi="Calibri Light" w:cs="Calibri Light"/>
          <w:color w:val="000000"/>
          <w:sz w:val="22"/>
          <w:szCs w:val="22"/>
        </w:rPr>
        <w:t xml:space="preserve"> a závěrečná zpráva z každé uskutečněné supervize, která bude dodána vždy na konci kalendářního měsíce, ve kterém byla supervize realizována. </w:t>
      </w:r>
    </w:p>
    <w:p w14:paraId="1C424C76" w14:textId="77777777" w:rsidR="00FD20E8" w:rsidRPr="00AD7FE8" w:rsidRDefault="0044563C" w:rsidP="00FE5B81">
      <w:pPr>
        <w:numPr>
          <w:ilvl w:val="0"/>
          <w:numId w:val="10"/>
        </w:numPr>
        <w:overflowPunct w:val="0"/>
        <w:autoSpaceDE w:val="0"/>
        <w:autoSpaceDN w:val="0"/>
        <w:adjustRightInd w:val="0"/>
        <w:spacing w:after="120"/>
        <w:ind w:left="284" w:hanging="284"/>
        <w:jc w:val="both"/>
        <w:rPr>
          <w:rFonts w:ascii="Calibri Light" w:hAnsi="Calibri Light" w:cs="Calibri Light"/>
          <w:color w:val="000000"/>
          <w:sz w:val="22"/>
          <w:szCs w:val="22"/>
        </w:rPr>
      </w:pPr>
      <w:r w:rsidRPr="00AD7FE8">
        <w:rPr>
          <w:rFonts w:ascii="Calibri Light" w:hAnsi="Calibri Light" w:cs="Calibri Light"/>
          <w:color w:val="000000"/>
          <w:sz w:val="22"/>
          <w:szCs w:val="22"/>
        </w:rPr>
        <w:t>Služby jsou</w:t>
      </w:r>
      <w:r w:rsidR="00FD20E8" w:rsidRPr="00AD7FE8">
        <w:rPr>
          <w:rFonts w:ascii="Calibri Light" w:hAnsi="Calibri Light" w:cs="Calibri Light"/>
          <w:color w:val="000000"/>
          <w:sz w:val="22"/>
          <w:szCs w:val="22"/>
        </w:rPr>
        <w:t xml:space="preserve"> pokládán</w:t>
      </w:r>
      <w:r w:rsidRPr="00AD7FE8">
        <w:rPr>
          <w:rFonts w:ascii="Calibri Light" w:hAnsi="Calibri Light" w:cs="Calibri Light"/>
          <w:color w:val="000000"/>
          <w:sz w:val="22"/>
          <w:szCs w:val="22"/>
        </w:rPr>
        <w:t>y</w:t>
      </w:r>
      <w:r w:rsidR="00FD20E8" w:rsidRPr="00AD7FE8">
        <w:rPr>
          <w:rFonts w:ascii="Calibri Light" w:hAnsi="Calibri Light" w:cs="Calibri Light"/>
          <w:color w:val="000000"/>
          <w:sz w:val="22"/>
          <w:szCs w:val="22"/>
        </w:rPr>
        <w:t xml:space="preserve"> za řádně splněné, pokud </w:t>
      </w:r>
      <w:r w:rsidRPr="00AD7FE8">
        <w:rPr>
          <w:rFonts w:ascii="Calibri Light" w:hAnsi="Calibri Light" w:cs="Calibri Light"/>
          <w:color w:val="000000"/>
          <w:sz w:val="22"/>
          <w:szCs w:val="22"/>
        </w:rPr>
        <w:t>naplnily</w:t>
      </w:r>
      <w:r w:rsidR="00FD20E8" w:rsidRPr="00AD7FE8">
        <w:rPr>
          <w:rFonts w:ascii="Calibri Light" w:hAnsi="Calibri Light" w:cs="Calibri Light"/>
          <w:color w:val="000000"/>
          <w:sz w:val="22"/>
          <w:szCs w:val="22"/>
        </w:rPr>
        <w:t xml:space="preserve"> vše</w:t>
      </w:r>
      <w:r w:rsidRPr="00AD7FE8">
        <w:rPr>
          <w:rFonts w:ascii="Calibri Light" w:hAnsi="Calibri Light" w:cs="Calibri Light"/>
          <w:color w:val="000000"/>
          <w:sz w:val="22"/>
          <w:szCs w:val="22"/>
        </w:rPr>
        <w:t>chny</w:t>
      </w:r>
      <w:r w:rsidR="00FD20E8" w:rsidRPr="00AD7FE8">
        <w:rPr>
          <w:rFonts w:ascii="Calibri Light" w:hAnsi="Calibri Light" w:cs="Calibri Light"/>
          <w:color w:val="000000"/>
          <w:sz w:val="22"/>
          <w:szCs w:val="22"/>
        </w:rPr>
        <w:t xml:space="preserve"> podmínk</w:t>
      </w:r>
      <w:r w:rsidRPr="00AD7FE8">
        <w:rPr>
          <w:rFonts w:ascii="Calibri Light" w:hAnsi="Calibri Light" w:cs="Calibri Light"/>
          <w:color w:val="000000"/>
          <w:sz w:val="22"/>
          <w:szCs w:val="22"/>
        </w:rPr>
        <w:t>y</w:t>
      </w:r>
      <w:r w:rsidR="00FD20E8" w:rsidRPr="00AD7FE8">
        <w:rPr>
          <w:rFonts w:ascii="Calibri Light" w:hAnsi="Calibri Light" w:cs="Calibri Light"/>
          <w:color w:val="000000"/>
          <w:sz w:val="22"/>
          <w:szCs w:val="22"/>
        </w:rPr>
        <w:t xml:space="preserve"> </w:t>
      </w:r>
      <w:r w:rsidR="0077351E" w:rsidRPr="00AD7FE8">
        <w:rPr>
          <w:rFonts w:ascii="Calibri Light" w:hAnsi="Calibri Light" w:cs="Calibri Light"/>
          <w:color w:val="000000"/>
          <w:sz w:val="22"/>
          <w:szCs w:val="22"/>
        </w:rPr>
        <w:t>Objednatel</w:t>
      </w:r>
      <w:r w:rsidR="00EF3A63" w:rsidRPr="00AD7FE8">
        <w:rPr>
          <w:rFonts w:ascii="Calibri Light" w:hAnsi="Calibri Light" w:cs="Calibri Light"/>
          <w:color w:val="000000"/>
          <w:sz w:val="22"/>
          <w:szCs w:val="22"/>
        </w:rPr>
        <w:t xml:space="preserve">e – zejména </w:t>
      </w:r>
      <w:r w:rsidR="00072900">
        <w:rPr>
          <w:rFonts w:ascii="Calibri Light" w:hAnsi="Calibri Light" w:cs="Calibri Light"/>
          <w:color w:val="000000"/>
          <w:sz w:val="22"/>
          <w:szCs w:val="22"/>
        </w:rPr>
        <w:t>výzvy k podání nabídky na veřejnou zakázku malého rozsahu</w:t>
      </w:r>
      <w:r w:rsidR="006220E0" w:rsidRPr="00AD7FE8">
        <w:rPr>
          <w:rFonts w:ascii="Calibri Light" w:hAnsi="Calibri Light" w:cs="Calibri Light"/>
          <w:color w:val="000000"/>
          <w:sz w:val="22"/>
          <w:szCs w:val="22"/>
        </w:rPr>
        <w:t xml:space="preserve"> a </w:t>
      </w:r>
      <w:r w:rsidR="00072900">
        <w:rPr>
          <w:rFonts w:ascii="Calibri Light" w:hAnsi="Calibri Light" w:cs="Calibri Light"/>
          <w:color w:val="000000"/>
          <w:sz w:val="22"/>
          <w:szCs w:val="22"/>
        </w:rPr>
        <w:t>jejích</w:t>
      </w:r>
      <w:r w:rsidR="006220E0" w:rsidRPr="00AD7FE8">
        <w:rPr>
          <w:rFonts w:ascii="Calibri Light" w:hAnsi="Calibri Light" w:cs="Calibri Light"/>
          <w:color w:val="000000"/>
          <w:sz w:val="22"/>
          <w:szCs w:val="22"/>
        </w:rPr>
        <w:t xml:space="preserve"> příloh.</w:t>
      </w:r>
    </w:p>
    <w:p w14:paraId="367C08FC" w14:textId="77777777" w:rsidR="00FD20E8" w:rsidRPr="00AD7FE8" w:rsidRDefault="0077351E" w:rsidP="00FE5B81">
      <w:pPr>
        <w:numPr>
          <w:ilvl w:val="0"/>
          <w:numId w:val="10"/>
        </w:numPr>
        <w:overflowPunct w:val="0"/>
        <w:autoSpaceDE w:val="0"/>
        <w:autoSpaceDN w:val="0"/>
        <w:adjustRightInd w:val="0"/>
        <w:spacing w:after="120"/>
        <w:ind w:left="284" w:hanging="284"/>
        <w:jc w:val="both"/>
        <w:rPr>
          <w:rFonts w:ascii="Calibri Light" w:hAnsi="Calibri Light" w:cs="Calibri Light"/>
          <w:color w:val="000000"/>
          <w:sz w:val="22"/>
          <w:szCs w:val="22"/>
        </w:rPr>
      </w:pPr>
      <w:r w:rsidRPr="00AD7FE8">
        <w:rPr>
          <w:rFonts w:ascii="Calibri Light" w:hAnsi="Calibri Light" w:cs="Calibri Light"/>
          <w:color w:val="000000"/>
          <w:sz w:val="22"/>
          <w:szCs w:val="22"/>
        </w:rPr>
        <w:t>Objednatel</w:t>
      </w:r>
      <w:r w:rsidR="00FD20E8" w:rsidRPr="00AD7FE8">
        <w:rPr>
          <w:rFonts w:ascii="Calibri Light" w:hAnsi="Calibri Light" w:cs="Calibri Light"/>
          <w:color w:val="000000"/>
          <w:sz w:val="22"/>
          <w:szCs w:val="22"/>
        </w:rPr>
        <w:t xml:space="preserve"> je povinen uplatnit reklamaci u </w:t>
      </w:r>
      <w:r w:rsidR="007A3BE8">
        <w:rPr>
          <w:rFonts w:ascii="Calibri Light" w:hAnsi="Calibri Light" w:cs="Calibri Light"/>
          <w:color w:val="000000"/>
          <w:sz w:val="22"/>
          <w:szCs w:val="22"/>
        </w:rPr>
        <w:t>P</w:t>
      </w:r>
      <w:r w:rsidR="0044563C" w:rsidRPr="00AD7FE8">
        <w:rPr>
          <w:rFonts w:ascii="Calibri Light" w:hAnsi="Calibri Light" w:cs="Calibri Light"/>
          <w:color w:val="000000"/>
          <w:sz w:val="22"/>
          <w:szCs w:val="22"/>
        </w:rPr>
        <w:t>oskytovatele</w:t>
      </w:r>
      <w:r w:rsidR="00FD20E8" w:rsidRPr="00AD7FE8">
        <w:rPr>
          <w:rFonts w:ascii="Calibri Light" w:hAnsi="Calibri Light" w:cs="Calibri Light"/>
          <w:color w:val="000000"/>
          <w:sz w:val="22"/>
          <w:szCs w:val="22"/>
        </w:rPr>
        <w:t xml:space="preserve"> bezodkladně po</w:t>
      </w:r>
      <w:r w:rsidR="0044563C" w:rsidRPr="00AD7FE8">
        <w:rPr>
          <w:rFonts w:ascii="Calibri Light" w:hAnsi="Calibri Light" w:cs="Calibri Light"/>
          <w:color w:val="000000"/>
          <w:sz w:val="22"/>
          <w:szCs w:val="22"/>
        </w:rPr>
        <w:t>té, co zjistí, že služby nebyly poskytnuty ve stanoveném rozsahu nebo kvalitě</w:t>
      </w:r>
      <w:r w:rsidR="00FD20E8" w:rsidRPr="00AD7FE8">
        <w:rPr>
          <w:rFonts w:ascii="Calibri Light" w:hAnsi="Calibri Light" w:cs="Calibri Light"/>
          <w:color w:val="000000"/>
          <w:sz w:val="22"/>
          <w:szCs w:val="22"/>
        </w:rPr>
        <w:t xml:space="preserve">. Reklamace vad musí být uplatněna u </w:t>
      </w:r>
      <w:r w:rsidR="0044563C" w:rsidRPr="00AD7FE8">
        <w:rPr>
          <w:rFonts w:ascii="Calibri Light" w:hAnsi="Calibri Light" w:cs="Calibri Light"/>
          <w:color w:val="000000"/>
          <w:sz w:val="22"/>
          <w:szCs w:val="22"/>
        </w:rPr>
        <w:t>poskytovatele</w:t>
      </w:r>
      <w:r w:rsidR="00FD20E8" w:rsidRPr="00AD7FE8">
        <w:rPr>
          <w:rFonts w:ascii="Calibri Light" w:hAnsi="Calibri Light" w:cs="Calibri Light"/>
          <w:color w:val="000000"/>
          <w:sz w:val="22"/>
          <w:szCs w:val="22"/>
        </w:rPr>
        <w:t xml:space="preserve"> písemnou formou. </w:t>
      </w:r>
      <w:r w:rsidR="0044563C" w:rsidRPr="00AD7FE8">
        <w:rPr>
          <w:rFonts w:ascii="Calibri Light" w:hAnsi="Calibri Light" w:cs="Calibri Light"/>
          <w:color w:val="000000"/>
          <w:sz w:val="22"/>
          <w:szCs w:val="22"/>
        </w:rPr>
        <w:t xml:space="preserve">Poskytovatel </w:t>
      </w:r>
      <w:r w:rsidR="00FD20E8" w:rsidRPr="00AD7FE8">
        <w:rPr>
          <w:rFonts w:ascii="Calibri Light" w:hAnsi="Calibri Light" w:cs="Calibri Light"/>
          <w:color w:val="000000"/>
          <w:sz w:val="22"/>
          <w:szCs w:val="22"/>
        </w:rPr>
        <w:t xml:space="preserve">je povinen provést </w:t>
      </w:r>
      <w:r w:rsidR="0044563C" w:rsidRPr="00AD7FE8">
        <w:rPr>
          <w:rFonts w:ascii="Calibri Light" w:hAnsi="Calibri Light" w:cs="Calibri Light"/>
          <w:color w:val="000000"/>
          <w:sz w:val="22"/>
          <w:szCs w:val="22"/>
        </w:rPr>
        <w:t>náhradní/dodatečné plnění</w:t>
      </w:r>
      <w:r w:rsidR="001C5242" w:rsidRPr="00AD7FE8">
        <w:rPr>
          <w:rFonts w:ascii="Calibri Light" w:hAnsi="Calibri Light" w:cs="Calibri Light"/>
          <w:color w:val="000000"/>
          <w:sz w:val="22"/>
          <w:szCs w:val="22"/>
        </w:rPr>
        <w:t xml:space="preserve"> na vlastní náklady v</w:t>
      </w:r>
      <w:r w:rsidR="00B54265">
        <w:rPr>
          <w:rFonts w:ascii="Calibri Light" w:hAnsi="Calibri Light" w:cs="Calibri Light"/>
          <w:color w:val="000000"/>
          <w:sz w:val="22"/>
          <w:szCs w:val="22"/>
        </w:rPr>
        <w:t> </w:t>
      </w:r>
      <w:r w:rsidR="001C5242" w:rsidRPr="00AD7FE8">
        <w:rPr>
          <w:rFonts w:ascii="Calibri Light" w:hAnsi="Calibri Light" w:cs="Calibri Light"/>
          <w:color w:val="000000"/>
          <w:sz w:val="22"/>
          <w:szCs w:val="22"/>
        </w:rPr>
        <w:t>přiměřené</w:t>
      </w:r>
      <w:r w:rsidR="00D93462" w:rsidRPr="00AD7FE8">
        <w:rPr>
          <w:rFonts w:ascii="Calibri Light" w:hAnsi="Calibri Light" w:cs="Calibri Light"/>
          <w:color w:val="000000"/>
          <w:sz w:val="22"/>
          <w:szCs w:val="22"/>
        </w:rPr>
        <w:t xml:space="preserve"> lhůtě</w:t>
      </w:r>
      <w:r w:rsidR="001C5242" w:rsidRPr="00AD7FE8">
        <w:rPr>
          <w:rFonts w:ascii="Calibri Light" w:hAnsi="Calibri Light" w:cs="Calibri Light"/>
          <w:color w:val="000000"/>
          <w:sz w:val="22"/>
          <w:szCs w:val="22"/>
        </w:rPr>
        <w:t xml:space="preserve"> </w:t>
      </w:r>
      <w:r w:rsidR="00FD20E8" w:rsidRPr="00AD7FE8">
        <w:rPr>
          <w:rFonts w:ascii="Calibri Light" w:hAnsi="Calibri Light" w:cs="Calibri Light"/>
          <w:color w:val="000000"/>
          <w:sz w:val="22"/>
          <w:szCs w:val="22"/>
        </w:rPr>
        <w:t>od doručení reklamace.</w:t>
      </w:r>
    </w:p>
    <w:p w14:paraId="4F717547" w14:textId="77777777" w:rsidR="00240BA1" w:rsidRPr="00055A84" w:rsidRDefault="001C5242" w:rsidP="00055A84">
      <w:pPr>
        <w:widowControl w:val="0"/>
        <w:numPr>
          <w:ilvl w:val="0"/>
          <w:numId w:val="10"/>
        </w:numPr>
        <w:spacing w:after="160"/>
        <w:jc w:val="both"/>
        <w:rPr>
          <w:rFonts w:ascii="Calibri Light" w:hAnsi="Calibri Light" w:cs="Calibri Light"/>
          <w:snapToGrid w:val="0"/>
          <w:color w:val="000000"/>
          <w:sz w:val="22"/>
          <w:szCs w:val="22"/>
        </w:rPr>
      </w:pPr>
      <w:r w:rsidRPr="00AD7FE8">
        <w:rPr>
          <w:rFonts w:ascii="Calibri Light" w:hAnsi="Calibri Light" w:cs="Calibri Light"/>
          <w:snapToGrid w:val="0"/>
          <w:color w:val="000000"/>
          <w:sz w:val="22"/>
          <w:szCs w:val="22"/>
        </w:rPr>
        <w:t xml:space="preserve">Uplatněním nároků z vad </w:t>
      </w:r>
      <w:r w:rsidR="0044563C" w:rsidRPr="00AD7FE8">
        <w:rPr>
          <w:rFonts w:ascii="Calibri Light" w:hAnsi="Calibri Light" w:cs="Calibri Light"/>
          <w:snapToGrid w:val="0"/>
          <w:color w:val="000000"/>
          <w:sz w:val="22"/>
          <w:szCs w:val="22"/>
        </w:rPr>
        <w:t>poskytovaných služeb</w:t>
      </w:r>
      <w:r w:rsidRPr="00AD7FE8">
        <w:rPr>
          <w:rFonts w:ascii="Calibri Light" w:hAnsi="Calibri Light" w:cs="Calibri Light"/>
          <w:snapToGrid w:val="0"/>
          <w:color w:val="000000"/>
          <w:sz w:val="22"/>
          <w:szCs w:val="22"/>
        </w:rPr>
        <w:t xml:space="preserve"> nejsou dotčeny nároky </w:t>
      </w:r>
      <w:r w:rsidR="007A3BE8">
        <w:rPr>
          <w:rFonts w:ascii="Calibri Light" w:hAnsi="Calibri Light" w:cs="Calibri Light"/>
          <w:snapToGrid w:val="0"/>
          <w:color w:val="000000"/>
          <w:sz w:val="22"/>
          <w:szCs w:val="22"/>
        </w:rPr>
        <w:t>O</w:t>
      </w:r>
      <w:r w:rsidRPr="00AD7FE8">
        <w:rPr>
          <w:rFonts w:ascii="Calibri Light" w:hAnsi="Calibri Light" w:cs="Calibri Light"/>
          <w:snapToGrid w:val="0"/>
          <w:color w:val="000000"/>
          <w:sz w:val="22"/>
          <w:szCs w:val="22"/>
        </w:rPr>
        <w:t xml:space="preserve">bjednatele na náhradu </w:t>
      </w:r>
      <w:r w:rsidR="00C30C0F" w:rsidRPr="00AD7FE8">
        <w:rPr>
          <w:rFonts w:ascii="Calibri Light" w:hAnsi="Calibri Light" w:cs="Calibri Light"/>
          <w:snapToGrid w:val="0"/>
          <w:color w:val="000000"/>
          <w:sz w:val="22"/>
          <w:szCs w:val="22"/>
        </w:rPr>
        <w:t>škody a smluvní</w:t>
      </w:r>
      <w:r w:rsidRPr="00AD7FE8">
        <w:rPr>
          <w:rFonts w:ascii="Calibri Light" w:hAnsi="Calibri Light" w:cs="Calibri Light"/>
          <w:snapToGrid w:val="0"/>
          <w:color w:val="000000"/>
          <w:sz w:val="22"/>
          <w:szCs w:val="22"/>
        </w:rPr>
        <w:t xml:space="preserve"> pokuty.</w:t>
      </w:r>
    </w:p>
    <w:p w14:paraId="4EACF471" w14:textId="77777777" w:rsidR="00FD20E8" w:rsidRPr="00AD7FE8" w:rsidRDefault="00FD20E8" w:rsidP="00B34ED6">
      <w:pPr>
        <w:overflowPunct w:val="0"/>
        <w:autoSpaceDE w:val="0"/>
        <w:autoSpaceDN w:val="0"/>
        <w:adjustRightInd w:val="0"/>
        <w:jc w:val="center"/>
        <w:outlineLvl w:val="0"/>
        <w:rPr>
          <w:rFonts w:ascii="Calibri Light" w:hAnsi="Calibri Light" w:cs="Calibri Light"/>
          <w:b/>
          <w:color w:val="000000"/>
          <w:sz w:val="22"/>
          <w:szCs w:val="22"/>
        </w:rPr>
      </w:pPr>
      <w:r w:rsidRPr="00AD7FE8">
        <w:rPr>
          <w:rFonts w:ascii="Calibri Light" w:hAnsi="Calibri Light" w:cs="Calibri Light"/>
          <w:b/>
          <w:color w:val="000000"/>
          <w:sz w:val="22"/>
          <w:szCs w:val="22"/>
        </w:rPr>
        <w:t>VI</w:t>
      </w:r>
      <w:r w:rsidR="006B04F0" w:rsidRPr="00AD7FE8">
        <w:rPr>
          <w:rFonts w:ascii="Calibri Light" w:hAnsi="Calibri Light" w:cs="Calibri Light"/>
          <w:b/>
          <w:color w:val="000000"/>
          <w:sz w:val="22"/>
          <w:szCs w:val="22"/>
        </w:rPr>
        <w:t>I</w:t>
      </w:r>
      <w:r w:rsidRPr="00AD7FE8">
        <w:rPr>
          <w:rFonts w:ascii="Calibri Light" w:hAnsi="Calibri Light" w:cs="Calibri Light"/>
          <w:b/>
          <w:color w:val="000000"/>
          <w:sz w:val="22"/>
          <w:szCs w:val="22"/>
        </w:rPr>
        <w:t>I.</w:t>
      </w:r>
    </w:p>
    <w:p w14:paraId="5C2A701C" w14:textId="77777777" w:rsidR="00FD20E8" w:rsidRPr="00AD7FE8" w:rsidRDefault="00FD20E8" w:rsidP="1985144E">
      <w:pPr>
        <w:overflowPunct w:val="0"/>
        <w:autoSpaceDE w:val="0"/>
        <w:autoSpaceDN w:val="0"/>
        <w:adjustRightInd w:val="0"/>
        <w:jc w:val="center"/>
        <w:rPr>
          <w:rFonts w:ascii="Calibri Light" w:hAnsi="Calibri Light" w:cs="Calibri Light"/>
          <w:b/>
          <w:bCs/>
          <w:color w:val="000000"/>
          <w:sz w:val="22"/>
          <w:szCs w:val="22"/>
        </w:rPr>
      </w:pPr>
      <w:r w:rsidRPr="1985144E">
        <w:rPr>
          <w:rFonts w:ascii="Calibri Light" w:hAnsi="Calibri Light" w:cs="Calibri Light"/>
          <w:b/>
          <w:bCs/>
          <w:color w:val="000000" w:themeColor="text1"/>
          <w:sz w:val="22"/>
          <w:szCs w:val="22"/>
        </w:rPr>
        <w:t>Zvláštní ujednání</w:t>
      </w:r>
    </w:p>
    <w:p w14:paraId="631BD2F0" w14:textId="77777777" w:rsidR="001C5242" w:rsidRPr="00AD7FE8" w:rsidRDefault="001C5242" w:rsidP="001C5242">
      <w:pPr>
        <w:overflowPunct w:val="0"/>
        <w:autoSpaceDE w:val="0"/>
        <w:autoSpaceDN w:val="0"/>
        <w:adjustRightInd w:val="0"/>
        <w:jc w:val="both"/>
        <w:rPr>
          <w:rFonts w:ascii="Calibri Light" w:hAnsi="Calibri Light" w:cs="Calibri Light"/>
          <w:color w:val="000000"/>
          <w:sz w:val="22"/>
          <w:szCs w:val="22"/>
        </w:rPr>
      </w:pPr>
    </w:p>
    <w:p w14:paraId="3D782930" w14:textId="77777777" w:rsidR="00435A2D" w:rsidRPr="00AD7FE8" w:rsidRDefault="005641A9" w:rsidP="00435A2D">
      <w:pPr>
        <w:widowControl w:val="0"/>
        <w:numPr>
          <w:ilvl w:val="0"/>
          <w:numId w:val="11"/>
        </w:numPr>
        <w:spacing w:after="120"/>
        <w:jc w:val="both"/>
        <w:rPr>
          <w:rFonts w:ascii="Calibri Light" w:hAnsi="Calibri Light" w:cs="Calibri Light"/>
          <w:color w:val="000000"/>
          <w:sz w:val="22"/>
          <w:szCs w:val="22"/>
        </w:rPr>
      </w:pPr>
      <w:r w:rsidRPr="00AD7FE8">
        <w:rPr>
          <w:rFonts w:ascii="Calibri Light" w:hAnsi="Calibri Light" w:cs="Calibri Light"/>
          <w:color w:val="000000"/>
          <w:sz w:val="22"/>
          <w:szCs w:val="22"/>
        </w:rPr>
        <w:t>Poskytovatel</w:t>
      </w:r>
      <w:r w:rsidR="001C5242" w:rsidRPr="00AD7FE8">
        <w:rPr>
          <w:rFonts w:ascii="Calibri Light" w:hAnsi="Calibri Light" w:cs="Calibri Light"/>
          <w:color w:val="000000"/>
          <w:sz w:val="22"/>
          <w:szCs w:val="22"/>
        </w:rPr>
        <w:t xml:space="preserve"> je povinen umožnit zaměstnancům nebo zmocněncům </w:t>
      </w:r>
      <w:r w:rsidR="008B7FF7" w:rsidRPr="00AD7FE8">
        <w:rPr>
          <w:rFonts w:ascii="Calibri Light" w:hAnsi="Calibri Light" w:cs="Calibri Light"/>
          <w:color w:val="000000"/>
          <w:sz w:val="22"/>
          <w:szCs w:val="22"/>
        </w:rPr>
        <w:t>Ministerstva školství, mládeže a tělovýchovy ČR</w:t>
      </w:r>
      <w:r w:rsidR="001C5242" w:rsidRPr="00AD7FE8">
        <w:rPr>
          <w:rFonts w:ascii="Calibri Light" w:hAnsi="Calibri Light" w:cs="Calibri Light"/>
          <w:color w:val="000000"/>
          <w:sz w:val="22"/>
          <w:szCs w:val="22"/>
        </w:rPr>
        <w:t xml:space="preserve">, Ministerstvu financí ČR, auditnímu orgánu, Evropské komisi, Evropskému účetnímu dvoru, Nejvyššímu kontrolnímu </w:t>
      </w:r>
      <w:r w:rsidR="00C30C0F" w:rsidRPr="00AD7FE8">
        <w:rPr>
          <w:rFonts w:ascii="Calibri Light" w:hAnsi="Calibri Light" w:cs="Calibri Light"/>
          <w:color w:val="000000"/>
          <w:sz w:val="22"/>
          <w:szCs w:val="22"/>
        </w:rPr>
        <w:t>úřadu a dalším</w:t>
      </w:r>
      <w:r w:rsidR="001C5242" w:rsidRPr="00AD7FE8">
        <w:rPr>
          <w:rFonts w:ascii="Calibri Light" w:hAnsi="Calibri Light" w:cs="Calibri Light"/>
          <w:color w:val="000000"/>
          <w:sz w:val="22"/>
          <w:szCs w:val="22"/>
        </w:rPr>
        <w:t xml:space="preserve"> oprávněným orgánům státní správy</w:t>
      </w:r>
      <w:r w:rsidRPr="00AD7FE8">
        <w:rPr>
          <w:rFonts w:ascii="Calibri Light" w:hAnsi="Calibri Light" w:cs="Calibri Light"/>
          <w:color w:val="000000"/>
          <w:sz w:val="22"/>
          <w:szCs w:val="22"/>
        </w:rPr>
        <w:t xml:space="preserve"> přístup k dokumentům a podkladům, které souvisejí s poskytováním služeb. </w:t>
      </w:r>
    </w:p>
    <w:p w14:paraId="45D0F4C6" w14:textId="77777777" w:rsidR="001C5242" w:rsidRPr="00AD7FE8" w:rsidRDefault="005641A9" w:rsidP="001C5242">
      <w:pPr>
        <w:widowControl w:val="0"/>
        <w:numPr>
          <w:ilvl w:val="0"/>
          <w:numId w:val="11"/>
        </w:numPr>
        <w:spacing w:after="120"/>
        <w:jc w:val="both"/>
        <w:rPr>
          <w:rFonts w:ascii="Calibri Light" w:hAnsi="Calibri Light" w:cs="Calibri Light"/>
          <w:color w:val="000000"/>
          <w:sz w:val="22"/>
          <w:szCs w:val="22"/>
        </w:rPr>
      </w:pPr>
      <w:r w:rsidRPr="00AD7FE8">
        <w:rPr>
          <w:rFonts w:ascii="Calibri Light" w:hAnsi="Calibri Light" w:cs="Calibri Light"/>
          <w:color w:val="000000"/>
          <w:sz w:val="22"/>
          <w:szCs w:val="22"/>
        </w:rPr>
        <w:t>Poskytovatel</w:t>
      </w:r>
      <w:r w:rsidR="001C5242" w:rsidRPr="00AD7FE8">
        <w:rPr>
          <w:rFonts w:ascii="Calibri Light" w:hAnsi="Calibri Light" w:cs="Calibri Light"/>
          <w:color w:val="000000"/>
          <w:sz w:val="22"/>
          <w:szCs w:val="22"/>
        </w:rPr>
        <w:t xml:space="preserve"> je povinen archivovat veškerou dokumentaci související s projektem po dobu 10 let od ukončení projektu, přičemž se lhůta začne počítat od 1. ledna následujícího kalendářního roku poté, kdy byla provedena poslední platba na tento projekt.</w:t>
      </w:r>
    </w:p>
    <w:p w14:paraId="7C4B1DB4" w14:textId="77777777" w:rsidR="00B6767D" w:rsidRDefault="00FD20E8" w:rsidP="003A097A">
      <w:pPr>
        <w:widowControl w:val="0"/>
        <w:numPr>
          <w:ilvl w:val="0"/>
          <w:numId w:val="11"/>
        </w:numPr>
        <w:spacing w:after="120"/>
        <w:jc w:val="both"/>
        <w:rPr>
          <w:rFonts w:ascii="Calibri Light" w:hAnsi="Calibri Light" w:cs="Calibri Light"/>
          <w:color w:val="000000"/>
          <w:sz w:val="22"/>
          <w:szCs w:val="22"/>
        </w:rPr>
      </w:pPr>
      <w:r w:rsidRPr="00AD7FE8">
        <w:rPr>
          <w:rFonts w:ascii="Calibri Light" w:hAnsi="Calibri Light" w:cs="Calibri Light"/>
          <w:color w:val="000000"/>
          <w:sz w:val="22"/>
          <w:szCs w:val="22"/>
        </w:rPr>
        <w:t xml:space="preserve">Smluvní strany prohlašují, že skutečnosti uvedené v této smlouvě nepovažují za obchodní tajemství ve smyslu § </w:t>
      </w:r>
      <w:r w:rsidR="003A097A" w:rsidRPr="00AD7FE8">
        <w:rPr>
          <w:rFonts w:ascii="Calibri Light" w:hAnsi="Calibri Light" w:cs="Calibri Light"/>
          <w:color w:val="000000"/>
          <w:sz w:val="22"/>
          <w:szCs w:val="22"/>
        </w:rPr>
        <w:t>504</w:t>
      </w:r>
      <w:r w:rsidRPr="00AD7FE8">
        <w:rPr>
          <w:rFonts w:ascii="Calibri Light" w:hAnsi="Calibri Light" w:cs="Calibri Light"/>
          <w:color w:val="000000"/>
          <w:sz w:val="22"/>
          <w:szCs w:val="22"/>
        </w:rPr>
        <w:t xml:space="preserve"> </w:t>
      </w:r>
      <w:r w:rsidR="00C92616" w:rsidRPr="00AD7FE8">
        <w:rPr>
          <w:rFonts w:ascii="Calibri Light" w:hAnsi="Calibri Light" w:cs="Calibri Light"/>
          <w:color w:val="000000"/>
          <w:sz w:val="22"/>
          <w:szCs w:val="22"/>
        </w:rPr>
        <w:t>občanského</w:t>
      </w:r>
      <w:r w:rsidRPr="00AD7FE8">
        <w:rPr>
          <w:rFonts w:ascii="Calibri Light" w:hAnsi="Calibri Light" w:cs="Calibri Light"/>
          <w:color w:val="000000"/>
          <w:sz w:val="22"/>
          <w:szCs w:val="22"/>
        </w:rPr>
        <w:t xml:space="preserve"> zákoníku a udělují svolení k jejich užití a zveřejnění bez stanovení jakýchkoli dalších podmínek.</w:t>
      </w:r>
    </w:p>
    <w:p w14:paraId="1361313B" w14:textId="77777777" w:rsidR="008D57BF" w:rsidRDefault="008D57BF" w:rsidP="00240BA1">
      <w:pPr>
        <w:overflowPunct w:val="0"/>
        <w:autoSpaceDE w:val="0"/>
        <w:autoSpaceDN w:val="0"/>
        <w:adjustRightInd w:val="0"/>
        <w:jc w:val="center"/>
        <w:rPr>
          <w:rFonts w:ascii="Calibri Light" w:hAnsi="Calibri Light" w:cs="Calibri Light"/>
          <w:b/>
          <w:color w:val="000000"/>
          <w:sz w:val="22"/>
          <w:szCs w:val="22"/>
        </w:rPr>
      </w:pPr>
    </w:p>
    <w:p w14:paraId="68285C2F" w14:textId="4E01E08E" w:rsidR="002749C3" w:rsidRDefault="002749C3">
      <w:pPr>
        <w:rPr>
          <w:rFonts w:ascii="Calibri Light" w:hAnsi="Calibri Light" w:cs="Calibri Light"/>
          <w:b/>
          <w:color w:val="000000"/>
          <w:sz w:val="22"/>
          <w:szCs w:val="22"/>
        </w:rPr>
      </w:pPr>
    </w:p>
    <w:p w14:paraId="12AA63AD" w14:textId="69B1E197" w:rsidR="00FD20E8" w:rsidRPr="00240BA1" w:rsidRDefault="006B04F0" w:rsidP="00240BA1">
      <w:pPr>
        <w:overflowPunct w:val="0"/>
        <w:autoSpaceDE w:val="0"/>
        <w:autoSpaceDN w:val="0"/>
        <w:adjustRightInd w:val="0"/>
        <w:jc w:val="center"/>
        <w:rPr>
          <w:rFonts w:ascii="Calibri Light" w:hAnsi="Calibri Light" w:cs="Calibri Light"/>
          <w:color w:val="000000"/>
          <w:sz w:val="22"/>
          <w:szCs w:val="22"/>
        </w:rPr>
      </w:pPr>
      <w:r w:rsidRPr="00AD7FE8">
        <w:rPr>
          <w:rFonts w:ascii="Calibri Light" w:hAnsi="Calibri Light" w:cs="Calibri Light"/>
          <w:b/>
          <w:color w:val="000000"/>
          <w:sz w:val="22"/>
          <w:szCs w:val="22"/>
        </w:rPr>
        <w:t>IX</w:t>
      </w:r>
      <w:r w:rsidR="00FD20E8" w:rsidRPr="00AD7FE8">
        <w:rPr>
          <w:rFonts w:ascii="Calibri Light" w:hAnsi="Calibri Light" w:cs="Calibri Light"/>
          <w:b/>
          <w:color w:val="000000"/>
          <w:sz w:val="22"/>
          <w:szCs w:val="22"/>
        </w:rPr>
        <w:t>.</w:t>
      </w:r>
    </w:p>
    <w:p w14:paraId="2DBEA303" w14:textId="77777777" w:rsidR="00FD20E8" w:rsidRPr="00AD7FE8" w:rsidRDefault="00FD20E8">
      <w:pPr>
        <w:jc w:val="center"/>
        <w:rPr>
          <w:rFonts w:ascii="Calibri Light" w:hAnsi="Calibri Light" w:cs="Calibri Light"/>
          <w:b/>
          <w:color w:val="000000"/>
          <w:sz w:val="22"/>
          <w:szCs w:val="22"/>
        </w:rPr>
      </w:pPr>
      <w:r w:rsidRPr="00AD7FE8">
        <w:rPr>
          <w:rFonts w:ascii="Calibri Light" w:hAnsi="Calibri Light" w:cs="Calibri Light"/>
          <w:b/>
          <w:color w:val="000000"/>
          <w:sz w:val="22"/>
          <w:szCs w:val="22"/>
        </w:rPr>
        <w:t>Ukončení smluvního vztahu</w:t>
      </w:r>
    </w:p>
    <w:p w14:paraId="058088A7" w14:textId="77777777" w:rsidR="00FD20E8" w:rsidRPr="00AD7FE8" w:rsidRDefault="00FD20E8">
      <w:pPr>
        <w:pStyle w:val="Text"/>
        <w:tabs>
          <w:tab w:val="clear" w:pos="22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411"/>
        <w:rPr>
          <w:rFonts w:ascii="Calibri Light" w:hAnsi="Calibri Light" w:cs="Calibri Light"/>
          <w:sz w:val="22"/>
          <w:szCs w:val="22"/>
          <w:lang w:val="cs-CZ"/>
        </w:rPr>
      </w:pPr>
    </w:p>
    <w:p w14:paraId="2F072AFD" w14:textId="77777777" w:rsidR="00FD20E8" w:rsidRPr="00AD7FE8" w:rsidRDefault="00FD20E8" w:rsidP="00FE5B81">
      <w:pPr>
        <w:pStyle w:val="Text"/>
        <w:numPr>
          <w:ilvl w:val="0"/>
          <w:numId w:val="13"/>
        </w:numPr>
        <w:tabs>
          <w:tab w:val="clear" w:pos="227"/>
          <w:tab w:val="left" w:pos="284"/>
        </w:tabs>
        <w:spacing w:after="120" w:line="240" w:lineRule="auto"/>
        <w:ind w:left="357" w:hanging="357"/>
        <w:rPr>
          <w:rFonts w:ascii="Calibri Light" w:hAnsi="Calibri Light" w:cs="Calibri Light"/>
          <w:sz w:val="22"/>
          <w:szCs w:val="22"/>
          <w:lang w:val="cs-CZ"/>
        </w:rPr>
      </w:pPr>
      <w:r w:rsidRPr="00AD7FE8">
        <w:rPr>
          <w:rFonts w:ascii="Calibri Light" w:hAnsi="Calibri Light" w:cs="Calibri Light"/>
          <w:sz w:val="22"/>
          <w:szCs w:val="22"/>
          <w:lang w:val="cs-CZ"/>
        </w:rPr>
        <w:t xml:space="preserve"> Smluvní strany mohou tuto Smlouvu ukončit dohodou, která musí mít písemnou formu. </w:t>
      </w:r>
    </w:p>
    <w:p w14:paraId="4108E7DA" w14:textId="77777777" w:rsidR="00FD20E8" w:rsidRPr="00AD7FE8" w:rsidRDefault="0077351E">
      <w:pPr>
        <w:numPr>
          <w:ilvl w:val="0"/>
          <w:numId w:val="13"/>
        </w:numPr>
        <w:jc w:val="both"/>
        <w:rPr>
          <w:rFonts w:ascii="Calibri Light" w:hAnsi="Calibri Light" w:cs="Calibri Light"/>
          <w:color w:val="000000"/>
          <w:sz w:val="22"/>
          <w:szCs w:val="22"/>
        </w:rPr>
      </w:pPr>
      <w:r w:rsidRPr="00AD7FE8">
        <w:rPr>
          <w:rFonts w:ascii="Calibri Light" w:hAnsi="Calibri Light" w:cs="Calibri Light"/>
          <w:color w:val="000000"/>
          <w:sz w:val="22"/>
          <w:szCs w:val="22"/>
        </w:rPr>
        <w:t>Objednatel</w:t>
      </w:r>
      <w:r w:rsidR="00FD20E8" w:rsidRPr="00AD7FE8">
        <w:rPr>
          <w:rFonts w:ascii="Calibri Light" w:hAnsi="Calibri Light" w:cs="Calibri Light"/>
          <w:color w:val="000000"/>
          <w:sz w:val="22"/>
          <w:szCs w:val="22"/>
        </w:rPr>
        <w:t xml:space="preserve"> je oprávněn od této Smlouvy odstoupit zejména z následujících důvodů:</w:t>
      </w:r>
    </w:p>
    <w:p w14:paraId="0DB37C07" w14:textId="77777777" w:rsidR="00FD20E8" w:rsidRPr="00AD7FE8" w:rsidRDefault="004F36F0" w:rsidP="00435A2D">
      <w:pPr>
        <w:numPr>
          <w:ilvl w:val="1"/>
          <w:numId w:val="13"/>
        </w:numPr>
        <w:tabs>
          <w:tab w:val="left" w:pos="900"/>
        </w:tabs>
        <w:spacing w:after="120"/>
        <w:ind w:left="714" w:hanging="357"/>
        <w:jc w:val="both"/>
        <w:rPr>
          <w:rFonts w:ascii="Calibri Light" w:hAnsi="Calibri Light" w:cs="Calibri Light"/>
          <w:color w:val="000000"/>
          <w:sz w:val="22"/>
          <w:szCs w:val="22"/>
        </w:rPr>
      </w:pPr>
      <w:r w:rsidRPr="00AD7FE8">
        <w:rPr>
          <w:rFonts w:ascii="Calibri Light" w:hAnsi="Calibri Light" w:cs="Calibri Light"/>
          <w:color w:val="000000"/>
          <w:sz w:val="22"/>
          <w:szCs w:val="22"/>
        </w:rPr>
        <w:t>Poskytovatel</w:t>
      </w:r>
      <w:r w:rsidR="00FD20E8" w:rsidRPr="00AD7FE8">
        <w:rPr>
          <w:rFonts w:ascii="Calibri Light" w:hAnsi="Calibri Light" w:cs="Calibri Light"/>
          <w:color w:val="000000"/>
          <w:sz w:val="22"/>
          <w:szCs w:val="22"/>
        </w:rPr>
        <w:t xml:space="preserve"> bude </w:t>
      </w:r>
      <w:r w:rsidRPr="00AD7FE8">
        <w:rPr>
          <w:rFonts w:ascii="Calibri Light" w:hAnsi="Calibri Light" w:cs="Calibri Light"/>
          <w:color w:val="000000"/>
          <w:sz w:val="22"/>
          <w:szCs w:val="22"/>
        </w:rPr>
        <w:t>poskytovat služby</w:t>
      </w:r>
      <w:r w:rsidR="00FD20E8" w:rsidRPr="00AD7FE8">
        <w:rPr>
          <w:rFonts w:ascii="Calibri Light" w:hAnsi="Calibri Light" w:cs="Calibri Light"/>
          <w:color w:val="000000"/>
          <w:sz w:val="22"/>
          <w:szCs w:val="22"/>
        </w:rPr>
        <w:t xml:space="preserve"> v rozporu s touto Smlouvou a nezjed</w:t>
      </w:r>
      <w:r w:rsidR="001C5242" w:rsidRPr="00AD7FE8">
        <w:rPr>
          <w:rFonts w:ascii="Calibri Light" w:hAnsi="Calibri Light" w:cs="Calibri Light"/>
          <w:color w:val="000000"/>
          <w:sz w:val="22"/>
          <w:szCs w:val="22"/>
        </w:rPr>
        <w:t xml:space="preserve">ná nápravu, ačkoliv byl na toto </w:t>
      </w:r>
      <w:r w:rsidR="00FD20E8" w:rsidRPr="00AD7FE8">
        <w:rPr>
          <w:rFonts w:ascii="Calibri Light" w:hAnsi="Calibri Light" w:cs="Calibri Light"/>
          <w:color w:val="000000"/>
          <w:sz w:val="22"/>
          <w:szCs w:val="22"/>
        </w:rPr>
        <w:t xml:space="preserve">porušování povinností </w:t>
      </w:r>
      <w:r w:rsidR="0077351E" w:rsidRPr="00AD7FE8">
        <w:rPr>
          <w:rFonts w:ascii="Calibri Light" w:hAnsi="Calibri Light" w:cs="Calibri Light"/>
          <w:color w:val="000000"/>
          <w:sz w:val="22"/>
          <w:szCs w:val="22"/>
        </w:rPr>
        <w:t>Objednatel</w:t>
      </w:r>
      <w:r w:rsidR="001C5242" w:rsidRPr="00AD7FE8">
        <w:rPr>
          <w:rFonts w:ascii="Calibri Light" w:hAnsi="Calibri Light" w:cs="Calibri Light"/>
          <w:color w:val="000000"/>
          <w:sz w:val="22"/>
          <w:szCs w:val="22"/>
        </w:rPr>
        <w:t xml:space="preserve">em </w:t>
      </w:r>
      <w:r w:rsidR="00FD20E8" w:rsidRPr="00AD7FE8">
        <w:rPr>
          <w:rFonts w:ascii="Calibri Light" w:hAnsi="Calibri Light" w:cs="Calibri Light"/>
          <w:color w:val="000000"/>
          <w:sz w:val="22"/>
          <w:szCs w:val="22"/>
        </w:rPr>
        <w:t>upozorněn a vyzván ke zjednání nápravy, nebo</w:t>
      </w:r>
    </w:p>
    <w:p w14:paraId="39A9C640" w14:textId="77777777" w:rsidR="00FD20E8" w:rsidRPr="00AD7FE8" w:rsidRDefault="007A3BE8" w:rsidP="00435A2D">
      <w:pPr>
        <w:pStyle w:val="BodyText21"/>
        <w:numPr>
          <w:ilvl w:val="1"/>
          <w:numId w:val="13"/>
        </w:numPr>
        <w:tabs>
          <w:tab w:val="clear" w:pos="284"/>
          <w:tab w:val="left" w:pos="9072"/>
        </w:tabs>
        <w:spacing w:after="120"/>
        <w:ind w:left="714" w:hanging="357"/>
        <w:rPr>
          <w:rFonts w:ascii="Calibri Light" w:hAnsi="Calibri Light" w:cs="Calibri Light"/>
          <w:color w:val="000000"/>
          <w:szCs w:val="22"/>
        </w:rPr>
      </w:pPr>
      <w:r>
        <w:rPr>
          <w:rFonts w:ascii="Calibri Light" w:hAnsi="Calibri Light" w:cs="Calibri Light"/>
          <w:color w:val="000000"/>
          <w:szCs w:val="22"/>
        </w:rPr>
        <w:t>P</w:t>
      </w:r>
      <w:r w:rsidR="004F36F0" w:rsidRPr="00AD7FE8">
        <w:rPr>
          <w:rFonts w:ascii="Calibri Light" w:hAnsi="Calibri Light" w:cs="Calibri Light"/>
          <w:color w:val="000000"/>
          <w:szCs w:val="22"/>
        </w:rPr>
        <w:t>oskytovatel</w:t>
      </w:r>
      <w:r w:rsidR="00FD20E8" w:rsidRPr="00AD7FE8">
        <w:rPr>
          <w:rFonts w:ascii="Calibri Light" w:hAnsi="Calibri Light" w:cs="Calibri Light"/>
          <w:color w:val="000000"/>
          <w:szCs w:val="22"/>
        </w:rPr>
        <w:t xml:space="preserve"> neoprávněně zastaví či přeruší </w:t>
      </w:r>
      <w:r w:rsidR="004F36F0" w:rsidRPr="00AD7FE8">
        <w:rPr>
          <w:rFonts w:ascii="Calibri Light" w:hAnsi="Calibri Light" w:cs="Calibri Light"/>
          <w:color w:val="000000"/>
          <w:szCs w:val="22"/>
        </w:rPr>
        <w:t>poskytování služeb.</w:t>
      </w:r>
    </w:p>
    <w:p w14:paraId="41275772" w14:textId="77777777" w:rsidR="00FD20E8" w:rsidRPr="00AD7FE8" w:rsidRDefault="004F36F0" w:rsidP="00FE5B81">
      <w:pPr>
        <w:numPr>
          <w:ilvl w:val="0"/>
          <w:numId w:val="13"/>
        </w:numPr>
        <w:spacing w:after="120"/>
        <w:ind w:left="357" w:hanging="357"/>
        <w:jc w:val="both"/>
        <w:rPr>
          <w:rFonts w:ascii="Calibri Light" w:hAnsi="Calibri Light" w:cs="Calibri Light"/>
          <w:color w:val="000000"/>
          <w:sz w:val="22"/>
          <w:szCs w:val="22"/>
        </w:rPr>
      </w:pPr>
      <w:r w:rsidRPr="00AD7FE8">
        <w:rPr>
          <w:rFonts w:ascii="Calibri Light" w:hAnsi="Calibri Light" w:cs="Calibri Light"/>
          <w:color w:val="000000"/>
          <w:sz w:val="22"/>
          <w:szCs w:val="22"/>
        </w:rPr>
        <w:t>Poskytovatel</w:t>
      </w:r>
      <w:r w:rsidR="00FD20E8" w:rsidRPr="00AD7FE8">
        <w:rPr>
          <w:rFonts w:ascii="Calibri Light" w:hAnsi="Calibri Light" w:cs="Calibri Light"/>
          <w:color w:val="000000"/>
          <w:sz w:val="22"/>
          <w:szCs w:val="22"/>
        </w:rPr>
        <w:t xml:space="preserve"> je </w:t>
      </w:r>
      <w:r w:rsidR="001C5242" w:rsidRPr="00AD7FE8">
        <w:rPr>
          <w:rFonts w:ascii="Calibri Light" w:hAnsi="Calibri Light" w:cs="Calibri Light"/>
          <w:color w:val="000000"/>
          <w:sz w:val="22"/>
          <w:szCs w:val="22"/>
        </w:rPr>
        <w:t xml:space="preserve">dále </w:t>
      </w:r>
      <w:r w:rsidR="00FD20E8" w:rsidRPr="00AD7FE8">
        <w:rPr>
          <w:rFonts w:ascii="Calibri Light" w:hAnsi="Calibri Light" w:cs="Calibri Light"/>
          <w:color w:val="000000"/>
          <w:sz w:val="22"/>
          <w:szCs w:val="22"/>
        </w:rPr>
        <w:t xml:space="preserve">oprávněn od této Smlouvy odstoupit za podmínek stanovených </w:t>
      </w:r>
      <w:r w:rsidR="00C92616" w:rsidRPr="00AD7FE8">
        <w:rPr>
          <w:rFonts w:ascii="Calibri Light" w:hAnsi="Calibri Light" w:cs="Calibri Light"/>
          <w:color w:val="000000"/>
          <w:sz w:val="22"/>
          <w:szCs w:val="22"/>
        </w:rPr>
        <w:t>občanským</w:t>
      </w:r>
      <w:r w:rsidR="00FD20E8" w:rsidRPr="00AD7FE8">
        <w:rPr>
          <w:rFonts w:ascii="Calibri Light" w:hAnsi="Calibri Light" w:cs="Calibri Light"/>
          <w:color w:val="000000"/>
          <w:sz w:val="22"/>
          <w:szCs w:val="22"/>
        </w:rPr>
        <w:t xml:space="preserve"> zákoníkem.</w:t>
      </w:r>
    </w:p>
    <w:p w14:paraId="1D529439" w14:textId="77777777" w:rsidR="00FD20E8" w:rsidRPr="00AD7FE8" w:rsidRDefault="00FD20E8" w:rsidP="00FE5B81">
      <w:pPr>
        <w:pStyle w:val="Text"/>
        <w:numPr>
          <w:ilvl w:val="0"/>
          <w:numId w:val="13"/>
        </w:numPr>
        <w:tabs>
          <w:tab w:val="clear" w:pos="227"/>
          <w:tab w:val="left" w:pos="284"/>
        </w:tabs>
        <w:spacing w:after="120" w:line="240" w:lineRule="auto"/>
        <w:ind w:left="357" w:hanging="357"/>
        <w:rPr>
          <w:rFonts w:ascii="Calibri Light" w:hAnsi="Calibri Light" w:cs="Calibri Light"/>
          <w:sz w:val="22"/>
          <w:szCs w:val="22"/>
          <w:lang w:val="cs-CZ"/>
        </w:rPr>
      </w:pPr>
      <w:r w:rsidRPr="00AD7FE8">
        <w:rPr>
          <w:rFonts w:ascii="Calibri Light" w:hAnsi="Calibri Light" w:cs="Calibri Light"/>
          <w:sz w:val="22"/>
          <w:szCs w:val="22"/>
          <w:lang w:val="cs-CZ"/>
        </w:rPr>
        <w:t xml:space="preserve"> Odstoupení musí mít písemnou formu s tím, že je účinné dnem jeho doručení druhé smluvní straně. V případě pochybností se má za to, </w:t>
      </w:r>
      <w:r w:rsidR="00C30C0F" w:rsidRPr="00AD7FE8">
        <w:rPr>
          <w:rFonts w:ascii="Calibri Light" w:hAnsi="Calibri Light" w:cs="Calibri Light"/>
          <w:sz w:val="22"/>
          <w:szCs w:val="22"/>
          <w:lang w:val="cs-CZ"/>
        </w:rPr>
        <w:t>že je</w:t>
      </w:r>
      <w:r w:rsidRPr="00AD7FE8">
        <w:rPr>
          <w:rFonts w:ascii="Calibri Light" w:hAnsi="Calibri Light" w:cs="Calibri Light"/>
          <w:sz w:val="22"/>
          <w:szCs w:val="22"/>
          <w:lang w:val="cs-CZ"/>
        </w:rPr>
        <w:t xml:space="preserve"> odstoupení doručeno třetí den od jeho odeslání.</w:t>
      </w:r>
    </w:p>
    <w:p w14:paraId="040D0017" w14:textId="77777777" w:rsidR="00FD20E8" w:rsidRDefault="00FD20E8">
      <w:pPr>
        <w:numPr>
          <w:ilvl w:val="0"/>
          <w:numId w:val="13"/>
        </w:numPr>
        <w:jc w:val="both"/>
        <w:rPr>
          <w:rFonts w:ascii="Calibri Light" w:hAnsi="Calibri Light" w:cs="Calibri Light"/>
          <w:color w:val="000000"/>
          <w:sz w:val="22"/>
          <w:szCs w:val="22"/>
        </w:rPr>
      </w:pPr>
      <w:r w:rsidRPr="00AD7FE8">
        <w:rPr>
          <w:rFonts w:ascii="Calibri Light" w:hAnsi="Calibri Light" w:cs="Calibri Light"/>
          <w:color w:val="000000"/>
          <w:sz w:val="22"/>
          <w:szCs w:val="22"/>
        </w:rPr>
        <w:t xml:space="preserve">Odstoupením od smlouvy zůstávají nedotčena ustanovení této Smlouvy o náhradě škody, smluvních pokutách, ustanovení o odpovědnosti </w:t>
      </w:r>
      <w:r w:rsidR="00BC620E">
        <w:rPr>
          <w:rFonts w:ascii="Calibri Light" w:hAnsi="Calibri Light" w:cs="Calibri Light"/>
          <w:color w:val="000000"/>
          <w:sz w:val="22"/>
          <w:szCs w:val="22"/>
        </w:rPr>
        <w:t>Poskytovatele</w:t>
      </w:r>
      <w:r w:rsidRPr="00AD7FE8">
        <w:rPr>
          <w:rFonts w:ascii="Calibri Light" w:hAnsi="Calibri Light" w:cs="Calibri Light"/>
          <w:color w:val="000000"/>
          <w:sz w:val="22"/>
          <w:szCs w:val="22"/>
        </w:rPr>
        <w:t>, či jiná ustanovení, která podle projevené vůle smluvních stran nebo vzhledem ke své povaze mají trvat i po ukončení Smlouvy.</w:t>
      </w:r>
    </w:p>
    <w:p w14:paraId="01C91A5F" w14:textId="77777777" w:rsidR="00055A84" w:rsidRDefault="00055A84" w:rsidP="00055A84">
      <w:pPr>
        <w:ind w:left="360"/>
        <w:jc w:val="both"/>
        <w:rPr>
          <w:rFonts w:ascii="Calibri Light" w:hAnsi="Calibri Light" w:cs="Calibri Light"/>
          <w:color w:val="000000"/>
          <w:sz w:val="22"/>
          <w:szCs w:val="22"/>
        </w:rPr>
      </w:pPr>
    </w:p>
    <w:p w14:paraId="5F26286F" w14:textId="6F655A5A" w:rsidR="1985144E" w:rsidRDefault="1985144E"/>
    <w:p w14:paraId="369C88BE" w14:textId="77777777" w:rsidR="00FD20E8" w:rsidRPr="00AD7FE8" w:rsidRDefault="00FD20E8" w:rsidP="00B34ED6">
      <w:pPr>
        <w:overflowPunct w:val="0"/>
        <w:autoSpaceDE w:val="0"/>
        <w:autoSpaceDN w:val="0"/>
        <w:adjustRightInd w:val="0"/>
        <w:jc w:val="center"/>
        <w:outlineLvl w:val="0"/>
        <w:rPr>
          <w:rFonts w:ascii="Calibri Light" w:hAnsi="Calibri Light" w:cs="Calibri Light"/>
          <w:b/>
          <w:color w:val="000000"/>
          <w:sz w:val="22"/>
          <w:szCs w:val="22"/>
        </w:rPr>
      </w:pPr>
      <w:r w:rsidRPr="00AD7FE8">
        <w:rPr>
          <w:rFonts w:ascii="Calibri Light" w:hAnsi="Calibri Light" w:cs="Calibri Light"/>
          <w:b/>
          <w:color w:val="000000"/>
          <w:sz w:val="22"/>
          <w:szCs w:val="22"/>
        </w:rPr>
        <w:t>X.</w:t>
      </w:r>
    </w:p>
    <w:p w14:paraId="2E36A56F" w14:textId="77777777" w:rsidR="00FD20E8" w:rsidRPr="00AD7FE8" w:rsidRDefault="00FD20E8">
      <w:pPr>
        <w:overflowPunct w:val="0"/>
        <w:autoSpaceDE w:val="0"/>
        <w:autoSpaceDN w:val="0"/>
        <w:adjustRightInd w:val="0"/>
        <w:jc w:val="center"/>
        <w:rPr>
          <w:rFonts w:ascii="Calibri Light" w:hAnsi="Calibri Light" w:cs="Calibri Light"/>
          <w:b/>
          <w:color w:val="000000"/>
          <w:sz w:val="22"/>
          <w:szCs w:val="22"/>
        </w:rPr>
      </w:pPr>
      <w:r w:rsidRPr="00AD7FE8">
        <w:rPr>
          <w:rFonts w:ascii="Calibri Light" w:hAnsi="Calibri Light" w:cs="Calibri Light"/>
          <w:b/>
          <w:color w:val="000000"/>
          <w:sz w:val="22"/>
          <w:szCs w:val="22"/>
        </w:rPr>
        <w:t>Závěrečná ustanovení</w:t>
      </w:r>
    </w:p>
    <w:p w14:paraId="017566F3" w14:textId="77777777" w:rsidR="00FD20E8" w:rsidRPr="00AD7FE8" w:rsidRDefault="00FD20E8">
      <w:pPr>
        <w:overflowPunct w:val="0"/>
        <w:autoSpaceDE w:val="0"/>
        <w:autoSpaceDN w:val="0"/>
        <w:adjustRightInd w:val="0"/>
        <w:jc w:val="both"/>
        <w:rPr>
          <w:rFonts w:ascii="Calibri Light" w:hAnsi="Calibri Light" w:cs="Calibri Light"/>
          <w:color w:val="000000"/>
          <w:sz w:val="22"/>
          <w:szCs w:val="22"/>
        </w:rPr>
      </w:pPr>
    </w:p>
    <w:p w14:paraId="0FFB20AB" w14:textId="77777777" w:rsidR="00FD20E8" w:rsidRPr="00AD7FE8" w:rsidRDefault="00FD20E8" w:rsidP="00FE5B81">
      <w:pPr>
        <w:numPr>
          <w:ilvl w:val="0"/>
          <w:numId w:val="12"/>
        </w:numPr>
        <w:overflowPunct w:val="0"/>
        <w:autoSpaceDE w:val="0"/>
        <w:autoSpaceDN w:val="0"/>
        <w:adjustRightInd w:val="0"/>
        <w:spacing w:after="120"/>
        <w:jc w:val="both"/>
        <w:rPr>
          <w:rFonts w:ascii="Calibri Light" w:hAnsi="Calibri Light" w:cs="Calibri Light"/>
          <w:color w:val="000000"/>
          <w:sz w:val="22"/>
          <w:szCs w:val="22"/>
        </w:rPr>
      </w:pPr>
      <w:r w:rsidRPr="00AD7FE8">
        <w:rPr>
          <w:rFonts w:ascii="Calibri Light" w:hAnsi="Calibri Light" w:cs="Calibri Light"/>
          <w:color w:val="000000"/>
          <w:sz w:val="22"/>
          <w:szCs w:val="22"/>
        </w:rPr>
        <w:t xml:space="preserve">Tato Smlouva nabývá platnosti </w:t>
      </w:r>
      <w:r w:rsidR="00DD29D5">
        <w:rPr>
          <w:rFonts w:ascii="Calibri Light" w:hAnsi="Calibri Light" w:cs="Calibri Light"/>
          <w:color w:val="000000"/>
          <w:sz w:val="22"/>
          <w:szCs w:val="22"/>
        </w:rPr>
        <w:t xml:space="preserve">podpisem </w:t>
      </w:r>
      <w:r w:rsidR="008D57BF">
        <w:rPr>
          <w:rFonts w:ascii="Calibri Light" w:hAnsi="Calibri Light" w:cs="Calibri Light"/>
          <w:color w:val="000000"/>
          <w:sz w:val="22"/>
          <w:szCs w:val="22"/>
        </w:rPr>
        <w:t xml:space="preserve">oběma smluvními stranami </w:t>
      </w:r>
      <w:r w:rsidRPr="00AD7FE8">
        <w:rPr>
          <w:rFonts w:ascii="Calibri Light" w:hAnsi="Calibri Light" w:cs="Calibri Light"/>
          <w:color w:val="000000"/>
          <w:sz w:val="22"/>
          <w:szCs w:val="22"/>
        </w:rPr>
        <w:t xml:space="preserve">a účinnosti dnem jejího </w:t>
      </w:r>
      <w:r w:rsidR="009C1782">
        <w:rPr>
          <w:rFonts w:ascii="Calibri Light" w:hAnsi="Calibri Light" w:cs="Calibri Light"/>
          <w:color w:val="000000"/>
          <w:sz w:val="22"/>
          <w:szCs w:val="22"/>
        </w:rPr>
        <w:t>zveřejnění v Registru smluv</w:t>
      </w:r>
      <w:r w:rsidRPr="00AD7FE8">
        <w:rPr>
          <w:rFonts w:ascii="Calibri Light" w:hAnsi="Calibri Light" w:cs="Calibri Light"/>
          <w:color w:val="000000"/>
          <w:sz w:val="22"/>
          <w:szCs w:val="22"/>
        </w:rPr>
        <w:t>.</w:t>
      </w:r>
    </w:p>
    <w:p w14:paraId="3020EFEE" w14:textId="77777777" w:rsidR="00FD20E8" w:rsidRPr="00AD7FE8" w:rsidRDefault="00FD20E8" w:rsidP="00FE5B81">
      <w:pPr>
        <w:numPr>
          <w:ilvl w:val="0"/>
          <w:numId w:val="12"/>
        </w:numPr>
        <w:spacing w:after="120"/>
        <w:jc w:val="both"/>
        <w:rPr>
          <w:rFonts w:ascii="Calibri Light" w:hAnsi="Calibri Light" w:cs="Calibri Light"/>
          <w:color w:val="000000"/>
          <w:sz w:val="22"/>
          <w:szCs w:val="22"/>
        </w:rPr>
      </w:pPr>
      <w:r w:rsidRPr="00AD7FE8">
        <w:rPr>
          <w:rFonts w:ascii="Calibri Light" w:hAnsi="Calibri Light" w:cs="Calibri Light"/>
          <w:color w:val="000000"/>
          <w:sz w:val="22"/>
          <w:szCs w:val="22"/>
        </w:rPr>
        <w:t>Měnit nebo doplňovat text této Smlouvy je možné jen formou písemných, vzestupně číslovaných dodatků podepsaných oběma smluvními stranami.</w:t>
      </w:r>
    </w:p>
    <w:p w14:paraId="7AA13817" w14:textId="77777777" w:rsidR="00FD20E8" w:rsidRPr="00AD7FE8" w:rsidRDefault="00FD20E8" w:rsidP="00FE5B81">
      <w:pPr>
        <w:numPr>
          <w:ilvl w:val="0"/>
          <w:numId w:val="12"/>
        </w:numPr>
        <w:overflowPunct w:val="0"/>
        <w:autoSpaceDE w:val="0"/>
        <w:autoSpaceDN w:val="0"/>
        <w:adjustRightInd w:val="0"/>
        <w:spacing w:after="120"/>
        <w:jc w:val="both"/>
        <w:rPr>
          <w:rFonts w:ascii="Calibri Light" w:hAnsi="Calibri Light" w:cs="Calibri Light"/>
          <w:color w:val="000000"/>
          <w:sz w:val="22"/>
          <w:szCs w:val="22"/>
        </w:rPr>
      </w:pPr>
      <w:r w:rsidRPr="00AD7FE8">
        <w:rPr>
          <w:rFonts w:ascii="Calibri Light" w:hAnsi="Calibri Light" w:cs="Calibri Light"/>
          <w:color w:val="000000"/>
          <w:sz w:val="22"/>
          <w:szCs w:val="22"/>
        </w:rPr>
        <w:t xml:space="preserve">Právní vztahy touto Smlouvou neupravené se řídí příslušnými ustanoveními </w:t>
      </w:r>
      <w:r w:rsidR="006220E0" w:rsidRPr="00AD7FE8">
        <w:rPr>
          <w:rFonts w:ascii="Calibri Light" w:hAnsi="Calibri Light" w:cs="Calibri Light"/>
          <w:color w:val="000000"/>
          <w:sz w:val="22"/>
          <w:szCs w:val="22"/>
        </w:rPr>
        <w:t>občanského zákoníku.</w:t>
      </w:r>
    </w:p>
    <w:p w14:paraId="15F1BC83" w14:textId="77777777" w:rsidR="00DA2CDA" w:rsidRPr="00AD7FE8" w:rsidRDefault="009A4C89" w:rsidP="00FE5B81">
      <w:pPr>
        <w:numPr>
          <w:ilvl w:val="0"/>
          <w:numId w:val="12"/>
        </w:numPr>
        <w:overflowPunct w:val="0"/>
        <w:autoSpaceDE w:val="0"/>
        <w:autoSpaceDN w:val="0"/>
        <w:adjustRightInd w:val="0"/>
        <w:spacing w:after="120"/>
        <w:jc w:val="both"/>
        <w:rPr>
          <w:rFonts w:ascii="Calibri Light" w:hAnsi="Calibri Light" w:cs="Calibri Light"/>
          <w:color w:val="000000"/>
          <w:sz w:val="22"/>
          <w:szCs w:val="22"/>
        </w:rPr>
      </w:pPr>
      <w:r w:rsidRPr="00AD7FE8">
        <w:rPr>
          <w:rFonts w:ascii="Calibri Light" w:hAnsi="Calibri Light" w:cs="Calibri Light"/>
          <w:color w:val="000000"/>
          <w:sz w:val="22"/>
          <w:szCs w:val="22"/>
        </w:rPr>
        <w:t>Objednatel</w:t>
      </w:r>
      <w:r w:rsidR="00DA2CDA" w:rsidRPr="00AD7FE8">
        <w:rPr>
          <w:rFonts w:ascii="Calibri Light" w:hAnsi="Calibri Light" w:cs="Calibri Light"/>
          <w:color w:val="000000"/>
          <w:sz w:val="22"/>
          <w:szCs w:val="22"/>
        </w:rPr>
        <w:t xml:space="preserve"> si výslovně vyhrazuje právo zúžit rozsah plnění dle této smlouvy, v takovém případě bude cena plnění přiměřeně upravena dohodou smluvních stran.</w:t>
      </w:r>
    </w:p>
    <w:p w14:paraId="75D9A9E7" w14:textId="77777777" w:rsidR="00FD20E8" w:rsidRPr="00AD7FE8" w:rsidRDefault="00FD20E8" w:rsidP="00FE5B81">
      <w:pPr>
        <w:pStyle w:val="Zkladntextodsazen"/>
        <w:numPr>
          <w:ilvl w:val="0"/>
          <w:numId w:val="12"/>
        </w:numPr>
        <w:jc w:val="both"/>
        <w:rPr>
          <w:rFonts w:ascii="Calibri Light" w:hAnsi="Calibri Light" w:cs="Calibri Light"/>
          <w:noProof/>
          <w:color w:val="000000"/>
          <w:sz w:val="22"/>
          <w:szCs w:val="22"/>
        </w:rPr>
      </w:pPr>
      <w:r w:rsidRPr="00AD7FE8">
        <w:rPr>
          <w:rFonts w:ascii="Calibri Light" w:hAnsi="Calibri Light" w:cs="Calibri Light"/>
          <w:color w:val="000000"/>
          <w:sz w:val="22"/>
          <w:szCs w:val="22"/>
        </w:rPr>
        <w:t>Stane-li se některé ustanovení Smlouvy neplatným, zůstávají ostatní ustanovení Smlouvy v platnosti v</w:t>
      </w:r>
      <w:r w:rsidR="0036325D">
        <w:rPr>
          <w:rFonts w:ascii="Calibri Light" w:hAnsi="Calibri Light" w:cs="Calibri Light"/>
          <w:color w:val="000000"/>
          <w:sz w:val="22"/>
          <w:szCs w:val="22"/>
        </w:rPr>
        <w:t> </w:t>
      </w:r>
      <w:r w:rsidRPr="00AD7FE8">
        <w:rPr>
          <w:rFonts w:ascii="Calibri Light" w:hAnsi="Calibri Light" w:cs="Calibri Light"/>
          <w:color w:val="000000"/>
          <w:sz w:val="22"/>
          <w:szCs w:val="22"/>
        </w:rPr>
        <w:t>plném znění a smluvní strany se zavazují k doplnění Smlouvy ve smyslu co možná nejbližším neplatným ustanovením.</w:t>
      </w:r>
    </w:p>
    <w:p w14:paraId="3A580B96" w14:textId="77777777" w:rsidR="00FD20E8" w:rsidRPr="00AD7FE8" w:rsidRDefault="00FD20E8" w:rsidP="00FE5B81">
      <w:pPr>
        <w:numPr>
          <w:ilvl w:val="0"/>
          <w:numId w:val="12"/>
        </w:numPr>
        <w:overflowPunct w:val="0"/>
        <w:autoSpaceDE w:val="0"/>
        <w:autoSpaceDN w:val="0"/>
        <w:adjustRightInd w:val="0"/>
        <w:spacing w:after="120"/>
        <w:jc w:val="both"/>
        <w:rPr>
          <w:rFonts w:ascii="Calibri Light" w:hAnsi="Calibri Light" w:cs="Calibri Light"/>
          <w:color w:val="000000"/>
          <w:sz w:val="22"/>
          <w:szCs w:val="22"/>
        </w:rPr>
      </w:pPr>
      <w:r w:rsidRPr="00AD7FE8">
        <w:rPr>
          <w:rFonts w:ascii="Calibri Light" w:hAnsi="Calibri Light" w:cs="Calibri Light"/>
          <w:color w:val="000000"/>
          <w:sz w:val="22"/>
          <w:szCs w:val="22"/>
        </w:rPr>
        <w:t xml:space="preserve">Smluvní strany prohlašují, že Smlouvu uzavřely svobodně a vážně, prosty omylu a tísně a po </w:t>
      </w:r>
      <w:r w:rsidR="00C30C0F" w:rsidRPr="00AD7FE8">
        <w:rPr>
          <w:rFonts w:ascii="Calibri Light" w:hAnsi="Calibri Light" w:cs="Calibri Light"/>
          <w:color w:val="000000"/>
          <w:sz w:val="22"/>
          <w:szCs w:val="22"/>
        </w:rPr>
        <w:t>jejím důkladném</w:t>
      </w:r>
      <w:r w:rsidRPr="00AD7FE8">
        <w:rPr>
          <w:rFonts w:ascii="Calibri Light" w:hAnsi="Calibri Light" w:cs="Calibri Light"/>
          <w:color w:val="000000"/>
          <w:sz w:val="22"/>
          <w:szCs w:val="22"/>
        </w:rPr>
        <w:t xml:space="preserve"> přečtení, což stvrzují i svými podpisy.</w:t>
      </w:r>
    </w:p>
    <w:p w14:paraId="5EC15F51" w14:textId="77777777" w:rsidR="00FD20E8" w:rsidRPr="00AD7FE8" w:rsidRDefault="00FD20E8">
      <w:pPr>
        <w:numPr>
          <w:ilvl w:val="0"/>
          <w:numId w:val="12"/>
        </w:numPr>
        <w:overflowPunct w:val="0"/>
        <w:autoSpaceDE w:val="0"/>
        <w:autoSpaceDN w:val="0"/>
        <w:adjustRightInd w:val="0"/>
        <w:jc w:val="both"/>
        <w:rPr>
          <w:rFonts w:ascii="Calibri Light" w:hAnsi="Calibri Light" w:cs="Calibri Light"/>
          <w:color w:val="000000"/>
          <w:sz w:val="22"/>
          <w:szCs w:val="22"/>
        </w:rPr>
      </w:pPr>
      <w:r w:rsidRPr="00AD7FE8">
        <w:rPr>
          <w:rFonts w:ascii="Calibri Light" w:hAnsi="Calibri Light" w:cs="Calibri Light"/>
          <w:color w:val="000000"/>
          <w:sz w:val="22"/>
          <w:szCs w:val="22"/>
        </w:rPr>
        <w:t xml:space="preserve">Tato Smlouva je vyhotovena ve </w:t>
      </w:r>
      <w:r w:rsidRPr="00240BA1">
        <w:rPr>
          <w:rFonts w:ascii="Calibri Light" w:hAnsi="Calibri Light" w:cs="Calibri Light"/>
          <w:color w:val="000000"/>
          <w:sz w:val="22"/>
          <w:szCs w:val="22"/>
        </w:rPr>
        <w:t>4 stejnopisech</w:t>
      </w:r>
      <w:r w:rsidRPr="00AD7FE8">
        <w:rPr>
          <w:rFonts w:ascii="Calibri Light" w:hAnsi="Calibri Light" w:cs="Calibri Light"/>
          <w:color w:val="000000"/>
          <w:sz w:val="22"/>
          <w:szCs w:val="22"/>
        </w:rPr>
        <w:t xml:space="preserve"> s platností originálu, z nichž každá ze smluvních stran obdrží po 2 vyhotoveních.</w:t>
      </w:r>
    </w:p>
    <w:p w14:paraId="3B72A0DC" w14:textId="77777777" w:rsidR="00A33184" w:rsidRPr="00AD7FE8" w:rsidRDefault="00A33184" w:rsidP="00A33184">
      <w:pPr>
        <w:overflowPunct w:val="0"/>
        <w:autoSpaceDE w:val="0"/>
        <w:autoSpaceDN w:val="0"/>
        <w:adjustRightInd w:val="0"/>
        <w:jc w:val="both"/>
        <w:rPr>
          <w:rFonts w:ascii="Calibri Light" w:hAnsi="Calibri Light" w:cs="Calibri Light"/>
          <w:color w:val="000000"/>
          <w:sz w:val="22"/>
          <w:szCs w:val="22"/>
        </w:rPr>
      </w:pPr>
    </w:p>
    <w:p w14:paraId="3791EA1E" w14:textId="77777777" w:rsidR="00FD20E8" w:rsidRPr="00AD7FE8" w:rsidRDefault="00FD20E8">
      <w:pPr>
        <w:overflowPunct w:val="0"/>
        <w:autoSpaceDE w:val="0"/>
        <w:autoSpaceDN w:val="0"/>
        <w:adjustRightInd w:val="0"/>
        <w:jc w:val="both"/>
        <w:rPr>
          <w:rFonts w:ascii="Calibri Light" w:hAnsi="Calibri Light" w:cs="Calibri Light"/>
          <w:color w:val="000000"/>
          <w:sz w:val="22"/>
          <w:szCs w:val="22"/>
        </w:rPr>
      </w:pPr>
    </w:p>
    <w:p w14:paraId="73CF64B3" w14:textId="77777777" w:rsidR="00FD20E8" w:rsidRPr="00AD7FE8" w:rsidRDefault="00FD20E8">
      <w:pPr>
        <w:tabs>
          <w:tab w:val="left" w:pos="360"/>
        </w:tabs>
        <w:ind w:left="360"/>
        <w:jc w:val="both"/>
        <w:rPr>
          <w:rFonts w:ascii="Calibri Light" w:hAnsi="Calibri Light" w:cs="Calibri Light"/>
          <w:color w:val="000000"/>
          <w:sz w:val="22"/>
          <w:szCs w:val="22"/>
        </w:rPr>
      </w:pPr>
    </w:p>
    <w:p w14:paraId="76572521" w14:textId="2433585C" w:rsidR="00FD20E8" w:rsidRPr="00AD7FE8" w:rsidRDefault="00FD20E8" w:rsidP="00FE5B81">
      <w:pPr>
        <w:jc w:val="both"/>
        <w:rPr>
          <w:rFonts w:ascii="Calibri Light" w:hAnsi="Calibri Light" w:cs="Calibri Light"/>
          <w:color w:val="000000"/>
          <w:sz w:val="22"/>
          <w:szCs w:val="22"/>
        </w:rPr>
      </w:pPr>
      <w:r w:rsidRPr="00ED5C7E">
        <w:rPr>
          <w:rFonts w:ascii="Calibri Light" w:hAnsi="Calibri Light" w:cs="Calibri Light"/>
          <w:color w:val="000000"/>
          <w:sz w:val="22"/>
          <w:szCs w:val="22"/>
        </w:rPr>
        <w:t>V</w:t>
      </w:r>
      <w:r w:rsidR="00540764" w:rsidRPr="00ED5C7E">
        <w:rPr>
          <w:rFonts w:ascii="Calibri Light" w:hAnsi="Calibri Light" w:cs="Calibri Light"/>
          <w:color w:val="000000"/>
          <w:sz w:val="22"/>
          <w:szCs w:val="22"/>
        </w:rPr>
        <w:t> </w:t>
      </w:r>
      <w:r w:rsidR="00540764">
        <w:rPr>
          <w:rFonts w:ascii="Calibri Light" w:hAnsi="Calibri Light" w:cs="Calibri Light"/>
          <w:color w:val="000000"/>
          <w:sz w:val="22"/>
          <w:szCs w:val="22"/>
        </w:rPr>
        <w:t xml:space="preserve">Českých Budějovicích dne        </w:t>
      </w:r>
      <w:r w:rsidRPr="00AD7FE8">
        <w:rPr>
          <w:rFonts w:ascii="Calibri Light" w:hAnsi="Calibri Light" w:cs="Calibri Light"/>
          <w:color w:val="000000"/>
          <w:sz w:val="22"/>
          <w:szCs w:val="22"/>
        </w:rPr>
        <w:tab/>
      </w:r>
      <w:r w:rsidRPr="00AD7FE8">
        <w:rPr>
          <w:rFonts w:ascii="Calibri Light" w:hAnsi="Calibri Light" w:cs="Calibri Light"/>
          <w:color w:val="000000"/>
          <w:sz w:val="22"/>
          <w:szCs w:val="22"/>
        </w:rPr>
        <w:tab/>
      </w:r>
      <w:r w:rsidR="00FE5B81" w:rsidRPr="00AD7FE8">
        <w:rPr>
          <w:rFonts w:ascii="Calibri Light" w:hAnsi="Calibri Light" w:cs="Calibri Light"/>
          <w:color w:val="000000"/>
          <w:sz w:val="22"/>
          <w:szCs w:val="22"/>
        </w:rPr>
        <w:t xml:space="preserve"> </w:t>
      </w:r>
      <w:r w:rsidR="00540764">
        <w:rPr>
          <w:rFonts w:ascii="Calibri Light" w:hAnsi="Calibri Light" w:cs="Calibri Light"/>
          <w:color w:val="000000"/>
          <w:sz w:val="22"/>
          <w:szCs w:val="22"/>
        </w:rPr>
        <w:t xml:space="preserve">                 </w:t>
      </w:r>
      <w:r w:rsidR="00057B0C">
        <w:rPr>
          <w:rFonts w:ascii="Calibri Light" w:hAnsi="Calibri Light" w:cs="Calibri Light"/>
          <w:color w:val="000000"/>
          <w:sz w:val="22"/>
          <w:szCs w:val="22"/>
        </w:rPr>
        <w:t xml:space="preserve">                               </w:t>
      </w:r>
      <w:r w:rsidR="00540764" w:rsidRPr="00ED5C7E">
        <w:rPr>
          <w:rFonts w:ascii="Calibri Light" w:hAnsi="Calibri Light" w:cs="Calibri Light"/>
          <w:color w:val="000000"/>
          <w:sz w:val="22"/>
          <w:szCs w:val="22"/>
        </w:rPr>
        <w:t>V</w:t>
      </w:r>
      <w:r w:rsidR="00744B0D">
        <w:rPr>
          <w:rFonts w:ascii="Calibri Light" w:hAnsi="Calibri Light" w:cs="Calibri Light"/>
          <w:color w:val="000000"/>
          <w:sz w:val="22"/>
          <w:szCs w:val="22"/>
        </w:rPr>
        <w:t xml:space="preserve"> Českých Budějovicích dne </w:t>
      </w:r>
    </w:p>
    <w:p w14:paraId="083857CE" w14:textId="77777777" w:rsidR="00FD20E8" w:rsidRPr="00AD7FE8" w:rsidRDefault="00FE5B81">
      <w:pPr>
        <w:jc w:val="both"/>
        <w:rPr>
          <w:rFonts w:ascii="Calibri Light" w:hAnsi="Calibri Light" w:cs="Calibri Light"/>
          <w:color w:val="000000"/>
          <w:sz w:val="22"/>
          <w:szCs w:val="22"/>
        </w:rPr>
      </w:pPr>
      <w:r w:rsidRPr="00AD7FE8">
        <w:rPr>
          <w:rFonts w:ascii="Calibri Light" w:hAnsi="Calibri Light" w:cs="Calibri Light"/>
          <w:color w:val="000000"/>
          <w:sz w:val="22"/>
          <w:szCs w:val="22"/>
        </w:rPr>
        <w:tab/>
      </w:r>
      <w:r w:rsidRPr="00AD7FE8">
        <w:rPr>
          <w:rFonts w:ascii="Calibri Light" w:hAnsi="Calibri Light" w:cs="Calibri Light"/>
          <w:color w:val="000000"/>
          <w:sz w:val="22"/>
          <w:szCs w:val="22"/>
        </w:rPr>
        <w:tab/>
      </w:r>
    </w:p>
    <w:p w14:paraId="748D3434" w14:textId="77777777" w:rsidR="00FD20E8" w:rsidRPr="00AD7FE8" w:rsidRDefault="00FD20E8">
      <w:pPr>
        <w:jc w:val="both"/>
        <w:rPr>
          <w:rFonts w:ascii="Calibri Light" w:hAnsi="Calibri Light" w:cs="Calibri Light"/>
          <w:color w:val="000000"/>
          <w:sz w:val="22"/>
          <w:szCs w:val="22"/>
        </w:rPr>
      </w:pPr>
    </w:p>
    <w:p w14:paraId="68189BD6" w14:textId="77777777" w:rsidR="00FD20E8" w:rsidRPr="00AD7FE8" w:rsidRDefault="0077351E">
      <w:pPr>
        <w:jc w:val="both"/>
        <w:rPr>
          <w:rFonts w:ascii="Calibri Light" w:hAnsi="Calibri Light" w:cs="Calibri Light"/>
          <w:color w:val="000000"/>
          <w:sz w:val="22"/>
          <w:szCs w:val="22"/>
        </w:rPr>
      </w:pPr>
      <w:r w:rsidRPr="00AD7FE8">
        <w:rPr>
          <w:rFonts w:ascii="Calibri Light" w:hAnsi="Calibri Light" w:cs="Calibri Light"/>
          <w:color w:val="000000"/>
          <w:sz w:val="22"/>
          <w:szCs w:val="22"/>
        </w:rPr>
        <w:t>Objednatel</w:t>
      </w:r>
      <w:r w:rsidR="00FD20E8" w:rsidRPr="00AD7FE8">
        <w:rPr>
          <w:rFonts w:ascii="Calibri Light" w:hAnsi="Calibri Light" w:cs="Calibri Light"/>
          <w:color w:val="000000"/>
          <w:sz w:val="22"/>
          <w:szCs w:val="22"/>
        </w:rPr>
        <w:t xml:space="preserve">:                                                                                      </w:t>
      </w:r>
      <w:r w:rsidR="00E31931">
        <w:rPr>
          <w:rFonts w:ascii="Calibri Light" w:hAnsi="Calibri Light" w:cs="Calibri Light"/>
          <w:color w:val="000000"/>
          <w:sz w:val="22"/>
          <w:szCs w:val="22"/>
        </w:rPr>
        <w:t xml:space="preserve">               </w:t>
      </w:r>
      <w:r w:rsidR="004F36F0" w:rsidRPr="00AD7FE8">
        <w:rPr>
          <w:rFonts w:ascii="Calibri Light" w:hAnsi="Calibri Light" w:cs="Calibri Light"/>
          <w:color w:val="000000"/>
          <w:sz w:val="22"/>
          <w:szCs w:val="22"/>
        </w:rPr>
        <w:t>Poskytovatel</w:t>
      </w:r>
      <w:r w:rsidR="00FD20E8" w:rsidRPr="00AD7FE8">
        <w:rPr>
          <w:rFonts w:ascii="Calibri Light" w:hAnsi="Calibri Light" w:cs="Calibri Light"/>
          <w:color w:val="000000"/>
          <w:sz w:val="22"/>
          <w:szCs w:val="22"/>
        </w:rPr>
        <w:t>:</w:t>
      </w:r>
    </w:p>
    <w:p w14:paraId="131F3EC8" w14:textId="77777777" w:rsidR="00FD20E8" w:rsidRPr="00AD7FE8" w:rsidRDefault="00FD20E8">
      <w:pPr>
        <w:jc w:val="both"/>
        <w:rPr>
          <w:rFonts w:ascii="Calibri Light" w:hAnsi="Calibri Light" w:cs="Calibri Light"/>
          <w:color w:val="000000"/>
          <w:sz w:val="22"/>
          <w:szCs w:val="22"/>
        </w:rPr>
      </w:pPr>
    </w:p>
    <w:p w14:paraId="30B8308F" w14:textId="77777777" w:rsidR="00FD20E8" w:rsidRPr="00AD7FE8" w:rsidRDefault="00FD20E8">
      <w:pPr>
        <w:jc w:val="both"/>
        <w:rPr>
          <w:rFonts w:ascii="Calibri Light" w:hAnsi="Calibri Light" w:cs="Calibri Light"/>
          <w:color w:val="000000"/>
          <w:sz w:val="22"/>
          <w:szCs w:val="22"/>
        </w:rPr>
      </w:pPr>
    </w:p>
    <w:p w14:paraId="252BB6BE" w14:textId="77777777" w:rsidR="00FD20E8" w:rsidRPr="00AD7FE8" w:rsidRDefault="00FE5BF9">
      <w:pPr>
        <w:jc w:val="both"/>
        <w:rPr>
          <w:rFonts w:ascii="Calibri Light" w:hAnsi="Calibri Light" w:cs="Calibri Light"/>
          <w:i/>
          <w:color w:val="000000"/>
          <w:sz w:val="22"/>
          <w:szCs w:val="22"/>
        </w:rPr>
      </w:pPr>
      <w:r w:rsidRPr="00AD7FE8">
        <w:rPr>
          <w:rFonts w:ascii="Calibri Light" w:hAnsi="Calibri Light" w:cs="Calibri Light"/>
          <w:i/>
          <w:color w:val="000000"/>
          <w:sz w:val="22"/>
          <w:szCs w:val="22"/>
        </w:rPr>
        <w:t xml:space="preserve">                  </w:t>
      </w:r>
      <w:r w:rsidRPr="00AD7FE8">
        <w:rPr>
          <w:rFonts w:ascii="Calibri Light" w:hAnsi="Calibri Light" w:cs="Calibri Light"/>
          <w:i/>
          <w:color w:val="000000"/>
          <w:sz w:val="22"/>
          <w:szCs w:val="22"/>
        </w:rPr>
        <w:tab/>
      </w:r>
      <w:r w:rsidRPr="00AD7FE8">
        <w:rPr>
          <w:rFonts w:ascii="Calibri Light" w:hAnsi="Calibri Light" w:cs="Calibri Light"/>
          <w:i/>
          <w:color w:val="000000"/>
          <w:sz w:val="22"/>
          <w:szCs w:val="22"/>
        </w:rPr>
        <w:tab/>
      </w:r>
      <w:r w:rsidRPr="00AD7FE8">
        <w:rPr>
          <w:rFonts w:ascii="Calibri Light" w:hAnsi="Calibri Light" w:cs="Calibri Light"/>
          <w:i/>
          <w:color w:val="000000"/>
          <w:sz w:val="22"/>
          <w:szCs w:val="22"/>
        </w:rPr>
        <w:tab/>
      </w:r>
      <w:r w:rsidRPr="00AD7FE8">
        <w:rPr>
          <w:rFonts w:ascii="Calibri Light" w:hAnsi="Calibri Light" w:cs="Calibri Light"/>
          <w:i/>
          <w:color w:val="000000"/>
          <w:sz w:val="22"/>
          <w:szCs w:val="22"/>
        </w:rPr>
        <w:tab/>
      </w:r>
      <w:r w:rsidRPr="00AD7FE8">
        <w:rPr>
          <w:rFonts w:ascii="Calibri Light" w:hAnsi="Calibri Light" w:cs="Calibri Light"/>
          <w:i/>
          <w:color w:val="000000"/>
          <w:sz w:val="22"/>
          <w:szCs w:val="22"/>
        </w:rPr>
        <w:tab/>
      </w:r>
      <w:r w:rsidRPr="00AD7FE8">
        <w:rPr>
          <w:rFonts w:ascii="Calibri Light" w:hAnsi="Calibri Light" w:cs="Calibri Light"/>
          <w:i/>
          <w:color w:val="000000"/>
          <w:sz w:val="22"/>
          <w:szCs w:val="22"/>
        </w:rPr>
        <w:tab/>
      </w:r>
      <w:r w:rsidRPr="00AD7FE8">
        <w:rPr>
          <w:rFonts w:ascii="Calibri Light" w:hAnsi="Calibri Light" w:cs="Calibri Light"/>
          <w:i/>
          <w:color w:val="000000"/>
          <w:sz w:val="22"/>
          <w:szCs w:val="22"/>
        </w:rPr>
        <w:tab/>
      </w:r>
      <w:r w:rsidRPr="00AD7FE8">
        <w:rPr>
          <w:rFonts w:ascii="Calibri Light" w:hAnsi="Calibri Light" w:cs="Calibri Light"/>
          <w:i/>
          <w:color w:val="000000"/>
          <w:sz w:val="22"/>
          <w:szCs w:val="22"/>
        </w:rPr>
        <w:tab/>
      </w:r>
      <w:r w:rsidR="00643782" w:rsidRPr="00AD7FE8">
        <w:rPr>
          <w:rFonts w:ascii="Calibri Light" w:hAnsi="Calibri Light" w:cs="Calibri Light"/>
          <w:i/>
          <w:color w:val="000000"/>
          <w:sz w:val="22"/>
          <w:szCs w:val="22"/>
        </w:rPr>
        <w:t xml:space="preserve">          </w:t>
      </w:r>
      <w:r w:rsidRPr="00AD7FE8">
        <w:rPr>
          <w:rFonts w:ascii="Calibri Light" w:hAnsi="Calibri Light" w:cs="Calibri Light"/>
          <w:i/>
          <w:color w:val="000000"/>
          <w:sz w:val="22"/>
          <w:szCs w:val="22"/>
        </w:rPr>
        <w:t xml:space="preserve">   </w:t>
      </w:r>
    </w:p>
    <w:p w14:paraId="190E53DE" w14:textId="77777777" w:rsidR="00FD20E8" w:rsidRPr="00AD7FE8" w:rsidRDefault="00FD20E8">
      <w:pPr>
        <w:jc w:val="both"/>
        <w:rPr>
          <w:rFonts w:ascii="Calibri Light" w:hAnsi="Calibri Light" w:cs="Calibri Light"/>
          <w:color w:val="000000"/>
          <w:sz w:val="22"/>
          <w:szCs w:val="22"/>
        </w:rPr>
      </w:pPr>
      <w:r w:rsidRPr="00AD7FE8">
        <w:rPr>
          <w:rFonts w:ascii="Calibri Light" w:hAnsi="Calibri Light" w:cs="Calibri Light"/>
          <w:color w:val="000000"/>
          <w:sz w:val="22"/>
          <w:szCs w:val="22"/>
        </w:rPr>
        <w:t>.......</w:t>
      </w:r>
      <w:r w:rsidR="00FE5BF9" w:rsidRPr="00AD7FE8">
        <w:rPr>
          <w:rFonts w:ascii="Calibri Light" w:hAnsi="Calibri Light" w:cs="Calibri Light"/>
          <w:color w:val="000000"/>
          <w:sz w:val="22"/>
          <w:szCs w:val="22"/>
        </w:rPr>
        <w:t>.....</w:t>
      </w:r>
      <w:r w:rsidRPr="00AD7FE8">
        <w:rPr>
          <w:rFonts w:ascii="Calibri Light" w:hAnsi="Calibri Light" w:cs="Calibri Light"/>
          <w:color w:val="000000"/>
          <w:sz w:val="22"/>
          <w:szCs w:val="22"/>
        </w:rPr>
        <w:t>................................</w:t>
      </w:r>
      <w:r w:rsidR="00E31931">
        <w:rPr>
          <w:rFonts w:ascii="Calibri Light" w:hAnsi="Calibri Light" w:cs="Calibri Light"/>
          <w:color w:val="000000"/>
          <w:sz w:val="22"/>
          <w:szCs w:val="22"/>
        </w:rPr>
        <w:t>...........</w:t>
      </w:r>
      <w:r w:rsidR="00E31931">
        <w:rPr>
          <w:rFonts w:ascii="Calibri Light" w:hAnsi="Calibri Light" w:cs="Calibri Light"/>
          <w:color w:val="000000"/>
          <w:sz w:val="22"/>
          <w:szCs w:val="22"/>
        </w:rPr>
        <w:tab/>
      </w:r>
      <w:r w:rsidR="00E31931">
        <w:rPr>
          <w:rFonts w:ascii="Calibri Light" w:hAnsi="Calibri Light" w:cs="Calibri Light"/>
          <w:color w:val="000000"/>
          <w:sz w:val="22"/>
          <w:szCs w:val="22"/>
        </w:rPr>
        <w:tab/>
        <w:t xml:space="preserve">                                    ………..</w:t>
      </w:r>
      <w:r w:rsidRPr="00AD7FE8">
        <w:rPr>
          <w:rFonts w:ascii="Calibri Light" w:hAnsi="Calibri Light" w:cs="Calibri Light"/>
          <w:color w:val="000000"/>
          <w:sz w:val="22"/>
          <w:szCs w:val="22"/>
        </w:rPr>
        <w:t>.......................................</w:t>
      </w:r>
    </w:p>
    <w:p w14:paraId="55B43201" w14:textId="1D374DF9" w:rsidR="00FD20E8" w:rsidRPr="005A6058" w:rsidRDefault="006869D7" w:rsidP="005A6058">
      <w:pPr>
        <w:tabs>
          <w:tab w:val="left" w:pos="6096"/>
        </w:tabs>
        <w:jc w:val="both"/>
        <w:rPr>
          <w:rFonts w:ascii="Calibri Light" w:hAnsi="Calibri Light" w:cs="Calibri Light"/>
          <w:color w:val="000000"/>
          <w:sz w:val="22"/>
          <w:szCs w:val="22"/>
        </w:rPr>
      </w:pPr>
      <w:r>
        <w:rPr>
          <w:rFonts w:ascii="Calibri Light" w:hAnsi="Calibri Light" w:cs="Calibri Light"/>
          <w:color w:val="000000"/>
          <w:sz w:val="22"/>
          <w:szCs w:val="22"/>
        </w:rPr>
        <w:t>Mgr. Pavel Vácha, ředitel PPP v</w:t>
      </w:r>
      <w:r w:rsidR="00682D03">
        <w:rPr>
          <w:rFonts w:ascii="Calibri Light" w:hAnsi="Calibri Light" w:cs="Calibri Light"/>
          <w:color w:val="000000"/>
          <w:sz w:val="22"/>
          <w:szCs w:val="22"/>
        </w:rPr>
        <w:t> </w:t>
      </w:r>
      <w:r>
        <w:rPr>
          <w:rFonts w:ascii="Calibri Light" w:hAnsi="Calibri Light" w:cs="Calibri Light"/>
          <w:color w:val="000000"/>
          <w:sz w:val="22"/>
          <w:szCs w:val="22"/>
        </w:rPr>
        <w:t>ČB</w:t>
      </w:r>
      <w:r w:rsidR="00682D03">
        <w:rPr>
          <w:rFonts w:ascii="Calibri Light" w:hAnsi="Calibri Light" w:cs="Calibri Light"/>
          <w:color w:val="000000"/>
          <w:sz w:val="22"/>
          <w:szCs w:val="22"/>
        </w:rPr>
        <w:t xml:space="preserve">   </w:t>
      </w:r>
      <w:r w:rsidR="00744B0D">
        <w:rPr>
          <w:rFonts w:ascii="Calibri Light" w:hAnsi="Calibri Light" w:cs="Calibri Light"/>
          <w:color w:val="000000"/>
          <w:sz w:val="22"/>
          <w:szCs w:val="22"/>
        </w:rPr>
        <w:tab/>
      </w:r>
      <w:r w:rsidR="005A6058" w:rsidRPr="005A6058">
        <w:rPr>
          <w:rFonts w:ascii="Calibri Light" w:hAnsi="Calibri Light" w:cs="Calibri Light"/>
          <w:color w:val="000000"/>
          <w:sz w:val="22"/>
          <w:szCs w:val="22"/>
        </w:rPr>
        <w:t>PhDr. Alena Andršová, DiS</w:t>
      </w:r>
    </w:p>
    <w:sectPr w:rsidR="00FD20E8" w:rsidRPr="005A6058" w:rsidSect="00BF43AC">
      <w:headerReference w:type="default" r:id="rId12"/>
      <w:pgSz w:w="11907" w:h="16840" w:code="9"/>
      <w:pgMar w:top="1418" w:right="1134" w:bottom="1134"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F19DD" w14:textId="77777777" w:rsidR="00E270D5" w:rsidRDefault="00E270D5">
      <w:r>
        <w:separator/>
      </w:r>
    </w:p>
  </w:endnote>
  <w:endnote w:type="continuationSeparator" w:id="0">
    <w:p w14:paraId="1A08C043" w14:textId="77777777" w:rsidR="00E270D5" w:rsidRDefault="00E2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F25E2" w14:textId="77777777" w:rsidR="00E270D5" w:rsidRDefault="00E270D5">
      <w:r>
        <w:separator/>
      </w:r>
    </w:p>
  </w:footnote>
  <w:footnote w:type="continuationSeparator" w:id="0">
    <w:p w14:paraId="5FFF0EB0" w14:textId="77777777" w:rsidR="00E270D5" w:rsidRDefault="00E27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4892" w14:textId="2926764A" w:rsidR="00682D03" w:rsidRDefault="00FD3466" w:rsidP="0044467D">
    <w:pPr>
      <w:pStyle w:val="Zhlav"/>
      <w:spacing w:after="240"/>
    </w:pPr>
    <w:r>
      <w:rPr>
        <w:noProof/>
      </w:rPr>
      <w:drawing>
        <wp:inline distT="0" distB="0" distL="0" distR="0" wp14:anchorId="4394B5D9" wp14:editId="761BF71C">
          <wp:extent cx="5940425" cy="847725"/>
          <wp:effectExtent l="0" t="0" r="3175" b="9525"/>
          <wp:docPr id="1" name="Obrázek 1" descr="Obsah obrázku text, Písmo, snímek obrazovky,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Elektricky modrá&#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5940425" cy="847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Nadpis1"/>
      <w:lvlText w:val="%1."/>
      <w:legacy w:legacy="1" w:legacySpace="0" w:legacyIndent="708"/>
      <w:lvlJc w:val="left"/>
      <w:pPr>
        <w:ind w:left="708" w:hanging="708"/>
      </w:pPr>
    </w:lvl>
    <w:lvl w:ilvl="1">
      <w:start w:val="1"/>
      <w:numFmt w:val="decimal"/>
      <w:pStyle w:val="Nadpis2"/>
      <w:lvlText w:val="%1.%2."/>
      <w:legacy w:legacy="1" w:legacySpace="0" w:legacyIndent="708"/>
      <w:lvlJc w:val="left"/>
      <w:pPr>
        <w:ind w:left="2835" w:hanging="708"/>
      </w:pPr>
    </w:lvl>
    <w:lvl w:ilvl="2">
      <w:start w:val="1"/>
      <w:numFmt w:val="decimal"/>
      <w:pStyle w:val="Nadpis3"/>
      <w:lvlText w:val="%1.%2.%3."/>
      <w:legacy w:legacy="1" w:legacySpace="0" w:legacyIndent="708"/>
      <w:lvlJc w:val="left"/>
      <w:pPr>
        <w:ind w:left="2124" w:hanging="708"/>
      </w:pPr>
    </w:lvl>
    <w:lvl w:ilvl="3">
      <w:start w:val="1"/>
      <w:numFmt w:val="decimal"/>
      <w:pStyle w:val="Nadpis4"/>
      <w:lvlText w:val="%1.%2.%3.%4."/>
      <w:legacy w:legacy="1" w:legacySpace="0" w:legacyIndent="708"/>
      <w:lvlJc w:val="left"/>
      <w:pPr>
        <w:ind w:left="2832" w:hanging="708"/>
      </w:pPr>
    </w:lvl>
    <w:lvl w:ilvl="4">
      <w:start w:val="1"/>
      <w:numFmt w:val="decimal"/>
      <w:pStyle w:val="Nadpis5"/>
      <w:lvlText w:val="%1.%2.%3.%4.%5."/>
      <w:legacy w:legacy="1" w:legacySpace="0" w:legacyIndent="708"/>
      <w:lvlJc w:val="left"/>
      <w:pPr>
        <w:ind w:left="3540" w:hanging="708"/>
      </w:pPr>
    </w:lvl>
    <w:lvl w:ilvl="5">
      <w:start w:val="1"/>
      <w:numFmt w:val="decimal"/>
      <w:pStyle w:val="Nadpis6"/>
      <w:lvlText w:val="%1.%2.%3.%4.%5.%6."/>
      <w:legacy w:legacy="1" w:legacySpace="0" w:legacyIndent="708"/>
      <w:lvlJc w:val="left"/>
      <w:pPr>
        <w:ind w:left="4248"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 w15:restartNumberingAfterBreak="0">
    <w:nsid w:val="0010163B"/>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7378E"/>
    <w:multiLevelType w:val="singleLevel"/>
    <w:tmpl w:val="37A418C8"/>
    <w:lvl w:ilvl="0">
      <w:start w:val="1"/>
      <w:numFmt w:val="decimal"/>
      <w:lvlText w:val="%1."/>
      <w:legacy w:legacy="1" w:legacySpace="0" w:legacyIndent="283"/>
      <w:lvlJc w:val="left"/>
      <w:pPr>
        <w:ind w:left="283" w:hanging="283"/>
      </w:pPr>
    </w:lvl>
  </w:abstractNum>
  <w:abstractNum w:abstractNumId="3" w15:restartNumberingAfterBreak="0">
    <w:nsid w:val="05F36293"/>
    <w:multiLevelType w:val="hybridMultilevel"/>
    <w:tmpl w:val="16C85A30"/>
    <w:lvl w:ilvl="0" w:tplc="4B4E3EF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D438DF"/>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DA2939"/>
    <w:multiLevelType w:val="singleLevel"/>
    <w:tmpl w:val="4072CCC0"/>
    <w:lvl w:ilvl="0">
      <w:start w:val="1"/>
      <w:numFmt w:val="decimal"/>
      <w:lvlText w:val="%1. "/>
      <w:legacy w:legacy="1" w:legacySpace="0" w:legacyIndent="283"/>
      <w:lvlJc w:val="left"/>
      <w:pPr>
        <w:ind w:left="283" w:hanging="283"/>
      </w:pPr>
      <w:rPr>
        <w:rFonts w:ascii="Arial" w:hAnsi="Arial" w:cs="Arial" w:hint="default"/>
        <w:b w:val="0"/>
        <w:i w:val="0"/>
        <w:sz w:val="20"/>
      </w:rPr>
    </w:lvl>
  </w:abstractNum>
  <w:abstractNum w:abstractNumId="6" w15:restartNumberingAfterBreak="0">
    <w:nsid w:val="1945237C"/>
    <w:multiLevelType w:val="singleLevel"/>
    <w:tmpl w:val="37A418C8"/>
    <w:lvl w:ilvl="0">
      <w:start w:val="1"/>
      <w:numFmt w:val="decimal"/>
      <w:lvlText w:val="%1."/>
      <w:legacy w:legacy="1" w:legacySpace="0" w:legacyIndent="283"/>
      <w:lvlJc w:val="left"/>
      <w:pPr>
        <w:ind w:left="283" w:hanging="283"/>
      </w:pPr>
    </w:lvl>
  </w:abstractNum>
  <w:abstractNum w:abstractNumId="7" w15:restartNumberingAfterBreak="0">
    <w:nsid w:val="19C60506"/>
    <w:multiLevelType w:val="singleLevel"/>
    <w:tmpl w:val="EF065C1C"/>
    <w:lvl w:ilvl="0">
      <w:start w:val="1"/>
      <w:numFmt w:val="lowerLetter"/>
      <w:lvlText w:val="%1) "/>
      <w:legacy w:legacy="1" w:legacySpace="0" w:legacyIndent="283"/>
      <w:lvlJc w:val="left"/>
      <w:pPr>
        <w:ind w:left="283" w:hanging="283"/>
      </w:pPr>
      <w:rPr>
        <w:b w:val="0"/>
        <w:i w:val="0"/>
        <w:sz w:val="24"/>
      </w:rPr>
    </w:lvl>
  </w:abstractNum>
  <w:abstractNum w:abstractNumId="8" w15:restartNumberingAfterBreak="0">
    <w:nsid w:val="1A932142"/>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A73F36"/>
    <w:multiLevelType w:val="multilevel"/>
    <w:tmpl w:val="3EC463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074398"/>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3A4789"/>
    <w:multiLevelType w:val="singleLevel"/>
    <w:tmpl w:val="6ED6A4A2"/>
    <w:lvl w:ilvl="0">
      <w:start w:val="1"/>
      <w:numFmt w:val="decimal"/>
      <w:lvlText w:val="%1. "/>
      <w:legacy w:legacy="1" w:legacySpace="0" w:legacyIndent="283"/>
      <w:lvlJc w:val="left"/>
      <w:pPr>
        <w:ind w:left="283" w:hanging="283"/>
      </w:pPr>
      <w:rPr>
        <w:rFonts w:ascii="Times New Roman" w:hAnsi="Times New Roman" w:cs="Arial" w:hint="default"/>
        <w:b w:val="0"/>
        <w:i w:val="0"/>
        <w:sz w:val="22"/>
      </w:rPr>
    </w:lvl>
  </w:abstractNum>
  <w:abstractNum w:abstractNumId="12" w15:restartNumberingAfterBreak="0">
    <w:nsid w:val="22EE4BC1"/>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066FC0"/>
    <w:multiLevelType w:val="hybridMultilevel"/>
    <w:tmpl w:val="6F4C381C"/>
    <w:lvl w:ilvl="0" w:tplc="D4D2F9E6">
      <w:start w:val="1"/>
      <w:numFmt w:val="lowerLetter"/>
      <w:pStyle w:val="Application4"/>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2D141885"/>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D9638A"/>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334FE7"/>
    <w:multiLevelType w:val="hybridMultilevel"/>
    <w:tmpl w:val="376ECA4E"/>
    <w:lvl w:ilvl="0" w:tplc="88EC51B4">
      <w:numFmt w:val="bullet"/>
      <w:lvlText w:val="-"/>
      <w:lvlJc w:val="left"/>
      <w:pPr>
        <w:ind w:left="720" w:hanging="360"/>
      </w:pPr>
      <w:rPr>
        <w:rFonts w:ascii="Arial" w:eastAsia="Calibri" w:hAnsi="Arial" w:cs="Arial"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C7370"/>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576569"/>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896C70"/>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BF5A55"/>
    <w:multiLevelType w:val="multilevel"/>
    <w:tmpl w:val="C05E9048"/>
    <w:lvl w:ilvl="0">
      <w:start w:val="1"/>
      <w:numFmt w:val="decimal"/>
      <w:pStyle w:val="titre4"/>
      <w:lvlText w:val="%1"/>
      <w:lvlJc w:val="left"/>
      <w:pPr>
        <w:tabs>
          <w:tab w:val="num" w:pos="577"/>
        </w:tabs>
        <w:ind w:left="577" w:hanging="435"/>
      </w:pPr>
      <w:rPr>
        <w:rFonts w:cs="Times New Roman" w:hint="default"/>
        <w:color w:val="000000"/>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21" w15:restartNumberingAfterBreak="0">
    <w:nsid w:val="46446643"/>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1E6878"/>
    <w:multiLevelType w:val="singleLevel"/>
    <w:tmpl w:val="37A418C8"/>
    <w:lvl w:ilvl="0">
      <w:start w:val="1"/>
      <w:numFmt w:val="decimal"/>
      <w:lvlText w:val="%1."/>
      <w:legacy w:legacy="1" w:legacySpace="0" w:legacyIndent="283"/>
      <w:lvlJc w:val="left"/>
      <w:pPr>
        <w:ind w:left="283" w:hanging="283"/>
      </w:pPr>
    </w:lvl>
  </w:abstractNum>
  <w:abstractNum w:abstractNumId="23" w15:restartNumberingAfterBreak="0">
    <w:nsid w:val="49B621A9"/>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51503A"/>
    <w:multiLevelType w:val="hybridMultilevel"/>
    <w:tmpl w:val="ED6E4F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BEC5604"/>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361E04"/>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FE61DB"/>
    <w:multiLevelType w:val="singleLevel"/>
    <w:tmpl w:val="37A418C8"/>
    <w:lvl w:ilvl="0">
      <w:start w:val="1"/>
      <w:numFmt w:val="decimal"/>
      <w:lvlText w:val="%1."/>
      <w:legacy w:legacy="1" w:legacySpace="0" w:legacyIndent="283"/>
      <w:lvlJc w:val="left"/>
      <w:pPr>
        <w:ind w:left="283" w:hanging="283"/>
      </w:pPr>
    </w:lvl>
  </w:abstractNum>
  <w:abstractNum w:abstractNumId="28" w15:restartNumberingAfterBreak="0">
    <w:nsid w:val="53994902"/>
    <w:multiLevelType w:val="singleLevel"/>
    <w:tmpl w:val="37A418C8"/>
    <w:lvl w:ilvl="0">
      <w:start w:val="1"/>
      <w:numFmt w:val="decimal"/>
      <w:lvlText w:val="%1."/>
      <w:legacy w:legacy="1" w:legacySpace="0" w:legacyIndent="283"/>
      <w:lvlJc w:val="left"/>
      <w:pPr>
        <w:ind w:left="283" w:hanging="283"/>
      </w:pPr>
    </w:lvl>
  </w:abstractNum>
  <w:abstractNum w:abstractNumId="29" w15:restartNumberingAfterBreak="0">
    <w:nsid w:val="5D2803F6"/>
    <w:multiLevelType w:val="multilevel"/>
    <w:tmpl w:val="1444FCAA"/>
    <w:lvl w:ilvl="0">
      <w:start w:val="1"/>
      <w:numFmt w:val="decimal"/>
      <w:pStyle w:val="ZDnadpis1"/>
      <w:lvlText w:val="%1"/>
      <w:lvlJc w:val="left"/>
      <w:pPr>
        <w:tabs>
          <w:tab w:val="num" w:pos="432"/>
        </w:tabs>
        <w:ind w:left="432" w:hanging="432"/>
      </w:pPr>
      <w:rPr>
        <w:rFonts w:cs="Times New Roman" w:hint="default"/>
      </w:rPr>
    </w:lvl>
    <w:lvl w:ilvl="1">
      <w:start w:val="1"/>
      <w:numFmt w:val="decimal"/>
      <w:pStyle w:val="ZDnadpis2"/>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5E2C00F1"/>
    <w:multiLevelType w:val="hybridMultilevel"/>
    <w:tmpl w:val="544A1750"/>
    <w:lvl w:ilvl="0" w:tplc="D87828C4">
      <w:start w:val="3"/>
      <w:numFmt w:val="decimal"/>
      <w:lvlText w:val="%1. "/>
      <w:lvlJc w:val="left"/>
      <w:pPr>
        <w:ind w:left="283" w:hanging="283"/>
      </w:pPr>
      <w:rPr>
        <w:rFonts w:ascii="Times New Roman" w:hAnsi="Times New Roman" w:cs="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175CB8"/>
    <w:multiLevelType w:val="singleLevel"/>
    <w:tmpl w:val="4072CCC0"/>
    <w:lvl w:ilvl="0">
      <w:start w:val="1"/>
      <w:numFmt w:val="decimal"/>
      <w:lvlText w:val="%1. "/>
      <w:legacy w:legacy="1" w:legacySpace="0" w:legacyIndent="283"/>
      <w:lvlJc w:val="left"/>
      <w:pPr>
        <w:ind w:left="283" w:hanging="283"/>
      </w:pPr>
      <w:rPr>
        <w:rFonts w:ascii="Arial" w:hAnsi="Arial" w:cs="Arial" w:hint="default"/>
        <w:b w:val="0"/>
        <w:i w:val="0"/>
        <w:sz w:val="20"/>
      </w:rPr>
    </w:lvl>
  </w:abstractNum>
  <w:abstractNum w:abstractNumId="32" w15:restartNumberingAfterBreak="0">
    <w:nsid w:val="68694EA2"/>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411E83"/>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35" w15:restartNumberingAfterBreak="0">
    <w:nsid w:val="6B3D5770"/>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C37849"/>
    <w:multiLevelType w:val="hybridMultilevel"/>
    <w:tmpl w:val="459E384C"/>
    <w:lvl w:ilvl="0" w:tplc="CE1ED640">
      <w:start w:val="1"/>
      <w:numFmt w:val="upperRoman"/>
      <w:pStyle w:val="ZDPloha"/>
      <w:lvlText w:val="%1."/>
      <w:lvlJc w:val="right"/>
      <w:pPr>
        <w:tabs>
          <w:tab w:val="num" w:pos="180"/>
        </w:tabs>
        <w:ind w:left="180" w:hanging="180"/>
      </w:pPr>
      <w:rPr>
        <w:rFonts w:cs="Times New Roman"/>
      </w:rPr>
    </w:lvl>
    <w:lvl w:ilvl="1" w:tplc="04050019">
      <w:start w:val="1"/>
      <w:numFmt w:val="lowerLetter"/>
      <w:lvlText w:val="%2."/>
      <w:lvlJc w:val="left"/>
      <w:pPr>
        <w:tabs>
          <w:tab w:val="num" w:pos="1440"/>
        </w:tabs>
        <w:ind w:left="1440" w:hanging="360"/>
      </w:pPr>
      <w:rPr>
        <w:rFonts w:cs="Times New Roman" w:hint="default"/>
      </w:rPr>
    </w:lvl>
    <w:lvl w:ilvl="2" w:tplc="0405001B">
      <w:start w:val="1"/>
      <w:numFmt w:val="upp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6DEC3D0A"/>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41025A"/>
    <w:multiLevelType w:val="singleLevel"/>
    <w:tmpl w:val="EF065C1C"/>
    <w:lvl w:ilvl="0">
      <w:start w:val="1"/>
      <w:numFmt w:val="lowerLetter"/>
      <w:lvlText w:val="%1) "/>
      <w:legacy w:legacy="1" w:legacySpace="0" w:legacyIndent="283"/>
      <w:lvlJc w:val="left"/>
      <w:pPr>
        <w:ind w:left="283" w:hanging="283"/>
      </w:pPr>
      <w:rPr>
        <w:b w:val="0"/>
        <w:i w:val="0"/>
        <w:sz w:val="24"/>
      </w:r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0" w15:restartNumberingAfterBreak="0">
    <w:nsid w:val="70F54676"/>
    <w:multiLevelType w:val="hybridMultilevel"/>
    <w:tmpl w:val="4CCED5D2"/>
    <w:lvl w:ilvl="0" w:tplc="76C8493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8F19A0"/>
    <w:multiLevelType w:val="hybridMultilevel"/>
    <w:tmpl w:val="C51A30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3120C3"/>
    <w:multiLevelType w:val="singleLevel"/>
    <w:tmpl w:val="BC4AF43C"/>
    <w:lvl w:ilvl="0">
      <w:start w:val="1"/>
      <w:numFmt w:val="decimal"/>
      <w:lvlText w:val="%1. "/>
      <w:legacy w:legacy="1" w:legacySpace="0" w:legacyIndent="283"/>
      <w:lvlJc w:val="left"/>
      <w:pPr>
        <w:ind w:left="283" w:hanging="283"/>
      </w:pPr>
      <w:rPr>
        <w:rFonts w:ascii="Calibri Light" w:hAnsi="Calibri Light" w:cs="Calibri Light" w:hint="default"/>
        <w:b w:val="0"/>
        <w:i w:val="0"/>
        <w:sz w:val="22"/>
        <w:szCs w:val="22"/>
      </w:rPr>
    </w:lvl>
  </w:abstractNum>
  <w:num w:numId="1" w16cid:durableId="1044209343">
    <w:abstractNumId w:val="0"/>
  </w:num>
  <w:num w:numId="2" w16cid:durableId="1092511115">
    <w:abstractNumId w:val="6"/>
    <w:lvlOverride w:ilvl="0">
      <w:startOverride w:val="1"/>
    </w:lvlOverride>
  </w:num>
  <w:num w:numId="3" w16cid:durableId="1534032810">
    <w:abstractNumId w:val="22"/>
    <w:lvlOverride w:ilvl="0">
      <w:startOverride w:val="1"/>
    </w:lvlOverride>
  </w:num>
  <w:num w:numId="4" w16cid:durableId="612052740">
    <w:abstractNumId w:val="28"/>
    <w:lvlOverride w:ilvl="0">
      <w:startOverride w:val="1"/>
    </w:lvlOverride>
  </w:num>
  <w:num w:numId="5" w16cid:durableId="950085535">
    <w:abstractNumId w:val="42"/>
    <w:lvlOverride w:ilvl="0">
      <w:startOverride w:val="1"/>
    </w:lvlOverride>
  </w:num>
  <w:num w:numId="6" w16cid:durableId="1741059663">
    <w:abstractNumId w:val="11"/>
    <w:lvlOverride w:ilvl="0">
      <w:startOverride w:val="1"/>
    </w:lvlOverride>
  </w:num>
  <w:num w:numId="7" w16cid:durableId="480657369">
    <w:abstractNumId w:val="38"/>
    <w:lvlOverride w:ilvl="0">
      <w:startOverride w:val="1"/>
    </w:lvlOverride>
  </w:num>
  <w:num w:numId="8" w16cid:durableId="608320015">
    <w:abstractNumId w:val="7"/>
    <w:lvlOverride w:ilvl="0">
      <w:startOverride w:val="1"/>
    </w:lvlOverride>
  </w:num>
  <w:num w:numId="9" w16cid:durableId="2435151">
    <w:abstractNumId w:val="7"/>
    <w:lvlOverride w:ilvl="0">
      <w:lvl w:ilvl="0">
        <w:start w:val="1"/>
        <w:numFmt w:val="lowerLetter"/>
        <w:lvlText w:val="%1) "/>
        <w:legacy w:legacy="1" w:legacySpace="0" w:legacyIndent="283"/>
        <w:lvlJc w:val="left"/>
        <w:pPr>
          <w:ind w:left="283" w:hanging="283"/>
        </w:pPr>
        <w:rPr>
          <w:b w:val="0"/>
          <w:i w:val="0"/>
          <w:sz w:val="24"/>
        </w:rPr>
      </w:lvl>
    </w:lvlOverride>
  </w:num>
  <w:num w:numId="10" w16cid:durableId="714693367">
    <w:abstractNumId w:val="27"/>
    <w:lvlOverride w:ilvl="0">
      <w:startOverride w:val="1"/>
    </w:lvlOverride>
  </w:num>
  <w:num w:numId="11" w16cid:durableId="620723233">
    <w:abstractNumId w:val="31"/>
    <w:lvlOverride w:ilvl="0">
      <w:startOverride w:val="1"/>
    </w:lvlOverride>
  </w:num>
  <w:num w:numId="12" w16cid:durableId="1037894209">
    <w:abstractNumId w:val="5"/>
    <w:lvlOverride w:ilvl="0">
      <w:startOverride w:val="1"/>
    </w:lvlOverride>
  </w:num>
  <w:num w:numId="13" w16cid:durableId="500046054">
    <w:abstractNumId w:val="9"/>
  </w:num>
  <w:num w:numId="14" w16cid:durableId="231356771">
    <w:abstractNumId w:val="34"/>
  </w:num>
  <w:num w:numId="15" w16cid:durableId="653337860">
    <w:abstractNumId w:val="20"/>
  </w:num>
  <w:num w:numId="16" w16cid:durableId="148519666">
    <w:abstractNumId w:val="36"/>
  </w:num>
  <w:num w:numId="17" w16cid:durableId="14309190">
    <w:abstractNumId w:val="29"/>
  </w:num>
  <w:num w:numId="18" w16cid:durableId="1508666868">
    <w:abstractNumId w:val="13"/>
  </w:num>
  <w:num w:numId="19" w16cid:durableId="678703425">
    <w:abstractNumId w:val="39"/>
  </w:num>
  <w:num w:numId="20" w16cid:durableId="165824106">
    <w:abstractNumId w:val="24"/>
  </w:num>
  <w:num w:numId="21" w16cid:durableId="668489398">
    <w:abstractNumId w:val="30"/>
  </w:num>
  <w:num w:numId="22" w16cid:durableId="1796561692">
    <w:abstractNumId w:val="3"/>
  </w:num>
  <w:num w:numId="23" w16cid:durableId="423378697">
    <w:abstractNumId w:val="15"/>
  </w:num>
  <w:num w:numId="24" w16cid:durableId="1810979830">
    <w:abstractNumId w:val="41"/>
  </w:num>
  <w:num w:numId="25" w16cid:durableId="2144233617">
    <w:abstractNumId w:val="19"/>
  </w:num>
  <w:num w:numId="26" w16cid:durableId="1115447138">
    <w:abstractNumId w:val="21"/>
  </w:num>
  <w:num w:numId="27" w16cid:durableId="840126920">
    <w:abstractNumId w:val="32"/>
  </w:num>
  <w:num w:numId="28" w16cid:durableId="1000545901">
    <w:abstractNumId w:val="26"/>
  </w:num>
  <w:num w:numId="29" w16cid:durableId="1312245929">
    <w:abstractNumId w:val="17"/>
  </w:num>
  <w:num w:numId="30" w16cid:durableId="337856241">
    <w:abstractNumId w:val="14"/>
  </w:num>
  <w:num w:numId="31" w16cid:durableId="1997344499">
    <w:abstractNumId w:val="33"/>
  </w:num>
  <w:num w:numId="32" w16cid:durableId="1043364764">
    <w:abstractNumId w:val="10"/>
  </w:num>
  <w:num w:numId="33" w16cid:durableId="226451860">
    <w:abstractNumId w:val="37"/>
  </w:num>
  <w:num w:numId="34" w16cid:durableId="1497266361">
    <w:abstractNumId w:val="35"/>
  </w:num>
  <w:num w:numId="35" w16cid:durableId="2116976516">
    <w:abstractNumId w:val="12"/>
  </w:num>
  <w:num w:numId="36" w16cid:durableId="261575310">
    <w:abstractNumId w:val="4"/>
  </w:num>
  <w:num w:numId="37" w16cid:durableId="1766262386">
    <w:abstractNumId w:val="1"/>
  </w:num>
  <w:num w:numId="38" w16cid:durableId="361634399">
    <w:abstractNumId w:val="18"/>
  </w:num>
  <w:num w:numId="39" w16cid:durableId="171919943">
    <w:abstractNumId w:val="25"/>
  </w:num>
  <w:num w:numId="40" w16cid:durableId="27337996">
    <w:abstractNumId w:val="23"/>
  </w:num>
  <w:num w:numId="41" w16cid:durableId="446242317">
    <w:abstractNumId w:val="8"/>
  </w:num>
  <w:num w:numId="42" w16cid:durableId="1663586312">
    <w:abstractNumId w:val="40"/>
  </w:num>
  <w:num w:numId="43" w16cid:durableId="1398085677">
    <w:abstractNumId w:val="16"/>
  </w:num>
  <w:num w:numId="44" w16cid:durableId="1090808516">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defaultTabStop w:val="720"/>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9FF"/>
    <w:rsid w:val="00007B83"/>
    <w:rsid w:val="0001401E"/>
    <w:rsid w:val="00014A53"/>
    <w:rsid w:val="00014D14"/>
    <w:rsid w:val="00024D22"/>
    <w:rsid w:val="00032DC9"/>
    <w:rsid w:val="00044182"/>
    <w:rsid w:val="0005419C"/>
    <w:rsid w:val="00054819"/>
    <w:rsid w:val="00055A84"/>
    <w:rsid w:val="00057B0C"/>
    <w:rsid w:val="00062B3D"/>
    <w:rsid w:val="00072900"/>
    <w:rsid w:val="00090198"/>
    <w:rsid w:val="00097AE0"/>
    <w:rsid w:val="000A1065"/>
    <w:rsid w:val="000B1298"/>
    <w:rsid w:val="000E08BB"/>
    <w:rsid w:val="000E5F88"/>
    <w:rsid w:val="000E7081"/>
    <w:rsid w:val="001033DF"/>
    <w:rsid w:val="001054D8"/>
    <w:rsid w:val="00110F47"/>
    <w:rsid w:val="00114B4E"/>
    <w:rsid w:val="00114BD4"/>
    <w:rsid w:val="0012307A"/>
    <w:rsid w:val="00143231"/>
    <w:rsid w:val="00143B91"/>
    <w:rsid w:val="001441D4"/>
    <w:rsid w:val="0014698C"/>
    <w:rsid w:val="00150957"/>
    <w:rsid w:val="00161BE8"/>
    <w:rsid w:val="00163ACE"/>
    <w:rsid w:val="00165A29"/>
    <w:rsid w:val="001676A6"/>
    <w:rsid w:val="0018432C"/>
    <w:rsid w:val="001878B8"/>
    <w:rsid w:val="00192E4A"/>
    <w:rsid w:val="00197508"/>
    <w:rsid w:val="001C1F08"/>
    <w:rsid w:val="001C5242"/>
    <w:rsid w:val="001E3612"/>
    <w:rsid w:val="001F5BC5"/>
    <w:rsid w:val="001F6B65"/>
    <w:rsid w:val="001F709A"/>
    <w:rsid w:val="00216B81"/>
    <w:rsid w:val="002177A4"/>
    <w:rsid w:val="00226F68"/>
    <w:rsid w:val="002320E3"/>
    <w:rsid w:val="00240BA1"/>
    <w:rsid w:val="00240D3A"/>
    <w:rsid w:val="00245295"/>
    <w:rsid w:val="00245700"/>
    <w:rsid w:val="00247166"/>
    <w:rsid w:val="002528DA"/>
    <w:rsid w:val="00266446"/>
    <w:rsid w:val="0027474D"/>
    <w:rsid w:val="002749C3"/>
    <w:rsid w:val="0027629C"/>
    <w:rsid w:val="00291590"/>
    <w:rsid w:val="00293A43"/>
    <w:rsid w:val="002A0682"/>
    <w:rsid w:val="002C04B8"/>
    <w:rsid w:val="002C4FF9"/>
    <w:rsid w:val="002D2384"/>
    <w:rsid w:val="002D62F2"/>
    <w:rsid w:val="002E557F"/>
    <w:rsid w:val="002E78B2"/>
    <w:rsid w:val="002F4F80"/>
    <w:rsid w:val="00306C0E"/>
    <w:rsid w:val="00315211"/>
    <w:rsid w:val="00315D9B"/>
    <w:rsid w:val="00320665"/>
    <w:rsid w:val="00321A98"/>
    <w:rsid w:val="00331194"/>
    <w:rsid w:val="0033710D"/>
    <w:rsid w:val="00340264"/>
    <w:rsid w:val="00345B8A"/>
    <w:rsid w:val="0034638D"/>
    <w:rsid w:val="0035652B"/>
    <w:rsid w:val="00357EAF"/>
    <w:rsid w:val="0036325D"/>
    <w:rsid w:val="0036385E"/>
    <w:rsid w:val="00364F2D"/>
    <w:rsid w:val="003665F3"/>
    <w:rsid w:val="00366D86"/>
    <w:rsid w:val="0038394C"/>
    <w:rsid w:val="00386667"/>
    <w:rsid w:val="003A097A"/>
    <w:rsid w:val="003A520C"/>
    <w:rsid w:val="003C1D87"/>
    <w:rsid w:val="003C7C9A"/>
    <w:rsid w:val="0040474D"/>
    <w:rsid w:val="00406AAD"/>
    <w:rsid w:val="004077D7"/>
    <w:rsid w:val="00407BCA"/>
    <w:rsid w:val="004103B9"/>
    <w:rsid w:val="004151BB"/>
    <w:rsid w:val="00433D06"/>
    <w:rsid w:val="00435A2D"/>
    <w:rsid w:val="0044467D"/>
    <w:rsid w:val="0044563C"/>
    <w:rsid w:val="00452F02"/>
    <w:rsid w:val="00464C2A"/>
    <w:rsid w:val="004668D8"/>
    <w:rsid w:val="0047731C"/>
    <w:rsid w:val="00483E0A"/>
    <w:rsid w:val="00496479"/>
    <w:rsid w:val="004C0FCA"/>
    <w:rsid w:val="004C7184"/>
    <w:rsid w:val="004D04E9"/>
    <w:rsid w:val="004D1A2A"/>
    <w:rsid w:val="004D1D50"/>
    <w:rsid w:val="004D683F"/>
    <w:rsid w:val="004D7C3D"/>
    <w:rsid w:val="004E0050"/>
    <w:rsid w:val="004E7800"/>
    <w:rsid w:val="004F2519"/>
    <w:rsid w:val="004F36F0"/>
    <w:rsid w:val="00502CD1"/>
    <w:rsid w:val="00503209"/>
    <w:rsid w:val="0050681E"/>
    <w:rsid w:val="00514D9C"/>
    <w:rsid w:val="0051569B"/>
    <w:rsid w:val="005325A0"/>
    <w:rsid w:val="00540764"/>
    <w:rsid w:val="0054282C"/>
    <w:rsid w:val="00552080"/>
    <w:rsid w:val="005557F7"/>
    <w:rsid w:val="005641A9"/>
    <w:rsid w:val="00573393"/>
    <w:rsid w:val="005756B7"/>
    <w:rsid w:val="005865D8"/>
    <w:rsid w:val="0059061C"/>
    <w:rsid w:val="005A6058"/>
    <w:rsid w:val="005B420F"/>
    <w:rsid w:val="005B6CC7"/>
    <w:rsid w:val="005C4C16"/>
    <w:rsid w:val="005E375F"/>
    <w:rsid w:val="005F2FF6"/>
    <w:rsid w:val="005F3073"/>
    <w:rsid w:val="006008F7"/>
    <w:rsid w:val="00601157"/>
    <w:rsid w:val="006220E0"/>
    <w:rsid w:val="00626EC6"/>
    <w:rsid w:val="006271E2"/>
    <w:rsid w:val="00641621"/>
    <w:rsid w:val="00642D65"/>
    <w:rsid w:val="00643782"/>
    <w:rsid w:val="00647D53"/>
    <w:rsid w:val="00651F42"/>
    <w:rsid w:val="0066277A"/>
    <w:rsid w:val="006630B6"/>
    <w:rsid w:val="00665799"/>
    <w:rsid w:val="00677AC3"/>
    <w:rsid w:val="00682D03"/>
    <w:rsid w:val="00683110"/>
    <w:rsid w:val="00684E76"/>
    <w:rsid w:val="006869D7"/>
    <w:rsid w:val="006A184F"/>
    <w:rsid w:val="006A304C"/>
    <w:rsid w:val="006B04F0"/>
    <w:rsid w:val="006B2B8B"/>
    <w:rsid w:val="006B4840"/>
    <w:rsid w:val="006B5D30"/>
    <w:rsid w:val="006C360C"/>
    <w:rsid w:val="00701C67"/>
    <w:rsid w:val="00711249"/>
    <w:rsid w:val="00712125"/>
    <w:rsid w:val="00735A08"/>
    <w:rsid w:val="0073618B"/>
    <w:rsid w:val="0073708E"/>
    <w:rsid w:val="00741C4F"/>
    <w:rsid w:val="00744B0D"/>
    <w:rsid w:val="00751614"/>
    <w:rsid w:val="007552C0"/>
    <w:rsid w:val="0077351E"/>
    <w:rsid w:val="0078170D"/>
    <w:rsid w:val="0078202D"/>
    <w:rsid w:val="00786324"/>
    <w:rsid w:val="007A07D2"/>
    <w:rsid w:val="007A3BE8"/>
    <w:rsid w:val="007B13DF"/>
    <w:rsid w:val="007B3C74"/>
    <w:rsid w:val="007C2B72"/>
    <w:rsid w:val="007D6781"/>
    <w:rsid w:val="007D783E"/>
    <w:rsid w:val="007E7D78"/>
    <w:rsid w:val="007F0DF8"/>
    <w:rsid w:val="007F0F97"/>
    <w:rsid w:val="007F3F03"/>
    <w:rsid w:val="007F45FE"/>
    <w:rsid w:val="007F6ABC"/>
    <w:rsid w:val="008034C0"/>
    <w:rsid w:val="008108EC"/>
    <w:rsid w:val="00813268"/>
    <w:rsid w:val="00814456"/>
    <w:rsid w:val="00833134"/>
    <w:rsid w:val="00847F41"/>
    <w:rsid w:val="00850F3A"/>
    <w:rsid w:val="00855B57"/>
    <w:rsid w:val="008571D5"/>
    <w:rsid w:val="0086759D"/>
    <w:rsid w:val="00875B3A"/>
    <w:rsid w:val="00885DB5"/>
    <w:rsid w:val="0089459E"/>
    <w:rsid w:val="00895343"/>
    <w:rsid w:val="00895D04"/>
    <w:rsid w:val="008A2F13"/>
    <w:rsid w:val="008A4CCE"/>
    <w:rsid w:val="008B119D"/>
    <w:rsid w:val="008B7FF7"/>
    <w:rsid w:val="008C7D21"/>
    <w:rsid w:val="008D57BF"/>
    <w:rsid w:val="008E000B"/>
    <w:rsid w:val="008E6135"/>
    <w:rsid w:val="008F6EE9"/>
    <w:rsid w:val="00900001"/>
    <w:rsid w:val="00900FFB"/>
    <w:rsid w:val="009115FC"/>
    <w:rsid w:val="00926BE4"/>
    <w:rsid w:val="00942ED9"/>
    <w:rsid w:val="00956C00"/>
    <w:rsid w:val="00966CB3"/>
    <w:rsid w:val="00972F0C"/>
    <w:rsid w:val="0098161F"/>
    <w:rsid w:val="00982B0A"/>
    <w:rsid w:val="009833A9"/>
    <w:rsid w:val="00992821"/>
    <w:rsid w:val="009A4C89"/>
    <w:rsid w:val="009B4170"/>
    <w:rsid w:val="009C1782"/>
    <w:rsid w:val="009D550B"/>
    <w:rsid w:val="009F11E9"/>
    <w:rsid w:val="009F1416"/>
    <w:rsid w:val="009F3FD5"/>
    <w:rsid w:val="00A0167B"/>
    <w:rsid w:val="00A16220"/>
    <w:rsid w:val="00A164B6"/>
    <w:rsid w:val="00A16CE8"/>
    <w:rsid w:val="00A216D8"/>
    <w:rsid w:val="00A21C47"/>
    <w:rsid w:val="00A26793"/>
    <w:rsid w:val="00A30982"/>
    <w:rsid w:val="00A32DD3"/>
    <w:rsid w:val="00A33184"/>
    <w:rsid w:val="00A34769"/>
    <w:rsid w:val="00A47FED"/>
    <w:rsid w:val="00A504FE"/>
    <w:rsid w:val="00A5694E"/>
    <w:rsid w:val="00A602A2"/>
    <w:rsid w:val="00A6781A"/>
    <w:rsid w:val="00A73849"/>
    <w:rsid w:val="00A967CC"/>
    <w:rsid w:val="00AA7ED2"/>
    <w:rsid w:val="00AB691B"/>
    <w:rsid w:val="00AC2472"/>
    <w:rsid w:val="00AC2586"/>
    <w:rsid w:val="00AC3E3E"/>
    <w:rsid w:val="00AD55F2"/>
    <w:rsid w:val="00AD7FE8"/>
    <w:rsid w:val="00AF00C5"/>
    <w:rsid w:val="00AF2B6A"/>
    <w:rsid w:val="00B1383B"/>
    <w:rsid w:val="00B147A3"/>
    <w:rsid w:val="00B31D82"/>
    <w:rsid w:val="00B321B3"/>
    <w:rsid w:val="00B34581"/>
    <w:rsid w:val="00B34ED6"/>
    <w:rsid w:val="00B36924"/>
    <w:rsid w:val="00B36C4C"/>
    <w:rsid w:val="00B40585"/>
    <w:rsid w:val="00B54265"/>
    <w:rsid w:val="00B66843"/>
    <w:rsid w:val="00B6767D"/>
    <w:rsid w:val="00B718DF"/>
    <w:rsid w:val="00B73019"/>
    <w:rsid w:val="00B931C9"/>
    <w:rsid w:val="00B9562F"/>
    <w:rsid w:val="00B95B4C"/>
    <w:rsid w:val="00B97344"/>
    <w:rsid w:val="00BA0B71"/>
    <w:rsid w:val="00BA355E"/>
    <w:rsid w:val="00BA73B5"/>
    <w:rsid w:val="00BB089D"/>
    <w:rsid w:val="00BC05F4"/>
    <w:rsid w:val="00BC4015"/>
    <w:rsid w:val="00BC620E"/>
    <w:rsid w:val="00BD1187"/>
    <w:rsid w:val="00BD55E9"/>
    <w:rsid w:val="00BE28BB"/>
    <w:rsid w:val="00BF43AC"/>
    <w:rsid w:val="00C00DA5"/>
    <w:rsid w:val="00C06600"/>
    <w:rsid w:val="00C14F95"/>
    <w:rsid w:val="00C15CB3"/>
    <w:rsid w:val="00C26FFB"/>
    <w:rsid w:val="00C3022D"/>
    <w:rsid w:val="00C30C0F"/>
    <w:rsid w:val="00C55C8B"/>
    <w:rsid w:val="00C631E3"/>
    <w:rsid w:val="00C70AF4"/>
    <w:rsid w:val="00C72DCB"/>
    <w:rsid w:val="00C74E8D"/>
    <w:rsid w:val="00C7751D"/>
    <w:rsid w:val="00C83125"/>
    <w:rsid w:val="00C92616"/>
    <w:rsid w:val="00CA03EF"/>
    <w:rsid w:val="00CB038C"/>
    <w:rsid w:val="00CB357B"/>
    <w:rsid w:val="00CC4AF2"/>
    <w:rsid w:val="00CC5DF1"/>
    <w:rsid w:val="00CD39AD"/>
    <w:rsid w:val="00CE0347"/>
    <w:rsid w:val="00CE42B7"/>
    <w:rsid w:val="00CE6D0E"/>
    <w:rsid w:val="00CE7F53"/>
    <w:rsid w:val="00D04702"/>
    <w:rsid w:val="00D06999"/>
    <w:rsid w:val="00D135A1"/>
    <w:rsid w:val="00D20133"/>
    <w:rsid w:val="00D27E85"/>
    <w:rsid w:val="00D304A7"/>
    <w:rsid w:val="00D325D0"/>
    <w:rsid w:val="00D36440"/>
    <w:rsid w:val="00D45D4E"/>
    <w:rsid w:val="00D609FF"/>
    <w:rsid w:val="00D63B13"/>
    <w:rsid w:val="00D708CE"/>
    <w:rsid w:val="00D77125"/>
    <w:rsid w:val="00D82D57"/>
    <w:rsid w:val="00D833DC"/>
    <w:rsid w:val="00D875A8"/>
    <w:rsid w:val="00D904C6"/>
    <w:rsid w:val="00D90EA9"/>
    <w:rsid w:val="00D93462"/>
    <w:rsid w:val="00D93C8C"/>
    <w:rsid w:val="00DA2CDA"/>
    <w:rsid w:val="00DA5DF5"/>
    <w:rsid w:val="00DB3C70"/>
    <w:rsid w:val="00DB57F2"/>
    <w:rsid w:val="00DB69E3"/>
    <w:rsid w:val="00DC3183"/>
    <w:rsid w:val="00DC3330"/>
    <w:rsid w:val="00DC4F53"/>
    <w:rsid w:val="00DC5B63"/>
    <w:rsid w:val="00DD29D5"/>
    <w:rsid w:val="00DE2456"/>
    <w:rsid w:val="00DE3AAD"/>
    <w:rsid w:val="00E01BDB"/>
    <w:rsid w:val="00E15E4C"/>
    <w:rsid w:val="00E16E11"/>
    <w:rsid w:val="00E212AD"/>
    <w:rsid w:val="00E22337"/>
    <w:rsid w:val="00E2675D"/>
    <w:rsid w:val="00E270D5"/>
    <w:rsid w:val="00E27B37"/>
    <w:rsid w:val="00E31931"/>
    <w:rsid w:val="00E34831"/>
    <w:rsid w:val="00E53080"/>
    <w:rsid w:val="00E567C5"/>
    <w:rsid w:val="00E6744F"/>
    <w:rsid w:val="00E67FFA"/>
    <w:rsid w:val="00E74511"/>
    <w:rsid w:val="00E80202"/>
    <w:rsid w:val="00E80E7B"/>
    <w:rsid w:val="00E85F7A"/>
    <w:rsid w:val="00E928D2"/>
    <w:rsid w:val="00E93064"/>
    <w:rsid w:val="00EC5E37"/>
    <w:rsid w:val="00ED2977"/>
    <w:rsid w:val="00ED4210"/>
    <w:rsid w:val="00ED5C7E"/>
    <w:rsid w:val="00EF3A22"/>
    <w:rsid w:val="00EF3A63"/>
    <w:rsid w:val="00EF5840"/>
    <w:rsid w:val="00F03073"/>
    <w:rsid w:val="00F15137"/>
    <w:rsid w:val="00F23327"/>
    <w:rsid w:val="00F236AA"/>
    <w:rsid w:val="00F24731"/>
    <w:rsid w:val="00F32774"/>
    <w:rsid w:val="00F35B21"/>
    <w:rsid w:val="00F43CC7"/>
    <w:rsid w:val="00F455C0"/>
    <w:rsid w:val="00F6093B"/>
    <w:rsid w:val="00F60F5A"/>
    <w:rsid w:val="00F67499"/>
    <w:rsid w:val="00F73116"/>
    <w:rsid w:val="00F752EE"/>
    <w:rsid w:val="00F813EF"/>
    <w:rsid w:val="00F92358"/>
    <w:rsid w:val="00F93F5C"/>
    <w:rsid w:val="00F96057"/>
    <w:rsid w:val="00F96BB1"/>
    <w:rsid w:val="00FA2183"/>
    <w:rsid w:val="00FB1E41"/>
    <w:rsid w:val="00FB3D95"/>
    <w:rsid w:val="00FB5D91"/>
    <w:rsid w:val="00FC532E"/>
    <w:rsid w:val="00FD20E8"/>
    <w:rsid w:val="00FD3466"/>
    <w:rsid w:val="00FE3C00"/>
    <w:rsid w:val="00FE5B81"/>
    <w:rsid w:val="00FE5BF9"/>
    <w:rsid w:val="00FF2536"/>
    <w:rsid w:val="00FF510E"/>
    <w:rsid w:val="00FF57D6"/>
    <w:rsid w:val="00FF617A"/>
    <w:rsid w:val="019A6409"/>
    <w:rsid w:val="01B33184"/>
    <w:rsid w:val="0CB5AE12"/>
    <w:rsid w:val="0E33E764"/>
    <w:rsid w:val="162E3CA8"/>
    <w:rsid w:val="1985144E"/>
    <w:rsid w:val="2044682D"/>
    <w:rsid w:val="267D17FE"/>
    <w:rsid w:val="2EC9A6AD"/>
    <w:rsid w:val="383E2C1F"/>
    <w:rsid w:val="3F2582D1"/>
    <w:rsid w:val="4485A2B9"/>
    <w:rsid w:val="48DE52AA"/>
    <w:rsid w:val="4A73A592"/>
    <w:rsid w:val="4C87D5EC"/>
    <w:rsid w:val="55665452"/>
    <w:rsid w:val="6B0DF1D4"/>
    <w:rsid w:val="6B3A4604"/>
    <w:rsid w:val="6D68A4E6"/>
    <w:rsid w:val="70B582D1"/>
    <w:rsid w:val="783A420F"/>
    <w:rsid w:val="7986A1D9"/>
    <w:rsid w:val="7C10CDF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2982B"/>
  <w15:chartTrackingRefBased/>
  <w15:docId w15:val="{34028945-9522-4350-9D09-C6F890E9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lang w:eastAsia="cs-CZ"/>
    </w:rPr>
  </w:style>
  <w:style w:type="paragraph" w:styleId="Nadpis1">
    <w:name w:val="heading 1"/>
    <w:basedOn w:val="Normln"/>
    <w:next w:val="Normln"/>
    <w:link w:val="Nadpis1Char"/>
    <w:qFormat/>
    <w:pPr>
      <w:keepNext/>
      <w:numPr>
        <w:numId w:val="1"/>
      </w:numPr>
      <w:spacing w:before="720" w:after="240"/>
      <w:outlineLvl w:val="0"/>
    </w:pPr>
    <w:rPr>
      <w:b/>
      <w:caps/>
      <w:kern w:val="28"/>
      <w:sz w:val="28"/>
    </w:rPr>
  </w:style>
  <w:style w:type="paragraph" w:styleId="Nadpis2">
    <w:name w:val="heading 2"/>
    <w:basedOn w:val="Normln"/>
    <w:next w:val="Normln"/>
    <w:link w:val="Nadpis2Char"/>
    <w:qFormat/>
    <w:pPr>
      <w:keepNext/>
      <w:numPr>
        <w:ilvl w:val="1"/>
        <w:numId w:val="1"/>
      </w:numPr>
      <w:spacing w:before="240" w:after="240"/>
      <w:outlineLvl w:val="1"/>
    </w:pPr>
    <w:rPr>
      <w:b/>
    </w:rPr>
  </w:style>
  <w:style w:type="paragraph" w:styleId="Nadpis3">
    <w:name w:val="heading 3"/>
    <w:basedOn w:val="Normln"/>
    <w:next w:val="Normln"/>
    <w:link w:val="Nadpis3Char"/>
    <w:qFormat/>
    <w:pPr>
      <w:keepNext/>
      <w:numPr>
        <w:ilvl w:val="2"/>
        <w:numId w:val="1"/>
      </w:numPr>
      <w:spacing w:before="240" w:after="60"/>
      <w:outlineLvl w:val="2"/>
    </w:pPr>
  </w:style>
  <w:style w:type="paragraph" w:styleId="Nadpis4">
    <w:name w:val="heading 4"/>
    <w:basedOn w:val="Normln"/>
    <w:next w:val="Normln"/>
    <w:link w:val="Nadpis4Char"/>
    <w:qFormat/>
    <w:pPr>
      <w:keepNext/>
      <w:numPr>
        <w:ilvl w:val="3"/>
        <w:numId w:val="1"/>
      </w:numPr>
      <w:spacing w:before="240" w:after="60"/>
      <w:outlineLvl w:val="3"/>
    </w:pPr>
    <w:rPr>
      <w:rFonts w:ascii="Arial" w:hAnsi="Arial"/>
      <w:b/>
    </w:rPr>
  </w:style>
  <w:style w:type="paragraph" w:styleId="Nadpis5">
    <w:name w:val="heading 5"/>
    <w:basedOn w:val="Normln"/>
    <w:next w:val="Normln"/>
    <w:link w:val="Nadpis5Char"/>
    <w:qFormat/>
    <w:pPr>
      <w:numPr>
        <w:ilvl w:val="4"/>
        <w:numId w:val="1"/>
      </w:numPr>
      <w:spacing w:before="240" w:after="60"/>
      <w:outlineLvl w:val="4"/>
    </w:pPr>
    <w:rPr>
      <w:rFonts w:ascii="Arial" w:hAnsi="Arial"/>
      <w:sz w:val="22"/>
    </w:rPr>
  </w:style>
  <w:style w:type="paragraph" w:styleId="Nadpis6">
    <w:name w:val="heading 6"/>
    <w:basedOn w:val="Normln"/>
    <w:next w:val="Normln"/>
    <w:link w:val="Nadpis6Char"/>
    <w:qFormat/>
    <w:pPr>
      <w:numPr>
        <w:ilvl w:val="5"/>
        <w:numId w:val="1"/>
      </w:numPr>
      <w:spacing w:before="240" w:after="60"/>
      <w:outlineLvl w:val="5"/>
    </w:pPr>
    <w:rPr>
      <w:i/>
      <w:sz w:val="22"/>
    </w:rPr>
  </w:style>
  <w:style w:type="paragraph" w:styleId="Nadpis7">
    <w:name w:val="heading 7"/>
    <w:basedOn w:val="Normln"/>
    <w:next w:val="Normln"/>
    <w:link w:val="Nadpis7Char"/>
    <w:qFormat/>
    <w:pPr>
      <w:numPr>
        <w:ilvl w:val="6"/>
        <w:numId w:val="1"/>
      </w:numPr>
      <w:spacing w:before="240" w:after="60"/>
      <w:outlineLvl w:val="6"/>
    </w:pPr>
    <w:rPr>
      <w:rFonts w:ascii="Arial" w:hAnsi="Arial"/>
      <w:sz w:val="20"/>
    </w:rPr>
  </w:style>
  <w:style w:type="paragraph" w:styleId="Nadpis8">
    <w:name w:val="heading 8"/>
    <w:basedOn w:val="Normln"/>
    <w:next w:val="Normln"/>
    <w:link w:val="Nadpis8Char"/>
    <w:qFormat/>
    <w:pPr>
      <w:numPr>
        <w:ilvl w:val="7"/>
        <w:numId w:val="1"/>
      </w:numPr>
      <w:spacing w:before="240" w:after="60"/>
      <w:outlineLvl w:val="7"/>
    </w:pPr>
    <w:rPr>
      <w:rFonts w:ascii="Arial" w:hAnsi="Arial"/>
      <w:i/>
      <w:sz w:val="20"/>
    </w:rPr>
  </w:style>
  <w:style w:type="paragraph" w:styleId="Nadpis9">
    <w:name w:val="heading 9"/>
    <w:basedOn w:val="Normln"/>
    <w:next w:val="Normln"/>
    <w:link w:val="Nadpis9Char"/>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pPr>
      <w:tabs>
        <w:tab w:val="center" w:pos="4320"/>
        <w:tab w:val="right" w:pos="8640"/>
      </w:tabs>
    </w:pPr>
  </w:style>
  <w:style w:type="paragraph" w:styleId="Zpat">
    <w:name w:val="footer"/>
    <w:basedOn w:val="Normln"/>
    <w:link w:val="ZpatChar"/>
    <w:semiHidden/>
    <w:pPr>
      <w:tabs>
        <w:tab w:val="center" w:pos="4320"/>
        <w:tab w:val="right" w:pos="8640"/>
      </w:tabs>
    </w:pPr>
  </w:style>
  <w:style w:type="character" w:styleId="slostrnky">
    <w:name w:val="page number"/>
    <w:semiHidden/>
    <w:rPr>
      <w:rFonts w:ascii="Times New Roman" w:hAnsi="Times New Roman"/>
    </w:rPr>
  </w:style>
  <w:style w:type="paragraph" w:customStyle="1" w:styleId="smluvnitext">
    <w:name w:val="smluvni text"/>
    <w:basedOn w:val="Normln"/>
    <w:pPr>
      <w:spacing w:after="240"/>
      <w:jc w:val="both"/>
    </w:pPr>
    <w:rPr>
      <w:lang w:val="en-GB"/>
    </w:rPr>
  </w:style>
  <w:style w:type="paragraph" w:styleId="Zkladntext">
    <w:name w:val="Body Text"/>
    <w:basedOn w:val="Normln"/>
    <w:link w:val="ZkladntextChar"/>
    <w:semiHidden/>
    <w:pPr>
      <w:tabs>
        <w:tab w:val="left" w:pos="9072"/>
      </w:tabs>
      <w:jc w:val="both"/>
    </w:pPr>
    <w:rPr>
      <w:rFonts w:ascii="Arial" w:hAnsi="Arial"/>
      <w:sz w:val="22"/>
    </w:rPr>
  </w:style>
  <w:style w:type="paragraph" w:styleId="Zkladntextodsazen">
    <w:name w:val="Body Text Indent"/>
    <w:basedOn w:val="Normln"/>
    <w:link w:val="ZkladntextodsazenChar"/>
    <w:semiHidden/>
    <w:pPr>
      <w:spacing w:after="120"/>
      <w:ind w:left="283"/>
    </w:pPr>
  </w:style>
  <w:style w:type="paragraph" w:customStyle="1" w:styleId="Text">
    <w:name w:val="Text"/>
    <w:basedOn w:val="Normln"/>
    <w:pPr>
      <w:tabs>
        <w:tab w:val="left" w:pos="227"/>
      </w:tabs>
      <w:spacing w:line="220" w:lineRule="exact"/>
      <w:jc w:val="both"/>
    </w:pPr>
    <w:rPr>
      <w:rFonts w:ascii="Book Antiqua" w:hAnsi="Book Antiqua"/>
      <w:color w:val="000000"/>
      <w:sz w:val="18"/>
      <w:lang w:val="en-US"/>
    </w:rPr>
  </w:style>
  <w:style w:type="paragraph" w:customStyle="1" w:styleId="BodyText21">
    <w:name w:val="Body Text 21"/>
    <w:basedOn w:val="Normln"/>
    <w:pPr>
      <w:tabs>
        <w:tab w:val="left" w:pos="284"/>
      </w:tabs>
      <w:ind w:left="284" w:hanging="284"/>
      <w:jc w:val="both"/>
    </w:pPr>
    <w:rPr>
      <w:rFonts w:ascii="Arial" w:hAnsi="Arial"/>
      <w:sz w:val="22"/>
    </w:rPr>
  </w:style>
  <w:style w:type="paragraph" w:styleId="Textbubliny">
    <w:name w:val="Balloon Text"/>
    <w:basedOn w:val="Normln"/>
    <w:link w:val="TextbublinyChar"/>
    <w:semiHidden/>
    <w:rPr>
      <w:rFonts w:ascii="Tahoma" w:hAnsi="Tahoma" w:cs="Tahoma"/>
      <w:sz w:val="16"/>
      <w:szCs w:val="16"/>
    </w:rPr>
  </w:style>
  <w:style w:type="paragraph" w:customStyle="1" w:styleId="text0">
    <w:name w:val="text"/>
    <w:basedOn w:val="Normln"/>
    <w:pPr>
      <w:suppressAutoHyphens/>
    </w:pPr>
    <w:rPr>
      <w:rFonts w:ascii="Arial" w:hAnsi="Arial"/>
      <w:sz w:val="20"/>
      <w:szCs w:val="24"/>
      <w:lang w:val="en-GB" w:eastAsia="ar-SA"/>
    </w:rPr>
  </w:style>
  <w:style w:type="paragraph" w:customStyle="1" w:styleId="Char1CharCharCharCharCharCharChar">
    <w:name w:val="Char1 Char Char Char Char Char Char Char"/>
    <w:basedOn w:val="Normln"/>
    <w:rsid w:val="00F455C0"/>
    <w:pPr>
      <w:spacing w:after="160" w:line="240" w:lineRule="exact"/>
    </w:pPr>
    <w:rPr>
      <w:rFonts w:ascii="Times New Roman Bold" w:hAnsi="Times New Roman Bold"/>
      <w:sz w:val="22"/>
      <w:szCs w:val="26"/>
      <w:lang w:val="sk-SK" w:eastAsia="en-US"/>
    </w:rPr>
  </w:style>
  <w:style w:type="character" w:customStyle="1" w:styleId="ZhlavChar">
    <w:name w:val="Záhlaví Char"/>
    <w:link w:val="Zhlav"/>
    <w:semiHidden/>
    <w:locked/>
    <w:rsid w:val="00F455C0"/>
    <w:rPr>
      <w:sz w:val="24"/>
      <w:lang w:val="cs-CZ" w:eastAsia="cs-CZ" w:bidi="ar-SA"/>
    </w:rPr>
  </w:style>
  <w:style w:type="paragraph" w:customStyle="1" w:styleId="Styl">
    <w:name w:val="Styl"/>
    <w:basedOn w:val="Normln"/>
    <w:rsid w:val="00F455C0"/>
    <w:pPr>
      <w:spacing w:after="160" w:line="240" w:lineRule="exact"/>
    </w:pPr>
    <w:rPr>
      <w:rFonts w:ascii="Times New Roman Bold" w:hAnsi="Times New Roman Bold" w:cs="Times New Roman Bold"/>
      <w:sz w:val="22"/>
      <w:szCs w:val="22"/>
      <w:lang w:val="sk-SK" w:eastAsia="en-US"/>
    </w:rPr>
  </w:style>
  <w:style w:type="paragraph" w:styleId="Textpoznpodarou">
    <w:name w:val="footnote text"/>
    <w:basedOn w:val="Normln"/>
    <w:semiHidden/>
    <w:rsid w:val="00D82D57"/>
    <w:rPr>
      <w:sz w:val="20"/>
    </w:rPr>
  </w:style>
  <w:style w:type="character" w:styleId="Znakapoznpodarou">
    <w:name w:val="footnote reference"/>
    <w:semiHidden/>
    <w:rsid w:val="00D82D57"/>
    <w:rPr>
      <w:vertAlign w:val="superscript"/>
    </w:rPr>
  </w:style>
  <w:style w:type="character" w:styleId="Hypertextovodkaz">
    <w:name w:val="Hyperlink"/>
    <w:rsid w:val="00665799"/>
    <w:rPr>
      <w:rFonts w:cs="Times New Roman"/>
      <w:color w:val="0000FF"/>
      <w:u w:val="single"/>
    </w:rPr>
  </w:style>
  <w:style w:type="character" w:styleId="Zdraznn">
    <w:name w:val="Emphasis"/>
    <w:qFormat/>
    <w:rsid w:val="00B6767D"/>
    <w:rPr>
      <w:rFonts w:cs="Times New Roman"/>
      <w:b/>
      <w:bCs/>
    </w:rPr>
  </w:style>
  <w:style w:type="character" w:customStyle="1" w:styleId="ft">
    <w:name w:val="ft"/>
    <w:basedOn w:val="Standardnpsmoodstavce"/>
    <w:rsid w:val="00B6767D"/>
  </w:style>
  <w:style w:type="character" w:customStyle="1" w:styleId="Nadpis1Char">
    <w:name w:val="Nadpis 1 Char"/>
    <w:link w:val="Nadpis1"/>
    <w:locked/>
    <w:rsid w:val="00FF57D6"/>
    <w:rPr>
      <w:b/>
      <w:caps/>
      <w:kern w:val="28"/>
      <w:sz w:val="28"/>
      <w:lang w:eastAsia="cs-CZ"/>
    </w:rPr>
  </w:style>
  <w:style w:type="character" w:customStyle="1" w:styleId="Nadpis2Char">
    <w:name w:val="Nadpis 2 Char"/>
    <w:link w:val="Nadpis2"/>
    <w:locked/>
    <w:rsid w:val="00FF57D6"/>
    <w:rPr>
      <w:b/>
      <w:sz w:val="24"/>
      <w:lang w:eastAsia="cs-CZ"/>
    </w:rPr>
  </w:style>
  <w:style w:type="character" w:customStyle="1" w:styleId="Nadpis3Char">
    <w:name w:val="Nadpis 3 Char"/>
    <w:link w:val="Nadpis3"/>
    <w:locked/>
    <w:rsid w:val="00FF57D6"/>
    <w:rPr>
      <w:sz w:val="24"/>
      <w:lang w:eastAsia="cs-CZ"/>
    </w:rPr>
  </w:style>
  <w:style w:type="character" w:customStyle="1" w:styleId="Nadpis4Char">
    <w:name w:val="Nadpis 4 Char"/>
    <w:link w:val="Nadpis4"/>
    <w:locked/>
    <w:rsid w:val="00FF57D6"/>
    <w:rPr>
      <w:rFonts w:ascii="Arial" w:hAnsi="Arial"/>
      <w:b/>
      <w:sz w:val="24"/>
      <w:lang w:eastAsia="cs-CZ"/>
    </w:rPr>
  </w:style>
  <w:style w:type="character" w:customStyle="1" w:styleId="Nadpis5Char">
    <w:name w:val="Nadpis 5 Char"/>
    <w:link w:val="Nadpis5"/>
    <w:locked/>
    <w:rsid w:val="00FF57D6"/>
    <w:rPr>
      <w:rFonts w:ascii="Arial" w:hAnsi="Arial"/>
      <w:sz w:val="22"/>
      <w:lang w:eastAsia="cs-CZ"/>
    </w:rPr>
  </w:style>
  <w:style w:type="character" w:customStyle="1" w:styleId="Nadpis6Char">
    <w:name w:val="Nadpis 6 Char"/>
    <w:link w:val="Nadpis6"/>
    <w:locked/>
    <w:rsid w:val="00FF57D6"/>
    <w:rPr>
      <w:i/>
      <w:sz w:val="22"/>
      <w:lang w:eastAsia="cs-CZ"/>
    </w:rPr>
  </w:style>
  <w:style w:type="character" w:customStyle="1" w:styleId="Nadpis7Char">
    <w:name w:val="Nadpis 7 Char"/>
    <w:link w:val="Nadpis7"/>
    <w:locked/>
    <w:rsid w:val="00FF57D6"/>
    <w:rPr>
      <w:rFonts w:ascii="Arial" w:hAnsi="Arial"/>
      <w:lang w:eastAsia="cs-CZ"/>
    </w:rPr>
  </w:style>
  <w:style w:type="character" w:customStyle="1" w:styleId="Nadpis8Char">
    <w:name w:val="Nadpis 8 Char"/>
    <w:link w:val="Nadpis8"/>
    <w:locked/>
    <w:rsid w:val="00FF57D6"/>
    <w:rPr>
      <w:rFonts w:ascii="Arial" w:hAnsi="Arial"/>
      <w:i/>
      <w:lang w:eastAsia="cs-CZ"/>
    </w:rPr>
  </w:style>
  <w:style w:type="character" w:customStyle="1" w:styleId="Nadpis9Char">
    <w:name w:val="Nadpis 9 Char"/>
    <w:link w:val="Nadpis9"/>
    <w:locked/>
    <w:rsid w:val="00FF57D6"/>
    <w:rPr>
      <w:rFonts w:ascii="Arial" w:hAnsi="Arial"/>
      <w:b/>
      <w:i/>
      <w:sz w:val="18"/>
      <w:lang w:eastAsia="cs-CZ"/>
    </w:rPr>
  </w:style>
  <w:style w:type="table" w:styleId="Mkatabulky">
    <w:name w:val="Table Grid"/>
    <w:basedOn w:val="Normlntabulka"/>
    <w:uiPriority w:val="39"/>
    <w:rsid w:val="00FF57D6"/>
    <w:rPr>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
    <w:name w:val="Char Char Char2"/>
    <w:basedOn w:val="Normln"/>
    <w:rsid w:val="00FF57D6"/>
    <w:pPr>
      <w:spacing w:after="160" w:line="240" w:lineRule="exact"/>
    </w:pPr>
    <w:rPr>
      <w:rFonts w:ascii="Verdana" w:hAnsi="Verdana" w:cs="Verdana"/>
      <w:sz w:val="20"/>
      <w:lang w:val="en-US" w:eastAsia="en-US"/>
    </w:rPr>
  </w:style>
  <w:style w:type="paragraph" w:customStyle="1" w:styleId="CharChar2CharCharCharCharChar">
    <w:name w:val="Char Char2 Char Char Char Char Char"/>
    <w:basedOn w:val="Normln"/>
    <w:rsid w:val="00FF57D6"/>
    <w:pPr>
      <w:spacing w:after="160" w:line="240" w:lineRule="exact"/>
    </w:pPr>
    <w:rPr>
      <w:rFonts w:ascii="Times New Roman Bold" w:hAnsi="Times New Roman Bold" w:cs="Times New Roman Bold"/>
      <w:b/>
      <w:bCs/>
      <w:sz w:val="26"/>
      <w:szCs w:val="26"/>
      <w:lang w:val="sk-SK" w:eastAsia="en-US"/>
    </w:rPr>
  </w:style>
  <w:style w:type="character" w:customStyle="1" w:styleId="ZkladntextodsazenChar">
    <w:name w:val="Základní text odsazený Char"/>
    <w:link w:val="Zkladntextodsazen"/>
    <w:semiHidden/>
    <w:locked/>
    <w:rsid w:val="00FF57D6"/>
    <w:rPr>
      <w:sz w:val="24"/>
      <w:lang w:val="cs-CZ" w:eastAsia="cs-CZ" w:bidi="ar-SA"/>
    </w:rPr>
  </w:style>
  <w:style w:type="character" w:customStyle="1" w:styleId="ZkladntextChar">
    <w:name w:val="Základní text Char"/>
    <w:link w:val="Zkladntext"/>
    <w:semiHidden/>
    <w:locked/>
    <w:rsid w:val="00FF57D6"/>
    <w:rPr>
      <w:rFonts w:ascii="Arial" w:hAnsi="Arial"/>
      <w:sz w:val="22"/>
      <w:lang w:val="cs-CZ" w:eastAsia="cs-CZ" w:bidi="ar-SA"/>
    </w:rPr>
  </w:style>
  <w:style w:type="paragraph" w:styleId="Zkladntext2">
    <w:name w:val="Body Text 2"/>
    <w:basedOn w:val="Normln"/>
    <w:link w:val="Zkladntext2Char"/>
    <w:rsid w:val="00FF57D6"/>
    <w:pPr>
      <w:spacing w:after="120" w:line="480" w:lineRule="auto"/>
    </w:pPr>
    <w:rPr>
      <w:szCs w:val="24"/>
    </w:rPr>
  </w:style>
  <w:style w:type="character" w:customStyle="1" w:styleId="Zkladntext2Char">
    <w:name w:val="Základní text 2 Char"/>
    <w:link w:val="Zkladntext2"/>
    <w:semiHidden/>
    <w:locked/>
    <w:rsid w:val="00FF57D6"/>
    <w:rPr>
      <w:sz w:val="24"/>
      <w:szCs w:val="24"/>
      <w:lang w:val="cs-CZ" w:eastAsia="cs-CZ" w:bidi="ar-SA"/>
    </w:rPr>
  </w:style>
  <w:style w:type="paragraph" w:styleId="Zkladntextodsazen3">
    <w:name w:val="Body Text Indent 3"/>
    <w:basedOn w:val="Normln"/>
    <w:link w:val="Zkladntextodsazen3Char"/>
    <w:rsid w:val="00FF57D6"/>
    <w:pPr>
      <w:spacing w:after="120"/>
      <w:ind w:left="283"/>
    </w:pPr>
    <w:rPr>
      <w:sz w:val="16"/>
      <w:szCs w:val="16"/>
    </w:rPr>
  </w:style>
  <w:style w:type="character" w:customStyle="1" w:styleId="Zkladntextodsazen3Char">
    <w:name w:val="Základní text odsazený 3 Char"/>
    <w:link w:val="Zkladntextodsazen3"/>
    <w:semiHidden/>
    <w:locked/>
    <w:rsid w:val="00FF57D6"/>
    <w:rPr>
      <w:sz w:val="16"/>
      <w:szCs w:val="16"/>
      <w:lang w:val="cs-CZ" w:eastAsia="cs-CZ" w:bidi="ar-SA"/>
    </w:rPr>
  </w:style>
  <w:style w:type="paragraph" w:customStyle="1" w:styleId="NormalJustified">
    <w:name w:val="Normal (Justified)"/>
    <w:basedOn w:val="Normln"/>
    <w:rsid w:val="00FF57D6"/>
    <w:pPr>
      <w:widowControl w:val="0"/>
      <w:jc w:val="both"/>
    </w:pPr>
    <w:rPr>
      <w:kern w:val="28"/>
      <w:szCs w:val="24"/>
      <w:lang w:eastAsia="en-US"/>
    </w:rPr>
  </w:style>
  <w:style w:type="character" w:customStyle="1" w:styleId="ZpatChar">
    <w:name w:val="Zápatí Char"/>
    <w:link w:val="Zpat"/>
    <w:semiHidden/>
    <w:locked/>
    <w:rsid w:val="00FF57D6"/>
    <w:rPr>
      <w:sz w:val="24"/>
      <w:lang w:val="cs-CZ" w:eastAsia="cs-CZ" w:bidi="ar-SA"/>
    </w:rPr>
  </w:style>
  <w:style w:type="paragraph" w:customStyle="1" w:styleId="NormlnsWWW5">
    <w:name w:val="Normální (síť WWW)5"/>
    <w:basedOn w:val="Normln"/>
    <w:rsid w:val="00FF57D6"/>
    <w:pPr>
      <w:spacing w:before="50" w:after="100" w:afterAutospacing="1"/>
      <w:jc w:val="both"/>
    </w:pPr>
    <w:rPr>
      <w:rFonts w:ascii="Tahoma" w:eastAsia="Arial Unicode MS" w:hAnsi="Tahoma" w:cs="Tahoma"/>
      <w:sz w:val="22"/>
      <w:szCs w:val="22"/>
    </w:rPr>
  </w:style>
  <w:style w:type="paragraph" w:customStyle="1" w:styleId="Textpsmene">
    <w:name w:val="Text písmene"/>
    <w:basedOn w:val="Normln"/>
    <w:rsid w:val="00FF57D6"/>
    <w:pPr>
      <w:numPr>
        <w:ilvl w:val="1"/>
        <w:numId w:val="14"/>
      </w:numPr>
      <w:jc w:val="both"/>
      <w:outlineLvl w:val="7"/>
    </w:pPr>
    <w:rPr>
      <w:szCs w:val="24"/>
    </w:rPr>
  </w:style>
  <w:style w:type="paragraph" w:customStyle="1" w:styleId="Textodstavce">
    <w:name w:val="Text odstavce"/>
    <w:basedOn w:val="Normln"/>
    <w:rsid w:val="00FF57D6"/>
    <w:pPr>
      <w:numPr>
        <w:numId w:val="14"/>
      </w:numPr>
      <w:tabs>
        <w:tab w:val="left" w:pos="851"/>
      </w:tabs>
      <w:spacing w:before="120" w:after="120"/>
      <w:jc w:val="both"/>
      <w:outlineLvl w:val="6"/>
    </w:pPr>
    <w:rPr>
      <w:szCs w:val="24"/>
    </w:rPr>
  </w:style>
  <w:style w:type="character" w:customStyle="1" w:styleId="platne1">
    <w:name w:val="platne1"/>
    <w:rsid w:val="00FF57D6"/>
    <w:rPr>
      <w:rFonts w:cs="Times New Roman"/>
    </w:rPr>
  </w:style>
  <w:style w:type="paragraph" w:styleId="FormtovanvHTML">
    <w:name w:val="HTML Preformatted"/>
    <w:basedOn w:val="Normln"/>
    <w:link w:val="FormtovanvHTMLChar"/>
    <w:rsid w:val="00FF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FormtovanvHTMLChar">
    <w:name w:val="Formátovaný v HTML Char"/>
    <w:link w:val="FormtovanvHTML"/>
    <w:semiHidden/>
    <w:locked/>
    <w:rsid w:val="00FF57D6"/>
    <w:rPr>
      <w:rFonts w:ascii="Arial Unicode MS" w:eastAsia="Arial Unicode MS" w:hAnsi="Arial Unicode MS" w:cs="Arial Unicode MS"/>
      <w:lang w:val="cs-CZ" w:eastAsia="cs-CZ" w:bidi="ar-SA"/>
    </w:rPr>
  </w:style>
  <w:style w:type="paragraph" w:customStyle="1" w:styleId="titre4">
    <w:name w:val="titre4"/>
    <w:basedOn w:val="Normln"/>
    <w:rsid w:val="00FF57D6"/>
    <w:pPr>
      <w:numPr>
        <w:numId w:val="15"/>
      </w:numPr>
      <w:tabs>
        <w:tab w:val="decimal" w:pos="357"/>
      </w:tabs>
      <w:ind w:left="357" w:hanging="357"/>
    </w:pPr>
    <w:rPr>
      <w:rFonts w:ascii="Arial" w:hAnsi="Arial" w:cs="Arial"/>
      <w:b/>
      <w:bCs/>
      <w:szCs w:val="24"/>
      <w:lang w:val="en-GB" w:eastAsia="en-US"/>
    </w:rPr>
  </w:style>
  <w:style w:type="paragraph" w:customStyle="1" w:styleId="normalodsazene">
    <w:name w:val="normalodsazene"/>
    <w:basedOn w:val="Normln"/>
    <w:rsid w:val="00FF57D6"/>
    <w:pPr>
      <w:spacing w:before="120" w:after="120"/>
      <w:ind w:firstLine="480"/>
      <w:jc w:val="both"/>
    </w:pPr>
    <w:rPr>
      <w:rFonts w:ascii="Verdana" w:hAnsi="Verdana" w:cs="Verdana"/>
      <w:color w:val="585858"/>
      <w:sz w:val="15"/>
      <w:szCs w:val="15"/>
    </w:rPr>
  </w:style>
  <w:style w:type="paragraph" w:styleId="Normlnweb">
    <w:name w:val="Normal (Web)"/>
    <w:basedOn w:val="Normln"/>
    <w:uiPriority w:val="99"/>
    <w:rsid w:val="00FF57D6"/>
    <w:pPr>
      <w:spacing w:before="100" w:beforeAutospacing="1" w:after="100" w:afterAutospacing="1"/>
    </w:pPr>
    <w:rPr>
      <w:rFonts w:ascii="Tahoma" w:eastAsia="Arial Unicode MS" w:hAnsi="Tahoma" w:cs="Tahoma"/>
      <w:sz w:val="20"/>
    </w:rPr>
  </w:style>
  <w:style w:type="paragraph" w:customStyle="1" w:styleId="zklad">
    <w:name w:val="základ"/>
    <w:basedOn w:val="Normln"/>
    <w:rsid w:val="00FF57D6"/>
    <w:pPr>
      <w:spacing w:before="60" w:after="120"/>
      <w:jc w:val="both"/>
    </w:pPr>
    <w:rPr>
      <w:szCs w:val="24"/>
    </w:rPr>
  </w:style>
  <w:style w:type="character" w:styleId="Siln">
    <w:name w:val="Strong"/>
    <w:uiPriority w:val="22"/>
    <w:qFormat/>
    <w:rsid w:val="00FF57D6"/>
    <w:rPr>
      <w:rFonts w:cs="Times New Roman"/>
      <w:b/>
      <w:bCs/>
    </w:rPr>
  </w:style>
  <w:style w:type="character" w:styleId="Odkaznakoment">
    <w:name w:val="annotation reference"/>
    <w:semiHidden/>
    <w:rsid w:val="00FF57D6"/>
    <w:rPr>
      <w:rFonts w:cs="Times New Roman"/>
      <w:sz w:val="16"/>
      <w:szCs w:val="16"/>
    </w:rPr>
  </w:style>
  <w:style w:type="paragraph" w:styleId="Textkomente">
    <w:name w:val="annotation text"/>
    <w:basedOn w:val="Normln"/>
    <w:link w:val="TextkomenteChar"/>
    <w:semiHidden/>
    <w:rsid w:val="00FF57D6"/>
    <w:rPr>
      <w:sz w:val="20"/>
    </w:rPr>
  </w:style>
  <w:style w:type="character" w:customStyle="1" w:styleId="TextkomenteChar">
    <w:name w:val="Text komentáře Char"/>
    <w:link w:val="Textkomente"/>
    <w:semiHidden/>
    <w:locked/>
    <w:rsid w:val="00FF57D6"/>
    <w:rPr>
      <w:lang w:val="cs-CZ" w:eastAsia="cs-CZ" w:bidi="ar-SA"/>
    </w:rPr>
  </w:style>
  <w:style w:type="paragraph" w:styleId="Pedmtkomente">
    <w:name w:val="annotation subject"/>
    <w:basedOn w:val="Textkomente"/>
    <w:next w:val="Textkomente"/>
    <w:link w:val="PedmtkomenteChar"/>
    <w:semiHidden/>
    <w:rsid w:val="00FF57D6"/>
    <w:rPr>
      <w:b/>
      <w:bCs/>
    </w:rPr>
  </w:style>
  <w:style w:type="character" w:customStyle="1" w:styleId="PedmtkomenteChar">
    <w:name w:val="Předmět komentáře Char"/>
    <w:link w:val="Pedmtkomente"/>
    <w:semiHidden/>
    <w:locked/>
    <w:rsid w:val="00FF57D6"/>
    <w:rPr>
      <w:b/>
      <w:bCs/>
      <w:lang w:val="cs-CZ" w:eastAsia="cs-CZ" w:bidi="ar-SA"/>
    </w:rPr>
  </w:style>
  <w:style w:type="character" w:customStyle="1" w:styleId="TextbublinyChar">
    <w:name w:val="Text bubliny Char"/>
    <w:link w:val="Textbubliny"/>
    <w:semiHidden/>
    <w:locked/>
    <w:rsid w:val="00FF57D6"/>
    <w:rPr>
      <w:rFonts w:ascii="Tahoma" w:hAnsi="Tahoma" w:cs="Tahoma"/>
      <w:sz w:val="16"/>
      <w:szCs w:val="16"/>
      <w:lang w:val="cs-CZ" w:eastAsia="cs-CZ" w:bidi="ar-SA"/>
    </w:rPr>
  </w:style>
  <w:style w:type="paragraph" w:styleId="Zkladntextodsazen2">
    <w:name w:val="Body Text Indent 2"/>
    <w:basedOn w:val="Normln"/>
    <w:link w:val="Zkladntextodsazen2Char"/>
    <w:rsid w:val="00FF57D6"/>
    <w:pPr>
      <w:spacing w:after="120" w:line="480" w:lineRule="auto"/>
      <w:ind w:left="283"/>
    </w:pPr>
    <w:rPr>
      <w:szCs w:val="24"/>
    </w:rPr>
  </w:style>
  <w:style w:type="character" w:customStyle="1" w:styleId="Zkladntextodsazen2Char">
    <w:name w:val="Základní text odsazený 2 Char"/>
    <w:link w:val="Zkladntextodsazen2"/>
    <w:semiHidden/>
    <w:locked/>
    <w:rsid w:val="00FF57D6"/>
    <w:rPr>
      <w:sz w:val="24"/>
      <w:szCs w:val="24"/>
      <w:lang w:val="cs-CZ" w:eastAsia="cs-CZ" w:bidi="ar-SA"/>
    </w:rPr>
  </w:style>
  <w:style w:type="paragraph" w:customStyle="1" w:styleId="Odstavec">
    <w:name w:val="Odstavec"/>
    <w:basedOn w:val="Normln"/>
    <w:rsid w:val="00FF57D6"/>
    <w:pPr>
      <w:widowControl w:val="0"/>
      <w:suppressAutoHyphens/>
      <w:spacing w:after="115" w:line="288" w:lineRule="auto"/>
      <w:ind w:firstLine="480"/>
    </w:pPr>
    <w:rPr>
      <w:szCs w:val="24"/>
    </w:rPr>
  </w:style>
  <w:style w:type="paragraph" w:customStyle="1" w:styleId="adresa">
    <w:name w:val="adresa"/>
    <w:basedOn w:val="Normln"/>
    <w:rsid w:val="00FF57D6"/>
    <w:pPr>
      <w:tabs>
        <w:tab w:val="left" w:pos="3402"/>
        <w:tab w:val="left" w:pos="6237"/>
      </w:tabs>
      <w:jc w:val="both"/>
    </w:pPr>
    <w:rPr>
      <w:szCs w:val="24"/>
    </w:rPr>
  </w:style>
  <w:style w:type="paragraph" w:customStyle="1" w:styleId="Zkladntext21">
    <w:name w:val="Základní text 21"/>
    <w:basedOn w:val="Normln"/>
    <w:rsid w:val="00FF57D6"/>
    <w:pPr>
      <w:overflowPunct w:val="0"/>
      <w:autoSpaceDE w:val="0"/>
      <w:autoSpaceDN w:val="0"/>
      <w:adjustRightInd w:val="0"/>
      <w:ind w:left="360"/>
      <w:jc w:val="both"/>
    </w:pPr>
    <w:rPr>
      <w:szCs w:val="24"/>
    </w:rPr>
  </w:style>
  <w:style w:type="paragraph" w:customStyle="1" w:styleId="WW-Nadpis">
    <w:name w:val="WW-Nadpis"/>
    <w:basedOn w:val="Normln"/>
    <w:next w:val="Odstavec"/>
    <w:rsid w:val="00FF57D6"/>
    <w:pPr>
      <w:widowControl w:val="0"/>
      <w:suppressAutoHyphens/>
      <w:spacing w:before="360" w:after="180" w:line="288" w:lineRule="auto"/>
    </w:pPr>
    <w:rPr>
      <w:sz w:val="40"/>
      <w:szCs w:val="40"/>
    </w:rPr>
  </w:style>
  <w:style w:type="paragraph" w:customStyle="1" w:styleId="ZDPloha">
    <w:name w:val="ZD Příloha"/>
    <w:basedOn w:val="Normln"/>
    <w:rsid w:val="00FF57D6"/>
    <w:pPr>
      <w:numPr>
        <w:numId w:val="16"/>
      </w:numPr>
    </w:pPr>
    <w:rPr>
      <w:szCs w:val="24"/>
    </w:rPr>
  </w:style>
  <w:style w:type="paragraph" w:customStyle="1" w:styleId="ZDnadpis2">
    <w:name w:val="ZD nadpis 2"/>
    <w:basedOn w:val="ZDnadpis1"/>
    <w:rsid w:val="00FF57D6"/>
    <w:pPr>
      <w:numPr>
        <w:ilvl w:val="1"/>
      </w:numPr>
      <w:spacing w:before="240"/>
    </w:pPr>
    <w:rPr>
      <w:b w:val="0"/>
      <w:bCs w:val="0"/>
      <w:sz w:val="24"/>
      <w:szCs w:val="24"/>
      <w:u w:val="none"/>
    </w:rPr>
  </w:style>
  <w:style w:type="paragraph" w:customStyle="1" w:styleId="ZDnadpis1">
    <w:name w:val="ZD nadpis 1"/>
    <w:basedOn w:val="Normln"/>
    <w:next w:val="Normln"/>
    <w:rsid w:val="00FF57D6"/>
    <w:pPr>
      <w:numPr>
        <w:numId w:val="17"/>
      </w:numPr>
      <w:spacing w:after="120"/>
      <w:ind w:left="431" w:hanging="431"/>
      <w:jc w:val="both"/>
    </w:pPr>
    <w:rPr>
      <w:b/>
      <w:bCs/>
      <w:sz w:val="28"/>
      <w:szCs w:val="28"/>
      <w:u w:val="single"/>
      <w:lang w:eastAsia="en-US"/>
    </w:rPr>
  </w:style>
  <w:style w:type="paragraph" w:customStyle="1" w:styleId="tabulka">
    <w:name w:val="tabulka"/>
    <w:basedOn w:val="Normln"/>
    <w:rsid w:val="00FF57D6"/>
    <w:pPr>
      <w:widowControl w:val="0"/>
      <w:spacing w:before="120" w:line="240" w:lineRule="exact"/>
      <w:jc w:val="center"/>
    </w:pPr>
    <w:rPr>
      <w:rFonts w:ascii="Arial" w:hAnsi="Arial" w:cs="Arial"/>
      <w:sz w:val="20"/>
      <w:lang w:eastAsia="en-US"/>
    </w:rPr>
  </w:style>
  <w:style w:type="paragraph" w:customStyle="1" w:styleId="Application4">
    <w:name w:val="Application4"/>
    <w:basedOn w:val="Normln"/>
    <w:autoRedefine/>
    <w:rsid w:val="00FF57D6"/>
    <w:pPr>
      <w:numPr>
        <w:numId w:val="18"/>
      </w:numPr>
      <w:tabs>
        <w:tab w:val="clear" w:pos="360"/>
        <w:tab w:val="num" w:pos="567"/>
      </w:tabs>
      <w:ind w:left="567" w:hanging="567"/>
      <w:jc w:val="both"/>
    </w:pPr>
    <w:rPr>
      <w:rFonts w:ascii="Arial" w:hAnsi="Arial" w:cs="Arial"/>
      <w:spacing w:val="-2"/>
      <w:sz w:val="20"/>
    </w:rPr>
  </w:style>
  <w:style w:type="paragraph" w:styleId="Nzev">
    <w:name w:val="Title"/>
    <w:basedOn w:val="Normln"/>
    <w:link w:val="NzevChar"/>
    <w:qFormat/>
    <w:rsid w:val="00FF57D6"/>
    <w:pPr>
      <w:jc w:val="center"/>
    </w:pPr>
    <w:rPr>
      <w:rFonts w:ascii="Arial" w:hAnsi="Arial" w:cs="Arial"/>
      <w:b/>
      <w:bCs/>
      <w:szCs w:val="24"/>
      <w:lang w:eastAsia="en-US"/>
    </w:rPr>
  </w:style>
  <w:style w:type="character" w:customStyle="1" w:styleId="NzevChar">
    <w:name w:val="Název Char"/>
    <w:link w:val="Nzev"/>
    <w:locked/>
    <w:rsid w:val="00FF57D6"/>
    <w:rPr>
      <w:rFonts w:ascii="Arial" w:hAnsi="Arial" w:cs="Arial"/>
      <w:b/>
      <w:bCs/>
      <w:sz w:val="24"/>
      <w:szCs w:val="24"/>
      <w:lang w:val="cs-CZ" w:eastAsia="en-US" w:bidi="ar-SA"/>
    </w:rPr>
  </w:style>
  <w:style w:type="paragraph" w:customStyle="1" w:styleId="nadpisplohy">
    <w:name w:val="nadpis přílohy"/>
    <w:basedOn w:val="Normln"/>
    <w:rsid w:val="00FF57D6"/>
    <w:pPr>
      <w:spacing w:after="120"/>
      <w:jc w:val="center"/>
    </w:pPr>
    <w:rPr>
      <w:b/>
      <w:bCs/>
      <w:sz w:val="30"/>
      <w:szCs w:val="30"/>
    </w:rPr>
  </w:style>
  <w:style w:type="paragraph" w:customStyle="1" w:styleId="arryellow1">
    <w:name w:val="arr_yellow1"/>
    <w:basedOn w:val="Normln"/>
    <w:rsid w:val="00FF57D6"/>
    <w:pPr>
      <w:spacing w:after="75"/>
    </w:pPr>
    <w:rPr>
      <w:sz w:val="17"/>
      <w:szCs w:val="17"/>
    </w:rPr>
  </w:style>
  <w:style w:type="paragraph" w:styleId="Obsah1">
    <w:name w:val="toc 1"/>
    <w:basedOn w:val="Normln"/>
    <w:next w:val="Normln"/>
    <w:autoRedefine/>
    <w:semiHidden/>
    <w:rsid w:val="00FF57D6"/>
    <w:rPr>
      <w:szCs w:val="24"/>
    </w:rPr>
  </w:style>
  <w:style w:type="paragraph" w:styleId="Titulek">
    <w:name w:val="caption"/>
    <w:basedOn w:val="Normln"/>
    <w:next w:val="Normln"/>
    <w:uiPriority w:val="35"/>
    <w:qFormat/>
    <w:rsid w:val="00FF57D6"/>
    <w:pPr>
      <w:spacing w:before="120" w:after="120"/>
    </w:pPr>
    <w:rPr>
      <w:b/>
      <w:bCs/>
      <w:sz w:val="20"/>
    </w:rPr>
  </w:style>
  <w:style w:type="paragraph" w:styleId="Seznamobrzk">
    <w:name w:val="table of figures"/>
    <w:basedOn w:val="Normln"/>
    <w:next w:val="Normln"/>
    <w:semiHidden/>
    <w:rsid w:val="00FF57D6"/>
    <w:pPr>
      <w:ind w:left="480" w:hanging="480"/>
    </w:pPr>
    <w:rPr>
      <w:szCs w:val="24"/>
    </w:rPr>
  </w:style>
  <w:style w:type="paragraph" w:customStyle="1" w:styleId="CharCharChar">
    <w:name w:val="Char Char Char"/>
    <w:basedOn w:val="Normln"/>
    <w:rsid w:val="00FF57D6"/>
    <w:pPr>
      <w:spacing w:after="160" w:line="240" w:lineRule="exact"/>
    </w:pPr>
    <w:rPr>
      <w:rFonts w:ascii="Verdana" w:hAnsi="Verdana" w:cs="Verdana"/>
      <w:sz w:val="20"/>
      <w:lang w:val="en-US" w:eastAsia="en-US"/>
    </w:rPr>
  </w:style>
  <w:style w:type="character" w:styleId="Sledovanodkaz">
    <w:name w:val="FollowedHyperlink"/>
    <w:rsid w:val="00FF57D6"/>
    <w:rPr>
      <w:rFonts w:cs="Times New Roman"/>
      <w:color w:val="800080"/>
      <w:u w:val="single"/>
    </w:rPr>
  </w:style>
  <w:style w:type="paragraph" w:customStyle="1" w:styleId="CharChar">
    <w:name w:val="Char Char"/>
    <w:basedOn w:val="Normln"/>
    <w:rsid w:val="00FF57D6"/>
    <w:pPr>
      <w:spacing w:after="160" w:line="240" w:lineRule="exact"/>
    </w:pPr>
    <w:rPr>
      <w:rFonts w:ascii="Verdana" w:hAnsi="Verdana" w:cs="Verdana"/>
      <w:sz w:val="20"/>
      <w:lang w:val="en-US" w:eastAsia="en-US"/>
    </w:rPr>
  </w:style>
  <w:style w:type="paragraph" w:customStyle="1" w:styleId="CharCharChar1">
    <w:name w:val="Char Char Char1"/>
    <w:basedOn w:val="Normln"/>
    <w:rsid w:val="00FF57D6"/>
    <w:pPr>
      <w:spacing w:after="160" w:line="240" w:lineRule="exact"/>
    </w:pPr>
    <w:rPr>
      <w:rFonts w:ascii="Verdana" w:hAnsi="Verdana" w:cs="Verdana"/>
      <w:sz w:val="20"/>
      <w:lang w:val="en-US" w:eastAsia="en-US"/>
    </w:rPr>
  </w:style>
  <w:style w:type="paragraph" w:customStyle="1" w:styleId="Zkladntext22">
    <w:name w:val="Základní text 22"/>
    <w:basedOn w:val="Normln"/>
    <w:rsid w:val="00FF57D6"/>
    <w:pPr>
      <w:overflowPunct w:val="0"/>
      <w:autoSpaceDE w:val="0"/>
      <w:autoSpaceDN w:val="0"/>
      <w:adjustRightInd w:val="0"/>
      <w:ind w:left="360"/>
      <w:jc w:val="both"/>
    </w:pPr>
    <w:rPr>
      <w:szCs w:val="24"/>
    </w:rPr>
  </w:style>
  <w:style w:type="paragraph" w:customStyle="1" w:styleId="CharChar1CharCharCharCharCharCharCharCharCharCharCharCharCharCharCharCharCharCharChar">
    <w:name w:val="Char Char1 Char Char Char Char Char Char Char Char Char Char Char Char Char Char Char Char Char Char Char"/>
    <w:basedOn w:val="Normln"/>
    <w:rsid w:val="00FF57D6"/>
    <w:pPr>
      <w:spacing w:after="160" w:line="240" w:lineRule="exact"/>
    </w:pPr>
    <w:rPr>
      <w:rFonts w:ascii="Verdana" w:hAnsi="Verdana" w:cs="Verdana"/>
      <w:sz w:val="20"/>
      <w:lang w:val="en-US" w:eastAsia="en-US"/>
    </w:rPr>
  </w:style>
  <w:style w:type="paragraph" w:customStyle="1" w:styleId="Odstavecseseznamem1">
    <w:name w:val="Odstavec se seznamem1"/>
    <w:basedOn w:val="Normln"/>
    <w:rsid w:val="00FF57D6"/>
    <w:pPr>
      <w:ind w:left="720"/>
    </w:pPr>
    <w:rPr>
      <w:szCs w:val="24"/>
    </w:rPr>
  </w:style>
  <w:style w:type="paragraph" w:customStyle="1" w:styleId="CharChar1CharCharCharCharCharCharCharCharCharCharCharCharCharCharCharCharCharCharChar1">
    <w:name w:val="Char Char1 Char Char Char Char Char Char Char Char Char Char Char Char Char Char Char Char Char Char Char1"/>
    <w:basedOn w:val="Normln"/>
    <w:rsid w:val="00FF57D6"/>
    <w:pPr>
      <w:spacing w:after="160" w:line="240" w:lineRule="exact"/>
    </w:pPr>
    <w:rPr>
      <w:rFonts w:ascii="Verdana" w:hAnsi="Verdana" w:cs="Verdana"/>
      <w:sz w:val="20"/>
      <w:lang w:val="en-US" w:eastAsia="en-US"/>
    </w:rPr>
  </w:style>
  <w:style w:type="character" w:styleId="CittHTML">
    <w:name w:val="HTML Cite"/>
    <w:rsid w:val="00FF57D6"/>
    <w:rPr>
      <w:rFonts w:cs="Times New Roman"/>
      <w:color w:val="auto"/>
    </w:rPr>
  </w:style>
  <w:style w:type="paragraph" w:customStyle="1" w:styleId="CharChar2CharCharCharCharChar1">
    <w:name w:val="Char Char2 Char Char Char Char Char1"/>
    <w:basedOn w:val="Normln"/>
    <w:rsid w:val="00FF57D6"/>
    <w:pPr>
      <w:spacing w:after="160" w:line="240" w:lineRule="exact"/>
    </w:pPr>
    <w:rPr>
      <w:rFonts w:ascii="Times New Roman Bold" w:hAnsi="Times New Roman Bold" w:cs="Times New Roman Bold"/>
      <w:b/>
      <w:bCs/>
      <w:sz w:val="26"/>
      <w:szCs w:val="26"/>
      <w:lang w:val="sk-SK" w:eastAsia="en-US"/>
    </w:rPr>
  </w:style>
  <w:style w:type="paragraph" w:customStyle="1" w:styleId="CharChar1CharCharCharCharCharCharCharCharCharCharCharCharCharCharCharCharCharCharChar2">
    <w:name w:val="Char Char1 Char Char Char Char Char Char Char Char Char Char Char Char Char Char Char Char Char Char Char2"/>
    <w:basedOn w:val="Normln"/>
    <w:rsid w:val="00FF57D6"/>
    <w:pPr>
      <w:spacing w:after="160" w:line="240" w:lineRule="exact"/>
    </w:pPr>
    <w:rPr>
      <w:rFonts w:ascii="Verdana" w:hAnsi="Verdana" w:cs="Verdana"/>
      <w:sz w:val="20"/>
      <w:lang w:val="en-US" w:eastAsia="en-US"/>
    </w:rPr>
  </w:style>
  <w:style w:type="paragraph" w:customStyle="1" w:styleId="oddl-nadpis">
    <w:name w:val="oddíl-nadpis"/>
    <w:basedOn w:val="Normln"/>
    <w:rsid w:val="00FF57D6"/>
    <w:pPr>
      <w:keepNext/>
      <w:widowControl w:val="0"/>
      <w:tabs>
        <w:tab w:val="left" w:pos="567"/>
      </w:tabs>
      <w:spacing w:before="240" w:line="240" w:lineRule="exact"/>
    </w:pPr>
    <w:rPr>
      <w:rFonts w:ascii="Arial" w:hAnsi="Arial" w:cs="Arial"/>
      <w:b/>
      <w:bCs/>
      <w:szCs w:val="24"/>
      <w:lang w:eastAsia="en-US"/>
    </w:rPr>
  </w:style>
  <w:style w:type="paragraph" w:customStyle="1" w:styleId="CharChar2CharCharCharCharChar2">
    <w:name w:val="Char Char2 Char Char Char Char Char2"/>
    <w:basedOn w:val="Normln"/>
    <w:rsid w:val="00FF57D6"/>
    <w:pPr>
      <w:spacing w:after="160" w:line="240" w:lineRule="exact"/>
    </w:pPr>
    <w:rPr>
      <w:rFonts w:ascii="Times New Roman Bold" w:hAnsi="Times New Roman Bold" w:cs="Times New Roman Bold"/>
      <w:b/>
      <w:bCs/>
      <w:sz w:val="26"/>
      <w:szCs w:val="26"/>
      <w:lang w:val="sk-SK" w:eastAsia="en-US"/>
    </w:rPr>
  </w:style>
  <w:style w:type="paragraph" w:customStyle="1" w:styleId="Char1">
    <w:name w:val="Char1"/>
    <w:basedOn w:val="Normln"/>
    <w:rsid w:val="00FF57D6"/>
    <w:pPr>
      <w:spacing w:after="160" w:line="240" w:lineRule="exact"/>
    </w:pPr>
    <w:rPr>
      <w:rFonts w:ascii="Times New Roman Bold" w:hAnsi="Times New Roman Bold" w:cs="Times New Roman Bold"/>
      <w:b/>
      <w:bCs/>
      <w:sz w:val="26"/>
      <w:szCs w:val="26"/>
      <w:lang w:val="sk-SK" w:eastAsia="en-US"/>
    </w:rPr>
  </w:style>
  <w:style w:type="paragraph" w:customStyle="1" w:styleId="CharChar2CharCharCharCharChar0">
    <w:name w:val="Char Char2 Char Char Char Char Char"/>
    <w:basedOn w:val="Normln"/>
    <w:rsid w:val="00FF57D6"/>
    <w:pPr>
      <w:spacing w:after="160" w:line="240" w:lineRule="exact"/>
    </w:pPr>
    <w:rPr>
      <w:rFonts w:ascii="Times New Roman Bold" w:hAnsi="Times New Roman Bold"/>
      <w:b/>
      <w:snapToGrid w:val="0"/>
      <w:sz w:val="26"/>
      <w:szCs w:val="26"/>
      <w:lang w:val="sk-SK" w:eastAsia="en-US"/>
    </w:rPr>
  </w:style>
  <w:style w:type="paragraph" w:customStyle="1" w:styleId="Char10">
    <w:name w:val="Char1"/>
    <w:basedOn w:val="Normln"/>
    <w:rsid w:val="00FF57D6"/>
    <w:pPr>
      <w:spacing w:after="160" w:line="240" w:lineRule="exact"/>
    </w:pPr>
    <w:rPr>
      <w:rFonts w:ascii="Times New Roman Bold" w:hAnsi="Times New Roman Bold"/>
      <w:b/>
      <w:snapToGrid w:val="0"/>
      <w:sz w:val="26"/>
      <w:szCs w:val="26"/>
      <w:lang w:val="sk-SK" w:eastAsia="en-US"/>
    </w:rPr>
  </w:style>
  <w:style w:type="character" w:customStyle="1" w:styleId="apple-converted-space">
    <w:name w:val="apple-converted-space"/>
    <w:basedOn w:val="Standardnpsmoodstavce"/>
    <w:rsid w:val="00FF57D6"/>
  </w:style>
  <w:style w:type="character" w:customStyle="1" w:styleId="CharChar1">
    <w:name w:val="Char Char1"/>
    <w:locked/>
    <w:rsid w:val="00FF57D6"/>
    <w:rPr>
      <w:rFonts w:ascii="Times New Roman" w:eastAsia="Times New Roman" w:hAnsi="Times New Roman"/>
    </w:rPr>
  </w:style>
  <w:style w:type="paragraph" w:customStyle="1" w:styleId="OdstavecSmlouvy">
    <w:name w:val="OdstavecSmlouvy"/>
    <w:basedOn w:val="Normln"/>
    <w:rsid w:val="00FF57D6"/>
    <w:pPr>
      <w:keepLines/>
      <w:numPr>
        <w:numId w:val="19"/>
      </w:numPr>
      <w:tabs>
        <w:tab w:val="left" w:pos="426"/>
        <w:tab w:val="left" w:pos="1701"/>
      </w:tabs>
      <w:spacing w:after="120"/>
      <w:jc w:val="both"/>
    </w:pPr>
  </w:style>
  <w:style w:type="paragraph" w:customStyle="1" w:styleId="dkanormln">
    <w:name w:val="Øádka normální"/>
    <w:basedOn w:val="Normln"/>
    <w:rsid w:val="00FF57D6"/>
    <w:pPr>
      <w:jc w:val="both"/>
    </w:pPr>
    <w:rPr>
      <w:kern w:val="16"/>
    </w:rPr>
  </w:style>
  <w:style w:type="paragraph" w:styleId="Rozloendokumentu">
    <w:name w:val="Document Map"/>
    <w:basedOn w:val="Normln"/>
    <w:semiHidden/>
    <w:rsid w:val="00FF57D6"/>
    <w:pPr>
      <w:shd w:val="clear" w:color="auto" w:fill="000080"/>
    </w:pPr>
    <w:rPr>
      <w:rFonts w:ascii="Tahoma" w:hAnsi="Tahoma" w:cs="Tahoma"/>
      <w:sz w:val="20"/>
    </w:rPr>
  </w:style>
  <w:style w:type="paragraph" w:customStyle="1" w:styleId="ListParagraph0">
    <w:name w:val="List Paragraph0"/>
    <w:basedOn w:val="Normln"/>
    <w:uiPriority w:val="34"/>
    <w:qFormat/>
    <w:rsid w:val="00386667"/>
    <w:pPr>
      <w:ind w:left="708"/>
    </w:pPr>
  </w:style>
  <w:style w:type="paragraph" w:styleId="Textvysvtlivek">
    <w:name w:val="endnote text"/>
    <w:basedOn w:val="Normln"/>
    <w:link w:val="TextvysvtlivekChar"/>
    <w:uiPriority w:val="99"/>
    <w:semiHidden/>
    <w:unhideWhenUsed/>
    <w:rsid w:val="00386667"/>
    <w:rPr>
      <w:sz w:val="20"/>
    </w:rPr>
  </w:style>
  <w:style w:type="character" w:customStyle="1" w:styleId="TextvysvtlivekChar">
    <w:name w:val="Text vysvětlivek Char"/>
    <w:link w:val="Textvysvtlivek"/>
    <w:uiPriority w:val="99"/>
    <w:semiHidden/>
    <w:rsid w:val="00386667"/>
    <w:rPr>
      <w:lang w:eastAsia="cs-CZ"/>
    </w:rPr>
  </w:style>
  <w:style w:type="character" w:styleId="Odkaznavysvtlivky">
    <w:name w:val="endnote reference"/>
    <w:uiPriority w:val="99"/>
    <w:semiHidden/>
    <w:unhideWhenUsed/>
    <w:rsid w:val="00386667"/>
    <w:rPr>
      <w:vertAlign w:val="superscript"/>
    </w:rPr>
  </w:style>
  <w:style w:type="paragraph" w:styleId="Revize">
    <w:name w:val="Revision"/>
    <w:hidden/>
    <w:uiPriority w:val="99"/>
    <w:semiHidden/>
    <w:rsid w:val="009833A9"/>
    <w:rPr>
      <w:sz w:val="24"/>
      <w:lang w:eastAsia="cs-CZ"/>
    </w:rPr>
  </w:style>
  <w:style w:type="paragraph" w:customStyle="1" w:styleId="Default">
    <w:name w:val="Default"/>
    <w:rsid w:val="00FC532E"/>
    <w:pPr>
      <w:autoSpaceDE w:val="0"/>
      <w:autoSpaceDN w:val="0"/>
      <w:adjustRightInd w:val="0"/>
    </w:pPr>
    <w:rPr>
      <w:rFonts w:ascii="Arial" w:eastAsia="PMingLiU" w:hAnsi="Arial" w:cs="Arial"/>
      <w:color w:val="000000"/>
      <w:sz w:val="24"/>
      <w:szCs w:val="24"/>
      <w:lang w:eastAsia="zh-TW"/>
    </w:rPr>
  </w:style>
  <w:style w:type="paragraph" w:customStyle="1" w:styleId="StandardIC">
    <w:name w:val="Standard IC"/>
    <w:basedOn w:val="Normln"/>
    <w:link w:val="StandardICChar"/>
    <w:qFormat/>
    <w:rsid w:val="00F03073"/>
    <w:pPr>
      <w:spacing w:after="160" w:line="259" w:lineRule="auto"/>
    </w:pPr>
    <w:rPr>
      <w:rFonts w:ascii="Trebuchet MS" w:eastAsia="Calibri" w:hAnsi="Trebuchet MS" w:cs="Arial"/>
      <w:color w:val="4D4D4E"/>
      <w:sz w:val="20"/>
      <w:szCs w:val="22"/>
      <w:lang w:val="nl-BE" w:eastAsia="en-US"/>
    </w:rPr>
  </w:style>
  <w:style w:type="character" w:customStyle="1" w:styleId="StandardICChar">
    <w:name w:val="Standard IC Char"/>
    <w:link w:val="StandardIC"/>
    <w:rsid w:val="00F03073"/>
    <w:rPr>
      <w:rFonts w:ascii="Trebuchet MS" w:eastAsia="Calibri" w:hAnsi="Trebuchet MS" w:cs="Arial"/>
      <w:color w:val="4D4D4E"/>
      <w:szCs w:val="22"/>
      <w:lang w:val="nl-BE" w:eastAsia="en-US"/>
    </w:rPr>
  </w:style>
  <w:style w:type="paragraph" w:customStyle="1" w:styleId="Heading2IC">
    <w:name w:val="Heading 2 IC"/>
    <w:basedOn w:val="Normln"/>
    <w:link w:val="Heading2ICChar"/>
    <w:autoRedefine/>
    <w:qFormat/>
    <w:rsid w:val="00F03073"/>
    <w:pPr>
      <w:spacing w:after="160" w:line="259" w:lineRule="auto"/>
    </w:pPr>
    <w:rPr>
      <w:rFonts w:ascii="Book Antiqua" w:eastAsia="Calibri" w:hAnsi="Book Antiqua" w:cs="Arial"/>
      <w:b/>
      <w:sz w:val="22"/>
      <w:szCs w:val="22"/>
      <w:u w:val="single"/>
      <w:lang w:eastAsia="en-US"/>
    </w:rPr>
  </w:style>
  <w:style w:type="character" w:customStyle="1" w:styleId="Heading2ICChar">
    <w:name w:val="Heading 2 IC Char"/>
    <w:link w:val="Heading2IC"/>
    <w:rsid w:val="00F03073"/>
    <w:rPr>
      <w:rFonts w:ascii="Book Antiqua" w:eastAsia="Calibri" w:hAnsi="Book Antiqua" w:cs="Arial"/>
      <w:b/>
      <w:sz w:val="22"/>
      <w:szCs w:val="22"/>
      <w:u w:val="single"/>
      <w:lang w:eastAsia="en-US"/>
    </w:rPr>
  </w:style>
  <w:style w:type="paragraph" w:customStyle="1" w:styleId="Heading3IC">
    <w:name w:val="Heading 3 IC"/>
    <w:basedOn w:val="Heading2IC"/>
    <w:link w:val="Heading3ICChar"/>
    <w:autoRedefine/>
    <w:qFormat/>
    <w:rsid w:val="00956C00"/>
    <w:pPr>
      <w:jc w:val="both"/>
    </w:pPr>
    <w:rPr>
      <w:rFonts w:ascii="Trebuchet MS" w:hAnsi="Trebuchet MS"/>
      <w:b w:val="0"/>
      <w:color w:val="4D4D4E"/>
      <w:sz w:val="20"/>
      <w:szCs w:val="20"/>
    </w:rPr>
  </w:style>
  <w:style w:type="character" w:customStyle="1" w:styleId="Heading3ICChar">
    <w:name w:val="Heading 3 IC Char"/>
    <w:link w:val="Heading3IC"/>
    <w:rsid w:val="00956C00"/>
    <w:rPr>
      <w:rFonts w:ascii="Trebuchet MS" w:eastAsia="Calibri" w:hAnsi="Trebuchet MS" w:cs="Arial"/>
      <w:color w:val="4D4D4E"/>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73048">
      <w:bodyDiv w:val="1"/>
      <w:marLeft w:val="0"/>
      <w:marRight w:val="0"/>
      <w:marTop w:val="0"/>
      <w:marBottom w:val="0"/>
      <w:divBdr>
        <w:top w:val="none" w:sz="0" w:space="0" w:color="auto"/>
        <w:left w:val="none" w:sz="0" w:space="0" w:color="auto"/>
        <w:bottom w:val="none" w:sz="0" w:space="0" w:color="auto"/>
        <w:right w:val="none" w:sz="0" w:space="0" w:color="auto"/>
      </w:divBdr>
    </w:div>
    <w:div w:id="855534106">
      <w:bodyDiv w:val="1"/>
      <w:marLeft w:val="0"/>
      <w:marRight w:val="0"/>
      <w:marTop w:val="0"/>
      <w:marBottom w:val="0"/>
      <w:divBdr>
        <w:top w:val="none" w:sz="0" w:space="0" w:color="auto"/>
        <w:left w:val="none" w:sz="0" w:space="0" w:color="auto"/>
        <w:bottom w:val="none" w:sz="0" w:space="0" w:color="auto"/>
        <w:right w:val="none" w:sz="0" w:space="0" w:color="auto"/>
      </w:divBdr>
    </w:div>
    <w:div w:id="897278751">
      <w:bodyDiv w:val="1"/>
      <w:marLeft w:val="0"/>
      <w:marRight w:val="0"/>
      <w:marTop w:val="0"/>
      <w:marBottom w:val="0"/>
      <w:divBdr>
        <w:top w:val="none" w:sz="0" w:space="0" w:color="auto"/>
        <w:left w:val="none" w:sz="0" w:space="0" w:color="auto"/>
        <w:bottom w:val="none" w:sz="0" w:space="0" w:color="auto"/>
        <w:right w:val="none" w:sz="0" w:space="0" w:color="auto"/>
      </w:divBdr>
    </w:div>
    <w:div w:id="1189610976">
      <w:bodyDiv w:val="1"/>
      <w:marLeft w:val="0"/>
      <w:marRight w:val="0"/>
      <w:marTop w:val="0"/>
      <w:marBottom w:val="0"/>
      <w:divBdr>
        <w:top w:val="none" w:sz="0" w:space="0" w:color="auto"/>
        <w:left w:val="none" w:sz="0" w:space="0" w:color="auto"/>
        <w:bottom w:val="none" w:sz="0" w:space="0" w:color="auto"/>
        <w:right w:val="none" w:sz="0" w:space="0" w:color="auto"/>
      </w:divBdr>
    </w:div>
    <w:div w:id="1207764469">
      <w:bodyDiv w:val="1"/>
      <w:marLeft w:val="0"/>
      <w:marRight w:val="0"/>
      <w:marTop w:val="0"/>
      <w:marBottom w:val="0"/>
      <w:divBdr>
        <w:top w:val="none" w:sz="0" w:space="0" w:color="auto"/>
        <w:left w:val="none" w:sz="0" w:space="0" w:color="auto"/>
        <w:bottom w:val="none" w:sz="0" w:space="0" w:color="auto"/>
        <w:right w:val="none" w:sz="0" w:space="0" w:color="auto"/>
      </w:divBdr>
    </w:div>
    <w:div w:id="175808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place/data=!4m2!3m1!1s0x47734e32676b39cd:0xf99cdc6abc372720?sa=X&amp;ved=1t:8290&amp;ictx=11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76ae1b-9046-4888-b1e0-581d30d9a356">
      <Terms xmlns="http://schemas.microsoft.com/office/infopath/2007/PartnerControls"/>
    </lcf76f155ced4ddcb4097134ff3c332f>
    <TaxCatchAll xmlns="9b8a0a25-12f5-4e32-ae2d-6e08ef34fb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7A3961CD37E941B613C5C2262DC927" ma:contentTypeVersion="11" ma:contentTypeDescription="Vytvoří nový dokument" ma:contentTypeScope="" ma:versionID="c9c854939a43b91c77276fc3f044dc15">
  <xsd:schema xmlns:xsd="http://www.w3.org/2001/XMLSchema" xmlns:xs="http://www.w3.org/2001/XMLSchema" xmlns:p="http://schemas.microsoft.com/office/2006/metadata/properties" xmlns:ns2="c876ae1b-9046-4888-b1e0-581d30d9a356" xmlns:ns3="9b8a0a25-12f5-4e32-ae2d-6e08ef34fbba" targetNamespace="http://schemas.microsoft.com/office/2006/metadata/properties" ma:root="true" ma:fieldsID="7092a009cb180ddc1f20a561251563b5" ns2:_="" ns3:_="">
    <xsd:import namespace="c876ae1b-9046-4888-b1e0-581d30d9a356"/>
    <xsd:import namespace="9b8a0a25-12f5-4e32-ae2d-6e08ef34f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6ae1b-9046-4888-b1e0-581d30d9a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b34a357b-eec2-48f6-abef-51db59156d0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8a0a25-12f5-4e32-ae2d-6e08ef34fbb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7af5f15-45d2-4a68-a748-669aa930856c}" ma:internalName="TaxCatchAll" ma:showField="CatchAllData" ma:web="9b8a0a25-12f5-4e32-ae2d-6e08ef34f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3D906-24E0-44D7-9F6C-AD80C6F5E0B6}">
  <ds:schemaRefs>
    <ds:schemaRef ds:uri="http://schemas.microsoft.com/office/2006/metadata/properties"/>
    <ds:schemaRef ds:uri="http://schemas.microsoft.com/office/infopath/2007/PartnerControls"/>
    <ds:schemaRef ds:uri="c876ae1b-9046-4888-b1e0-581d30d9a356"/>
    <ds:schemaRef ds:uri="9b8a0a25-12f5-4e32-ae2d-6e08ef34fbba"/>
  </ds:schemaRefs>
</ds:datastoreItem>
</file>

<file path=customXml/itemProps2.xml><?xml version="1.0" encoding="utf-8"?>
<ds:datastoreItem xmlns:ds="http://schemas.openxmlformats.org/officeDocument/2006/customXml" ds:itemID="{551BC4D8-FEEA-42B4-B9FD-0E951B5032D1}">
  <ds:schemaRefs>
    <ds:schemaRef ds:uri="http://schemas.microsoft.com/sharepoint/v3/contenttype/forms"/>
  </ds:schemaRefs>
</ds:datastoreItem>
</file>

<file path=customXml/itemProps3.xml><?xml version="1.0" encoding="utf-8"?>
<ds:datastoreItem xmlns:ds="http://schemas.openxmlformats.org/officeDocument/2006/customXml" ds:itemID="{0AB31C24-DECC-47F4-A939-0B50D274A434}">
  <ds:schemaRefs>
    <ds:schemaRef ds:uri="http://schemas.openxmlformats.org/officeDocument/2006/bibliography"/>
  </ds:schemaRefs>
</ds:datastoreItem>
</file>

<file path=customXml/itemProps4.xml><?xml version="1.0" encoding="utf-8"?>
<ds:datastoreItem xmlns:ds="http://schemas.openxmlformats.org/officeDocument/2006/customXml" ds:itemID="{1C8EB3A8-5106-486E-A03A-6C653CF4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6ae1b-9046-4888-b1e0-581d30d9a356"/>
    <ds:schemaRef ds:uri="9b8a0a25-12f5-4e32-ae2d-6e08ef34f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2442</Words>
  <Characters>14413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6_Příloha č. 4 ZD - Smlouva o dílo vzor.doc</vt:lpstr>
    </vt:vector>
  </TitlesOfParts>
  <Company>Residence Ořechovka</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6_Příloha č. 4 ZD - Smlouva o dílo vzor.doc</dc:title>
  <dc:subject/>
  <dc:creator>AK DPP</dc:creator>
  <cp:keywords/>
  <dc:description/>
  <cp:lastModifiedBy>Mgr. Jana Vonášková Poračanová</cp:lastModifiedBy>
  <cp:revision>22</cp:revision>
  <cp:lastPrinted>2025-05-28T15:09:00Z</cp:lastPrinted>
  <dcterms:created xsi:type="dcterms:W3CDTF">2025-07-31T08:14:00Z</dcterms:created>
  <dcterms:modified xsi:type="dcterms:W3CDTF">2026-03-16T14:09:00Z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Podruhe">
    <vt:bool>false</vt:bool>
  </property>
  <property fmtid="{D5CDD505-2E9C-101B-9397-08002B2CF9AE}" pid="5" name="MediaServiceImageTags">
    <vt:lpwstr/>
  </property>
  <property fmtid="{D5CDD505-2E9C-101B-9397-08002B2CF9AE}" pid="6" name="ContentTypeId">
    <vt:lpwstr>0x010100C27A3961CD37E941B613C5C2262DC927</vt:lpwstr>
  </property>
</Properties>
</file>