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67ADD697" w14:textId="77777777">
        <w:trPr>
          <w:trHeight w:val="568"/>
        </w:trPr>
        <w:tc>
          <w:tcPr>
            <w:tcW w:w="1678" w:type="dxa"/>
            <w:vAlign w:val="center"/>
          </w:tcPr>
          <w:p w14:paraId="1F8F43A0" w14:textId="07BEB043" w:rsidR="00C61485" w:rsidRPr="00E30C8D" w:rsidRDefault="00F259B4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79591743" wp14:editId="510E09B3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562217C8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74F73882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4B3FBFCC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130E44C3" w14:textId="0BB59B28" w:rsidR="00C61485" w:rsidRPr="00E30C8D" w:rsidRDefault="00F259B4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DE6A09" wp14:editId="793BF1BB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54532118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3256F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E6A09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1343256F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4F083CB8" w14:textId="77777777">
        <w:trPr>
          <w:trHeight w:val="1773"/>
        </w:trPr>
        <w:tc>
          <w:tcPr>
            <w:tcW w:w="4754" w:type="dxa"/>
          </w:tcPr>
          <w:p w14:paraId="2570A184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7773D7B8" w14:textId="02FEA2D9" w:rsidR="00C61485" w:rsidRPr="00E30C8D" w:rsidRDefault="00F259B4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Qatrosystem, spol. s r.o. </w:t>
            </w:r>
          </w:p>
          <w:p w14:paraId="3227A881" w14:textId="0941CFE9" w:rsidR="00C61485" w:rsidRPr="00E30C8D" w:rsidRDefault="00F259B4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Kyjovská 3578</w:t>
            </w:r>
          </w:p>
          <w:p w14:paraId="36781DAD" w14:textId="2524EF4A" w:rsidR="00C61485" w:rsidRPr="00E30C8D" w:rsidRDefault="00F259B4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580 </w:t>
            </w:r>
            <w:proofErr w:type="gramStart"/>
            <w:r>
              <w:rPr>
                <w:rFonts w:ascii="Verdana" w:hAnsi="Verdana" w:cs="Tahoma"/>
                <w:noProof/>
                <w:sz w:val="22"/>
                <w:szCs w:val="22"/>
              </w:rPr>
              <w:t>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Havlíčkův</w:t>
            </w:r>
            <w:proofErr w:type="gramEnd"/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 Brod</w:t>
            </w:r>
          </w:p>
          <w:p w14:paraId="39175442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7073EC3B" w14:textId="37B7EF1A" w:rsidR="00C61485" w:rsidRPr="00E30C8D" w:rsidRDefault="00A72B69" w:rsidP="00A72B69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</w:t>
      </w:r>
      <w:r>
        <w:rPr>
          <w:noProof/>
        </w:rPr>
        <w:drawing>
          <wp:inline distT="0" distB="0" distL="0" distR="0" wp14:anchorId="728C81C4" wp14:editId="135B3451">
            <wp:extent cx="1371429" cy="523810"/>
            <wp:effectExtent l="0" t="0" r="635" b="0"/>
            <wp:docPr id="2465951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951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A99EE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25301B1A" w14:textId="344562DB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</w:t>
      </w:r>
      <w:r w:rsidR="00F259B4">
        <w:rPr>
          <w:rFonts w:ascii="Verdana" w:hAnsi="Verdana" w:cs="Tahoma"/>
          <w:noProof/>
          <w:sz w:val="22"/>
          <w:szCs w:val="22"/>
        </w:rPr>
        <w:t>15058654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F259B4">
        <w:rPr>
          <w:rFonts w:ascii="Verdana" w:hAnsi="Verdana" w:cs="Tahoma"/>
          <w:noProof/>
          <w:sz w:val="22"/>
          <w:szCs w:val="22"/>
        </w:rPr>
        <w:t>CZ15058654</w:t>
      </w:r>
    </w:p>
    <w:p w14:paraId="418C6D8A" w14:textId="77777777" w:rsidR="00C61485" w:rsidRPr="00E30C8D" w:rsidRDefault="00C61485">
      <w:pPr>
        <w:rPr>
          <w:rFonts w:ascii="Verdana" w:hAnsi="Verdana" w:cs="Tahoma"/>
        </w:rPr>
      </w:pPr>
    </w:p>
    <w:p w14:paraId="435330B5" w14:textId="2BDAA1A7" w:rsidR="00C61485" w:rsidRPr="00E30C8D" w:rsidRDefault="008A5894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A72B69">
        <w:rPr>
          <w:rFonts w:ascii="Verdana" w:hAnsi="Verdana" w:cs="Tahoma"/>
        </w:rPr>
        <w:t>11356</w:t>
      </w:r>
      <w:r>
        <w:rPr>
          <w:rFonts w:ascii="Verdana" w:hAnsi="Verdana" w:cs="Tahoma"/>
        </w:rPr>
        <w:t>/2026/OMIRR</w:t>
      </w:r>
    </w:p>
    <w:p w14:paraId="698066F8" w14:textId="2B4BD90E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F259B4">
        <w:rPr>
          <w:rFonts w:ascii="Verdana" w:hAnsi="Verdana" w:cs="Tahoma"/>
          <w:b/>
          <w:noProof/>
        </w:rPr>
        <w:t>90/26/02</w:t>
      </w:r>
    </w:p>
    <w:p w14:paraId="7DFB226A" w14:textId="77777777" w:rsidR="00C61485" w:rsidRPr="00E30C8D" w:rsidRDefault="00C61485">
      <w:pPr>
        <w:rPr>
          <w:rFonts w:ascii="Verdana" w:hAnsi="Verdana" w:cs="Tahoma"/>
        </w:rPr>
      </w:pPr>
    </w:p>
    <w:p w14:paraId="505843D6" w14:textId="77777777" w:rsidR="00F259B4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Popis objednávky: </w:t>
      </w:r>
      <w:r w:rsidR="00F259B4">
        <w:rPr>
          <w:rFonts w:ascii="Verdana" w:hAnsi="Verdana" w:cs="Tahoma"/>
        </w:rPr>
        <w:t xml:space="preserve">Vypracování projektové dokumentace, včetně soupisu stavebních prací, dodávek a služeb, na akci Školní klub ZŠ Komenského, Světlá nad </w:t>
      </w:r>
      <w:proofErr w:type="gramStart"/>
      <w:r w:rsidR="00F259B4">
        <w:rPr>
          <w:rFonts w:ascii="Verdana" w:hAnsi="Verdana" w:cs="Tahoma"/>
        </w:rPr>
        <w:t>Sázavou - výměna</w:t>
      </w:r>
      <w:proofErr w:type="gramEnd"/>
      <w:r w:rsidR="00F259B4">
        <w:rPr>
          <w:rFonts w:ascii="Verdana" w:hAnsi="Verdana" w:cs="Tahoma"/>
        </w:rPr>
        <w:t xml:space="preserve"> venkovní kanalizace dle cenové nabídky ze 2.6.2026.</w:t>
      </w:r>
    </w:p>
    <w:p w14:paraId="6D07149F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016F2864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43AEF99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AAB04E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7DE8F2D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6CB89D1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14F397D5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3D298118" w14:textId="77777777" w:rsidR="00C61485" w:rsidRDefault="00F259B4" w:rsidP="00B65BA4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Projektová dokumentace - Školní klub ZŠ Komenského - výměna venkovní kanalizace</w:t>
            </w:r>
          </w:p>
          <w:p w14:paraId="44D08C30" w14:textId="77777777" w:rsidR="00B65BA4" w:rsidRDefault="00B65BA4" w:rsidP="00B65BA4">
            <w:pPr>
              <w:spacing w:after="0"/>
              <w:rPr>
                <w:rFonts w:ascii="Verdana" w:hAnsi="Verdana" w:cs="Tahoma"/>
                <w:noProof/>
              </w:rPr>
            </w:pPr>
          </w:p>
          <w:p w14:paraId="206D3E40" w14:textId="5E7D9D1F" w:rsidR="00B65BA4" w:rsidRPr="00E30C8D" w:rsidRDefault="00B65BA4" w:rsidP="00B65BA4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9F9E064" w14:textId="27EB9340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222211B7" w14:textId="7248959C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1AA9954A" w14:textId="77777777" w:rsidR="00B65BA4" w:rsidRDefault="00B65BA4" w:rsidP="00B65BA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75 000,00</w:t>
            </w:r>
          </w:p>
          <w:p w14:paraId="4C9F0385" w14:textId="77777777" w:rsidR="00B65BA4" w:rsidRDefault="00B65BA4" w:rsidP="00B65BA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5F465303" w14:textId="77777777" w:rsidR="00B65BA4" w:rsidRDefault="00B65BA4" w:rsidP="00B65BA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100E7037" w14:textId="5E8CCB17" w:rsidR="00C61485" w:rsidRPr="00E30C8D" w:rsidRDefault="00B65BA4" w:rsidP="00B65BA4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15 750,00  </w:t>
            </w:r>
          </w:p>
        </w:tc>
      </w:tr>
      <w:tr w:rsidR="00C61485" w:rsidRPr="00E30C8D" w14:paraId="7FCEF9C9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601477CB" w14:textId="5246D186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B65BA4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0C448BCA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CB388D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4E96873C" w14:textId="2CAB6F9B" w:rsidR="00C61485" w:rsidRPr="00E30C8D" w:rsidRDefault="00F259B4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90 750,00</w:t>
            </w:r>
          </w:p>
        </w:tc>
      </w:tr>
      <w:tr w:rsidR="00C61485" w:rsidRPr="00E30C8D" w14:paraId="1A53E75B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76142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B0DF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4D49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B8BED" w14:textId="17D2A7A2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03ABC1B8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F4309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B73DB" w14:textId="079E5CD5" w:rsidR="00C61485" w:rsidRPr="00E30C8D" w:rsidRDefault="00B65BA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26</w:t>
            </w:r>
            <w:r w:rsidR="00F259B4">
              <w:rPr>
                <w:rFonts w:ascii="Verdana" w:hAnsi="Verdana" w:cs="Tahoma"/>
                <w:noProof/>
              </w:rPr>
              <w:t>. 6. 2026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86C40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129DCF56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4B27C1ED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776F7" w14:textId="42940971" w:rsidR="00C61485" w:rsidRPr="00E30C8D" w:rsidRDefault="00F259B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6F33571B" w14:textId="77777777" w:rsidR="00C61485" w:rsidRPr="00E30C8D" w:rsidRDefault="00C61485">
      <w:pPr>
        <w:rPr>
          <w:rFonts w:ascii="Verdana" w:hAnsi="Verdana" w:cs="Tahoma"/>
        </w:rPr>
      </w:pPr>
    </w:p>
    <w:p w14:paraId="1FA1878B" w14:textId="77777777" w:rsidR="00C61485" w:rsidRDefault="00C61485">
      <w:pPr>
        <w:rPr>
          <w:rFonts w:ascii="Verdana" w:hAnsi="Verdana" w:cs="Tahoma"/>
        </w:rPr>
      </w:pPr>
    </w:p>
    <w:p w14:paraId="5CD7AA1C" w14:textId="77777777" w:rsidR="006012CA" w:rsidRDefault="006012CA">
      <w:pPr>
        <w:rPr>
          <w:rFonts w:ascii="Verdana" w:hAnsi="Verdana" w:cs="Tahoma"/>
        </w:rPr>
      </w:pPr>
    </w:p>
    <w:p w14:paraId="7088E4F6" w14:textId="77777777" w:rsidR="006012CA" w:rsidRDefault="006012CA">
      <w:pPr>
        <w:rPr>
          <w:rFonts w:ascii="Verdana" w:hAnsi="Verdana" w:cs="Tahoma"/>
        </w:rPr>
      </w:pPr>
    </w:p>
    <w:p w14:paraId="66D7EE15" w14:textId="77777777" w:rsidR="006012CA" w:rsidRPr="00E30C8D" w:rsidRDefault="006012CA">
      <w:pPr>
        <w:rPr>
          <w:rFonts w:ascii="Verdana" w:hAnsi="Verdana" w:cs="Tahoma"/>
        </w:rPr>
      </w:pPr>
    </w:p>
    <w:p w14:paraId="12D9A628" w14:textId="2762E315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F259B4">
        <w:rPr>
          <w:rFonts w:ascii="Verdana" w:hAnsi="Verdana" w:cs="Tahoma"/>
          <w:noProof/>
        </w:rPr>
        <w:t>31. 8. 2026</w:t>
      </w:r>
    </w:p>
    <w:p w14:paraId="42C80B06" w14:textId="6312CF13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F259B4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F259B4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0F5BAB64" w14:textId="0FACD94D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F259B4">
        <w:rPr>
          <w:rFonts w:ascii="Verdana" w:hAnsi="Verdana" w:cs="Tahoma"/>
          <w:noProof/>
        </w:rPr>
        <w:t>Město Světlá nad Sázavou</w:t>
      </w:r>
    </w:p>
    <w:p w14:paraId="4ACAD65F" w14:textId="24CE8D86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F259B4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F259B4">
        <w:rPr>
          <w:rFonts w:ascii="Verdana" w:hAnsi="Verdana" w:cs="Tahoma"/>
          <w:noProof/>
        </w:rPr>
        <w:t>582 91</w:t>
      </w:r>
    </w:p>
    <w:p w14:paraId="628ED972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1D38C993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2699DA1B" w14:textId="77777777" w:rsidR="00C61485" w:rsidRDefault="00C61485">
      <w:pPr>
        <w:rPr>
          <w:rFonts w:ascii="Verdana" w:hAnsi="Verdana" w:cs="Tahoma"/>
        </w:rPr>
      </w:pPr>
    </w:p>
    <w:p w14:paraId="7750FF25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6D2F" w14:textId="77777777" w:rsidR="003D21E9" w:rsidRDefault="003D21E9">
      <w:pPr>
        <w:spacing w:after="0"/>
      </w:pPr>
      <w:r>
        <w:separator/>
      </w:r>
    </w:p>
  </w:endnote>
  <w:endnote w:type="continuationSeparator" w:id="0">
    <w:p w14:paraId="5A601A04" w14:textId="77777777" w:rsidR="003D21E9" w:rsidRDefault="003D21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4177" w14:textId="77777777" w:rsidR="003D21E9" w:rsidRDefault="003D21E9">
      <w:pPr>
        <w:spacing w:after="0"/>
      </w:pPr>
      <w:r>
        <w:separator/>
      </w:r>
    </w:p>
  </w:footnote>
  <w:footnote w:type="continuationSeparator" w:id="0">
    <w:p w14:paraId="2926B149" w14:textId="77777777" w:rsidR="003D21E9" w:rsidRDefault="003D21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B4"/>
    <w:rsid w:val="000039FB"/>
    <w:rsid w:val="00034B7C"/>
    <w:rsid w:val="001413BE"/>
    <w:rsid w:val="002B23E9"/>
    <w:rsid w:val="00363E5F"/>
    <w:rsid w:val="003B7CE8"/>
    <w:rsid w:val="003D21E9"/>
    <w:rsid w:val="00462942"/>
    <w:rsid w:val="004A754C"/>
    <w:rsid w:val="004B514E"/>
    <w:rsid w:val="004C60B5"/>
    <w:rsid w:val="0055075A"/>
    <w:rsid w:val="005B7B70"/>
    <w:rsid w:val="006012CA"/>
    <w:rsid w:val="00623906"/>
    <w:rsid w:val="006A55D5"/>
    <w:rsid w:val="00735AAA"/>
    <w:rsid w:val="007C0F21"/>
    <w:rsid w:val="007D791F"/>
    <w:rsid w:val="008A5894"/>
    <w:rsid w:val="00951B6F"/>
    <w:rsid w:val="009E0BB9"/>
    <w:rsid w:val="00A56D3C"/>
    <w:rsid w:val="00A72B69"/>
    <w:rsid w:val="00B336D0"/>
    <w:rsid w:val="00B65BA4"/>
    <w:rsid w:val="00BC30CA"/>
    <w:rsid w:val="00BC5896"/>
    <w:rsid w:val="00C61485"/>
    <w:rsid w:val="00E30C8D"/>
    <w:rsid w:val="00F032A9"/>
    <w:rsid w:val="00F259B4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066CE"/>
  <w15:chartTrackingRefBased/>
  <w15:docId w15:val="{AF3042C2-916F-4B40-893F-97E35C6D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24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4</cp:revision>
  <cp:lastPrinted>2003-10-23T10:21:00Z</cp:lastPrinted>
  <dcterms:created xsi:type="dcterms:W3CDTF">2026-06-26T08:33:00Z</dcterms:created>
  <dcterms:modified xsi:type="dcterms:W3CDTF">2026-06-26T09:24:00Z</dcterms:modified>
</cp:coreProperties>
</file>