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49">
        <w:rPr>
          <w:rFonts w:ascii="Times New Roman" w:hAnsi="Times New Roman" w:cs="Times New Roman"/>
          <w:sz w:val="24"/>
          <w:szCs w:val="24"/>
        </w:rPr>
        <w:t>Smluvní strany: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49">
        <w:rPr>
          <w:rFonts w:ascii="Times New Roman" w:hAnsi="Times New Roman" w:cs="Times New Roman"/>
          <w:b/>
          <w:sz w:val="24"/>
          <w:szCs w:val="24"/>
        </w:rPr>
        <w:t xml:space="preserve">1. AB – </w:t>
      </w:r>
      <w:proofErr w:type="spellStart"/>
      <w:r w:rsidRPr="00ED2F49">
        <w:rPr>
          <w:rFonts w:ascii="Times New Roman" w:hAnsi="Times New Roman" w:cs="Times New Roman"/>
          <w:b/>
          <w:sz w:val="24"/>
          <w:szCs w:val="24"/>
        </w:rPr>
        <w:t>Cont</w:t>
      </w:r>
      <w:proofErr w:type="spellEnd"/>
      <w:r w:rsidRPr="00ED2F49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49">
        <w:rPr>
          <w:rFonts w:ascii="Times New Roman" w:hAnsi="Times New Roman" w:cs="Times New Roman"/>
          <w:sz w:val="24"/>
          <w:szCs w:val="24"/>
        </w:rPr>
        <w:t xml:space="preserve">IČ: 274 82 341, se sídlem Hradec Králové, 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49">
        <w:rPr>
          <w:rFonts w:ascii="Times New Roman" w:hAnsi="Times New Roman" w:cs="Times New Roman"/>
          <w:sz w:val="24"/>
          <w:szCs w:val="24"/>
        </w:rPr>
        <w:t>DIČ: CZ27482341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49">
        <w:rPr>
          <w:rFonts w:ascii="Times New Roman" w:hAnsi="Times New Roman" w:cs="Times New Roman"/>
          <w:sz w:val="24"/>
          <w:szCs w:val="24"/>
        </w:rPr>
        <w:t>zapsaná v obchodním rejstříku vedeném u Krajského soudu v Hradci Králové, oddíl C, vložka 21610</w:t>
      </w:r>
    </w:p>
    <w:p w:rsidR="00ED2F49" w:rsidRPr="00ED2F49" w:rsidRDefault="00EF1BA9" w:rsidP="0087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bankovní spojení:</w:t>
      </w:r>
      <w:r w:rsidR="008706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infolinka</w:t>
      </w:r>
      <w:r w:rsidR="00ED2F49" w:rsidRPr="00ED2F49">
        <w:rPr>
          <w:rFonts w:ascii="Times New Roman" w:hAnsi="Times New Roman" w:cs="Times New Roman"/>
          <w:bCs/>
          <w:sz w:val="24"/>
          <w:szCs w:val="24"/>
        </w:rPr>
        <w:t>:</w:t>
      </w:r>
      <w:r w:rsidR="00984B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ED2F49" w:rsidRPr="00ED2F49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ED2F49" w:rsidRPr="00ED2F49" w:rsidRDefault="00ED2F49" w:rsidP="0087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49">
        <w:rPr>
          <w:rFonts w:ascii="Times New Roman" w:hAnsi="Times New Roman" w:cs="Times New Roman"/>
          <w:sz w:val="24"/>
          <w:szCs w:val="24"/>
        </w:rPr>
        <w:t>www.ab-cont.cz</w:t>
      </w:r>
    </w:p>
    <w:p w:rsidR="00ED2F49" w:rsidRPr="00ED2F49" w:rsidRDefault="00ED2F49" w:rsidP="0087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49">
        <w:rPr>
          <w:rFonts w:ascii="Times New Roman" w:hAnsi="Times New Roman" w:cs="Times New Roman"/>
          <w:sz w:val="24"/>
          <w:szCs w:val="24"/>
        </w:rPr>
        <w:t xml:space="preserve">tel. fax </w:t>
      </w:r>
    </w:p>
    <w:p w:rsidR="00ED2F49" w:rsidRPr="00ED2F49" w:rsidRDefault="0014707C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870643">
        <w:rPr>
          <w:rFonts w:ascii="Times New Roman" w:hAnsi="Times New Roman" w:cs="Times New Roman"/>
          <w:sz w:val="24"/>
          <w:szCs w:val="24"/>
        </w:rPr>
        <w:t xml:space="preserve"> </w:t>
      </w:r>
      <w:r w:rsidR="00ED2F49" w:rsidRPr="00ED2F49">
        <w:rPr>
          <w:rFonts w:ascii="Times New Roman" w:hAnsi="Times New Roman" w:cs="Times New Roman"/>
          <w:sz w:val="24"/>
          <w:szCs w:val="24"/>
        </w:rPr>
        <w:t>jednatelk</w:t>
      </w:r>
      <w:r>
        <w:rPr>
          <w:rFonts w:ascii="Times New Roman" w:hAnsi="Times New Roman" w:cs="Times New Roman"/>
          <w:sz w:val="24"/>
          <w:szCs w:val="24"/>
        </w:rPr>
        <w:t>ou</w:t>
      </w:r>
      <w:r w:rsidR="00ED2F49" w:rsidRPr="00ED2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49">
        <w:rPr>
          <w:rFonts w:ascii="Times New Roman" w:hAnsi="Times New Roman" w:cs="Times New Roman"/>
          <w:sz w:val="24"/>
          <w:szCs w:val="24"/>
        </w:rPr>
        <w:t>(dále též jen „</w:t>
      </w:r>
      <w:r w:rsidRPr="00ED2F49">
        <w:rPr>
          <w:rFonts w:ascii="Times New Roman" w:hAnsi="Times New Roman" w:cs="Times New Roman"/>
          <w:b/>
          <w:sz w:val="24"/>
          <w:szCs w:val="24"/>
        </w:rPr>
        <w:t>zhotovitel</w:t>
      </w:r>
      <w:r w:rsidRPr="00ED2F49">
        <w:rPr>
          <w:rFonts w:ascii="Times New Roman" w:hAnsi="Times New Roman" w:cs="Times New Roman"/>
          <w:sz w:val="24"/>
          <w:szCs w:val="24"/>
        </w:rPr>
        <w:t>“)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49" w:rsidRPr="000D4BC2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B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0EA9">
        <w:rPr>
          <w:rFonts w:ascii="Times New Roman" w:hAnsi="Times New Roman" w:cs="Times New Roman"/>
          <w:b/>
          <w:sz w:val="24"/>
          <w:szCs w:val="24"/>
        </w:rPr>
        <w:t>Střední odborná škola a</w:t>
      </w:r>
      <w:r w:rsidR="002E46CB" w:rsidRPr="000D4BC2">
        <w:rPr>
          <w:rFonts w:ascii="Times New Roman" w:hAnsi="Times New Roman" w:cs="Times New Roman"/>
          <w:b/>
          <w:sz w:val="24"/>
          <w:szCs w:val="24"/>
        </w:rPr>
        <w:t> Střední odborné učiliště, Vlašim, Zámek 1</w:t>
      </w:r>
    </w:p>
    <w:p w:rsidR="00ED2F49" w:rsidRPr="000D4BC2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IČ:</w:t>
      </w:r>
      <w:r w:rsidR="00224C60" w:rsidRPr="000D4BC2">
        <w:rPr>
          <w:rFonts w:ascii="Times New Roman" w:hAnsi="Times New Roman" w:cs="Times New Roman"/>
          <w:sz w:val="24"/>
          <w:szCs w:val="24"/>
        </w:rPr>
        <w:t xml:space="preserve"> </w:t>
      </w:r>
      <w:r w:rsidR="002E46CB" w:rsidRPr="000D4BC2">
        <w:rPr>
          <w:rFonts w:ascii="Times New Roman" w:hAnsi="Times New Roman" w:cs="Times New Roman"/>
          <w:sz w:val="24"/>
          <w:szCs w:val="24"/>
        </w:rPr>
        <w:t>14798425</w:t>
      </w:r>
    </w:p>
    <w:p w:rsidR="00ED2F49" w:rsidRPr="000D4BC2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Sídlo:</w:t>
      </w:r>
      <w:r w:rsidR="00224C60" w:rsidRPr="000D4BC2">
        <w:rPr>
          <w:rFonts w:ascii="Times New Roman" w:hAnsi="Times New Roman" w:cs="Times New Roman"/>
          <w:sz w:val="24"/>
          <w:szCs w:val="24"/>
        </w:rPr>
        <w:t xml:space="preserve"> </w:t>
      </w:r>
      <w:r w:rsidR="002E46CB" w:rsidRPr="000D4BC2">
        <w:rPr>
          <w:rFonts w:ascii="Times New Roman" w:hAnsi="Times New Roman" w:cs="Times New Roman"/>
          <w:sz w:val="24"/>
          <w:szCs w:val="24"/>
        </w:rPr>
        <w:t>258 01 Vlašim, Zámek 1</w:t>
      </w:r>
    </w:p>
    <w:p w:rsidR="00ED2F49" w:rsidRPr="000D4BC2" w:rsidRDefault="00224C60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Z</w:t>
      </w:r>
      <w:r w:rsidR="0014707C" w:rsidRPr="000D4BC2">
        <w:rPr>
          <w:rFonts w:ascii="Times New Roman" w:hAnsi="Times New Roman" w:cs="Times New Roman"/>
          <w:sz w:val="24"/>
          <w:szCs w:val="24"/>
        </w:rPr>
        <w:t>astoupená</w:t>
      </w:r>
      <w:r w:rsidRPr="000D4BC2">
        <w:rPr>
          <w:rFonts w:ascii="Times New Roman" w:hAnsi="Times New Roman" w:cs="Times New Roman"/>
          <w:sz w:val="24"/>
          <w:szCs w:val="24"/>
        </w:rPr>
        <w:t xml:space="preserve"> </w:t>
      </w:r>
      <w:r w:rsidR="002E46CB" w:rsidRPr="000D4BC2">
        <w:rPr>
          <w:rFonts w:ascii="Times New Roman" w:hAnsi="Times New Roman" w:cs="Times New Roman"/>
          <w:sz w:val="24"/>
          <w:szCs w:val="24"/>
        </w:rPr>
        <w:t xml:space="preserve">ředitelem školy Ing. 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(dále též jen „</w:t>
      </w:r>
      <w:r w:rsidRPr="000D4BC2">
        <w:rPr>
          <w:rFonts w:ascii="Times New Roman" w:hAnsi="Times New Roman" w:cs="Times New Roman"/>
          <w:b/>
          <w:sz w:val="24"/>
          <w:szCs w:val="24"/>
        </w:rPr>
        <w:t>objednatel</w:t>
      </w:r>
      <w:r w:rsidRPr="000D4BC2">
        <w:rPr>
          <w:rFonts w:ascii="Times New Roman" w:hAnsi="Times New Roman" w:cs="Times New Roman"/>
          <w:sz w:val="24"/>
          <w:szCs w:val="24"/>
        </w:rPr>
        <w:t>“)</w:t>
      </w:r>
    </w:p>
    <w:p w:rsid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ED2F49">
        <w:rPr>
          <w:rFonts w:ascii="Times New Roman" w:hAnsi="Times New Roman" w:cs="Times New Roman"/>
          <w:bCs/>
          <w:sz w:val="24"/>
          <w:szCs w:val="24"/>
        </w:rPr>
        <w:t>zavřely níže</w:t>
      </w:r>
      <w:r>
        <w:rPr>
          <w:rFonts w:ascii="Times New Roman" w:hAnsi="Times New Roman" w:cs="Times New Roman"/>
          <w:bCs/>
          <w:sz w:val="24"/>
          <w:szCs w:val="24"/>
        </w:rPr>
        <w:t xml:space="preserve"> uvedeného dne, měsíce a roku tuto </w:t>
      </w:r>
    </w:p>
    <w:p w:rsid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2F49" w:rsidRDefault="00ED2F49" w:rsidP="00ED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F49">
        <w:rPr>
          <w:rFonts w:ascii="Times New Roman" w:hAnsi="Times New Roman" w:cs="Times New Roman"/>
          <w:b/>
          <w:bCs/>
          <w:sz w:val="24"/>
          <w:szCs w:val="24"/>
        </w:rPr>
        <w:t>Smlouvu o dílo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č. </w:t>
      </w:r>
      <w:r w:rsidR="000D4BC2">
        <w:rPr>
          <w:rFonts w:ascii="Times New Roman" w:hAnsi="Times New Roman" w:cs="Times New Roman"/>
          <w:b/>
          <w:bCs/>
          <w:sz w:val="24"/>
          <w:szCs w:val="24"/>
        </w:rPr>
        <w:t>8110171222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2F49">
        <w:rPr>
          <w:rFonts w:ascii="Times New Roman" w:hAnsi="Times New Roman" w:cs="Times New Roman"/>
          <w:bCs/>
          <w:sz w:val="24"/>
          <w:szCs w:val="24"/>
        </w:rPr>
        <w:t>(dále též jen „</w:t>
      </w:r>
      <w:r w:rsidRPr="00ED2F49">
        <w:rPr>
          <w:rFonts w:ascii="Times New Roman" w:hAnsi="Times New Roman" w:cs="Times New Roman"/>
          <w:b/>
          <w:bCs/>
          <w:i/>
          <w:sz w:val="24"/>
          <w:szCs w:val="24"/>
        </w:rPr>
        <w:t>smlouva</w:t>
      </w:r>
      <w:r w:rsidRPr="00ED2F49">
        <w:rPr>
          <w:rFonts w:ascii="Times New Roman" w:hAnsi="Times New Roman" w:cs="Times New Roman"/>
          <w:bCs/>
          <w:sz w:val="24"/>
          <w:szCs w:val="24"/>
        </w:rPr>
        <w:t>“)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B44" w:rsidRDefault="007E4B44" w:rsidP="007E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ED2F49" w:rsidRPr="00ED2F49" w:rsidRDefault="00ED2F49" w:rsidP="007E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F49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7E4B44" w:rsidRDefault="00174A38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E4B44">
        <w:rPr>
          <w:rFonts w:ascii="Times New Roman" w:hAnsi="Times New Roman" w:cs="Times New Roman"/>
          <w:sz w:val="24"/>
          <w:szCs w:val="24"/>
        </w:rPr>
        <w:t>Zhotovitel se na základě této smlouvy zavazuje, že pro objednatele provede dílo spočívající v dodávce a montáži následujících stavební buňky (stavebních buněk):</w:t>
      </w:r>
    </w:p>
    <w:p w:rsidR="007E4B44" w:rsidRDefault="007E4B44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BC2">
        <w:rPr>
          <w:rFonts w:ascii="Times New Roman" w:hAnsi="Times New Roman" w:cs="Times New Roman"/>
          <w:b/>
          <w:sz w:val="24"/>
          <w:szCs w:val="24"/>
        </w:rPr>
        <w:t>BP Trojitá buňka ATB/2,3 (6055 x 7305 x 2590 mm)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BC2">
        <w:rPr>
          <w:rFonts w:ascii="Times New Roman" w:hAnsi="Times New Roman" w:cs="Times New Roman"/>
          <w:b/>
          <w:sz w:val="24"/>
          <w:szCs w:val="24"/>
        </w:rPr>
        <w:t>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BC2">
        <w:rPr>
          <w:rFonts w:ascii="Times New Roman" w:hAnsi="Times New Roman" w:cs="Times New Roman"/>
          <w:b/>
          <w:sz w:val="24"/>
          <w:szCs w:val="24"/>
        </w:rPr>
        <w:t xml:space="preserve">v. 2300 mm                                      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Izolace: stěny, podlaha, strop 100 mm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Elektroinstalace: dle ČSN, dle nákresu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Vnitřní obložení: oboustranně laminovaná dřevotříska, bílý dekor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Podlaha: JSD desky + PVC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Nosnost podlahy: 500 kg/m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Vybavení: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1x venkovní ocelové dveře 875 x 2000 mm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2x plastové okno 1800 x 1200 mm s roletami OS/FIX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 xml:space="preserve">2x lakovaná mříž na okno 1800 x 1200 mm                                                                      </w:t>
      </w:r>
    </w:p>
    <w:p w:rsidR="000D4BC2" w:rsidRP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 xml:space="preserve">1x spojovací materiál </w:t>
      </w:r>
    </w:p>
    <w:p w:rsid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C2">
        <w:rPr>
          <w:rFonts w:ascii="Times New Roman" w:hAnsi="Times New Roman" w:cs="Times New Roman"/>
          <w:sz w:val="24"/>
          <w:szCs w:val="24"/>
        </w:rPr>
        <w:t>2x topení 2 kW s automatickou regulací teploty</w:t>
      </w:r>
    </w:p>
    <w:p w:rsid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Tehlově</w:t>
      </w:r>
      <w:proofErr w:type="spellEnd"/>
    </w:p>
    <w:p w:rsidR="000D4BC2" w:rsidRDefault="000D4BC2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Elektro-revize</w:t>
      </w:r>
    </w:p>
    <w:p w:rsidR="0001614E" w:rsidRPr="000D4BC2" w:rsidRDefault="0001614E" w:rsidP="000D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Barva: RAL 7035</w:t>
      </w:r>
    </w:p>
    <w:p w:rsidR="000D4BC2" w:rsidRDefault="000D4BC2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44" w:rsidRDefault="00174A38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E4B44">
        <w:rPr>
          <w:rFonts w:ascii="Times New Roman" w:hAnsi="Times New Roman" w:cs="Times New Roman"/>
          <w:sz w:val="24"/>
          <w:szCs w:val="24"/>
        </w:rPr>
        <w:t>Závazek zhotovitel zahrnuje provést montáž díla v místě</w:t>
      </w:r>
      <w:r w:rsidR="00224C60">
        <w:rPr>
          <w:rFonts w:ascii="Times New Roman" w:hAnsi="Times New Roman" w:cs="Times New Roman"/>
          <w:sz w:val="24"/>
          <w:szCs w:val="24"/>
        </w:rPr>
        <w:t xml:space="preserve"> dodání díla.</w:t>
      </w:r>
    </w:p>
    <w:p w:rsidR="00224C60" w:rsidRDefault="00224C60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44" w:rsidRDefault="00174A38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E4B44">
        <w:rPr>
          <w:rFonts w:ascii="Times New Roman" w:hAnsi="Times New Roman" w:cs="Times New Roman"/>
          <w:sz w:val="24"/>
          <w:szCs w:val="24"/>
        </w:rPr>
        <w:t xml:space="preserve">Objednatel se zavazuje </w:t>
      </w:r>
      <w:r w:rsidR="000807AA">
        <w:rPr>
          <w:rFonts w:ascii="Times New Roman" w:hAnsi="Times New Roman" w:cs="Times New Roman"/>
          <w:sz w:val="24"/>
          <w:szCs w:val="24"/>
        </w:rPr>
        <w:t>dodané</w:t>
      </w:r>
      <w:r w:rsidR="007E4B44">
        <w:rPr>
          <w:rFonts w:ascii="Times New Roman" w:hAnsi="Times New Roman" w:cs="Times New Roman"/>
          <w:sz w:val="24"/>
          <w:szCs w:val="24"/>
        </w:rPr>
        <w:t xml:space="preserve"> dílo převzít a zaplatit zhotoviteli sjednanou cenu díla.</w:t>
      </w:r>
    </w:p>
    <w:p w:rsidR="007E4B44" w:rsidRDefault="007E4B44" w:rsidP="007E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B44" w:rsidRDefault="007E4B44" w:rsidP="007E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ED2F49" w:rsidRPr="00224C60" w:rsidRDefault="00ED2F49" w:rsidP="007E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C60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7E4B44" w:rsidRPr="00224C60">
        <w:rPr>
          <w:rFonts w:ascii="Times New Roman" w:hAnsi="Times New Roman" w:cs="Times New Roman"/>
          <w:b/>
          <w:bCs/>
          <w:sz w:val="24"/>
          <w:szCs w:val="24"/>
        </w:rPr>
        <w:t xml:space="preserve"> díla</w:t>
      </w:r>
    </w:p>
    <w:p w:rsidR="00E24894" w:rsidRPr="00224C60" w:rsidRDefault="00174A38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C6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7E4B44" w:rsidRPr="00224C60">
        <w:rPr>
          <w:rFonts w:ascii="Times New Roman" w:hAnsi="Times New Roman" w:cs="Times New Roman"/>
          <w:b/>
          <w:sz w:val="24"/>
          <w:szCs w:val="24"/>
        </w:rPr>
        <w:t>Dle dohody smluvních stran činí celková cena díla bez DPH</w:t>
      </w:r>
      <w:r w:rsidR="00ED2F49" w:rsidRPr="00224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BC2">
        <w:rPr>
          <w:rFonts w:ascii="Times New Roman" w:hAnsi="Times New Roman" w:cs="Times New Roman"/>
          <w:b/>
          <w:sz w:val="24"/>
          <w:szCs w:val="24"/>
        </w:rPr>
        <w:t>356.200</w:t>
      </w:r>
      <w:r w:rsidR="00ED2F49" w:rsidRPr="00224C60">
        <w:rPr>
          <w:rFonts w:ascii="Times New Roman" w:hAnsi="Times New Roman" w:cs="Times New Roman"/>
          <w:b/>
          <w:sz w:val="24"/>
          <w:szCs w:val="24"/>
        </w:rPr>
        <w:t>,- Kč</w:t>
      </w:r>
      <w:r w:rsidR="007E4B44" w:rsidRPr="00224C6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72AC4" w:rsidRPr="00224C60" w:rsidRDefault="00F72AC4" w:rsidP="00F7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DPH ve výši 21% činí </w:t>
      </w:r>
      <w:r w:rsidR="000D4BC2">
        <w:rPr>
          <w:rFonts w:ascii="Times New Roman" w:hAnsi="Times New Roman" w:cs="Times New Roman"/>
          <w:b/>
          <w:sz w:val="24"/>
          <w:szCs w:val="24"/>
        </w:rPr>
        <w:t>74.802</w:t>
      </w:r>
      <w:r w:rsidR="009C170E">
        <w:rPr>
          <w:rFonts w:ascii="Times New Roman" w:hAnsi="Times New Roman" w:cs="Times New Roman"/>
          <w:b/>
          <w:sz w:val="24"/>
          <w:szCs w:val="24"/>
        </w:rPr>
        <w:t>,-</w:t>
      </w:r>
      <w:r w:rsidRPr="00224C60">
        <w:rPr>
          <w:rFonts w:ascii="Times New Roman" w:hAnsi="Times New Roman" w:cs="Times New Roman"/>
          <w:b/>
          <w:sz w:val="24"/>
          <w:szCs w:val="24"/>
        </w:rPr>
        <w:t xml:space="preserve"> Kč. Celková cena zboží včetně DPH, kterou je tak kupující povinen na základě této smlouvy zaplatit, činí </w:t>
      </w:r>
      <w:r w:rsidR="000D4BC2">
        <w:rPr>
          <w:rFonts w:ascii="Times New Roman" w:hAnsi="Times New Roman" w:cs="Times New Roman"/>
          <w:b/>
          <w:sz w:val="24"/>
          <w:szCs w:val="24"/>
        </w:rPr>
        <w:t>431.002</w:t>
      </w:r>
      <w:r w:rsidR="009C170E">
        <w:rPr>
          <w:rFonts w:ascii="Times New Roman" w:hAnsi="Times New Roman" w:cs="Times New Roman"/>
          <w:b/>
          <w:sz w:val="24"/>
          <w:szCs w:val="24"/>
        </w:rPr>
        <w:t>,-</w:t>
      </w:r>
      <w:r w:rsidRPr="00224C60">
        <w:rPr>
          <w:rFonts w:ascii="Times New Roman" w:hAnsi="Times New Roman" w:cs="Times New Roman"/>
          <w:b/>
          <w:sz w:val="24"/>
          <w:szCs w:val="24"/>
        </w:rPr>
        <w:t xml:space="preserve"> Kč.</w:t>
      </w:r>
      <w:r w:rsidR="00AC3931">
        <w:rPr>
          <w:rFonts w:ascii="Times New Roman" w:hAnsi="Times New Roman" w:cs="Times New Roman"/>
          <w:b/>
          <w:sz w:val="24"/>
          <w:szCs w:val="24"/>
        </w:rPr>
        <w:t xml:space="preserve"> Cena plnění je maximální (</w:t>
      </w:r>
      <w:proofErr w:type="gramStart"/>
      <w:r w:rsidR="00AC3931">
        <w:rPr>
          <w:rFonts w:ascii="Times New Roman" w:hAnsi="Times New Roman" w:cs="Times New Roman"/>
          <w:b/>
          <w:sz w:val="24"/>
          <w:szCs w:val="24"/>
        </w:rPr>
        <w:t xml:space="preserve">tj. </w:t>
      </w:r>
      <w:r w:rsidR="00733CD1">
        <w:rPr>
          <w:rFonts w:ascii="Times New Roman" w:hAnsi="Times New Roman" w:cs="Times New Roman"/>
          <w:b/>
          <w:sz w:val="24"/>
          <w:szCs w:val="24"/>
        </w:rPr>
        <w:t xml:space="preserve"> není</w:t>
      </w:r>
      <w:proofErr w:type="gramEnd"/>
      <w:r w:rsidR="00733CD1">
        <w:rPr>
          <w:rFonts w:ascii="Times New Roman" w:hAnsi="Times New Roman" w:cs="Times New Roman"/>
          <w:b/>
          <w:sz w:val="24"/>
          <w:szCs w:val="24"/>
        </w:rPr>
        <w:t xml:space="preserve"> ji možno za žádných okolností překročit).</w:t>
      </w:r>
    </w:p>
    <w:p w:rsidR="004B6C81" w:rsidRPr="00224C60" w:rsidRDefault="004B6C81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43" w:rsidRPr="00224C60" w:rsidRDefault="006F2743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60">
        <w:rPr>
          <w:rFonts w:ascii="Times New Roman" w:hAnsi="Times New Roman" w:cs="Times New Roman"/>
          <w:sz w:val="24"/>
          <w:szCs w:val="24"/>
        </w:rPr>
        <w:t>2.2. Celková cena díla se skládá z následujících položek:</w:t>
      </w:r>
    </w:p>
    <w:p w:rsidR="006F2743" w:rsidRDefault="006F2743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60">
        <w:rPr>
          <w:rFonts w:ascii="Times New Roman" w:hAnsi="Times New Roman" w:cs="Times New Roman"/>
          <w:sz w:val="24"/>
          <w:szCs w:val="24"/>
        </w:rPr>
        <w:t>Cena stavebních buněk</w:t>
      </w:r>
      <w:r w:rsidR="000D4BC2">
        <w:rPr>
          <w:rFonts w:ascii="Times New Roman" w:hAnsi="Times New Roman" w:cs="Times New Roman"/>
          <w:sz w:val="24"/>
          <w:szCs w:val="24"/>
        </w:rPr>
        <w:t xml:space="preserve"> včetně montáže</w:t>
      </w:r>
      <w:r w:rsidRPr="00224C60">
        <w:rPr>
          <w:rFonts w:ascii="Times New Roman" w:hAnsi="Times New Roman" w:cs="Times New Roman"/>
          <w:sz w:val="24"/>
          <w:szCs w:val="24"/>
        </w:rPr>
        <w:t>:</w:t>
      </w:r>
      <w:r w:rsidR="009C170E">
        <w:rPr>
          <w:rFonts w:ascii="Times New Roman" w:hAnsi="Times New Roman" w:cs="Times New Roman"/>
          <w:sz w:val="24"/>
          <w:szCs w:val="24"/>
        </w:rPr>
        <w:t xml:space="preserve"> </w:t>
      </w:r>
      <w:r w:rsidR="000D4BC2">
        <w:rPr>
          <w:rFonts w:ascii="Times New Roman" w:hAnsi="Times New Roman" w:cs="Times New Roman"/>
          <w:sz w:val="24"/>
          <w:szCs w:val="24"/>
        </w:rPr>
        <w:t>341.800</w:t>
      </w:r>
      <w:r w:rsidR="009C170E">
        <w:rPr>
          <w:rFonts w:ascii="Times New Roman" w:hAnsi="Times New Roman" w:cs="Times New Roman"/>
          <w:sz w:val="24"/>
          <w:szCs w:val="24"/>
        </w:rPr>
        <w:t>,- Kč bez DPH</w:t>
      </w:r>
    </w:p>
    <w:p w:rsidR="0032443B" w:rsidRPr="00224C60" w:rsidRDefault="0032443B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elektro-revize: 500,- Kč bez DPH</w:t>
      </w:r>
    </w:p>
    <w:p w:rsidR="004B6C81" w:rsidRDefault="006F2743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60">
        <w:rPr>
          <w:rFonts w:ascii="Times New Roman" w:hAnsi="Times New Roman" w:cs="Times New Roman"/>
          <w:sz w:val="24"/>
          <w:szCs w:val="24"/>
        </w:rPr>
        <w:t>Cena dopravy</w:t>
      </w:r>
      <w:r w:rsidR="00984BA6" w:rsidRPr="00224C60">
        <w:rPr>
          <w:rFonts w:ascii="Times New Roman" w:hAnsi="Times New Roman" w:cs="Times New Roman"/>
          <w:sz w:val="24"/>
          <w:szCs w:val="24"/>
        </w:rPr>
        <w:t xml:space="preserve"> </w:t>
      </w:r>
      <w:r w:rsidR="004C5D78" w:rsidRPr="00224C60">
        <w:rPr>
          <w:rFonts w:ascii="Times New Roman" w:hAnsi="Times New Roman" w:cs="Times New Roman"/>
          <w:sz w:val="24"/>
          <w:szCs w:val="24"/>
        </w:rPr>
        <w:t>jednotlivých částí díla</w:t>
      </w:r>
      <w:r w:rsidR="00984BA6" w:rsidRPr="00224C60">
        <w:rPr>
          <w:rFonts w:ascii="Times New Roman" w:hAnsi="Times New Roman" w:cs="Times New Roman"/>
          <w:sz w:val="24"/>
          <w:szCs w:val="24"/>
        </w:rPr>
        <w:t xml:space="preserve"> </w:t>
      </w:r>
      <w:r w:rsidR="004C5D78" w:rsidRPr="00224C60">
        <w:rPr>
          <w:rFonts w:ascii="Times New Roman" w:hAnsi="Times New Roman" w:cs="Times New Roman"/>
          <w:sz w:val="24"/>
          <w:szCs w:val="24"/>
        </w:rPr>
        <w:t xml:space="preserve">do </w:t>
      </w:r>
      <w:r w:rsidR="000D4BC2" w:rsidRPr="0032443B">
        <w:rPr>
          <w:rFonts w:ascii="Times New Roman" w:hAnsi="Times New Roman" w:cs="Times New Roman"/>
          <w:sz w:val="24"/>
          <w:szCs w:val="24"/>
        </w:rPr>
        <w:t>Tehova</w:t>
      </w:r>
      <w:r w:rsidRPr="0032443B">
        <w:rPr>
          <w:rFonts w:ascii="Times New Roman" w:hAnsi="Times New Roman" w:cs="Times New Roman"/>
          <w:sz w:val="24"/>
          <w:szCs w:val="24"/>
        </w:rPr>
        <w:t>:</w:t>
      </w:r>
      <w:r w:rsidR="00224C60" w:rsidRPr="0032443B">
        <w:rPr>
          <w:rFonts w:ascii="Times New Roman" w:hAnsi="Times New Roman" w:cs="Times New Roman"/>
          <w:sz w:val="24"/>
          <w:szCs w:val="24"/>
        </w:rPr>
        <w:t xml:space="preserve"> </w:t>
      </w:r>
      <w:r w:rsidR="0032443B" w:rsidRPr="0032443B">
        <w:rPr>
          <w:rFonts w:ascii="Times New Roman" w:hAnsi="Times New Roman" w:cs="Times New Roman"/>
          <w:sz w:val="24"/>
          <w:szCs w:val="24"/>
        </w:rPr>
        <w:t>13.900</w:t>
      </w:r>
      <w:r w:rsidR="00984BA6" w:rsidRPr="0032443B">
        <w:rPr>
          <w:rFonts w:ascii="Times New Roman" w:hAnsi="Times New Roman" w:cs="Times New Roman"/>
          <w:sz w:val="24"/>
          <w:szCs w:val="24"/>
        </w:rPr>
        <w:t>,- Kč bez DPH</w:t>
      </w:r>
    </w:p>
    <w:p w:rsidR="009C170E" w:rsidRDefault="009C170E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44" w:rsidRPr="007E4B44" w:rsidRDefault="007E4B44" w:rsidP="007E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44">
        <w:rPr>
          <w:rFonts w:ascii="Times New Roman" w:hAnsi="Times New Roman" w:cs="Times New Roman"/>
          <w:b/>
          <w:sz w:val="24"/>
          <w:szCs w:val="24"/>
        </w:rPr>
        <w:t>III.</w:t>
      </w:r>
    </w:p>
    <w:p w:rsidR="007E4B44" w:rsidRPr="009C170E" w:rsidRDefault="007E4B44" w:rsidP="009C1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44">
        <w:rPr>
          <w:rFonts w:ascii="Times New Roman" w:hAnsi="Times New Roman" w:cs="Times New Roman"/>
          <w:b/>
          <w:sz w:val="24"/>
          <w:szCs w:val="24"/>
        </w:rPr>
        <w:t>Termín</w:t>
      </w:r>
      <w:r w:rsidR="00A1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37D">
        <w:rPr>
          <w:rFonts w:ascii="Times New Roman" w:hAnsi="Times New Roman" w:cs="Times New Roman"/>
          <w:b/>
          <w:sz w:val="24"/>
          <w:szCs w:val="24"/>
        </w:rPr>
        <w:t>dodání</w:t>
      </w:r>
      <w:r w:rsidR="007F2DD3">
        <w:rPr>
          <w:rFonts w:ascii="Times New Roman" w:hAnsi="Times New Roman" w:cs="Times New Roman"/>
          <w:b/>
          <w:sz w:val="24"/>
          <w:szCs w:val="24"/>
        </w:rPr>
        <w:t xml:space="preserve"> díla </w:t>
      </w:r>
      <w:r w:rsidR="00174A38">
        <w:rPr>
          <w:rFonts w:ascii="Times New Roman" w:hAnsi="Times New Roman" w:cs="Times New Roman"/>
          <w:b/>
          <w:sz w:val="24"/>
          <w:szCs w:val="24"/>
        </w:rPr>
        <w:t>a místo</w:t>
      </w:r>
      <w:r w:rsidRPr="007E4B44">
        <w:rPr>
          <w:rFonts w:ascii="Times New Roman" w:hAnsi="Times New Roman" w:cs="Times New Roman"/>
          <w:b/>
          <w:sz w:val="24"/>
          <w:szCs w:val="24"/>
        </w:rPr>
        <w:t xml:space="preserve"> dodání díla</w:t>
      </w:r>
    </w:p>
    <w:p w:rsidR="007F4F9A" w:rsidRPr="007F4F9A" w:rsidRDefault="007F2DD3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7F4F9A" w:rsidRPr="007F4F9A">
        <w:rPr>
          <w:rFonts w:ascii="Times New Roman" w:hAnsi="Times New Roman" w:cs="Times New Roman"/>
          <w:bCs/>
          <w:sz w:val="24"/>
          <w:szCs w:val="24"/>
        </w:rPr>
        <w:t xml:space="preserve">Zhotovitel se zavazuje </w:t>
      </w:r>
      <w:r w:rsidR="0061437D">
        <w:rPr>
          <w:rFonts w:ascii="Times New Roman" w:hAnsi="Times New Roman" w:cs="Times New Roman"/>
          <w:bCs/>
          <w:sz w:val="24"/>
          <w:szCs w:val="24"/>
        </w:rPr>
        <w:t>dodat</w:t>
      </w:r>
      <w:r w:rsidR="007F4F9A" w:rsidRPr="007F4F9A">
        <w:rPr>
          <w:rFonts w:ascii="Times New Roman" w:hAnsi="Times New Roman" w:cs="Times New Roman"/>
          <w:bCs/>
          <w:sz w:val="24"/>
          <w:szCs w:val="24"/>
        </w:rPr>
        <w:t xml:space="preserve"> dílo ve lhůtě </w:t>
      </w:r>
      <w:r w:rsidR="0025190F">
        <w:rPr>
          <w:rFonts w:ascii="Times New Roman" w:hAnsi="Times New Roman" w:cs="Times New Roman"/>
          <w:bCs/>
          <w:sz w:val="24"/>
          <w:szCs w:val="24"/>
        </w:rPr>
        <w:t>11</w:t>
      </w:r>
      <w:r w:rsidR="009C1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5016">
        <w:rPr>
          <w:rFonts w:ascii="Times New Roman" w:hAnsi="Times New Roman" w:cs="Times New Roman"/>
          <w:bCs/>
          <w:sz w:val="24"/>
          <w:szCs w:val="24"/>
        </w:rPr>
        <w:t>týdnů</w:t>
      </w:r>
      <w:r w:rsidR="007F4F9A" w:rsidRPr="007F4F9A">
        <w:rPr>
          <w:rFonts w:ascii="Times New Roman" w:hAnsi="Times New Roman" w:cs="Times New Roman"/>
          <w:bCs/>
          <w:sz w:val="24"/>
          <w:szCs w:val="24"/>
        </w:rPr>
        <w:t xml:space="preserve"> ode dne, kdy budou splněny veškeré následující podmínky:</w:t>
      </w:r>
    </w:p>
    <w:p w:rsidR="007F4F9A" w:rsidRDefault="007F4F9A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F9A" w:rsidRDefault="007F4F9A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Dojde k uzavření a podepsání této smlouvy</w:t>
      </w:r>
      <w:r w:rsidR="00EA665F">
        <w:rPr>
          <w:rFonts w:ascii="Times New Roman" w:hAnsi="Times New Roman" w:cs="Times New Roman"/>
          <w:b/>
          <w:bCs/>
          <w:sz w:val="24"/>
          <w:szCs w:val="24"/>
        </w:rPr>
        <w:t xml:space="preserve"> a objednatel zcela uhradí zhotoviteli první část ceny díla dle bodu </w:t>
      </w:r>
      <w:proofErr w:type="gramStart"/>
      <w:r w:rsidR="00EA665F">
        <w:rPr>
          <w:rFonts w:ascii="Times New Roman" w:hAnsi="Times New Roman" w:cs="Times New Roman"/>
          <w:b/>
          <w:bCs/>
          <w:sz w:val="24"/>
          <w:szCs w:val="24"/>
        </w:rPr>
        <w:t>4.1. této</w:t>
      </w:r>
      <w:proofErr w:type="gramEnd"/>
      <w:r w:rsidR="00EA665F">
        <w:rPr>
          <w:rFonts w:ascii="Times New Roman" w:hAnsi="Times New Roman" w:cs="Times New Roman"/>
          <w:b/>
          <w:bCs/>
          <w:sz w:val="24"/>
          <w:szCs w:val="24"/>
        </w:rPr>
        <w:t xml:space="preserve"> smlouvy.</w:t>
      </w:r>
    </w:p>
    <w:p w:rsidR="007F4F9A" w:rsidRDefault="007F4F9A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DD3" w:rsidRDefault="007F2DD3" w:rsidP="007F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DD3">
        <w:rPr>
          <w:rFonts w:ascii="Times New Roman" w:hAnsi="Times New Roman" w:cs="Times New Roman"/>
          <w:bCs/>
          <w:sz w:val="24"/>
          <w:szCs w:val="24"/>
        </w:rPr>
        <w:t xml:space="preserve">3.2. Dílo bude ze strany zhotovitele </w:t>
      </w:r>
      <w:r w:rsidR="0061437D">
        <w:rPr>
          <w:rFonts w:ascii="Times New Roman" w:hAnsi="Times New Roman" w:cs="Times New Roman"/>
          <w:bCs/>
          <w:sz w:val="24"/>
          <w:szCs w:val="24"/>
        </w:rPr>
        <w:t>dodáno</w:t>
      </w:r>
      <w:r w:rsidRPr="007F2DD3">
        <w:rPr>
          <w:rFonts w:ascii="Times New Roman" w:hAnsi="Times New Roman" w:cs="Times New Roman"/>
          <w:bCs/>
          <w:sz w:val="24"/>
          <w:szCs w:val="24"/>
        </w:rPr>
        <w:t xml:space="preserve"> a předáno </w:t>
      </w:r>
      <w:r w:rsidRPr="00126677">
        <w:rPr>
          <w:rFonts w:ascii="Times New Roman" w:hAnsi="Times New Roman" w:cs="Times New Roman"/>
          <w:bCs/>
          <w:sz w:val="24"/>
          <w:szCs w:val="24"/>
        </w:rPr>
        <w:t>objednateli v</w:t>
      </w:r>
      <w:r w:rsidR="00B86B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86BE9">
        <w:rPr>
          <w:rFonts w:ascii="Calibri" w:hAnsi="Calibri" w:cs="Calibri"/>
          <w:b/>
          <w:bCs/>
        </w:rPr>
        <w:t>Tehov 39, odloučené pracoviště SOŠ a SOU Vlašim, Zámek 1</w:t>
      </w:r>
      <w:r w:rsidR="00126677" w:rsidRPr="001266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2A8B" w:rsidRPr="00D977AE" w:rsidRDefault="00BB2A8B" w:rsidP="00D977AE">
      <w:pPr>
        <w:pStyle w:val="Normlnweb"/>
        <w:spacing w:after="0" w:afterAutospacing="0"/>
        <w:rPr>
          <w:rFonts w:eastAsiaTheme="minorHAnsi"/>
          <w:bCs/>
          <w:color w:val="00000A"/>
          <w:lang w:eastAsia="en-US"/>
        </w:rPr>
      </w:pPr>
      <w:r>
        <w:rPr>
          <w:rFonts w:eastAsiaTheme="minorHAnsi"/>
          <w:bCs/>
          <w:color w:val="00000A"/>
          <w:lang w:eastAsia="en-US"/>
        </w:rPr>
        <w:t>3.3</w:t>
      </w:r>
      <w:r w:rsidRPr="00FF4DEA">
        <w:rPr>
          <w:rFonts w:eastAsiaTheme="minorHAnsi"/>
          <w:bCs/>
          <w:color w:val="00000A"/>
          <w:lang w:eastAsia="en-US"/>
        </w:rPr>
        <w:t xml:space="preserve">. V případě, že dle </w:t>
      </w:r>
      <w:r>
        <w:rPr>
          <w:rFonts w:eastAsiaTheme="minorHAnsi"/>
          <w:bCs/>
          <w:color w:val="00000A"/>
          <w:lang w:eastAsia="en-US"/>
        </w:rPr>
        <w:t>Smlouvy o dílo</w:t>
      </w:r>
      <w:r w:rsidRPr="00FF4DEA">
        <w:rPr>
          <w:rFonts w:eastAsiaTheme="minorHAnsi"/>
          <w:bCs/>
          <w:color w:val="00000A"/>
          <w:lang w:eastAsia="en-US"/>
        </w:rPr>
        <w:t xml:space="preserve"> zajišťuje dopravu do místa předání </w:t>
      </w:r>
      <w:r>
        <w:rPr>
          <w:rFonts w:eastAsiaTheme="minorHAnsi"/>
          <w:bCs/>
          <w:color w:val="00000A"/>
          <w:lang w:eastAsia="en-US"/>
        </w:rPr>
        <w:t>zhotovitel</w:t>
      </w:r>
      <w:r w:rsidRPr="00FF4DEA">
        <w:rPr>
          <w:rFonts w:eastAsiaTheme="minorHAnsi"/>
          <w:bCs/>
          <w:color w:val="00000A"/>
          <w:lang w:eastAsia="en-US"/>
        </w:rPr>
        <w:t xml:space="preserve">, avšak  vykládku předmětu koupě zajišťuje </w:t>
      </w:r>
      <w:r>
        <w:rPr>
          <w:rFonts w:eastAsiaTheme="minorHAnsi"/>
          <w:bCs/>
          <w:color w:val="00000A"/>
          <w:lang w:eastAsia="en-US"/>
        </w:rPr>
        <w:t>objednatel</w:t>
      </w:r>
      <w:r w:rsidRPr="00FF4DEA">
        <w:rPr>
          <w:rFonts w:eastAsiaTheme="minorHAnsi"/>
          <w:bCs/>
          <w:color w:val="00000A"/>
          <w:lang w:eastAsia="en-US"/>
        </w:rPr>
        <w:t xml:space="preserve">,  pak platí, že ve sjednané ceně dopravy je zahrnuto 45 min. pro složení předmětu koupě na sólo (1 kontejner/buňka) a 60 min. pro naložení a 60 min. pro složení předmětu nájmu na návěs (2 kontejnery/buňky). V případě přesáhnutí těchto časových limitů a čekání dopravce na naložení nebo složení, budou tyto náklady vyfakturovány </w:t>
      </w:r>
      <w:r>
        <w:rPr>
          <w:rFonts w:eastAsiaTheme="minorHAnsi"/>
          <w:bCs/>
          <w:color w:val="00000A"/>
          <w:lang w:eastAsia="en-US"/>
        </w:rPr>
        <w:t>objednateli</w:t>
      </w:r>
      <w:r w:rsidRPr="00FF4DEA">
        <w:rPr>
          <w:rFonts w:eastAsiaTheme="minorHAnsi"/>
          <w:bCs/>
          <w:color w:val="00000A"/>
          <w:lang w:eastAsia="en-US"/>
        </w:rPr>
        <w:t xml:space="preserve">, a to ve výši 500,- Kč za každých započatých 30 minut + DPH + další náklady, které tímto vzniknou dopravci. </w:t>
      </w:r>
    </w:p>
    <w:p w:rsidR="00174A38" w:rsidRDefault="00174A38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4B44" w:rsidRDefault="007E4B44" w:rsidP="007E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ED2F49" w:rsidRPr="00ED2F49" w:rsidRDefault="00ED2F49" w:rsidP="007E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F49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:rsidR="00EA665F" w:rsidRDefault="00EA665F" w:rsidP="00EA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4.1. Objednatel je povinen zaplatit zhotoviteli první část ceny díla ve výši 30 % z celkové</w:t>
      </w:r>
      <w:r w:rsidR="0025190F">
        <w:rPr>
          <w:rFonts w:ascii="Times New Roman" w:hAnsi="Times New Roman" w:cs="Times New Roman"/>
          <w:sz w:val="24"/>
          <w:szCs w:val="24"/>
        </w:rPr>
        <w:t xml:space="preserve"> ceny díla včetně DPH ve lhůtě</w:t>
      </w:r>
      <w:r w:rsidR="00733CD1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dnů ode dne podpisu této smlouvy, a to na účet zhotovitele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5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83267B" w:rsidRDefault="0083267B" w:rsidP="00EA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65F" w:rsidRDefault="0025190F" w:rsidP="00EA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Zbývajících 7</w:t>
      </w:r>
      <w:r w:rsidR="00EA665F">
        <w:rPr>
          <w:rFonts w:ascii="Times New Roman" w:hAnsi="Times New Roman" w:cs="Times New Roman"/>
          <w:sz w:val="24"/>
          <w:szCs w:val="24"/>
        </w:rPr>
        <w:t>0 % z celkové ceny díla včetně DPH je objednatel povinen zaplatit zhoto</w:t>
      </w:r>
      <w:r>
        <w:rPr>
          <w:rFonts w:ascii="Times New Roman" w:hAnsi="Times New Roman" w:cs="Times New Roman"/>
          <w:sz w:val="24"/>
          <w:szCs w:val="24"/>
        </w:rPr>
        <w:t xml:space="preserve">viteli ve lhůtě </w:t>
      </w:r>
      <w:r w:rsidR="00733CD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dní</w:t>
      </w:r>
      <w:r w:rsidR="00EA665F">
        <w:rPr>
          <w:rFonts w:ascii="Times New Roman" w:hAnsi="Times New Roman" w:cs="Times New Roman"/>
          <w:sz w:val="24"/>
          <w:szCs w:val="24"/>
        </w:rPr>
        <w:t xml:space="preserve"> ode dne dodání díla objednateli, a to na účet </w:t>
      </w:r>
      <w:r w:rsidR="00EA665F" w:rsidRPr="0094559D">
        <w:rPr>
          <w:rFonts w:ascii="Times New Roman" w:hAnsi="Times New Roman" w:cs="Times New Roman"/>
          <w:sz w:val="24"/>
          <w:szCs w:val="24"/>
        </w:rPr>
        <w:t xml:space="preserve">zhotovitele </w:t>
      </w:r>
      <w:proofErr w:type="spellStart"/>
      <w:proofErr w:type="gramStart"/>
      <w:r w:rsidR="00EA665F" w:rsidRPr="0094559D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EA665F" w:rsidRPr="009455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665F" w:rsidRDefault="00EA665F" w:rsidP="00EA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65F" w:rsidRPr="00527BCF" w:rsidRDefault="00EA665F" w:rsidP="00EA665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15AD">
        <w:rPr>
          <w:rFonts w:ascii="Times New Roman" w:hAnsi="Times New Roman" w:cs="Times New Roman"/>
          <w:sz w:val="24"/>
          <w:szCs w:val="24"/>
        </w:rPr>
        <w:t>4.3. Dílo zůstává až do úplného zaplacení ceny díla ve vlastnictví zhotovitele. V případě, že nastane skutečnost, v důsledku které by mělo dojít ke zpětnému odvezení předmětu díla z místa dodání zhotoviteli, přísluší společnosti AB-</w:t>
      </w:r>
      <w:proofErr w:type="spellStart"/>
      <w:r w:rsidRPr="00F915AD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F915AD">
        <w:rPr>
          <w:rFonts w:ascii="Times New Roman" w:hAnsi="Times New Roman" w:cs="Times New Roman"/>
          <w:sz w:val="24"/>
          <w:szCs w:val="24"/>
        </w:rPr>
        <w:t xml:space="preserve"> s.r.o. za každý započatý měsíc, po který bylo dílo u objednatele, částka ve výši 5% z celkové ceny díla</w:t>
      </w:r>
      <w:r>
        <w:rPr>
          <w:rFonts w:ascii="Times New Roman" w:hAnsi="Times New Roman" w:cs="Times New Roman"/>
          <w:sz w:val="24"/>
          <w:szCs w:val="24"/>
        </w:rPr>
        <w:t>, a to jako náhrada za užívání zboží objednatelem</w:t>
      </w:r>
      <w:r w:rsidRPr="00527BCF">
        <w:rPr>
          <w:rFonts w:ascii="Times New Roman" w:hAnsi="Times New Roman" w:cs="Times New Roman"/>
          <w:sz w:val="24"/>
          <w:szCs w:val="24"/>
        </w:rPr>
        <w:t>.</w:t>
      </w:r>
    </w:p>
    <w:p w:rsidR="00ED2F49" w:rsidRPr="00ED2F49" w:rsidRDefault="00ED2F49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44" w:rsidRDefault="007E4B44" w:rsidP="00174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ED2F49" w:rsidRDefault="007E4B44" w:rsidP="00174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Součinnost</w:t>
      </w:r>
      <w:r w:rsidR="00174A38">
        <w:rPr>
          <w:rFonts w:ascii="Times New Roman" w:hAnsi="Times New Roman" w:cs="Times New Roman"/>
          <w:b/>
          <w:bCs/>
          <w:sz w:val="24"/>
          <w:szCs w:val="24"/>
        </w:rPr>
        <w:t xml:space="preserve"> objednatele</w:t>
      </w:r>
    </w:p>
    <w:p w:rsidR="00174A38" w:rsidRPr="00126677" w:rsidRDefault="00174A38" w:rsidP="00174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5CB0">
        <w:rPr>
          <w:rFonts w:ascii="Times New Roman" w:hAnsi="Times New Roman" w:cs="Times New Roman"/>
          <w:bCs/>
          <w:sz w:val="24"/>
          <w:szCs w:val="24"/>
        </w:rPr>
        <w:t>5.1.</w:t>
      </w:r>
      <w:r w:rsidRPr="00174A38">
        <w:rPr>
          <w:rFonts w:ascii="Times New Roman" w:hAnsi="Times New Roman" w:cs="Times New Roman"/>
          <w:bCs/>
          <w:sz w:val="24"/>
          <w:szCs w:val="24"/>
        </w:rPr>
        <w:t>Objednatel</w:t>
      </w:r>
      <w:proofErr w:type="gramEnd"/>
      <w:r w:rsidRPr="00174A38">
        <w:rPr>
          <w:rFonts w:ascii="Times New Roman" w:hAnsi="Times New Roman" w:cs="Times New Roman"/>
          <w:bCs/>
          <w:sz w:val="24"/>
          <w:szCs w:val="24"/>
        </w:rPr>
        <w:t xml:space="preserve"> se zavazuje, že bude zhotoviteli při provádění díla poskytovat svým nákladem a na svou odpovědnost veškerou potřebnou součinnost k provádění díla</w:t>
      </w:r>
      <w:r w:rsidR="000807AA">
        <w:rPr>
          <w:rFonts w:ascii="Times New Roman" w:hAnsi="Times New Roman" w:cs="Times New Roman"/>
          <w:bCs/>
          <w:sz w:val="24"/>
          <w:szCs w:val="24"/>
        </w:rPr>
        <w:t>, a to zejména součinnost uvedenou v této smlouvě a ve Všeobecných obchodních podmínkách.</w:t>
      </w:r>
      <w:r w:rsidRPr="00174A38">
        <w:rPr>
          <w:rFonts w:ascii="Times New Roman" w:hAnsi="Times New Roman" w:cs="Times New Roman"/>
          <w:bCs/>
          <w:sz w:val="24"/>
          <w:szCs w:val="24"/>
        </w:rPr>
        <w:t xml:space="preserve"> Objednatel </w:t>
      </w:r>
      <w:r w:rsidRPr="00126677">
        <w:rPr>
          <w:rFonts w:ascii="Times New Roman" w:hAnsi="Times New Roman" w:cs="Times New Roman"/>
          <w:bCs/>
          <w:sz w:val="24"/>
          <w:szCs w:val="24"/>
        </w:rPr>
        <w:t xml:space="preserve">je takto povinen poskytovat zhotoviteli zejména následující součinnost: </w:t>
      </w:r>
    </w:p>
    <w:p w:rsidR="006550CA" w:rsidRPr="006E49E0" w:rsidRDefault="006550CA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>jeřáb nebo vysoko zdvižný vozík (VZV) pro vykládku, včetně obsluhy tohoto jeřábu</w:t>
      </w:r>
    </w:p>
    <w:p w:rsidR="00126677" w:rsidRPr="006E49E0" w:rsidRDefault="006550CA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 xml:space="preserve">vhodné podmínky k příjezdu na místo předání předmětu nájmu nájemci a bezproblémové   </w:t>
      </w:r>
    </w:p>
    <w:p w:rsidR="006550CA" w:rsidRPr="006E49E0" w:rsidRDefault="006550CA" w:rsidP="006E49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>vyložení a naložení</w:t>
      </w:r>
    </w:p>
    <w:p w:rsidR="006550CA" w:rsidRPr="006E49E0" w:rsidRDefault="006550CA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>dostatečný manipulační prostor pro dopravu, vykládku a montáž</w:t>
      </w:r>
    </w:p>
    <w:p w:rsidR="006550CA" w:rsidRPr="006E49E0" w:rsidRDefault="006550CA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 xml:space="preserve">připravená plocha v místě dodání díla – odchylka max. +/- 5 mm </w:t>
      </w:r>
    </w:p>
    <w:p w:rsidR="006E49E0" w:rsidRPr="006E49E0" w:rsidRDefault="006E49E0" w:rsidP="006E49E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6E49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plocha musí být připravena </w:t>
      </w:r>
      <w:proofErr w:type="gramStart"/>
      <w:r w:rsidRPr="006E49E0">
        <w:rPr>
          <w:rFonts w:ascii="Times New Roman" w:hAnsi="Times New Roman" w:cs="Times New Roman"/>
          <w:color w:val="000000"/>
          <w:sz w:val="24"/>
          <w:szCs w:val="24"/>
        </w:rPr>
        <w:t>viz.</w:t>
      </w:r>
      <w:proofErr w:type="gramEnd"/>
      <w:r w:rsidRPr="006E49E0">
        <w:rPr>
          <w:rFonts w:ascii="Times New Roman" w:hAnsi="Times New Roman" w:cs="Times New Roman"/>
          <w:color w:val="000000"/>
          <w:sz w:val="24"/>
          <w:szCs w:val="24"/>
        </w:rPr>
        <w:t xml:space="preserve"> Příloha: </w:t>
      </w:r>
      <w:r w:rsidRPr="006E49E0">
        <w:rPr>
          <w:rFonts w:ascii="Times New Roman" w:hAnsi="Times New Roman" w:cs="Times New Roman"/>
          <w:color w:val="000000"/>
        </w:rPr>
        <w:t xml:space="preserve">Podmínky pro instalaci, používání a údržbu kontejnerů společnosti </w:t>
      </w:r>
      <w:r w:rsidRPr="006E49E0">
        <w:rPr>
          <w:rFonts w:ascii="Times New Roman" w:hAnsi="Times New Roman" w:cs="Times New Roman"/>
          <w:color w:val="000000"/>
          <w:sz w:val="24"/>
          <w:szCs w:val="24"/>
        </w:rPr>
        <w:t>AB-</w:t>
      </w:r>
      <w:proofErr w:type="spellStart"/>
      <w:r w:rsidRPr="006E49E0">
        <w:rPr>
          <w:rFonts w:ascii="Times New Roman" w:hAnsi="Times New Roman" w:cs="Times New Roman"/>
          <w:color w:val="000000"/>
          <w:sz w:val="24"/>
          <w:szCs w:val="24"/>
        </w:rPr>
        <w:t>Cont</w:t>
      </w:r>
      <w:proofErr w:type="spellEnd"/>
      <w:r w:rsidRPr="006E4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49E0" w:rsidRPr="006E49E0" w:rsidRDefault="006E49E0" w:rsidP="0065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677" w:rsidRPr="006E49E0" w:rsidRDefault="00126677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>p</w:t>
      </w:r>
      <w:r w:rsidR="006550CA" w:rsidRPr="006E49E0">
        <w:rPr>
          <w:rFonts w:ascii="Times New Roman" w:hAnsi="Times New Roman" w:cs="Times New Roman"/>
          <w:sz w:val="24"/>
          <w:szCs w:val="24"/>
        </w:rPr>
        <w:t xml:space="preserve">řipravit podloží tak, aby bylo možné bez nutnosti dalšího zásahu na něj umístit </w:t>
      </w:r>
    </w:p>
    <w:p w:rsidR="006550CA" w:rsidRPr="006E49E0" w:rsidRDefault="006550CA" w:rsidP="006E49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>kontejnery/buňky</w:t>
      </w:r>
    </w:p>
    <w:p w:rsidR="006550CA" w:rsidRPr="006E49E0" w:rsidRDefault="006550CA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>stavební proud 380/220V</w:t>
      </w:r>
    </w:p>
    <w:p w:rsidR="006550CA" w:rsidRPr="006E49E0" w:rsidRDefault="006550CA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 xml:space="preserve">napojení stavebních kontejnerů na zdroj el. </w:t>
      </w:r>
      <w:proofErr w:type="gramStart"/>
      <w:r w:rsidRPr="006E49E0">
        <w:rPr>
          <w:rFonts w:ascii="Times New Roman" w:hAnsi="Times New Roman" w:cs="Times New Roman"/>
          <w:sz w:val="24"/>
          <w:szCs w:val="24"/>
        </w:rPr>
        <w:t>proudu</w:t>
      </w:r>
      <w:proofErr w:type="gramEnd"/>
    </w:p>
    <w:p w:rsidR="006550CA" w:rsidRPr="006E49E0" w:rsidRDefault="006550CA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>připojení sanitárních buněk na inženýrské sítě a základy</w:t>
      </w:r>
    </w:p>
    <w:p w:rsidR="006550CA" w:rsidRPr="006E49E0" w:rsidRDefault="006550CA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 xml:space="preserve">svedení dešťové vody do </w:t>
      </w:r>
      <w:proofErr w:type="spellStart"/>
      <w:r w:rsidRPr="006E49E0">
        <w:rPr>
          <w:rFonts w:ascii="Times New Roman" w:hAnsi="Times New Roman" w:cs="Times New Roman"/>
          <w:sz w:val="24"/>
          <w:szCs w:val="24"/>
        </w:rPr>
        <w:t>předchystaného</w:t>
      </w:r>
      <w:proofErr w:type="spellEnd"/>
      <w:r w:rsidRPr="006E49E0">
        <w:rPr>
          <w:rFonts w:ascii="Times New Roman" w:hAnsi="Times New Roman" w:cs="Times New Roman"/>
          <w:sz w:val="24"/>
          <w:szCs w:val="24"/>
        </w:rPr>
        <w:t xml:space="preserve"> kanalizačního systému</w:t>
      </w:r>
    </w:p>
    <w:p w:rsidR="006550CA" w:rsidRPr="006E49E0" w:rsidRDefault="006550CA" w:rsidP="006E49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>v případě potřeby ohlášení, nebo stavební povolení</w:t>
      </w:r>
    </w:p>
    <w:p w:rsidR="00174A38" w:rsidRPr="002F5016" w:rsidRDefault="002F5016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C5CB0" w:rsidRDefault="008C5CB0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Objednatel je dál</w:t>
      </w:r>
      <w:r w:rsidR="00F5019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povinen v průběhu provádějí díla zhotoviteli poskytovat veškerou další potřebnou součinnost k provádění díla, zejména součinnost dle požadavků zhotovitele.</w:t>
      </w:r>
    </w:p>
    <w:p w:rsidR="00A50537" w:rsidRDefault="00A50537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37" w:rsidRPr="00996634" w:rsidRDefault="00A50537" w:rsidP="00A5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O dobu trvání prodlení objednatele s plněním povinností dle tohoto článku této smlouvy se posouvají veškeré termíny pro dodání díla dle této smlouvy. </w:t>
      </w:r>
      <w:r w:rsidRPr="00996634">
        <w:rPr>
          <w:rFonts w:ascii="Times New Roman" w:hAnsi="Times New Roman" w:cs="Times New Roman"/>
          <w:sz w:val="24"/>
          <w:szCs w:val="24"/>
        </w:rPr>
        <w:t xml:space="preserve">V případě,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996634">
        <w:rPr>
          <w:rFonts w:ascii="Times New Roman" w:hAnsi="Times New Roman" w:cs="Times New Roman"/>
          <w:sz w:val="24"/>
          <w:szCs w:val="24"/>
        </w:rPr>
        <w:t xml:space="preserve"> některou ze svých povinností dle tohoto článku této smlouvy nesplní, je takovou povinnost oprávněn (nikoli povinen) splnit</w:t>
      </w:r>
      <w:r>
        <w:rPr>
          <w:rFonts w:ascii="Times New Roman" w:hAnsi="Times New Roman" w:cs="Times New Roman"/>
          <w:sz w:val="24"/>
          <w:szCs w:val="24"/>
        </w:rPr>
        <w:t xml:space="preserve"> zhotovitel</w:t>
      </w:r>
      <w:r w:rsidRPr="00996634">
        <w:rPr>
          <w:rFonts w:ascii="Times New Roman" w:hAnsi="Times New Roman" w:cs="Times New Roman"/>
          <w:sz w:val="24"/>
          <w:szCs w:val="24"/>
        </w:rPr>
        <w:t xml:space="preserve">, a to na náklady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Pr="00996634">
        <w:rPr>
          <w:rFonts w:ascii="Times New Roman" w:hAnsi="Times New Roman" w:cs="Times New Roman"/>
          <w:sz w:val="24"/>
          <w:szCs w:val="24"/>
        </w:rPr>
        <w:t>.</w:t>
      </w:r>
    </w:p>
    <w:p w:rsidR="00A50537" w:rsidRDefault="00A50537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CB0" w:rsidRDefault="008C5CB0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38" w:rsidRDefault="00174A38" w:rsidP="00174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ED2F49" w:rsidRPr="00ED2F49" w:rsidRDefault="000807AA" w:rsidP="00174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</w:t>
      </w:r>
      <w:r w:rsidR="00ED2F49" w:rsidRPr="00ED2F49">
        <w:rPr>
          <w:rFonts w:ascii="Times New Roman" w:hAnsi="Times New Roman" w:cs="Times New Roman"/>
          <w:b/>
          <w:bCs/>
          <w:sz w:val="24"/>
          <w:szCs w:val="24"/>
        </w:rPr>
        <w:t xml:space="preserve"> ujednání</w:t>
      </w:r>
    </w:p>
    <w:p w:rsidR="00ED2F49" w:rsidRDefault="00174A38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D2F49" w:rsidRPr="00ED2F49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>
        <w:rPr>
          <w:rFonts w:ascii="Times New Roman" w:hAnsi="Times New Roman" w:cs="Times New Roman"/>
          <w:sz w:val="24"/>
          <w:szCs w:val="24"/>
        </w:rPr>
        <w:t>smlouvy o dílo</w:t>
      </w:r>
      <w:r w:rsidR="00ED2F49" w:rsidRPr="00ED2F49">
        <w:rPr>
          <w:rFonts w:ascii="Times New Roman" w:hAnsi="Times New Roman" w:cs="Times New Roman"/>
          <w:sz w:val="24"/>
          <w:szCs w:val="24"/>
        </w:rPr>
        <w:t xml:space="preserve"> jsou Všeobecné obchodní podmínky společnosti AB-CONT s.r.o.</w:t>
      </w:r>
      <w:r>
        <w:rPr>
          <w:rFonts w:ascii="Times New Roman" w:hAnsi="Times New Roman" w:cs="Times New Roman"/>
          <w:sz w:val="24"/>
          <w:szCs w:val="24"/>
        </w:rPr>
        <w:t xml:space="preserve"> Objednatel potvrzuje, že se před podpisem této smlouvy s těmito obchodními podmínkami seznámil a že s nimi souhlasí.</w:t>
      </w:r>
      <w:r w:rsidR="00126677">
        <w:rPr>
          <w:rFonts w:ascii="Times New Roman" w:hAnsi="Times New Roman" w:cs="Times New Roman"/>
          <w:sz w:val="24"/>
          <w:szCs w:val="24"/>
        </w:rPr>
        <w:t xml:space="preserve"> </w:t>
      </w:r>
      <w:r w:rsidR="000807AA" w:rsidRPr="000807AA">
        <w:rPr>
          <w:rFonts w:ascii="Times New Roman" w:hAnsi="Times New Roman" w:cs="Times New Roman"/>
          <w:sz w:val="24"/>
          <w:szCs w:val="24"/>
        </w:rPr>
        <w:t>V případě rozporů mají přednost ujednání stran obsažená přímo v této smlouvě před ujednáními obsaženými v obchodních podmínkách.</w:t>
      </w:r>
    </w:p>
    <w:p w:rsidR="00126677" w:rsidRDefault="000807AA" w:rsidP="0008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7026E7" w:rsidRPr="00CD3468">
        <w:rPr>
          <w:rFonts w:ascii="Times New Roman" w:hAnsi="Times New Roman" w:cs="Times New Roman"/>
          <w:sz w:val="24"/>
          <w:szCs w:val="24"/>
        </w:rPr>
        <w:t>Smluvní strany se dohodly na tom, že veškerá práva a povinnosti vzniklé na základě nebo v s</w:t>
      </w:r>
      <w:r w:rsidR="007026E7">
        <w:rPr>
          <w:rFonts w:ascii="Times New Roman" w:hAnsi="Times New Roman" w:cs="Times New Roman"/>
          <w:sz w:val="24"/>
          <w:szCs w:val="24"/>
        </w:rPr>
        <w:t xml:space="preserve">ouvislosti s kupní smlouvou se budou řídit českými právními předpisy. </w:t>
      </w:r>
      <w:r w:rsidR="007026E7" w:rsidRPr="00CD3468">
        <w:rPr>
          <w:rFonts w:ascii="Times New Roman" w:hAnsi="Times New Roman" w:cs="Times New Roman"/>
          <w:sz w:val="24"/>
          <w:szCs w:val="24"/>
        </w:rPr>
        <w:t>Smluvní strany se dále dohodly na tom, že veškeré vzájemné spory vzniklé na základě nebo v souvislosti s kupní smlouvou budou v prvním stupni rozhodovány dle pravidel věcné příslušnosti buď Okresním soudem v Hradci Králové, nebo Krajským soudem v Hradci Králové</w:t>
      </w:r>
      <w:r w:rsidR="0014707C">
        <w:rPr>
          <w:rFonts w:ascii="Times New Roman" w:hAnsi="Times New Roman" w:cs="Times New Roman"/>
          <w:sz w:val="24"/>
          <w:szCs w:val="24"/>
        </w:rPr>
        <w:t>, a to dle českých procesních předpisů</w:t>
      </w:r>
      <w:r w:rsidR="007026E7" w:rsidRPr="00CD3468">
        <w:rPr>
          <w:rFonts w:ascii="Times New Roman" w:hAnsi="Times New Roman" w:cs="Times New Roman"/>
          <w:sz w:val="24"/>
          <w:szCs w:val="24"/>
        </w:rPr>
        <w:t>.</w:t>
      </w:r>
    </w:p>
    <w:p w:rsidR="000807AA" w:rsidRPr="000807AA" w:rsidRDefault="000807AA" w:rsidP="0008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0807AA">
        <w:rPr>
          <w:rFonts w:ascii="Times New Roman" w:hAnsi="Times New Roman" w:cs="Times New Roman"/>
          <w:sz w:val="24"/>
          <w:szCs w:val="24"/>
        </w:rPr>
        <w:t xml:space="preserve">Změny uzavřené smlouvy je možné provádět pouze dohodou stran v písemné formě. Smlouva je vyhotovena ve dvou stejnopisech. </w:t>
      </w:r>
    </w:p>
    <w:p w:rsidR="000807AA" w:rsidRPr="000807AA" w:rsidRDefault="000807AA" w:rsidP="0008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0807AA">
        <w:rPr>
          <w:rFonts w:ascii="Times New Roman" w:hAnsi="Times New Roman" w:cs="Times New Roman"/>
          <w:sz w:val="24"/>
          <w:szCs w:val="24"/>
        </w:rPr>
        <w:t>Objednatel výslovně prohlašuje, že nemá vůči třetím osobám ani správním orgánům neuhrazené splatné závazky</w:t>
      </w:r>
      <w:r>
        <w:rPr>
          <w:rFonts w:ascii="Times New Roman" w:hAnsi="Times New Roman" w:cs="Times New Roman"/>
          <w:sz w:val="24"/>
          <w:szCs w:val="24"/>
        </w:rPr>
        <w:t xml:space="preserve"> a že vůči němu nebylo zahájeno insolvenční řízení a ani nebyl zjištěn jeho úpadek.</w:t>
      </w:r>
      <w:r w:rsidRPr="000807AA">
        <w:rPr>
          <w:rFonts w:ascii="Times New Roman" w:hAnsi="Times New Roman" w:cs="Times New Roman"/>
          <w:sz w:val="24"/>
          <w:szCs w:val="24"/>
        </w:rPr>
        <w:t xml:space="preserve"> Objednatel výslovně prohlašuje, že má k dispozici, případně má smluvně zajištěny, veškeré finanční prostředky potřebné k řádnému a včasnému uhrazení závazků plynoucích pro něho z této smlouvy. </w:t>
      </w:r>
    </w:p>
    <w:p w:rsidR="000807AA" w:rsidRPr="000807AA" w:rsidRDefault="00824225" w:rsidP="0008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0807AA" w:rsidRPr="000807AA">
        <w:rPr>
          <w:rFonts w:ascii="Times New Roman" w:hAnsi="Times New Roman" w:cs="Times New Roman"/>
          <w:sz w:val="24"/>
          <w:szCs w:val="24"/>
        </w:rPr>
        <w:t>Osoby podepisující za smluvní strany prohlašují, že jsou oprávněny smlouvu jménem smluvní strany uzavřít. Smluvní strany prohlašují, že smlouvu uzavírají svobodně, vážně a vědomi si všech jejích důsledků.</w:t>
      </w:r>
    </w:p>
    <w:p w:rsidR="00F50196" w:rsidRPr="00F50196" w:rsidRDefault="00F50196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F50196">
        <w:rPr>
          <w:rFonts w:ascii="Times New Roman" w:hAnsi="Times New Roman" w:cs="Times New Roman"/>
          <w:sz w:val="24"/>
          <w:szCs w:val="24"/>
        </w:rPr>
        <w:t>Součástí této smlouvy jsou následující přílohy:</w:t>
      </w:r>
    </w:p>
    <w:p w:rsidR="00F915AD" w:rsidRDefault="00F915AD" w:rsidP="00F5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196" w:rsidRDefault="002E3D6F" w:rsidP="00F5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196">
        <w:rPr>
          <w:rFonts w:ascii="Times New Roman" w:hAnsi="Times New Roman" w:cs="Times New Roman"/>
          <w:sz w:val="24"/>
          <w:szCs w:val="24"/>
        </w:rPr>
        <w:t>Příloh</w:t>
      </w:r>
      <w:r w:rsidR="00F50196" w:rsidRPr="00F50196">
        <w:rPr>
          <w:rFonts w:ascii="Times New Roman" w:hAnsi="Times New Roman" w:cs="Times New Roman"/>
          <w:sz w:val="24"/>
          <w:szCs w:val="24"/>
        </w:rPr>
        <w:t xml:space="preserve">a č. </w:t>
      </w:r>
      <w:r w:rsidR="00F915AD">
        <w:rPr>
          <w:rFonts w:ascii="Times New Roman" w:hAnsi="Times New Roman" w:cs="Times New Roman"/>
          <w:sz w:val="24"/>
          <w:szCs w:val="24"/>
        </w:rPr>
        <w:t>1</w:t>
      </w:r>
      <w:r w:rsidR="00F50196" w:rsidRPr="00F50196">
        <w:rPr>
          <w:rFonts w:ascii="Times New Roman" w:hAnsi="Times New Roman" w:cs="Times New Roman"/>
          <w:sz w:val="24"/>
          <w:szCs w:val="24"/>
        </w:rPr>
        <w:t>: Všeobecné obchodní podmínky zhotovitele.</w:t>
      </w:r>
    </w:p>
    <w:p w:rsidR="006E49E0" w:rsidRPr="006E49E0" w:rsidRDefault="006E49E0" w:rsidP="006E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0">
        <w:rPr>
          <w:rFonts w:ascii="Times New Roman" w:hAnsi="Times New Roman" w:cs="Times New Roman"/>
          <w:sz w:val="24"/>
          <w:szCs w:val="24"/>
        </w:rPr>
        <w:t>Příloha č. 2: Podmínky pro instalaci, používání a údržbu kontejnerů společnosti AB-</w:t>
      </w:r>
      <w:proofErr w:type="spellStart"/>
      <w:r w:rsidRPr="006E49E0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6E4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49E0" w:rsidRDefault="006E49E0" w:rsidP="00F5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38" w:rsidRDefault="00174A38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CB0" w:rsidRDefault="00174A38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677">
        <w:rPr>
          <w:rFonts w:ascii="Times New Roman" w:hAnsi="Times New Roman" w:cs="Times New Roman"/>
          <w:sz w:val="24"/>
          <w:szCs w:val="24"/>
        </w:rPr>
        <w:t>V</w:t>
      </w:r>
      <w:r w:rsidR="00D977AE">
        <w:rPr>
          <w:rFonts w:ascii="Times New Roman" w:hAnsi="Times New Roman" w:cs="Times New Roman"/>
          <w:sz w:val="24"/>
          <w:szCs w:val="24"/>
        </w:rPr>
        <w:t> Hradci Králové</w:t>
      </w:r>
      <w:r w:rsidRPr="00126677">
        <w:rPr>
          <w:rFonts w:ascii="Times New Roman" w:hAnsi="Times New Roman" w:cs="Times New Roman"/>
          <w:sz w:val="24"/>
          <w:szCs w:val="24"/>
        </w:rPr>
        <w:t xml:space="preserve"> dne</w:t>
      </w:r>
      <w:r w:rsidR="00F87C7F">
        <w:rPr>
          <w:rFonts w:ascii="Times New Roman" w:hAnsi="Times New Roman" w:cs="Times New Roman"/>
          <w:sz w:val="24"/>
          <w:szCs w:val="24"/>
        </w:rPr>
        <w:t>:</w:t>
      </w:r>
      <w:r w:rsidRPr="00126677">
        <w:rPr>
          <w:rFonts w:ascii="Times New Roman" w:hAnsi="Times New Roman" w:cs="Times New Roman"/>
          <w:sz w:val="24"/>
          <w:szCs w:val="24"/>
        </w:rPr>
        <w:t xml:space="preserve"> </w:t>
      </w:r>
      <w:r w:rsidR="00F87C7F">
        <w:rPr>
          <w:rFonts w:ascii="Times New Roman" w:hAnsi="Times New Roman" w:cs="Times New Roman"/>
          <w:sz w:val="24"/>
          <w:szCs w:val="24"/>
        </w:rPr>
        <w:t>11.9.2017</w:t>
      </w:r>
      <w:r w:rsidRPr="00126677">
        <w:rPr>
          <w:rFonts w:ascii="Times New Roman" w:hAnsi="Times New Roman" w:cs="Times New Roman"/>
          <w:sz w:val="24"/>
          <w:szCs w:val="24"/>
        </w:rPr>
        <w:tab/>
      </w:r>
      <w:r w:rsidRPr="00126677">
        <w:rPr>
          <w:rFonts w:ascii="Times New Roman" w:hAnsi="Times New Roman" w:cs="Times New Roman"/>
          <w:sz w:val="24"/>
          <w:szCs w:val="24"/>
        </w:rPr>
        <w:tab/>
      </w:r>
      <w:r w:rsidRPr="00126677">
        <w:rPr>
          <w:rFonts w:ascii="Times New Roman" w:hAnsi="Times New Roman" w:cs="Times New Roman"/>
          <w:sz w:val="24"/>
          <w:szCs w:val="24"/>
        </w:rPr>
        <w:tab/>
        <w:t>V</w:t>
      </w:r>
      <w:r w:rsidR="00F87C7F">
        <w:rPr>
          <w:rFonts w:ascii="Times New Roman" w:hAnsi="Times New Roman" w:cs="Times New Roman"/>
          <w:sz w:val="24"/>
          <w:szCs w:val="24"/>
        </w:rPr>
        <w:t>e Vlašimi</w:t>
      </w:r>
      <w:r w:rsidRPr="00126677">
        <w:rPr>
          <w:rFonts w:ascii="Times New Roman" w:hAnsi="Times New Roman" w:cs="Times New Roman"/>
          <w:sz w:val="24"/>
          <w:szCs w:val="24"/>
        </w:rPr>
        <w:t xml:space="preserve"> dne</w:t>
      </w:r>
      <w:r w:rsidR="00F87C7F">
        <w:rPr>
          <w:rFonts w:ascii="Times New Roman" w:hAnsi="Times New Roman" w:cs="Times New Roman"/>
          <w:sz w:val="24"/>
          <w:szCs w:val="24"/>
        </w:rPr>
        <w:t>:</w:t>
      </w:r>
      <w:r w:rsidRPr="00126677">
        <w:rPr>
          <w:rFonts w:ascii="Times New Roman" w:hAnsi="Times New Roman" w:cs="Times New Roman"/>
          <w:sz w:val="24"/>
          <w:szCs w:val="24"/>
        </w:rPr>
        <w:t xml:space="preserve"> </w:t>
      </w:r>
      <w:r w:rsidR="00F87C7F">
        <w:rPr>
          <w:rFonts w:ascii="Times New Roman" w:hAnsi="Times New Roman" w:cs="Times New Roman"/>
          <w:sz w:val="24"/>
          <w:szCs w:val="24"/>
        </w:rPr>
        <w:t>15.9.2017</w:t>
      </w:r>
      <w:bookmarkStart w:id="0" w:name="_GoBack"/>
      <w:bookmarkEnd w:id="0"/>
    </w:p>
    <w:p w:rsidR="00F87C7F" w:rsidRDefault="00F87C7F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7D" w:rsidRDefault="008E457D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CB0" w:rsidRDefault="008C5CB0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8C5CB0" w:rsidRDefault="00126677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="008C5CB0">
        <w:rPr>
          <w:rFonts w:ascii="Times New Roman" w:hAnsi="Times New Roman" w:cs="Times New Roman"/>
          <w:sz w:val="24"/>
          <w:szCs w:val="24"/>
        </w:rPr>
        <w:tab/>
      </w:r>
      <w:r w:rsidR="008C5CB0">
        <w:rPr>
          <w:rFonts w:ascii="Times New Roman" w:hAnsi="Times New Roman" w:cs="Times New Roman"/>
          <w:sz w:val="24"/>
          <w:szCs w:val="24"/>
        </w:rPr>
        <w:tab/>
      </w:r>
      <w:r w:rsidR="008C5CB0">
        <w:rPr>
          <w:rFonts w:ascii="Times New Roman" w:hAnsi="Times New Roman" w:cs="Times New Roman"/>
          <w:sz w:val="24"/>
          <w:szCs w:val="24"/>
        </w:rPr>
        <w:tab/>
      </w:r>
      <w:r w:rsidR="008C5CB0">
        <w:rPr>
          <w:rFonts w:ascii="Times New Roman" w:hAnsi="Times New Roman" w:cs="Times New Roman"/>
          <w:sz w:val="24"/>
          <w:szCs w:val="24"/>
        </w:rPr>
        <w:tab/>
      </w:r>
      <w:r w:rsidR="008C5CB0">
        <w:rPr>
          <w:rFonts w:ascii="Times New Roman" w:hAnsi="Times New Roman" w:cs="Times New Roman"/>
          <w:sz w:val="24"/>
          <w:szCs w:val="24"/>
        </w:rPr>
        <w:tab/>
      </w:r>
      <w:r w:rsidR="008C5C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Objednatel</w:t>
      </w:r>
    </w:p>
    <w:p w:rsidR="00126677" w:rsidRDefault="00D977AE" w:rsidP="00ED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26677" w:rsidSect="0083267B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585"/>
    <w:multiLevelType w:val="singleLevel"/>
    <w:tmpl w:val="133C38B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662B46BA"/>
    <w:multiLevelType w:val="hybridMultilevel"/>
    <w:tmpl w:val="8834C6BC"/>
    <w:lvl w:ilvl="0" w:tplc="318E5E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26E1D"/>
    <w:multiLevelType w:val="hybridMultilevel"/>
    <w:tmpl w:val="330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49"/>
    <w:rsid w:val="0001614E"/>
    <w:rsid w:val="00022129"/>
    <w:rsid w:val="000807AA"/>
    <w:rsid w:val="000A496D"/>
    <w:rsid w:val="000D4BC2"/>
    <w:rsid w:val="00126677"/>
    <w:rsid w:val="0014707C"/>
    <w:rsid w:val="00160E97"/>
    <w:rsid w:val="00174A38"/>
    <w:rsid w:val="00181774"/>
    <w:rsid w:val="001B5760"/>
    <w:rsid w:val="001F1E62"/>
    <w:rsid w:val="00224C60"/>
    <w:rsid w:val="0025190F"/>
    <w:rsid w:val="002E3D6F"/>
    <w:rsid w:val="002E46CB"/>
    <w:rsid w:val="002F5016"/>
    <w:rsid w:val="00314FF8"/>
    <w:rsid w:val="0032443B"/>
    <w:rsid w:val="00392678"/>
    <w:rsid w:val="003E0513"/>
    <w:rsid w:val="00421B8C"/>
    <w:rsid w:val="004B6C81"/>
    <w:rsid w:val="004C29A9"/>
    <w:rsid w:val="004C5D78"/>
    <w:rsid w:val="004F22A0"/>
    <w:rsid w:val="00546553"/>
    <w:rsid w:val="00584557"/>
    <w:rsid w:val="00594863"/>
    <w:rsid w:val="005B1831"/>
    <w:rsid w:val="005F0F2D"/>
    <w:rsid w:val="005F1182"/>
    <w:rsid w:val="0061437D"/>
    <w:rsid w:val="00616C48"/>
    <w:rsid w:val="006550CA"/>
    <w:rsid w:val="00674E8C"/>
    <w:rsid w:val="006D0A58"/>
    <w:rsid w:val="006E49E0"/>
    <w:rsid w:val="006E5CD0"/>
    <w:rsid w:val="006F2743"/>
    <w:rsid w:val="007026E7"/>
    <w:rsid w:val="00733CD1"/>
    <w:rsid w:val="007E4B44"/>
    <w:rsid w:val="007F2DD3"/>
    <w:rsid w:val="007F4F9A"/>
    <w:rsid w:val="00824225"/>
    <w:rsid w:val="0083267B"/>
    <w:rsid w:val="00870643"/>
    <w:rsid w:val="008C5CB0"/>
    <w:rsid w:val="008E457D"/>
    <w:rsid w:val="008E5A13"/>
    <w:rsid w:val="008F387D"/>
    <w:rsid w:val="0091567A"/>
    <w:rsid w:val="0094559D"/>
    <w:rsid w:val="00984BA6"/>
    <w:rsid w:val="009C170E"/>
    <w:rsid w:val="009D242C"/>
    <w:rsid w:val="00A04D68"/>
    <w:rsid w:val="00A13B25"/>
    <w:rsid w:val="00A50537"/>
    <w:rsid w:val="00AC3931"/>
    <w:rsid w:val="00B042BD"/>
    <w:rsid w:val="00B2674D"/>
    <w:rsid w:val="00B44692"/>
    <w:rsid w:val="00B86BE9"/>
    <w:rsid w:val="00BB2A8B"/>
    <w:rsid w:val="00C817AC"/>
    <w:rsid w:val="00CD0EA9"/>
    <w:rsid w:val="00D309D3"/>
    <w:rsid w:val="00D977AE"/>
    <w:rsid w:val="00DC3579"/>
    <w:rsid w:val="00DD2F4C"/>
    <w:rsid w:val="00E24894"/>
    <w:rsid w:val="00EA665F"/>
    <w:rsid w:val="00ED2F49"/>
    <w:rsid w:val="00EF1BA9"/>
    <w:rsid w:val="00F20506"/>
    <w:rsid w:val="00F324AB"/>
    <w:rsid w:val="00F50196"/>
    <w:rsid w:val="00F67C6E"/>
    <w:rsid w:val="00F72AC4"/>
    <w:rsid w:val="00F87C7F"/>
    <w:rsid w:val="00F915AD"/>
    <w:rsid w:val="00FE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F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4B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B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B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B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B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4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B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F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4B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B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B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B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B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4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B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Chmelík</dc:creator>
  <cp:lastModifiedBy>Admin</cp:lastModifiedBy>
  <cp:revision>6</cp:revision>
  <cp:lastPrinted>2017-09-05T11:18:00Z</cp:lastPrinted>
  <dcterms:created xsi:type="dcterms:W3CDTF">2017-09-26T07:25:00Z</dcterms:created>
  <dcterms:modified xsi:type="dcterms:W3CDTF">2017-10-05T07:42:00Z</dcterms:modified>
</cp:coreProperties>
</file>