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9A1E" w14:textId="77777777" w:rsidR="00D56895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FA22DD" wp14:editId="671844C9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189046" w14:textId="77777777" w:rsidR="00D56895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A22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78189046" w14:textId="77777777" w:rsidR="00D56895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4D1736CE" w14:textId="77777777" w:rsidR="00D56895" w:rsidRDefault="00D56895">
      <w:pPr>
        <w:pStyle w:val="Zkladntext"/>
        <w:spacing w:before="10"/>
        <w:rPr>
          <w:rFonts w:ascii="Arial"/>
          <w:b/>
          <w:sz w:val="7"/>
        </w:rPr>
      </w:pPr>
    </w:p>
    <w:p w14:paraId="0E9E68BC" w14:textId="77777777" w:rsidR="00D56895" w:rsidRDefault="00D56895">
      <w:pPr>
        <w:pStyle w:val="Zkladntext"/>
        <w:rPr>
          <w:rFonts w:ascii="Arial"/>
          <w:b/>
          <w:sz w:val="7"/>
        </w:rPr>
        <w:sectPr w:rsidR="00D56895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6E24BD59" w14:textId="77777777" w:rsidR="00D56895" w:rsidRDefault="00000000">
      <w:pPr>
        <w:pStyle w:val="Zkladntext"/>
        <w:spacing w:before="70" w:line="242" w:lineRule="auto"/>
        <w:ind w:left="142" w:right="1043"/>
      </w:pPr>
      <w:r>
        <w:rPr>
          <w:position w:val="2"/>
        </w:rPr>
        <w:t>Havarijní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oprava</w:t>
      </w:r>
      <w:r>
        <w:rPr>
          <w:spacing w:val="80"/>
          <w:position w:val="2"/>
        </w:rPr>
        <w:t xml:space="preserve"> </w:t>
      </w:r>
      <w:r>
        <w:rPr>
          <w:noProof/>
          <w:spacing w:val="2"/>
        </w:rPr>
        <w:drawing>
          <wp:inline distT="0" distB="0" distL="0" distR="0" wp14:anchorId="2913BE52" wp14:editId="75790775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</w:rPr>
        <w:t xml:space="preserve"> </w:t>
      </w:r>
      <w:r>
        <w:t xml:space="preserve">Limitovaný příslib: </w:t>
      </w:r>
      <w:r>
        <w:rPr>
          <w:spacing w:val="-2"/>
        </w:rPr>
        <w:t>Smlouva: Kontroloval(a):</w:t>
      </w:r>
    </w:p>
    <w:p w14:paraId="1281035C" w14:textId="77777777" w:rsidR="00D56895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7A6A95FE" w14:textId="77777777" w:rsidR="00D56895" w:rsidRDefault="00000000">
      <w:pPr>
        <w:pStyle w:val="Zkladntext"/>
        <w:spacing w:before="10" w:after="1"/>
        <w:rPr>
          <w:sz w:val="17"/>
        </w:rPr>
      </w:pPr>
      <w:r>
        <w:br w:type="column"/>
      </w:r>
    </w:p>
    <w:p w14:paraId="66092C9A" w14:textId="77777777" w:rsidR="00D56895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F201222" wp14:editId="4C647B4A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E4390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5DAB706" wp14:editId="72AC45A8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C4037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9010F8D" w14:textId="77777777" w:rsidR="00D56895" w:rsidRDefault="00000000">
      <w:pPr>
        <w:ind w:left="142"/>
      </w:pPr>
      <w:proofErr w:type="gramStart"/>
      <w:r>
        <w:t>ZP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TECH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08BE5484" w14:textId="77777777" w:rsidR="00D56895" w:rsidRDefault="00000000">
      <w:pPr>
        <w:ind w:left="142"/>
      </w:pPr>
      <w:r>
        <w:t>Riegrova</w:t>
      </w:r>
      <w:r>
        <w:rPr>
          <w:spacing w:val="-6"/>
        </w:rPr>
        <w:t xml:space="preserve"> </w:t>
      </w:r>
      <w:r>
        <w:rPr>
          <w:spacing w:val="-5"/>
        </w:rPr>
        <w:t>342</w:t>
      </w:r>
    </w:p>
    <w:p w14:paraId="08BCF997" w14:textId="77777777" w:rsidR="00D56895" w:rsidRDefault="00000000">
      <w:pPr>
        <w:ind w:left="142"/>
      </w:pPr>
      <w:r>
        <w:rPr>
          <w:spacing w:val="-6"/>
        </w:rPr>
        <w:t>55203</w:t>
      </w:r>
      <w:r>
        <w:rPr>
          <w:spacing w:val="-5"/>
        </w:rPr>
        <w:t xml:space="preserve"> </w:t>
      </w:r>
      <w:r>
        <w:rPr>
          <w:spacing w:val="-6"/>
        </w:rPr>
        <w:t>Česká</w:t>
      </w:r>
      <w:r>
        <w:rPr>
          <w:spacing w:val="-4"/>
        </w:rPr>
        <w:t xml:space="preserve"> </w:t>
      </w:r>
      <w:r>
        <w:rPr>
          <w:spacing w:val="-6"/>
        </w:rPr>
        <w:t>Skalice</w:t>
      </w:r>
    </w:p>
    <w:p w14:paraId="54BFBAB8" w14:textId="77777777" w:rsidR="00D56895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25932292</w:t>
      </w:r>
    </w:p>
    <w:p w14:paraId="5A6B0CC5" w14:textId="77777777" w:rsidR="00D56895" w:rsidRDefault="00D56895">
      <w:pPr>
        <w:sectPr w:rsidR="00D56895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57D5B8EF" w14:textId="77777777" w:rsidR="00D56895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5F92E1F" wp14:editId="536B5146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D214D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719C77D" wp14:editId="1306F72E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A0663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D247AB9" w14:textId="77777777" w:rsidR="00D56895" w:rsidRDefault="00D56895">
      <w:pPr>
        <w:pStyle w:val="Zkladntext"/>
        <w:spacing w:before="5"/>
        <w:rPr>
          <w:sz w:val="11"/>
        </w:rPr>
      </w:pPr>
    </w:p>
    <w:p w14:paraId="3B84D324" w14:textId="77777777" w:rsidR="00D56895" w:rsidRDefault="00D56895">
      <w:pPr>
        <w:pStyle w:val="Zkladntext"/>
        <w:rPr>
          <w:sz w:val="11"/>
        </w:rPr>
        <w:sectPr w:rsidR="00D56895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71A4CDF0" w14:textId="77777777" w:rsidR="00D56895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5A7D636D" w14:textId="3655021B" w:rsidR="00D56895" w:rsidRDefault="00000000">
      <w:pPr>
        <w:pStyle w:val="Nadpis2"/>
      </w:pPr>
      <w:r>
        <w:rPr>
          <w:spacing w:val="-2"/>
        </w:rPr>
        <w:t>+</w:t>
      </w:r>
    </w:p>
    <w:p w14:paraId="175C3487" w14:textId="77777777" w:rsidR="00D56895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757D00C" w14:textId="5B8534B7" w:rsidR="00D56895" w:rsidRDefault="00000000">
      <w:pPr>
        <w:pStyle w:val="Nadpis2"/>
      </w:pPr>
      <w:hyperlink r:id="rId9">
        <w:r>
          <w:rPr>
            <w:spacing w:val="-2"/>
          </w:rPr>
          <w:t>@nemhav.cz</w:t>
        </w:r>
      </w:hyperlink>
    </w:p>
    <w:p w14:paraId="0ED52E42" w14:textId="77777777" w:rsidR="00D56895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2A24E982" w14:textId="77777777" w:rsidR="00D56895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651EED1A" w14:textId="77777777" w:rsidR="00D56895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29.06.2026</w:t>
      </w:r>
    </w:p>
    <w:p w14:paraId="6E7AE638" w14:textId="77777777" w:rsidR="00D56895" w:rsidRDefault="00D56895">
      <w:pPr>
        <w:rPr>
          <w:rFonts w:ascii="Arial"/>
          <w:b/>
          <w:sz w:val="20"/>
        </w:rPr>
        <w:sectPr w:rsidR="00D56895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7BDEE222" w14:textId="77777777" w:rsidR="00D56895" w:rsidRDefault="00D56895">
      <w:pPr>
        <w:pStyle w:val="Zkladntext"/>
        <w:spacing w:before="55"/>
        <w:rPr>
          <w:rFonts w:ascii="Arial"/>
          <w:b/>
          <w:sz w:val="24"/>
        </w:rPr>
      </w:pPr>
    </w:p>
    <w:p w14:paraId="309632DB" w14:textId="77777777" w:rsidR="00D56895" w:rsidRDefault="00000000">
      <w:pPr>
        <w:pStyle w:val="Nadpis1"/>
      </w:pPr>
      <w:r>
        <w:rPr>
          <w:spacing w:val="-2"/>
        </w:rPr>
        <w:t>Objednávka</w:t>
      </w:r>
    </w:p>
    <w:p w14:paraId="0D29C2D2" w14:textId="77777777" w:rsidR="00D56895" w:rsidRDefault="00000000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16239BCD" w14:textId="77777777" w:rsidR="00D56895" w:rsidRDefault="00000000">
      <w:pPr>
        <w:pStyle w:val="Zkladntext"/>
        <w:ind w:left="142"/>
      </w:pPr>
      <w:r>
        <w:rPr>
          <w:spacing w:val="-6"/>
        </w:rPr>
        <w:t>Moravskoslezská</w:t>
      </w:r>
      <w:r>
        <w:rPr>
          <w:spacing w:val="10"/>
        </w:rPr>
        <w:t xml:space="preserve"> </w:t>
      </w:r>
      <w:r>
        <w:rPr>
          <w:spacing w:val="-6"/>
        </w:rPr>
        <w:t>nemocnice</w:t>
      </w:r>
      <w:r>
        <w:rPr>
          <w:spacing w:val="11"/>
        </w:rPr>
        <w:t xml:space="preserve"> </w:t>
      </w:r>
      <w:r>
        <w:rPr>
          <w:spacing w:val="-6"/>
        </w:rPr>
        <w:t>Havířov,</w:t>
      </w:r>
      <w:r>
        <w:rPr>
          <w:spacing w:val="9"/>
        </w:rPr>
        <w:t xml:space="preserve"> </w:t>
      </w:r>
      <w:proofErr w:type="spellStart"/>
      <w:r>
        <w:rPr>
          <w:spacing w:val="-6"/>
        </w:rPr>
        <w:t>p.o</w:t>
      </w:r>
      <w:proofErr w:type="spellEnd"/>
      <w:r>
        <w:rPr>
          <w:spacing w:val="-6"/>
        </w:rPr>
        <w:t>.</w:t>
      </w:r>
    </w:p>
    <w:p w14:paraId="6F1CD313" w14:textId="77777777" w:rsidR="00D56895" w:rsidRDefault="00000000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3FDA644E" w14:textId="77777777" w:rsidR="00D56895" w:rsidRDefault="00000000">
      <w:pPr>
        <w:pStyle w:val="Zkladntext"/>
        <w:ind w:left="142"/>
      </w:pPr>
      <w:r>
        <w:rPr>
          <w:w w:val="90"/>
        </w:rPr>
        <w:t>Objednáváme</w:t>
      </w:r>
      <w:r>
        <w:rPr>
          <w:spacing w:val="4"/>
        </w:rPr>
        <w:t xml:space="preserve"> </w:t>
      </w:r>
      <w:r>
        <w:rPr>
          <w:w w:val="90"/>
        </w:rPr>
        <w:t>opravy</w:t>
      </w:r>
      <w:r>
        <w:rPr>
          <w:spacing w:val="5"/>
        </w:rPr>
        <w:t xml:space="preserve"> </w:t>
      </w:r>
      <w:proofErr w:type="gramStart"/>
      <w:r>
        <w:rPr>
          <w:w w:val="90"/>
        </w:rPr>
        <w:t>lůžek(</w:t>
      </w:r>
      <w:r>
        <w:rPr>
          <w:spacing w:val="4"/>
        </w:rPr>
        <w:t xml:space="preserve"> </w:t>
      </w:r>
      <w:r>
        <w:rPr>
          <w:w w:val="90"/>
        </w:rPr>
        <w:t>41</w:t>
      </w:r>
      <w:proofErr w:type="gramEnd"/>
      <w:r>
        <w:rPr>
          <w:spacing w:val="5"/>
        </w:rPr>
        <w:t xml:space="preserve"> </w:t>
      </w:r>
      <w:r>
        <w:rPr>
          <w:w w:val="90"/>
        </w:rPr>
        <w:t>kusů)</w:t>
      </w:r>
      <w:r>
        <w:rPr>
          <w:spacing w:val="5"/>
        </w:rPr>
        <w:t xml:space="preserve"> </w:t>
      </w:r>
      <w:proofErr w:type="spellStart"/>
      <w:proofErr w:type="gramStart"/>
      <w:r>
        <w:rPr>
          <w:w w:val="90"/>
        </w:rPr>
        <w:t>Geneo</w:t>
      </w:r>
      <w:proofErr w:type="spellEnd"/>
      <w:r>
        <w:rPr>
          <w:spacing w:val="4"/>
        </w:rPr>
        <w:t xml:space="preserve"> </w:t>
      </w:r>
      <w:r>
        <w:rPr>
          <w:w w:val="90"/>
        </w:rPr>
        <w:t>-</w:t>
      </w:r>
      <w:r>
        <w:rPr>
          <w:spacing w:val="5"/>
        </w:rPr>
        <w:t xml:space="preserve"> </w:t>
      </w:r>
      <w:r>
        <w:rPr>
          <w:w w:val="90"/>
        </w:rPr>
        <w:t>závady</w:t>
      </w:r>
      <w:proofErr w:type="gramEnd"/>
      <w:r>
        <w:rPr>
          <w:spacing w:val="5"/>
        </w:rPr>
        <w:t xml:space="preserve"> </w:t>
      </w:r>
      <w:r>
        <w:rPr>
          <w:w w:val="90"/>
        </w:rPr>
        <w:t>zjištěné</w:t>
      </w:r>
      <w:r>
        <w:rPr>
          <w:spacing w:val="4"/>
        </w:rPr>
        <w:t xml:space="preserve"> </w:t>
      </w:r>
      <w:r>
        <w:rPr>
          <w:w w:val="90"/>
        </w:rPr>
        <w:t>při</w:t>
      </w:r>
      <w:r>
        <w:rPr>
          <w:spacing w:val="5"/>
        </w:rPr>
        <w:t xml:space="preserve"> </w:t>
      </w:r>
      <w:r>
        <w:rPr>
          <w:spacing w:val="-4"/>
          <w:w w:val="90"/>
        </w:rPr>
        <w:t>BTK.</w:t>
      </w:r>
    </w:p>
    <w:p w14:paraId="3846ED76" w14:textId="77777777" w:rsidR="00D56895" w:rsidRDefault="00000000">
      <w:pPr>
        <w:pStyle w:val="Zkladntext"/>
        <w:ind w:left="142"/>
      </w:pPr>
      <w:r>
        <w:rPr>
          <w:spacing w:val="-2"/>
        </w:rPr>
        <w:t xml:space="preserve">Lůžko </w:t>
      </w:r>
      <w:proofErr w:type="spellStart"/>
      <w:r>
        <w:rPr>
          <w:spacing w:val="-2"/>
        </w:rPr>
        <w:t>Geneo</w:t>
      </w:r>
      <w:proofErr w:type="spellEnd"/>
      <w:r>
        <w:rPr>
          <w:spacing w:val="-2"/>
        </w:rPr>
        <w:t xml:space="preserve">, výrobní číslo 211744_1_1-103/021, 103/022, 103/035, 103/037, 103/044, 103/045, 103/047, </w:t>
      </w:r>
      <w:r>
        <w:t>103/089,</w:t>
      </w:r>
      <w:r>
        <w:rPr>
          <w:spacing w:val="48"/>
        </w:rPr>
        <w:t xml:space="preserve"> </w:t>
      </w:r>
      <w:r>
        <w:t>103/008,</w:t>
      </w:r>
      <w:r>
        <w:rPr>
          <w:spacing w:val="48"/>
        </w:rPr>
        <w:t xml:space="preserve"> </w:t>
      </w:r>
      <w:r>
        <w:t>103/050,</w:t>
      </w:r>
      <w:r>
        <w:rPr>
          <w:spacing w:val="49"/>
        </w:rPr>
        <w:t xml:space="preserve"> </w:t>
      </w:r>
      <w:r>
        <w:t>103/072,</w:t>
      </w:r>
      <w:r>
        <w:rPr>
          <w:spacing w:val="48"/>
        </w:rPr>
        <w:t xml:space="preserve"> </w:t>
      </w:r>
      <w:r>
        <w:t>103/013,</w:t>
      </w:r>
      <w:r>
        <w:rPr>
          <w:spacing w:val="49"/>
        </w:rPr>
        <w:t xml:space="preserve"> </w:t>
      </w:r>
      <w:r>
        <w:t>103/025,</w:t>
      </w:r>
      <w:r>
        <w:rPr>
          <w:spacing w:val="48"/>
        </w:rPr>
        <w:t xml:space="preserve"> </w:t>
      </w:r>
      <w:r>
        <w:t>103/057,</w:t>
      </w:r>
      <w:r>
        <w:rPr>
          <w:spacing w:val="48"/>
        </w:rPr>
        <w:t xml:space="preserve"> </w:t>
      </w:r>
      <w:r>
        <w:t>103/060,</w:t>
      </w:r>
      <w:r>
        <w:rPr>
          <w:spacing w:val="49"/>
        </w:rPr>
        <w:t xml:space="preserve"> </w:t>
      </w:r>
      <w:r>
        <w:t>103/062,</w:t>
      </w:r>
      <w:r>
        <w:rPr>
          <w:spacing w:val="48"/>
        </w:rPr>
        <w:t xml:space="preserve"> </w:t>
      </w:r>
      <w:r>
        <w:t>103/063,</w:t>
      </w:r>
      <w:r>
        <w:rPr>
          <w:spacing w:val="49"/>
        </w:rPr>
        <w:t xml:space="preserve"> </w:t>
      </w:r>
      <w:r>
        <w:rPr>
          <w:spacing w:val="-2"/>
        </w:rPr>
        <w:t>103/064,</w:t>
      </w:r>
    </w:p>
    <w:p w14:paraId="14109BA4" w14:textId="77777777" w:rsidR="00D56895" w:rsidRDefault="00000000">
      <w:pPr>
        <w:pStyle w:val="Zkladntext"/>
        <w:ind w:left="142"/>
      </w:pPr>
      <w:r>
        <w:t>103/093,</w:t>
      </w:r>
      <w:r>
        <w:rPr>
          <w:spacing w:val="48"/>
        </w:rPr>
        <w:t xml:space="preserve"> </w:t>
      </w:r>
      <w:r>
        <w:t>103/007,</w:t>
      </w:r>
      <w:r>
        <w:rPr>
          <w:spacing w:val="48"/>
        </w:rPr>
        <w:t xml:space="preserve"> </w:t>
      </w:r>
      <w:r>
        <w:t>103/019,</w:t>
      </w:r>
      <w:r>
        <w:rPr>
          <w:spacing w:val="49"/>
        </w:rPr>
        <w:t xml:space="preserve"> </w:t>
      </w:r>
      <w:r>
        <w:t>103/034,</w:t>
      </w:r>
      <w:r>
        <w:rPr>
          <w:spacing w:val="48"/>
        </w:rPr>
        <w:t xml:space="preserve"> </w:t>
      </w:r>
      <w:r>
        <w:t>103/066,</w:t>
      </w:r>
      <w:r>
        <w:rPr>
          <w:spacing w:val="49"/>
        </w:rPr>
        <w:t xml:space="preserve"> </w:t>
      </w:r>
      <w:r>
        <w:t>103/067,</w:t>
      </w:r>
      <w:r>
        <w:rPr>
          <w:spacing w:val="48"/>
        </w:rPr>
        <w:t xml:space="preserve"> </w:t>
      </w:r>
      <w:r>
        <w:t>103/094,</w:t>
      </w:r>
      <w:r>
        <w:rPr>
          <w:spacing w:val="48"/>
        </w:rPr>
        <w:t xml:space="preserve"> </w:t>
      </w:r>
      <w:r>
        <w:t>103/100,</w:t>
      </w:r>
      <w:r>
        <w:rPr>
          <w:spacing w:val="49"/>
        </w:rPr>
        <w:t xml:space="preserve"> </w:t>
      </w:r>
      <w:r>
        <w:t>103/006,</w:t>
      </w:r>
      <w:r>
        <w:rPr>
          <w:spacing w:val="48"/>
        </w:rPr>
        <w:t xml:space="preserve"> </w:t>
      </w:r>
      <w:r>
        <w:t>103/010,</w:t>
      </w:r>
      <w:r>
        <w:rPr>
          <w:spacing w:val="49"/>
        </w:rPr>
        <w:t xml:space="preserve"> </w:t>
      </w:r>
      <w:r>
        <w:rPr>
          <w:spacing w:val="-2"/>
        </w:rPr>
        <w:t>103/011,</w:t>
      </w:r>
    </w:p>
    <w:p w14:paraId="5C2F98E6" w14:textId="77777777" w:rsidR="00D56895" w:rsidRDefault="00000000">
      <w:pPr>
        <w:pStyle w:val="Zkladntext"/>
        <w:ind w:left="142"/>
      </w:pPr>
      <w:r>
        <w:t>103/014,</w:t>
      </w:r>
      <w:r>
        <w:rPr>
          <w:spacing w:val="3"/>
        </w:rPr>
        <w:t xml:space="preserve"> </w:t>
      </w:r>
      <w:r>
        <w:t>103/015,</w:t>
      </w:r>
      <w:r>
        <w:rPr>
          <w:spacing w:val="4"/>
        </w:rPr>
        <w:t xml:space="preserve"> </w:t>
      </w:r>
      <w:r>
        <w:t>103/028,</w:t>
      </w:r>
      <w:r>
        <w:rPr>
          <w:spacing w:val="4"/>
        </w:rPr>
        <w:t xml:space="preserve"> </w:t>
      </w:r>
      <w:r>
        <w:t>103/031,</w:t>
      </w:r>
      <w:r>
        <w:rPr>
          <w:spacing w:val="3"/>
        </w:rPr>
        <w:t xml:space="preserve"> </w:t>
      </w:r>
      <w:r>
        <w:t>103/040,</w:t>
      </w:r>
      <w:r>
        <w:rPr>
          <w:spacing w:val="4"/>
        </w:rPr>
        <w:t xml:space="preserve"> </w:t>
      </w:r>
      <w:r>
        <w:t>103/058,</w:t>
      </w:r>
      <w:r>
        <w:rPr>
          <w:spacing w:val="4"/>
        </w:rPr>
        <w:t xml:space="preserve"> </w:t>
      </w:r>
      <w:r>
        <w:t>103/074,</w:t>
      </w:r>
      <w:r>
        <w:rPr>
          <w:spacing w:val="3"/>
        </w:rPr>
        <w:t xml:space="preserve"> </w:t>
      </w:r>
      <w:r>
        <w:t>103/079,</w:t>
      </w:r>
      <w:r>
        <w:rPr>
          <w:spacing w:val="4"/>
        </w:rPr>
        <w:t xml:space="preserve"> </w:t>
      </w:r>
      <w:r>
        <w:t>103/101</w:t>
      </w:r>
      <w:r>
        <w:rPr>
          <w:spacing w:val="63"/>
        </w:rPr>
        <w:t xml:space="preserve"> </w:t>
      </w:r>
      <w:r>
        <w:t>(</w:t>
      </w:r>
      <w:proofErr w:type="spellStart"/>
      <w:r>
        <w:t>reg.č</w:t>
      </w:r>
      <w:proofErr w:type="spellEnd"/>
      <w:r>
        <w:t>.</w:t>
      </w:r>
      <w:r>
        <w:rPr>
          <w:spacing w:val="3"/>
        </w:rPr>
        <w:t xml:space="preserve"> </w:t>
      </w:r>
      <w:r>
        <w:t>4047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39ks)</w:t>
      </w:r>
      <w:r>
        <w:rPr>
          <w:spacing w:val="3"/>
        </w:rPr>
        <w:t xml:space="preserve"> </w:t>
      </w:r>
      <w:r>
        <w:rPr>
          <w:spacing w:val="-10"/>
        </w:rPr>
        <w:t>–</w:t>
      </w:r>
    </w:p>
    <w:p w14:paraId="2909A3D8" w14:textId="77777777" w:rsidR="00D56895" w:rsidRDefault="00000000">
      <w:pPr>
        <w:pStyle w:val="Zkladntext"/>
        <w:ind w:left="142"/>
      </w:pPr>
      <w:r>
        <w:t>celkem</w:t>
      </w:r>
      <w:r>
        <w:rPr>
          <w:spacing w:val="-1"/>
        </w:rPr>
        <w:t xml:space="preserve"> </w:t>
      </w:r>
      <w:r>
        <w:t>39ks</w:t>
      </w:r>
      <w:r>
        <w:rPr>
          <w:spacing w:val="-1"/>
        </w:rPr>
        <w:t xml:space="preserve"> </w:t>
      </w:r>
      <w:r>
        <w:rPr>
          <w:spacing w:val="-2"/>
        </w:rPr>
        <w:t>lůžek</w:t>
      </w:r>
    </w:p>
    <w:p w14:paraId="71DF6BB5" w14:textId="77777777" w:rsidR="00D56895" w:rsidRDefault="00D56895">
      <w:pPr>
        <w:pStyle w:val="Zkladntext"/>
      </w:pPr>
    </w:p>
    <w:p w14:paraId="23340195" w14:textId="77777777" w:rsidR="00D56895" w:rsidRDefault="00000000">
      <w:pPr>
        <w:pStyle w:val="Zkladntext"/>
        <w:ind w:left="142"/>
      </w:pPr>
      <w:r>
        <w:rPr>
          <w:spacing w:val="-6"/>
        </w:rPr>
        <w:t>Lůžko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Geneo</w:t>
      </w:r>
      <w:proofErr w:type="spellEnd"/>
      <w:r>
        <w:rPr>
          <w:spacing w:val="-6"/>
        </w:rPr>
        <w:t>,</w:t>
      </w:r>
      <w:r>
        <w:t xml:space="preserve"> </w:t>
      </w:r>
      <w:r>
        <w:rPr>
          <w:spacing w:val="-6"/>
        </w:rPr>
        <w:t>výrobní</w:t>
      </w:r>
      <w:r>
        <w:rPr>
          <w:spacing w:val="2"/>
        </w:rPr>
        <w:t xml:space="preserve"> </w:t>
      </w:r>
      <w:r>
        <w:rPr>
          <w:spacing w:val="-6"/>
        </w:rPr>
        <w:t>číslo</w:t>
      </w:r>
      <w:r>
        <w:rPr>
          <w:spacing w:val="1"/>
        </w:rPr>
        <w:t xml:space="preserve"> </w:t>
      </w:r>
      <w:r>
        <w:rPr>
          <w:spacing w:val="-6"/>
        </w:rPr>
        <w:t>211744_1_1-103/034</w:t>
      </w:r>
      <w:r>
        <w:rPr>
          <w:spacing w:val="1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reg.č</w:t>
      </w:r>
      <w:proofErr w:type="spellEnd"/>
      <w:r>
        <w:rPr>
          <w:spacing w:val="-6"/>
        </w:rPr>
        <w:t>.</w:t>
      </w:r>
      <w:r>
        <w:rPr>
          <w:spacing w:val="1"/>
        </w:rPr>
        <w:t xml:space="preserve"> </w:t>
      </w:r>
      <w:r>
        <w:rPr>
          <w:spacing w:val="-6"/>
        </w:rPr>
        <w:t>s_015_11_067</w:t>
      </w:r>
      <w:r>
        <w:rPr>
          <w:spacing w:val="1"/>
        </w:rPr>
        <w:t xml:space="preserve"> </w:t>
      </w:r>
      <w:r>
        <w:rPr>
          <w:spacing w:val="-6"/>
        </w:rPr>
        <w:t>–</w:t>
      </w:r>
      <w:r>
        <w:rPr>
          <w:spacing w:val="2"/>
        </w:rPr>
        <w:t xml:space="preserve"> </w:t>
      </w:r>
      <w:r>
        <w:rPr>
          <w:spacing w:val="-6"/>
        </w:rPr>
        <w:t>1ks)</w:t>
      </w:r>
      <w:r>
        <w:rPr>
          <w:spacing w:val="1"/>
        </w:rPr>
        <w:t xml:space="preserve"> </w:t>
      </w:r>
      <w:r>
        <w:rPr>
          <w:spacing w:val="-6"/>
        </w:rPr>
        <w:t>–</w:t>
      </w:r>
      <w:r>
        <w:rPr>
          <w:spacing w:val="1"/>
        </w:rPr>
        <w:t xml:space="preserve"> </w:t>
      </w:r>
      <w:r>
        <w:rPr>
          <w:spacing w:val="-6"/>
        </w:rPr>
        <w:t>celkem</w:t>
      </w:r>
      <w:r>
        <w:rPr>
          <w:spacing w:val="2"/>
        </w:rPr>
        <w:t xml:space="preserve"> </w:t>
      </w:r>
      <w:r>
        <w:rPr>
          <w:spacing w:val="-6"/>
        </w:rPr>
        <w:t>1ks</w:t>
      </w:r>
      <w:r>
        <w:rPr>
          <w:spacing w:val="1"/>
        </w:rPr>
        <w:t xml:space="preserve"> </w:t>
      </w:r>
      <w:r>
        <w:rPr>
          <w:spacing w:val="-6"/>
        </w:rPr>
        <w:t>lůžka</w:t>
      </w:r>
    </w:p>
    <w:p w14:paraId="1D2D6A4D" w14:textId="77777777" w:rsidR="00D56895" w:rsidRDefault="00000000">
      <w:pPr>
        <w:pStyle w:val="Zkladntext"/>
        <w:ind w:left="142"/>
      </w:pPr>
      <w:r>
        <w:rPr>
          <w:spacing w:val="-4"/>
        </w:rPr>
        <w:t>Lůžko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Geneo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výrobní</w:t>
      </w:r>
      <w:r>
        <w:rPr>
          <w:spacing w:val="-7"/>
        </w:rPr>
        <w:t xml:space="preserve"> </w:t>
      </w:r>
      <w:r>
        <w:rPr>
          <w:spacing w:val="-4"/>
        </w:rPr>
        <w:t>číslo</w:t>
      </w:r>
      <w:r>
        <w:rPr>
          <w:spacing w:val="-7"/>
        </w:rPr>
        <w:t xml:space="preserve"> </w:t>
      </w:r>
      <w:r>
        <w:rPr>
          <w:spacing w:val="-4"/>
        </w:rPr>
        <w:t>211744_1_1-103/031,</w:t>
      </w:r>
      <w:r>
        <w:rPr>
          <w:spacing w:val="-7"/>
        </w:rPr>
        <w:t xml:space="preserve"> </w:t>
      </w:r>
      <w:r>
        <w:rPr>
          <w:spacing w:val="-4"/>
        </w:rPr>
        <w:t>103/081,</w:t>
      </w:r>
      <w:r>
        <w:rPr>
          <w:spacing w:val="-7"/>
        </w:rPr>
        <w:t xml:space="preserve"> </w:t>
      </w:r>
      <w:r>
        <w:rPr>
          <w:spacing w:val="-4"/>
        </w:rPr>
        <w:t>103/079</w:t>
      </w:r>
      <w:r>
        <w:rPr>
          <w:spacing w:val="-7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reg.č</w:t>
      </w:r>
      <w:proofErr w:type="spellEnd"/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015_04_080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4ks)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celkem</w:t>
      </w:r>
      <w:r>
        <w:rPr>
          <w:spacing w:val="-7"/>
        </w:rPr>
        <w:t xml:space="preserve"> </w:t>
      </w:r>
      <w:r>
        <w:rPr>
          <w:spacing w:val="-4"/>
        </w:rPr>
        <w:t xml:space="preserve">1ks </w:t>
      </w:r>
      <w:r>
        <w:rPr>
          <w:spacing w:val="-2"/>
        </w:rPr>
        <w:t>lůžek</w:t>
      </w:r>
    </w:p>
    <w:p w14:paraId="7253D626" w14:textId="77777777" w:rsidR="00D56895" w:rsidRDefault="00D56895">
      <w:pPr>
        <w:pStyle w:val="Zkladntext"/>
      </w:pPr>
    </w:p>
    <w:p w14:paraId="154B6944" w14:textId="77777777" w:rsidR="00D56895" w:rsidRDefault="00D56895">
      <w:pPr>
        <w:pStyle w:val="Zkladntext"/>
        <w:spacing w:before="207"/>
      </w:pPr>
    </w:p>
    <w:p w14:paraId="09121A1E" w14:textId="77777777" w:rsidR="00D56895" w:rsidRDefault="00000000">
      <w:pPr>
        <w:ind w:left="142" w:right="140"/>
        <w:jc w:val="both"/>
        <w:rPr>
          <w:sz w:val="18"/>
        </w:rPr>
      </w:pPr>
      <w:r>
        <w:rPr>
          <w:sz w:val="18"/>
        </w:rPr>
        <w:t>Dodavatel</w:t>
      </w:r>
      <w:r>
        <w:rPr>
          <w:spacing w:val="-13"/>
          <w:sz w:val="18"/>
        </w:rPr>
        <w:t xml:space="preserve"> </w:t>
      </w:r>
      <w:r>
        <w:rPr>
          <w:sz w:val="18"/>
        </w:rPr>
        <w:t>přijetím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provedením</w:t>
      </w:r>
      <w:r>
        <w:rPr>
          <w:spacing w:val="-12"/>
          <w:sz w:val="18"/>
        </w:rPr>
        <w:t xml:space="preserve"> </w:t>
      </w:r>
      <w:r>
        <w:rPr>
          <w:sz w:val="18"/>
        </w:rPr>
        <w:t>objednávky</w:t>
      </w:r>
      <w:r>
        <w:rPr>
          <w:spacing w:val="-13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13"/>
          <w:sz w:val="18"/>
        </w:rPr>
        <w:t xml:space="preserve"> </w:t>
      </w:r>
      <w:r>
        <w:rPr>
          <w:w w:val="95"/>
          <w:sz w:val="18"/>
        </w:rPr>
        <w:t>že</w:t>
      </w:r>
      <w:r>
        <w:rPr>
          <w:spacing w:val="-10"/>
          <w:w w:val="95"/>
          <w:sz w:val="18"/>
        </w:rPr>
        <w:t xml:space="preserve"> </w:t>
      </w:r>
      <w:r>
        <w:rPr>
          <w:sz w:val="18"/>
        </w:rPr>
        <w:t>k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13"/>
          <w:sz w:val="18"/>
        </w:rPr>
        <w:t xml:space="preserve"> </w:t>
      </w:r>
      <w:r>
        <w:rPr>
          <w:sz w:val="18"/>
        </w:rPr>
        <w:t>činnosti</w:t>
      </w:r>
      <w:r>
        <w:rPr>
          <w:spacing w:val="-12"/>
          <w:sz w:val="18"/>
        </w:rPr>
        <w:t xml:space="preserve"> </w:t>
      </w:r>
      <w:r>
        <w:rPr>
          <w:sz w:val="18"/>
        </w:rPr>
        <w:t>splňuje</w:t>
      </w:r>
      <w:r>
        <w:rPr>
          <w:spacing w:val="-13"/>
          <w:sz w:val="18"/>
        </w:rPr>
        <w:t xml:space="preserve"> </w:t>
      </w:r>
      <w:r>
        <w:rPr>
          <w:sz w:val="18"/>
        </w:rPr>
        <w:t>zákonné</w:t>
      </w:r>
      <w:r>
        <w:rPr>
          <w:spacing w:val="-12"/>
          <w:sz w:val="18"/>
        </w:rPr>
        <w:t xml:space="preserve"> </w:t>
      </w:r>
      <w:r>
        <w:rPr>
          <w:sz w:val="18"/>
        </w:rPr>
        <w:t>předpoklady.</w:t>
      </w:r>
      <w:r>
        <w:rPr>
          <w:spacing w:val="-13"/>
          <w:sz w:val="18"/>
        </w:rPr>
        <w:t xml:space="preserve"> </w:t>
      </w:r>
      <w:r>
        <w:rPr>
          <w:sz w:val="18"/>
        </w:rPr>
        <w:t>Servis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bude proveden v souladu se zákonem </w:t>
      </w:r>
      <w:r>
        <w:rPr>
          <w:w w:val="95"/>
          <w:sz w:val="18"/>
        </w:rPr>
        <w:t xml:space="preserve">č. </w:t>
      </w:r>
      <w:r>
        <w:rPr>
          <w:sz w:val="18"/>
        </w:rPr>
        <w:t>375/2022 Sb. o zdravotnických prostředcích a diagnostických zdravotnických prostředcích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vitro</w:t>
      </w:r>
      <w:r>
        <w:rPr>
          <w:spacing w:val="-13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§</w:t>
      </w:r>
      <w:r>
        <w:rPr>
          <w:spacing w:val="-13"/>
          <w:sz w:val="18"/>
        </w:rPr>
        <w:t xml:space="preserve"> </w:t>
      </w:r>
      <w:r>
        <w:rPr>
          <w:sz w:val="18"/>
        </w:rPr>
        <w:t>44</w:t>
      </w:r>
      <w:r>
        <w:rPr>
          <w:spacing w:val="-13"/>
          <w:sz w:val="18"/>
        </w:rPr>
        <w:t xml:space="preserve"> </w:t>
      </w:r>
      <w:r>
        <w:rPr>
          <w:sz w:val="18"/>
        </w:rPr>
        <w:t>až</w:t>
      </w:r>
      <w:r>
        <w:rPr>
          <w:spacing w:val="-12"/>
          <w:sz w:val="18"/>
        </w:rPr>
        <w:t xml:space="preserve"> </w:t>
      </w:r>
      <w:r>
        <w:rPr>
          <w:sz w:val="18"/>
        </w:rPr>
        <w:t>47</w:t>
      </w:r>
      <w:r>
        <w:rPr>
          <w:spacing w:val="-13"/>
          <w:sz w:val="18"/>
        </w:rPr>
        <w:t xml:space="preserve"> </w:t>
      </w:r>
      <w:r>
        <w:rPr>
          <w:sz w:val="18"/>
        </w:rPr>
        <w:t>(dále</w:t>
      </w:r>
      <w:r>
        <w:rPr>
          <w:spacing w:val="-12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Zákon)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normy</w:t>
      </w:r>
      <w:r>
        <w:rPr>
          <w:spacing w:val="-13"/>
          <w:sz w:val="18"/>
        </w:rPr>
        <w:t xml:space="preserve"> </w:t>
      </w:r>
      <w:r>
        <w:rPr>
          <w:sz w:val="18"/>
        </w:rPr>
        <w:t>ČSN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60601-1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12"/>
          <w:sz w:val="18"/>
        </w:rPr>
        <w:t xml:space="preserve"> </w:t>
      </w:r>
      <w:r>
        <w:rPr>
          <w:sz w:val="18"/>
        </w:rPr>
        <w:t>2,</w:t>
      </w:r>
      <w:r>
        <w:rPr>
          <w:spacing w:val="-13"/>
          <w:sz w:val="18"/>
        </w:rPr>
        <w:t xml:space="preserve"> </w:t>
      </w:r>
      <w:r>
        <w:rPr>
          <w:w w:val="95"/>
          <w:sz w:val="18"/>
        </w:rPr>
        <w:t>příp.</w:t>
      </w:r>
      <w:r>
        <w:rPr>
          <w:spacing w:val="-10"/>
          <w:w w:val="95"/>
          <w:sz w:val="18"/>
        </w:rPr>
        <w:t xml:space="preserve"> </w:t>
      </w:r>
      <w:r>
        <w:rPr>
          <w:sz w:val="18"/>
        </w:rPr>
        <w:t>ČSN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62353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12"/>
          <w:sz w:val="18"/>
        </w:rPr>
        <w:t xml:space="preserve"> </w:t>
      </w:r>
      <w:r>
        <w:rPr>
          <w:sz w:val="18"/>
        </w:rPr>
        <w:t>2..</w:t>
      </w:r>
    </w:p>
    <w:p w14:paraId="16809E28" w14:textId="77777777" w:rsidR="00D56895" w:rsidRDefault="00000000">
      <w:pPr>
        <w:ind w:left="142" w:right="139"/>
        <w:jc w:val="both"/>
        <w:rPr>
          <w:rFonts w:ascii="Tahoma" w:hAnsi="Tahoma"/>
          <w:sz w:val="18"/>
        </w:rPr>
      </w:pPr>
      <w:r>
        <w:rPr>
          <w:sz w:val="18"/>
        </w:rPr>
        <w:t>Součástí faktury vždy bude kopie objednávky a dodací list, v</w:t>
      </w:r>
      <w:r>
        <w:rPr>
          <w:spacing w:val="-13"/>
          <w:sz w:val="18"/>
        </w:rPr>
        <w:t xml:space="preserve"> </w:t>
      </w:r>
      <w:r>
        <w:rPr>
          <w:sz w:val="18"/>
        </w:rPr>
        <w:t>případě servisu servisní list, a doklad osoby, které je oprávněna</w:t>
      </w:r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5"/>
          <w:sz w:val="18"/>
        </w:rPr>
        <w:t xml:space="preserve"> </w:t>
      </w:r>
      <w:r>
        <w:rPr>
          <w:sz w:val="18"/>
        </w:rPr>
        <w:t>servisu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tento</w:t>
      </w:r>
      <w:r>
        <w:rPr>
          <w:spacing w:val="-5"/>
          <w:sz w:val="18"/>
        </w:rPr>
        <w:t xml:space="preserve"> </w:t>
      </w:r>
      <w:r>
        <w:rPr>
          <w:sz w:val="18"/>
        </w:rPr>
        <w:t>servis</w:t>
      </w:r>
      <w:r>
        <w:rPr>
          <w:spacing w:val="-5"/>
          <w:sz w:val="18"/>
        </w:rPr>
        <w:t xml:space="preserve"> </w:t>
      </w:r>
      <w:r>
        <w:rPr>
          <w:sz w:val="18"/>
        </w:rPr>
        <w:t>provedla</w:t>
      </w:r>
      <w:r>
        <w:rPr>
          <w:rFonts w:ascii="Tahoma" w:hAnsi="Tahoma"/>
          <w:sz w:val="18"/>
        </w:rPr>
        <w:t>.</w:t>
      </w:r>
    </w:p>
    <w:p w14:paraId="5F403348" w14:textId="77777777" w:rsidR="00D56895" w:rsidRDefault="00D56895">
      <w:pPr>
        <w:pStyle w:val="Zkladntext"/>
        <w:spacing w:before="213"/>
        <w:rPr>
          <w:rFonts w:ascii="Tahoma"/>
          <w:sz w:val="18"/>
        </w:rPr>
      </w:pPr>
    </w:p>
    <w:p w14:paraId="3CFC2753" w14:textId="77777777" w:rsidR="00D56895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307D70A6" w14:textId="77777777" w:rsidR="00D56895" w:rsidRDefault="00000000">
      <w:pPr>
        <w:pStyle w:val="Zkladntext"/>
        <w:spacing w:before="40"/>
        <w:ind w:left="142"/>
        <w:jc w:val="both"/>
      </w:pPr>
      <w:r>
        <w:rPr>
          <w:spacing w:val="-4"/>
        </w:rPr>
        <w:t>Nutné</w:t>
      </w:r>
      <w:r>
        <w:rPr>
          <w:spacing w:val="-7"/>
        </w:rPr>
        <w:t xml:space="preserve"> </w:t>
      </w:r>
      <w:r>
        <w:rPr>
          <w:spacing w:val="-4"/>
        </w:rPr>
        <w:t>výměny</w:t>
      </w:r>
      <w:r>
        <w:rPr>
          <w:spacing w:val="-8"/>
        </w:rPr>
        <w:t xml:space="preserve"> </w:t>
      </w:r>
      <w:r>
        <w:rPr>
          <w:spacing w:val="-4"/>
        </w:rPr>
        <w:t>baterií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koleček.</w:t>
      </w:r>
    </w:p>
    <w:p w14:paraId="57574D72" w14:textId="77777777" w:rsidR="00D56895" w:rsidRDefault="00D56895">
      <w:pPr>
        <w:pStyle w:val="Zkladntext"/>
      </w:pPr>
    </w:p>
    <w:p w14:paraId="4B42F0A5" w14:textId="77777777" w:rsidR="00D56895" w:rsidRDefault="00000000">
      <w:pPr>
        <w:pStyle w:val="Nadpis2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6216C8CD" w14:textId="77777777" w:rsidR="00D56895" w:rsidRDefault="00000000">
      <w:pPr>
        <w:tabs>
          <w:tab w:val="left" w:pos="6763"/>
        </w:tabs>
        <w:ind w:left="141"/>
        <w:jc w:val="both"/>
        <w:rPr>
          <w:rFonts w:ascii="Arial" w:hAnsi="Arial"/>
          <w:b/>
          <w:sz w:val="20"/>
        </w:rPr>
      </w:pP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18.6.2026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97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440,00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1F2238AA" w14:textId="77777777" w:rsidR="00D56895" w:rsidRDefault="00000000">
      <w:pPr>
        <w:pStyle w:val="Nadpis2"/>
        <w:ind w:left="0" w:right="1255"/>
        <w:jc w:val="right"/>
      </w:pPr>
      <w:r>
        <w:t>117</w:t>
      </w:r>
      <w:r>
        <w:rPr>
          <w:spacing w:val="-2"/>
        </w:rPr>
        <w:t xml:space="preserve"> </w:t>
      </w:r>
      <w:r>
        <w:t>902,40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7EE4A393" w14:textId="77777777" w:rsidR="00D56895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do:</w:t>
      </w:r>
    </w:p>
    <w:p w14:paraId="24644C18" w14:textId="77777777" w:rsidR="00D56895" w:rsidRDefault="00D56895">
      <w:pPr>
        <w:pStyle w:val="Zkladntext"/>
        <w:spacing w:before="46"/>
        <w:rPr>
          <w:rFonts w:ascii="Arial"/>
          <w:b/>
        </w:rPr>
      </w:pPr>
    </w:p>
    <w:p w14:paraId="36C7FAC7" w14:textId="0C342F93" w:rsidR="00D56895" w:rsidRDefault="00000000">
      <w:pPr>
        <w:pStyle w:val="Zkladntext"/>
        <w:tabs>
          <w:tab w:val="left" w:pos="2125"/>
        </w:tabs>
        <w:ind w:left="141"/>
      </w:pPr>
      <w:r>
        <w:rPr>
          <w:spacing w:val="-2"/>
        </w:rPr>
        <w:t>Zpracovatel:</w:t>
      </w:r>
      <w:r>
        <w:tab/>
      </w:r>
    </w:p>
    <w:p w14:paraId="30EC77C4" w14:textId="77777777" w:rsidR="00D56895" w:rsidRDefault="00000000">
      <w:pPr>
        <w:pStyle w:val="Zkladntext"/>
        <w:ind w:left="2126"/>
      </w:pPr>
      <w:r>
        <w:rPr>
          <w:spacing w:val="-6"/>
        </w:rPr>
        <w:t>Vedoucí oddělení OZT</w:t>
      </w:r>
    </w:p>
    <w:p w14:paraId="7ABB5B03" w14:textId="77777777" w:rsidR="00D56895" w:rsidRDefault="00D56895">
      <w:pPr>
        <w:pStyle w:val="Zkladntext"/>
        <w:spacing w:before="161"/>
      </w:pPr>
    </w:p>
    <w:p w14:paraId="009F86DE" w14:textId="768AAA3F" w:rsidR="00D56895" w:rsidRDefault="00000000">
      <w:pPr>
        <w:pStyle w:val="Zkladntext"/>
        <w:tabs>
          <w:tab w:val="left" w:pos="2125"/>
        </w:tabs>
        <w:ind w:left="141"/>
      </w:pPr>
      <w:r>
        <w:rPr>
          <w:spacing w:val="-2"/>
        </w:rPr>
        <w:t>Příkazce:</w:t>
      </w:r>
      <w:r>
        <w:tab/>
      </w:r>
    </w:p>
    <w:p w14:paraId="0305A108" w14:textId="77777777" w:rsidR="00D56895" w:rsidRDefault="00000000">
      <w:pPr>
        <w:pStyle w:val="Zkladntext"/>
        <w:ind w:left="2128"/>
      </w:pPr>
      <w:r>
        <w:rPr>
          <w:spacing w:val="-6"/>
        </w:rPr>
        <w:t>Provozně</w:t>
      </w:r>
      <w:r>
        <w:rPr>
          <w:spacing w:val="-1"/>
        </w:rPr>
        <w:t xml:space="preserve"> </w:t>
      </w:r>
      <w:r>
        <w:rPr>
          <w:spacing w:val="-6"/>
        </w:rPr>
        <w:t>technický</w:t>
      </w:r>
      <w:r>
        <w:rPr>
          <w:spacing w:val="-1"/>
        </w:rPr>
        <w:t xml:space="preserve"> </w:t>
      </w:r>
      <w:r>
        <w:rPr>
          <w:spacing w:val="-6"/>
        </w:rPr>
        <w:t>náměstek</w:t>
      </w:r>
    </w:p>
    <w:p w14:paraId="09FF7419" w14:textId="77777777" w:rsidR="00D56895" w:rsidRDefault="00D56895">
      <w:pPr>
        <w:pStyle w:val="Zkladntext"/>
        <w:spacing w:before="161"/>
      </w:pPr>
    </w:p>
    <w:p w14:paraId="281586EF" w14:textId="40B21DF6" w:rsidR="00D56895" w:rsidRDefault="00000000">
      <w:pPr>
        <w:pStyle w:val="Zkladntext"/>
        <w:tabs>
          <w:tab w:val="left" w:pos="2125"/>
        </w:tabs>
        <w:ind w:left="141"/>
      </w:pPr>
      <w:r>
        <w:t>Správce</w:t>
      </w:r>
      <w:r>
        <w:rPr>
          <w:spacing w:val="-8"/>
        </w:rPr>
        <w:t xml:space="preserve"> </w:t>
      </w:r>
      <w:r>
        <w:rPr>
          <w:spacing w:val="-2"/>
        </w:rPr>
        <w:t>rozpočtu:</w:t>
      </w:r>
      <w:r>
        <w:tab/>
      </w:r>
    </w:p>
    <w:p w14:paraId="5CE65197" w14:textId="77777777" w:rsidR="00D56895" w:rsidRDefault="00000000">
      <w:pPr>
        <w:pStyle w:val="Zkladntext"/>
        <w:ind w:left="2126"/>
      </w:pPr>
      <w:r>
        <w:t>Ekonomická</w:t>
      </w:r>
      <w:r>
        <w:rPr>
          <w:spacing w:val="-8"/>
        </w:rPr>
        <w:t xml:space="preserve"> </w:t>
      </w:r>
      <w:r>
        <w:rPr>
          <w:spacing w:val="-2"/>
        </w:rPr>
        <w:t>náměstkyně</w:t>
      </w:r>
    </w:p>
    <w:p w14:paraId="0AD4FBA1" w14:textId="77777777" w:rsidR="00D56895" w:rsidRDefault="00D56895">
      <w:pPr>
        <w:pStyle w:val="Zkladntext"/>
      </w:pPr>
    </w:p>
    <w:p w14:paraId="27C606F0" w14:textId="77777777" w:rsidR="00D56895" w:rsidRDefault="00D56895">
      <w:pPr>
        <w:pStyle w:val="Zkladntext"/>
        <w:spacing w:before="69"/>
      </w:pPr>
    </w:p>
    <w:p w14:paraId="7304E88C" w14:textId="77777777" w:rsidR="00D56895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1E5A2804" w14:textId="77777777" w:rsidR="00D56895" w:rsidRDefault="00D56895">
      <w:pPr>
        <w:rPr>
          <w:rFonts w:ascii="Arial" w:hAnsi="Arial"/>
          <w:i/>
          <w:sz w:val="20"/>
        </w:rPr>
        <w:sectPr w:rsidR="00D56895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03BDDD53" w14:textId="77777777" w:rsidR="00D56895" w:rsidRDefault="00D56895">
      <w:pPr>
        <w:pStyle w:val="Zkladntext"/>
        <w:spacing w:before="83"/>
        <w:rPr>
          <w:rFonts w:ascii="Arial"/>
          <w:i/>
        </w:rPr>
      </w:pPr>
    </w:p>
    <w:p w14:paraId="25E071A6" w14:textId="77777777" w:rsidR="00D56895" w:rsidRDefault="00000000">
      <w:pPr>
        <w:pStyle w:val="Zkladntext"/>
        <w:ind w:right="1874"/>
        <w:jc w:val="right"/>
      </w:pPr>
      <w:r>
        <w:rPr>
          <w:spacing w:val="-2"/>
        </w:rPr>
        <w:t>Děkujeme.</w:t>
      </w:r>
    </w:p>
    <w:p w14:paraId="2E74C57F" w14:textId="77777777" w:rsidR="00D56895" w:rsidRDefault="00D56895">
      <w:pPr>
        <w:pStyle w:val="Zkladntext"/>
        <w:spacing w:before="92"/>
        <w:rPr>
          <w:sz w:val="16"/>
        </w:rPr>
      </w:pPr>
    </w:p>
    <w:p w14:paraId="50C96AF5" w14:textId="77777777" w:rsidR="00D56895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5A192054" w14:textId="77777777" w:rsidR="00D56895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sectPr w:rsidR="00D56895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9571" w14:textId="77777777" w:rsidR="003A3F83" w:rsidRDefault="003A3F83">
      <w:r>
        <w:separator/>
      </w:r>
    </w:p>
  </w:endnote>
  <w:endnote w:type="continuationSeparator" w:id="0">
    <w:p w14:paraId="53E6AD11" w14:textId="77777777" w:rsidR="003A3F83" w:rsidRDefault="003A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95F3" w14:textId="77777777" w:rsidR="00D56895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18208" behindDoc="1" locked="0" layoutInCell="1" allowOverlap="1" wp14:anchorId="63EF24BF" wp14:editId="6861B1A4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6E8BCE5" wp14:editId="29A34847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FC06B" w14:textId="77777777" w:rsidR="00D56895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2060"/>
                              <w:sz w:val="18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8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  <w:sz w:val="18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8BCE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233.6pt;height:12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bmQEAACIDAAAOAAAAZHJzL2Uyb0RvYy54bWysUsFuEzEQvSP1Hyzfm02CSGGVTQWtQEgV&#10;IJV+gOO1sxZrjzvjZDd/z9jdJIjeEJfx2DN+fu+N17ej78XBIDkIjVzM5lKYoKF1YdfIp5+fr99L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" filled="f" stroked="f">
              <v:textbox inset="0,0,0,0">
                <w:txbxContent>
                  <w:p w14:paraId="127FC06B" w14:textId="77777777" w:rsidR="00D56895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02060"/>
                        <w:sz w:val="18"/>
                      </w:rPr>
                      <w:t>ŘF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servis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ND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DDHM</w:t>
                    </w:r>
                    <w:r>
                      <w:rPr>
                        <w:color w:val="00206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do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z w:val="18"/>
                      </w:rPr>
                      <w:t>40</w:t>
                    </w:r>
                    <w:r>
                      <w:rPr>
                        <w:color w:val="0020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  <w:sz w:val="18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FC96" w14:textId="77777777" w:rsidR="003A3F83" w:rsidRDefault="003A3F83">
      <w:r>
        <w:separator/>
      </w:r>
    </w:p>
  </w:footnote>
  <w:footnote w:type="continuationSeparator" w:id="0">
    <w:p w14:paraId="5DF9B8A3" w14:textId="77777777" w:rsidR="003A3F83" w:rsidRDefault="003A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AF04" w14:textId="77777777" w:rsidR="00D56895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17184" behindDoc="1" locked="0" layoutInCell="1" allowOverlap="1" wp14:anchorId="61549D33" wp14:editId="061F9AB4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57E9175" wp14:editId="639EF378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29DD8" w14:textId="77777777" w:rsidR="00D56895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598E5BAE" w14:textId="77777777" w:rsidR="00D56895" w:rsidRDefault="00000000">
                          <w:pPr>
                            <w:pStyle w:val="Zkladntext"/>
                            <w:ind w:right="18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91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60A29DD8" w14:textId="77777777" w:rsidR="00D56895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598E5BAE" w14:textId="77777777" w:rsidR="00D56895" w:rsidRDefault="00000000">
                    <w:pPr>
                      <w:pStyle w:val="Zkladntext"/>
                      <w:ind w:right="18"/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95"/>
    <w:rsid w:val="003A3F83"/>
    <w:rsid w:val="00510BF8"/>
    <w:rsid w:val="006F1C4F"/>
    <w:rsid w:val="00D5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CF55"/>
  <w15:docId w15:val="{C0E6ED2C-EE0B-4EF9-99FA-A57D1366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2026-06-30T07:03:00Z</dcterms:created>
  <dcterms:modified xsi:type="dcterms:W3CDTF">2026-06-30T07:03:00Z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2026-06-29T00:00:00Z</vt:filetime>
  </property>
  <property fmtid="{D5CDD505-2E9C-101B-9397-08002B2CF9AE}" pid="6" name="Producer">
    <vt:lpwstr>Aspose.Words for .NET 21.9.0</vt:lpwstr>
  </property>
</Properties>
</file>