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Manželé Petr Novotný, r.č. 68</w:t>
      </w:r>
      <w:r w:rsidR="007E1252">
        <w:rPr>
          <w:rFonts w:ascii="Garamond" w:hAnsi="Garamond"/>
          <w:b/>
        </w:rPr>
        <w:t>xxxx</w:t>
      </w:r>
      <w:r w:rsidRPr="00295D89">
        <w:rPr>
          <w:rFonts w:ascii="Garamond" w:hAnsi="Garamond"/>
          <w:b/>
        </w:rPr>
        <w:t>/</w:t>
      </w:r>
      <w:r w:rsidR="007E1252">
        <w:rPr>
          <w:rFonts w:ascii="Garamond" w:hAnsi="Garamond"/>
          <w:b/>
        </w:rPr>
        <w:t>xxxx</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7E1252">
        <w:rPr>
          <w:rFonts w:ascii="Garamond" w:hAnsi="Garamond"/>
        </w:rPr>
        <w:t>xx</w:t>
      </w:r>
      <w:r w:rsidRPr="00295D89">
        <w:rPr>
          <w:rFonts w:ascii="Garamond" w:hAnsi="Garamond"/>
        </w:rPr>
        <w:t xml:space="preserve"> </w:t>
      </w:r>
      <w:r w:rsidR="007E1252">
        <w:rPr>
          <w:rFonts w:ascii="Garamond" w:hAnsi="Garamond"/>
        </w:rPr>
        <w:t>xxxxxxxx</w:t>
      </w:r>
      <w:r w:rsidRPr="00295D89">
        <w:rPr>
          <w:rFonts w:ascii="Garamond" w:hAnsi="Garamond"/>
        </w:rPr>
        <w:t xml:space="preserve"> </w:t>
      </w:r>
      <w:r w:rsidR="007E1252">
        <w:rPr>
          <w:rFonts w:ascii="Garamond" w:hAnsi="Garamond"/>
        </w:rPr>
        <w:t>xxx</w:t>
      </w:r>
      <w:r w:rsidRPr="00295D89">
        <w:rPr>
          <w:rFonts w:ascii="Garamond" w:hAnsi="Garamond"/>
        </w:rPr>
        <w:t>, 38241 Kaplice</w:t>
      </w:r>
      <w:r w:rsidR="004C2C15" w:rsidRPr="00295D89">
        <w:rPr>
          <w:rFonts w:ascii="Garamond" w:hAnsi="Garamond"/>
        </w:rPr>
        <w:t xml:space="preserve"> </w:t>
      </w:r>
    </w:p>
    <w:p w:rsidR="00DD7A4F" w:rsidRPr="00295D89" w:rsidRDefault="00DD7A4F" w:rsidP="00DD7A4F">
      <w:pPr>
        <w:pStyle w:val="Odstavecseseznamem"/>
        <w:ind w:left="720"/>
        <w:jc w:val="both"/>
        <w:rPr>
          <w:rFonts w:ascii="Garamond" w:hAnsi="Garamond"/>
        </w:rPr>
      </w:pPr>
      <w:r w:rsidRPr="00295D89">
        <w:rPr>
          <w:rFonts w:ascii="Garamond" w:hAnsi="Garamond"/>
          <w:b/>
        </w:rPr>
        <w:t>Ladislava Novotná, r.č. 68</w:t>
      </w:r>
      <w:r w:rsidR="007E1252">
        <w:rPr>
          <w:rFonts w:ascii="Garamond" w:hAnsi="Garamond"/>
          <w:b/>
        </w:rPr>
        <w:t>xxxx</w:t>
      </w:r>
      <w:r w:rsidRPr="00295D89">
        <w:rPr>
          <w:rFonts w:ascii="Garamond" w:hAnsi="Garamond"/>
          <w:b/>
        </w:rPr>
        <w:t>/</w:t>
      </w:r>
      <w:r w:rsidR="007E1252">
        <w:rPr>
          <w:rFonts w:ascii="Garamond" w:hAnsi="Garamond"/>
          <w:b/>
        </w:rPr>
        <w:t>xxxx</w:t>
      </w:r>
      <w:r w:rsidRPr="00295D89">
        <w:rPr>
          <w:rFonts w:ascii="Garamond" w:hAnsi="Garamond"/>
          <w:b/>
        </w:rPr>
        <w:t>,</w:t>
      </w:r>
      <w:r w:rsidRPr="00295D89">
        <w:rPr>
          <w:rFonts w:ascii="Garamond" w:hAnsi="Garamond"/>
        </w:rPr>
        <w:t xml:space="preserve"> bytem </w:t>
      </w:r>
      <w:r w:rsidR="007E1252">
        <w:rPr>
          <w:rFonts w:ascii="Garamond" w:hAnsi="Garamond"/>
        </w:rPr>
        <w:t>xx</w:t>
      </w:r>
      <w:r w:rsidRPr="00295D89">
        <w:rPr>
          <w:rFonts w:ascii="Garamond" w:hAnsi="Garamond"/>
        </w:rPr>
        <w:t xml:space="preserve"> </w:t>
      </w:r>
      <w:r w:rsidR="007E1252">
        <w:rPr>
          <w:rFonts w:ascii="Garamond" w:hAnsi="Garamond"/>
        </w:rPr>
        <w:t>xxxxxxxx</w:t>
      </w:r>
      <w:r w:rsidRPr="00295D89">
        <w:rPr>
          <w:rFonts w:ascii="Garamond" w:hAnsi="Garamond"/>
        </w:rPr>
        <w:t xml:space="preserve"> </w:t>
      </w:r>
      <w:r w:rsidR="007E1252">
        <w:rPr>
          <w:rFonts w:ascii="Garamond" w:hAnsi="Garamond"/>
        </w:rPr>
        <w:t>xxx</w:t>
      </w:r>
      <w:bookmarkStart w:id="0" w:name="_GoBack"/>
      <w:bookmarkEnd w:id="0"/>
      <w:r w:rsidRPr="00295D89">
        <w:rPr>
          <w:rFonts w:ascii="Garamond" w:hAnsi="Garamond"/>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4C2C15" w:rsidRPr="0074178C" w:rsidRDefault="003D1FC1" w:rsidP="004C2C15">
      <w:pPr>
        <w:pStyle w:val="Odstavecseseznamem"/>
        <w:widowControl w:val="0"/>
        <w:numPr>
          <w:ilvl w:val="0"/>
          <w:numId w:val="4"/>
        </w:numPr>
        <w:tabs>
          <w:tab w:val="left" w:pos="0"/>
        </w:tabs>
        <w:autoSpaceDE w:val="0"/>
        <w:autoSpaceDN w:val="0"/>
        <w:adjustRightInd w:val="0"/>
        <w:jc w:val="both"/>
        <w:rPr>
          <w:rFonts w:ascii="Garamond" w:hAnsi="Garamond"/>
          <w:b/>
          <w:noProof/>
        </w:rPr>
      </w:pPr>
      <w:r w:rsidRPr="0068736E">
        <w:rPr>
          <w:rFonts w:ascii="Garamond" w:hAnsi="Garamond"/>
        </w:rPr>
        <w:t xml:space="preserve">jednotka č. </w:t>
      </w:r>
      <w:r w:rsidR="0068736E" w:rsidRPr="0068736E">
        <w:rPr>
          <w:rFonts w:ascii="Garamond" w:hAnsi="Garamond"/>
        </w:rPr>
        <w:t>528/</w:t>
      </w:r>
      <w:r w:rsidR="00DD7A4F" w:rsidRPr="0068736E">
        <w:rPr>
          <w:rFonts w:ascii="Garamond" w:hAnsi="Garamond"/>
        </w:rPr>
        <w:t>16</w:t>
      </w:r>
      <w:r w:rsidRPr="0068736E">
        <w:rPr>
          <w:rFonts w:ascii="Garamond" w:hAnsi="Garamond"/>
        </w:rPr>
        <w:t xml:space="preserve">, </w:t>
      </w:r>
      <w:r w:rsidR="0068736E" w:rsidRPr="0068736E">
        <w:rPr>
          <w:rFonts w:ascii="Garamond" w:hAnsi="Garamond"/>
        </w:rPr>
        <w:t>se způsobem využití byt, vymezená podle Občanského zákoníku v pozemku, stavební parcele KN číslo 1234/35, zastavěná plocha a nádvoří, jehož součástí je budova č.p. 526, 527, 528</w:t>
      </w:r>
      <w:r w:rsidR="0074178C">
        <w:rPr>
          <w:rFonts w:ascii="Garamond" w:hAnsi="Garamond"/>
        </w:rPr>
        <w:t xml:space="preserve">, </w:t>
      </w:r>
      <w:r w:rsidR="0068736E" w:rsidRPr="0068736E">
        <w:rPr>
          <w:rFonts w:ascii="Garamond" w:hAnsi="Garamond"/>
        </w:rPr>
        <w:t xml:space="preserve"> jednotka zahrnuje spoluvlastnický </w:t>
      </w:r>
      <w:r w:rsidR="003119BF" w:rsidRPr="0068736E">
        <w:rPr>
          <w:rFonts w:ascii="Garamond" w:hAnsi="Garamond"/>
        </w:rPr>
        <w:t xml:space="preserve">podíl ve výši </w:t>
      </w:r>
      <w:r w:rsidR="00625968" w:rsidRPr="0068736E">
        <w:rPr>
          <w:rFonts w:ascii="Garamond" w:hAnsi="Garamond"/>
        </w:rPr>
        <w:t>754/29470</w:t>
      </w:r>
      <w:r w:rsidR="003119BF" w:rsidRPr="0068736E">
        <w:rPr>
          <w:rFonts w:ascii="Garamond" w:hAnsi="Garamond"/>
        </w:rPr>
        <w:t xml:space="preserve"> na společných částech nemovitosti, </w:t>
      </w:r>
    </w:p>
    <w:p w:rsidR="0074178C" w:rsidRPr="0074178C" w:rsidRDefault="0074178C" w:rsidP="0074178C">
      <w:pPr>
        <w:widowControl w:val="0"/>
        <w:tabs>
          <w:tab w:val="left" w:pos="0"/>
        </w:tabs>
        <w:autoSpaceDE w:val="0"/>
        <w:autoSpaceDN w:val="0"/>
        <w:adjustRightInd w:val="0"/>
        <w:jc w:val="both"/>
        <w:rPr>
          <w:rFonts w:ascii="Garamond" w:hAnsi="Garamond"/>
          <w:b/>
          <w:noProof/>
        </w:rPr>
      </w:pPr>
    </w:p>
    <w:p w:rsidR="004C2C15" w:rsidRPr="00295D89" w:rsidRDefault="0074178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zapsáno </w:t>
      </w:r>
      <w:r w:rsidR="004C2C15" w:rsidRPr="00295D89">
        <w:rPr>
          <w:rFonts w:ascii="Garamond" w:hAnsi="Garamond"/>
          <w:bCs/>
        </w:rPr>
        <w:t xml:space="preserve">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74178C" w:rsidRPr="00295D89" w:rsidRDefault="0074178C"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625968" w:rsidP="004C2C15">
      <w:pPr>
        <w:ind w:left="-11" w:firstLine="11"/>
        <w:jc w:val="center"/>
        <w:rPr>
          <w:rFonts w:ascii="Garamond" w:hAnsi="Garamond"/>
          <w:b/>
        </w:rPr>
      </w:pPr>
      <w:r w:rsidRPr="00295D89">
        <w:rPr>
          <w:rFonts w:ascii="Garamond" w:hAnsi="Garamond"/>
          <w:b/>
        </w:rPr>
        <w:t>1.045.000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625968" w:rsidRPr="00295D89">
        <w:rPr>
          <w:rFonts w:ascii="Garamond" w:hAnsi="Garamond"/>
          <w:b/>
        </w:rPr>
        <w:t>jedenmiliončtyřicetpěttisíc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74178C" w:rsidRDefault="00625968" w:rsidP="00784E9F">
      <w:pPr>
        <w:jc w:val="both"/>
        <w:rPr>
          <w:rFonts w:ascii="Garamond" w:hAnsi="Garamond"/>
        </w:rPr>
      </w:pPr>
      <w:r w:rsidRPr="0074178C">
        <w:rPr>
          <w:rFonts w:ascii="Garamond" w:hAnsi="Garamond"/>
        </w:rPr>
        <w:t xml:space="preserve">Kupující se zavazuje uhradit kupní cenu za předmět koupě ve výši 1.045.000 Kč, a to </w:t>
      </w:r>
      <w:r w:rsidR="006F04C7" w:rsidRPr="0074178C">
        <w:rPr>
          <w:rFonts w:ascii="Garamond" w:hAnsi="Garamond"/>
        </w:rPr>
        <w:t xml:space="preserve">část </w:t>
      </w:r>
      <w:r w:rsidRPr="0074178C">
        <w:rPr>
          <w:rFonts w:ascii="Garamond" w:hAnsi="Garamond"/>
        </w:rPr>
        <w:t>z hypotečního úvěru poskytnutém kupujícím hypoteční bankou</w:t>
      </w:r>
      <w:r w:rsidR="006F04C7" w:rsidRPr="0074178C">
        <w:rPr>
          <w:rFonts w:ascii="Garamond" w:hAnsi="Garamond"/>
        </w:rPr>
        <w:t xml:space="preserve"> ve výši 745.000 Kč a část z</w:t>
      </w:r>
      <w:r w:rsidR="0074178C" w:rsidRPr="0074178C">
        <w:rPr>
          <w:rFonts w:ascii="Garamond" w:hAnsi="Garamond"/>
        </w:rPr>
        <w:t xml:space="preserve"> úvěru </w:t>
      </w:r>
      <w:r w:rsidR="006F04C7" w:rsidRPr="0074178C">
        <w:rPr>
          <w:rFonts w:ascii="Garamond" w:hAnsi="Garamond"/>
        </w:rPr>
        <w:t xml:space="preserve">poskytnutém kupujícím  Českomoravskou </w:t>
      </w:r>
      <w:r w:rsidR="0074178C" w:rsidRPr="0074178C">
        <w:rPr>
          <w:rFonts w:ascii="Garamond" w:hAnsi="Garamond"/>
        </w:rPr>
        <w:t xml:space="preserve">stavební </w:t>
      </w:r>
      <w:r w:rsidR="006F04C7" w:rsidRPr="0074178C">
        <w:rPr>
          <w:rFonts w:ascii="Garamond" w:hAnsi="Garamond"/>
        </w:rPr>
        <w:t>spořitelnou</w:t>
      </w:r>
      <w:r w:rsidR="0074178C" w:rsidRPr="0074178C">
        <w:rPr>
          <w:rFonts w:ascii="Garamond" w:hAnsi="Garamond"/>
        </w:rPr>
        <w:t>, a.s.</w:t>
      </w:r>
      <w:r w:rsidR="006F04C7" w:rsidRPr="0074178C">
        <w:rPr>
          <w:rFonts w:ascii="Garamond" w:hAnsi="Garamond"/>
        </w:rPr>
        <w:t xml:space="preserve"> ve výši 300.000 Kč. </w:t>
      </w:r>
      <w:r w:rsidR="00ED036B" w:rsidRPr="0074178C">
        <w:rPr>
          <w:rFonts w:ascii="Garamond" w:hAnsi="Garamond"/>
        </w:rPr>
        <w:t>K</w:t>
      </w:r>
      <w:r w:rsidRPr="0074178C">
        <w:rPr>
          <w:rFonts w:ascii="Garamond" w:hAnsi="Garamond"/>
        </w:rPr>
        <w:t>upní cen</w:t>
      </w:r>
      <w:r w:rsidR="00ED036B" w:rsidRPr="0074178C">
        <w:rPr>
          <w:rFonts w:ascii="Garamond" w:hAnsi="Garamond"/>
        </w:rPr>
        <w:t xml:space="preserve">a bude </w:t>
      </w:r>
      <w:r w:rsidRPr="0074178C">
        <w:rPr>
          <w:rFonts w:ascii="Garamond" w:hAnsi="Garamond"/>
        </w:rPr>
        <w:t xml:space="preserve"> uhra</w:t>
      </w:r>
      <w:r w:rsidR="00ED036B" w:rsidRPr="0074178C">
        <w:rPr>
          <w:rFonts w:ascii="Garamond" w:hAnsi="Garamond"/>
        </w:rPr>
        <w:t xml:space="preserve">zena </w:t>
      </w:r>
      <w:r w:rsidRPr="0074178C">
        <w:rPr>
          <w:rFonts w:ascii="Garamond" w:hAnsi="Garamond"/>
        </w:rPr>
        <w:t xml:space="preserve"> na </w:t>
      </w:r>
      <w:r w:rsidRPr="0074178C">
        <w:rPr>
          <w:rFonts w:ascii="Garamond" w:hAnsi="Garamond"/>
          <w:b/>
        </w:rPr>
        <w:t xml:space="preserve">bankovní účet prodávajícího č. </w:t>
      </w:r>
      <w:r w:rsidR="00ED036B" w:rsidRPr="0074178C">
        <w:rPr>
          <w:rFonts w:ascii="Garamond" w:hAnsi="Garamond"/>
          <w:b/>
        </w:rPr>
        <w:t>580009369/0800, variabilní symbol 34552816,</w:t>
      </w:r>
      <w:r w:rsidRPr="0074178C">
        <w:rPr>
          <w:rFonts w:ascii="Garamond" w:hAnsi="Garamond"/>
        </w:rPr>
        <w:t xml:space="preserve"> kdy kupní cena je splatná </w:t>
      </w:r>
      <w:r w:rsidR="00ED036B" w:rsidRPr="0074178C">
        <w:rPr>
          <w:rFonts w:ascii="Garamond" w:hAnsi="Garamond"/>
        </w:rPr>
        <w:t>nejdéle do 3</w:t>
      </w:r>
      <w:r w:rsidR="0074178C" w:rsidRPr="0074178C">
        <w:rPr>
          <w:rFonts w:ascii="Garamond" w:hAnsi="Garamond"/>
        </w:rPr>
        <w:t>1</w:t>
      </w:r>
      <w:r w:rsidR="00ED036B" w:rsidRPr="0074178C">
        <w:rPr>
          <w:rFonts w:ascii="Garamond" w:hAnsi="Garamond"/>
        </w:rPr>
        <w:t>.</w:t>
      </w:r>
      <w:r w:rsidR="0074178C" w:rsidRPr="0074178C">
        <w:rPr>
          <w:rFonts w:ascii="Garamond" w:hAnsi="Garamond"/>
        </w:rPr>
        <w:t>10</w:t>
      </w:r>
      <w:r w:rsidR="00ED036B" w:rsidRPr="0074178C">
        <w:rPr>
          <w:rFonts w:ascii="Garamond" w:hAnsi="Garamond"/>
        </w:rPr>
        <w:t>.2017.</w:t>
      </w:r>
    </w:p>
    <w:p w:rsidR="004C2C15" w:rsidRPr="00295D89" w:rsidRDefault="004C2C15" w:rsidP="00ED036B">
      <w:pPr>
        <w:pStyle w:val="Zkladntext"/>
        <w:rPr>
          <w:rFonts w:ascii="Garamond" w:hAnsi="Garamond"/>
          <w:bCs/>
          <w:szCs w:val="24"/>
        </w:rPr>
      </w:pPr>
      <w:r w:rsidRPr="0074178C">
        <w:rPr>
          <w:rFonts w:ascii="Garamond" w:hAnsi="Garamond"/>
          <w:bCs/>
          <w:szCs w:val="24"/>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74178C">
        <w:rPr>
          <w:rFonts w:ascii="Garamond" w:hAnsi="Garamond"/>
          <w:b/>
          <w:bCs/>
        </w:rPr>
        <w:t>Stav předmětu koupě</w:t>
      </w:r>
      <w:r w:rsidRPr="00295D89">
        <w:rPr>
          <w:rFonts w:ascii="Garamond" w:hAnsi="Garamond"/>
          <w:b/>
          <w:bCs/>
        </w:rPr>
        <w:t xml:space="preserve">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25.06.1999</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lhůtě </w:t>
      </w:r>
      <w:r w:rsidR="00F30757" w:rsidRPr="00295D89">
        <w:rPr>
          <w:rFonts w:ascii="Garamond" w:hAnsi="Garamond"/>
        </w:rPr>
        <w:t xml:space="preserve"> </w:t>
      </w:r>
      <w:r w:rsidR="003F49AC">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3F49AC" w:rsidRDefault="004C2C15" w:rsidP="00295D89">
      <w:pPr>
        <w:jc w:val="both"/>
        <w:rPr>
          <w:rFonts w:ascii="Garamond" w:hAnsi="Garamond"/>
          <w:b/>
        </w:rPr>
      </w:pPr>
      <w:r w:rsidRPr="003F49AC">
        <w:rPr>
          <w:rFonts w:ascii="Garamond" w:hAnsi="Garamond"/>
          <w:b/>
        </w:rPr>
        <w:t>Příslušný správní poplatek z</w:t>
      </w:r>
      <w:r w:rsidR="00F30757" w:rsidRPr="003F49AC">
        <w:rPr>
          <w:rFonts w:ascii="Garamond" w:hAnsi="Garamond"/>
          <w:b/>
        </w:rPr>
        <w:t>a</w:t>
      </w:r>
      <w:r w:rsidRPr="003F49AC">
        <w:rPr>
          <w:rFonts w:ascii="Garamond" w:hAnsi="Garamond"/>
          <w:b/>
        </w:rPr>
        <w:t xml:space="preserve"> návrh na vklad do katastru nemovitostí uhradí </w:t>
      </w:r>
      <w:r w:rsidR="00F30757" w:rsidRPr="003F49AC">
        <w:rPr>
          <w:rFonts w:ascii="Garamond" w:hAnsi="Garamond"/>
          <w:b/>
        </w:rPr>
        <w:t>kupující, ve výši 1.000 Kč před podpisem této kupní smlouvy</w:t>
      </w:r>
      <w:r w:rsidR="00E62575" w:rsidRPr="003F49AC">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4118E2">
        <w:rPr>
          <w:rFonts w:ascii="Garamond" w:hAnsi="Garamond"/>
        </w:rPr>
        <w:t>11.07.2017</w:t>
      </w: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r w:rsidR="00295D89" w:rsidRPr="00295D89">
        <w:rPr>
          <w:rFonts w:ascii="Garamond" w:hAnsi="Garamond"/>
        </w:rPr>
        <w:t>Petr Novotný</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295D89" w:rsidRPr="00295D89">
        <w:rPr>
          <w:rFonts w:ascii="Garamond" w:hAnsi="Garamond"/>
          <w:szCs w:val="24"/>
        </w:rPr>
        <w:t>Ladislava Novotná</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AE" w:rsidRDefault="00C86DAE">
      <w:r>
        <w:separator/>
      </w:r>
    </w:p>
  </w:endnote>
  <w:endnote w:type="continuationSeparator" w:id="0">
    <w:p w:rsidR="00C86DAE" w:rsidRDefault="00C8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AE" w:rsidRDefault="00C86DAE">
      <w:r>
        <w:separator/>
      </w:r>
    </w:p>
  </w:footnote>
  <w:footnote w:type="continuationSeparator" w:id="0">
    <w:p w:rsidR="00C86DAE" w:rsidRDefault="00C86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8F0C20E"/>
    <w:lvl w:ilvl="0" w:tplc="097639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1330C1"/>
    <w:rsid w:val="00176D29"/>
    <w:rsid w:val="001A2EF2"/>
    <w:rsid w:val="001E5C4B"/>
    <w:rsid w:val="001E79F7"/>
    <w:rsid w:val="001F68DF"/>
    <w:rsid w:val="00221491"/>
    <w:rsid w:val="00295D89"/>
    <w:rsid w:val="002B35D8"/>
    <w:rsid w:val="002E68E7"/>
    <w:rsid w:val="002F39A5"/>
    <w:rsid w:val="003119BF"/>
    <w:rsid w:val="00336DB5"/>
    <w:rsid w:val="003D1FC1"/>
    <w:rsid w:val="003F49AC"/>
    <w:rsid w:val="00400B8B"/>
    <w:rsid w:val="004118E2"/>
    <w:rsid w:val="00454BF3"/>
    <w:rsid w:val="004C2C15"/>
    <w:rsid w:val="0051509F"/>
    <w:rsid w:val="00536BA1"/>
    <w:rsid w:val="005959E0"/>
    <w:rsid w:val="005A2FC8"/>
    <w:rsid w:val="005C3A63"/>
    <w:rsid w:val="005E2E06"/>
    <w:rsid w:val="005F2D05"/>
    <w:rsid w:val="005F629D"/>
    <w:rsid w:val="006125E1"/>
    <w:rsid w:val="00625968"/>
    <w:rsid w:val="006565F7"/>
    <w:rsid w:val="0068736E"/>
    <w:rsid w:val="006D495D"/>
    <w:rsid w:val="006F04C7"/>
    <w:rsid w:val="00702CB2"/>
    <w:rsid w:val="00713222"/>
    <w:rsid w:val="0074178C"/>
    <w:rsid w:val="00784E9F"/>
    <w:rsid w:val="007A3708"/>
    <w:rsid w:val="007B53BB"/>
    <w:rsid w:val="007E1252"/>
    <w:rsid w:val="0080767E"/>
    <w:rsid w:val="008117D8"/>
    <w:rsid w:val="00854E72"/>
    <w:rsid w:val="00896FFA"/>
    <w:rsid w:val="008A21D0"/>
    <w:rsid w:val="008C2354"/>
    <w:rsid w:val="008C445B"/>
    <w:rsid w:val="008C761A"/>
    <w:rsid w:val="008D75F4"/>
    <w:rsid w:val="00905A49"/>
    <w:rsid w:val="009F2E8D"/>
    <w:rsid w:val="00A210A2"/>
    <w:rsid w:val="00A258EE"/>
    <w:rsid w:val="00A335CF"/>
    <w:rsid w:val="00AE7686"/>
    <w:rsid w:val="00BB7163"/>
    <w:rsid w:val="00C57F7F"/>
    <w:rsid w:val="00C70404"/>
    <w:rsid w:val="00C86DAE"/>
    <w:rsid w:val="00CF0BD6"/>
    <w:rsid w:val="00D5776B"/>
    <w:rsid w:val="00D638E7"/>
    <w:rsid w:val="00DC02E6"/>
    <w:rsid w:val="00DD7A4F"/>
    <w:rsid w:val="00E30A92"/>
    <w:rsid w:val="00E62575"/>
    <w:rsid w:val="00E76350"/>
    <w:rsid w:val="00ED036B"/>
    <w:rsid w:val="00EE0613"/>
    <w:rsid w:val="00EF1890"/>
    <w:rsid w:val="00F30757"/>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473D9-9F96-45F3-AF3A-71119558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7455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2017-07-11T11:34:00Z</cp:lastPrinted>
  <dcterms:created xsi:type="dcterms:W3CDTF">2017-10-05T06:11:00Z</dcterms:created>
  <dcterms:modified xsi:type="dcterms:W3CDTF">2017-10-05T06:11:00Z</dcterms:modified>
</cp:coreProperties>
</file>