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1D" w:rsidRPr="00583055" w:rsidRDefault="00211B1D" w:rsidP="00211B1D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211B1D" w:rsidRDefault="00211B1D" w:rsidP="00211B1D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sz w:val="20"/>
          <w:szCs w:val="20"/>
        </w:rPr>
        <w:tab/>
        <w:t xml:space="preserve"> Datum: 2. 10. 2017</w:t>
      </w:r>
    </w:p>
    <w:p w:rsidR="00211B1D" w:rsidRDefault="00211B1D" w:rsidP="00211B1D">
      <w:pPr>
        <w:ind w:left="-540" w:right="-468"/>
        <w:rPr>
          <w:rFonts w:ascii="Arial" w:hAnsi="Arial" w:cs="Arial"/>
          <w:sz w:val="20"/>
          <w:szCs w:val="20"/>
        </w:rPr>
      </w:pPr>
    </w:p>
    <w:p w:rsidR="00211B1D" w:rsidRDefault="00211B1D" w:rsidP="00211B1D">
      <w:pPr>
        <w:ind w:left="-540" w:right="-468"/>
        <w:rPr>
          <w:rFonts w:ascii="Arial" w:hAnsi="Arial" w:cs="Arial"/>
          <w:sz w:val="20"/>
          <w:szCs w:val="20"/>
        </w:rPr>
      </w:pPr>
    </w:p>
    <w:p w:rsidR="00211B1D" w:rsidRDefault="00211B1D" w:rsidP="00211B1D">
      <w:pPr>
        <w:ind w:left="-540" w:right="-468"/>
        <w:rPr>
          <w:rFonts w:ascii="Arial" w:hAnsi="Arial" w:cs="Arial"/>
          <w:sz w:val="20"/>
          <w:szCs w:val="20"/>
        </w:rPr>
      </w:pPr>
    </w:p>
    <w:p w:rsidR="00211B1D" w:rsidRDefault="00211B1D" w:rsidP="00211B1D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>87/2017</w:t>
      </w:r>
    </w:p>
    <w:p w:rsidR="00211B1D" w:rsidRDefault="00211B1D" w:rsidP="00211B1D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211B1D" w:rsidRDefault="00211B1D" w:rsidP="00211B1D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KK-EDEX, spol. s r.o.</w:t>
      </w:r>
    </w:p>
    <w:p w:rsidR="00211B1D" w:rsidRDefault="00211B1D" w:rsidP="00211B1D">
      <w:pPr>
        <w:ind w:left="-540" w:right="-468"/>
        <w:rPr>
          <w:rFonts w:ascii="Arial" w:hAnsi="Arial" w:cs="Arial"/>
          <w:b/>
          <w:sz w:val="32"/>
          <w:szCs w:val="32"/>
        </w:rPr>
      </w:pPr>
    </w:p>
    <w:p w:rsidR="00211B1D" w:rsidRDefault="00211B1D" w:rsidP="00211B1D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Artura Krause 2370</w:t>
      </w:r>
    </w:p>
    <w:p w:rsidR="00211B1D" w:rsidRDefault="00211B1D" w:rsidP="00211B1D">
      <w:pPr>
        <w:ind w:left="-540" w:right="-468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530 02  Pardubice</w:t>
      </w:r>
      <w:proofErr w:type="gramEnd"/>
    </w:p>
    <w:p w:rsidR="00211B1D" w:rsidRDefault="00211B1D" w:rsidP="00211B1D">
      <w:pPr>
        <w:ind w:left="-540" w:right="-468"/>
        <w:rPr>
          <w:rFonts w:ascii="Arial" w:hAnsi="Arial" w:cs="Arial"/>
          <w:b/>
          <w:sz w:val="22"/>
          <w:szCs w:val="22"/>
        </w:rPr>
      </w:pPr>
      <w:r w:rsidRPr="00471486"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415B">
        <w:rPr>
          <w:rFonts w:ascii="Arial" w:hAnsi="Arial" w:cs="Arial"/>
          <w:b/>
          <w:bCs/>
          <w:sz w:val="22"/>
          <w:szCs w:val="22"/>
        </w:rPr>
        <w:t>15051234</w:t>
      </w:r>
      <w:r w:rsidRPr="00471486">
        <w:rPr>
          <w:rFonts w:ascii="Arial" w:hAnsi="Arial" w:cs="Arial"/>
          <w:b/>
          <w:sz w:val="22"/>
          <w:szCs w:val="22"/>
        </w:rPr>
        <w:t xml:space="preserve"> DIČ: </w:t>
      </w:r>
      <w:r>
        <w:rPr>
          <w:rFonts w:ascii="Arial" w:hAnsi="Arial" w:cs="Arial"/>
          <w:b/>
          <w:sz w:val="22"/>
          <w:szCs w:val="22"/>
        </w:rPr>
        <w:t>CZ</w:t>
      </w:r>
      <w:r w:rsidRPr="0021415B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415B">
        <w:rPr>
          <w:rFonts w:ascii="Arial" w:hAnsi="Arial" w:cs="Arial"/>
          <w:b/>
          <w:sz w:val="22"/>
          <w:szCs w:val="22"/>
        </w:rPr>
        <w:t>15051234</w:t>
      </w:r>
    </w:p>
    <w:p w:rsidR="00211B1D" w:rsidRDefault="00211B1D" w:rsidP="00211B1D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211B1D" w:rsidRDefault="00211B1D" w:rsidP="00211B1D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211B1D" w:rsidRDefault="00211B1D" w:rsidP="00211B1D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211B1D" w:rsidRDefault="00211B1D" w:rsidP="00211B1D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Na základě cenové nabídky ze dne 25. 9. 2017 a telefonické domluvy o následné dodávce matrací u Vás objednáváme: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11B1D" w:rsidRDefault="00211B1D" w:rsidP="00211B1D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211B1D" w:rsidRDefault="00211B1D" w:rsidP="00211B1D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 ks</w:t>
      </w:r>
      <w:r>
        <w:rPr>
          <w:rFonts w:ascii="Arial" w:hAnsi="Arial" w:cs="Arial"/>
          <w:b/>
          <w:sz w:val="22"/>
          <w:szCs w:val="22"/>
        </w:rPr>
        <w:tab/>
      </w:r>
      <w:r w:rsidRPr="0021415B">
        <w:rPr>
          <w:rFonts w:ascii="Arial" w:hAnsi="Arial" w:cs="Arial"/>
          <w:b/>
          <w:sz w:val="22"/>
          <w:szCs w:val="22"/>
        </w:rPr>
        <w:t xml:space="preserve">Matrace FLEX 200 x 80 x 4 </w:t>
      </w:r>
      <w:proofErr w:type="gramStart"/>
      <w:r w:rsidRPr="0021415B">
        <w:rPr>
          <w:rFonts w:ascii="Arial" w:hAnsi="Arial" w:cs="Arial"/>
          <w:b/>
          <w:sz w:val="22"/>
          <w:szCs w:val="22"/>
        </w:rPr>
        <w:t>cm  v hygienické</w:t>
      </w:r>
      <w:proofErr w:type="gramEnd"/>
      <w:r w:rsidRPr="0021415B">
        <w:rPr>
          <w:rFonts w:ascii="Arial" w:hAnsi="Arial" w:cs="Arial"/>
          <w:b/>
          <w:sz w:val="22"/>
          <w:szCs w:val="22"/>
        </w:rPr>
        <w:t xml:space="preserve"> folii </w:t>
      </w:r>
      <w:r>
        <w:rPr>
          <w:rFonts w:ascii="Arial" w:hAnsi="Arial" w:cs="Arial"/>
          <w:b/>
          <w:sz w:val="22"/>
          <w:szCs w:val="22"/>
        </w:rPr>
        <w:tab/>
        <w:t>Kč 81 972,-- vč. DPH</w:t>
      </w:r>
    </w:p>
    <w:p w:rsidR="00211B1D" w:rsidRDefault="00211B1D" w:rsidP="00211B1D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12 ks </w:t>
      </w:r>
      <w:r w:rsidRPr="0021415B">
        <w:rPr>
          <w:rFonts w:ascii="Arial" w:hAnsi="Arial" w:cs="Arial"/>
          <w:b/>
          <w:sz w:val="22"/>
          <w:szCs w:val="22"/>
        </w:rPr>
        <w:t xml:space="preserve">Matrace FLEX 200 x 80 x 4 </w:t>
      </w:r>
      <w:proofErr w:type="gramStart"/>
      <w:r w:rsidRPr="0021415B">
        <w:rPr>
          <w:rFonts w:ascii="Arial" w:hAnsi="Arial" w:cs="Arial"/>
          <w:b/>
          <w:sz w:val="22"/>
          <w:szCs w:val="22"/>
        </w:rPr>
        <w:t>cm  v hygienické</w:t>
      </w:r>
      <w:proofErr w:type="gramEnd"/>
      <w:r w:rsidRPr="0021415B">
        <w:rPr>
          <w:rFonts w:ascii="Arial" w:hAnsi="Arial" w:cs="Arial"/>
          <w:b/>
          <w:sz w:val="22"/>
          <w:szCs w:val="22"/>
        </w:rPr>
        <w:t xml:space="preserve"> folii</w:t>
      </w:r>
      <w:r>
        <w:rPr>
          <w:rFonts w:ascii="Arial" w:hAnsi="Arial" w:cs="Arial"/>
          <w:b/>
          <w:sz w:val="22"/>
          <w:szCs w:val="22"/>
        </w:rPr>
        <w:tab/>
        <w:t>cca Kč 130 000,-- vč. DPH</w:t>
      </w:r>
    </w:p>
    <w:p w:rsidR="00211B1D" w:rsidRDefault="00211B1D" w:rsidP="00211B1D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211B1D" w:rsidRDefault="00211B1D" w:rsidP="00211B1D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211B1D" w:rsidRPr="00A653A4" w:rsidRDefault="00211B1D" w:rsidP="00211B1D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Cena celkem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>max. do Kč 185 000,--(bez DPH)</w:t>
      </w:r>
      <w:r>
        <w:rPr>
          <w:rFonts w:ascii="Arial" w:hAnsi="Arial" w:cs="Arial"/>
          <w:b/>
          <w:sz w:val="22"/>
          <w:szCs w:val="22"/>
          <w:u w:val="single"/>
        </w:rPr>
        <w:tab/>
        <w:t>max. do Kč 220 000,-- (s DPH)</w:t>
      </w:r>
    </w:p>
    <w:p w:rsidR="00211B1D" w:rsidRPr="00A653A4" w:rsidRDefault="00211B1D" w:rsidP="00211B1D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11B1D" w:rsidRDefault="00211B1D" w:rsidP="00211B1D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:rsidR="00211B1D" w:rsidRPr="0002685B" w:rsidRDefault="00211B1D" w:rsidP="00211B1D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211B1D" w:rsidRDefault="00211B1D" w:rsidP="00211B1D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211B1D" w:rsidRDefault="00211B1D" w:rsidP="00211B1D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Dodací lhůta: do 8. prosince 2017 (jinak se objednávka ruší)</w:t>
      </w:r>
    </w:p>
    <w:p w:rsidR="00211B1D" w:rsidRDefault="00211B1D" w:rsidP="00211B1D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211B1D" w:rsidRDefault="00211B1D" w:rsidP="00211B1D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</w:t>
      </w:r>
      <w:r w:rsidRPr="0002685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Eva Svitalská, mobil. 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721 093 102</w:t>
      </w:r>
    </w:p>
    <w:p w:rsidR="00211B1D" w:rsidRDefault="00211B1D" w:rsidP="00211B1D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Hana Cejnarová, mobil. 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601 585 973</w:t>
      </w:r>
    </w:p>
    <w:p w:rsidR="00211B1D" w:rsidRDefault="00211B1D" w:rsidP="00211B1D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211B1D" w:rsidRPr="0002685B" w:rsidRDefault="00211B1D" w:rsidP="00211B1D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:rsidR="00211B1D" w:rsidRPr="00583055" w:rsidRDefault="00211B1D" w:rsidP="00211B1D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:rsidR="00211B1D" w:rsidRPr="00583055" w:rsidRDefault="00211B1D" w:rsidP="00211B1D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:rsidR="00211B1D" w:rsidRDefault="00211B1D" w:rsidP="00211B1D">
      <w:pPr>
        <w:ind w:right="-468"/>
        <w:rPr>
          <w:rFonts w:ascii="Arial" w:hAnsi="Arial" w:cs="Arial"/>
          <w:b/>
          <w:sz w:val="20"/>
          <w:szCs w:val="20"/>
        </w:rPr>
      </w:pPr>
    </w:p>
    <w:p w:rsidR="00211B1D" w:rsidRDefault="00211B1D" w:rsidP="00211B1D">
      <w:pPr>
        <w:ind w:right="-468"/>
        <w:rPr>
          <w:rFonts w:ascii="Arial" w:hAnsi="Arial" w:cs="Arial"/>
          <w:b/>
          <w:sz w:val="20"/>
          <w:szCs w:val="20"/>
        </w:rPr>
      </w:pPr>
    </w:p>
    <w:p w:rsidR="00211B1D" w:rsidRDefault="00211B1D" w:rsidP="00211B1D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211B1D" w:rsidRDefault="00211B1D" w:rsidP="00211B1D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211B1D" w:rsidRDefault="00211B1D" w:rsidP="00211B1D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211B1D" w:rsidRDefault="00211B1D" w:rsidP="00211B1D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211B1D" w:rsidRDefault="00211B1D" w:rsidP="00211B1D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211B1D" w:rsidRPr="00583055" w:rsidRDefault="00211B1D" w:rsidP="00211B1D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faktuře.                                                        </w:t>
      </w:r>
      <w:r>
        <w:rPr>
          <w:rFonts w:ascii="Arial" w:hAnsi="Arial" w:cs="Arial"/>
          <w:b/>
          <w:sz w:val="18"/>
          <w:szCs w:val="18"/>
        </w:rPr>
        <w:t>…</w:t>
      </w:r>
      <w:proofErr w:type="gramEnd"/>
      <w:r w:rsidRPr="00583055">
        <w:rPr>
          <w:rFonts w:ascii="Arial" w:hAnsi="Arial" w:cs="Arial"/>
          <w:b/>
          <w:sz w:val="18"/>
          <w:szCs w:val="18"/>
        </w:rPr>
        <w:t>………………………….</w:t>
      </w:r>
    </w:p>
    <w:p w:rsidR="00211B1D" w:rsidRPr="00583055" w:rsidRDefault="00211B1D" w:rsidP="00211B1D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>
        <w:rPr>
          <w:rFonts w:ascii="Arial" w:hAnsi="Arial" w:cs="Arial"/>
          <w:b/>
          <w:sz w:val="18"/>
          <w:szCs w:val="18"/>
        </w:rPr>
        <w:t>Cejnarová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211B1D" w:rsidRPr="00583055" w:rsidRDefault="00211B1D" w:rsidP="00211B1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:rsidR="00211B1D" w:rsidRDefault="00211B1D" w:rsidP="00211B1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211B1D" w:rsidRPr="0084176C" w:rsidRDefault="00211B1D" w:rsidP="00211B1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:rsidR="00211B1D" w:rsidRDefault="00211B1D" w:rsidP="00211B1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:rsidR="00211B1D" w:rsidRDefault="00211B1D" w:rsidP="00211B1D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211B1D" w:rsidRPr="00512982" w:rsidRDefault="00211B1D" w:rsidP="00211B1D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Organizace zřízena Královéhr.krajem</w:t>
      </w:r>
      <w:r>
        <w:rPr>
          <w:rFonts w:ascii="Arial" w:hAnsi="Arial" w:cs="Arial"/>
          <w:b/>
          <w:sz w:val="16"/>
          <w:szCs w:val="16"/>
        </w:rPr>
        <w:t xml:space="preserve"> v </w:t>
      </w:r>
      <w:proofErr w:type="gramStart"/>
      <w:r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,zřiz.listina č.j. 12605/SV/2009/Ta,zapsaná</w:t>
      </w:r>
    </w:p>
    <w:p w:rsidR="00211B1D" w:rsidRDefault="00211B1D" w:rsidP="00211B1D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obch.rejstříku vedeného Krajským soudem v </w:t>
      </w:r>
      <w:proofErr w:type="gramStart"/>
      <w:r w:rsidRPr="00512982"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,oddíl Pr,vložka 844 dne 10.9.2004</w:t>
      </w:r>
    </w:p>
    <w:p w:rsidR="00E50A3D" w:rsidRDefault="00E50A3D">
      <w:bookmarkStart w:id="0" w:name="_GoBack"/>
      <w:bookmarkEnd w:id="0"/>
    </w:p>
    <w:sectPr w:rsidR="00E50A3D" w:rsidSect="0056493A">
      <w:pgSz w:w="11907" w:h="16839" w:code="9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1D"/>
    <w:rsid w:val="00211B1D"/>
    <w:rsid w:val="00E5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32B9E-B554-4CD0-AB34-B243EA3C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Cejnarová</dc:creator>
  <cp:keywords/>
  <dc:description/>
  <cp:lastModifiedBy>Hana Cejnarová</cp:lastModifiedBy>
  <cp:revision>1</cp:revision>
  <dcterms:created xsi:type="dcterms:W3CDTF">2017-10-03T07:50:00Z</dcterms:created>
  <dcterms:modified xsi:type="dcterms:W3CDTF">2017-10-03T07:50:00Z</dcterms:modified>
</cp:coreProperties>
</file>