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544E" w14:textId="0377518B" w:rsidR="006617EB" w:rsidRDefault="006617EB" w:rsidP="002179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426"/>
        <w:jc w:val="center"/>
        <w:rPr>
          <w:i/>
          <w:color w:val="000000"/>
        </w:rPr>
      </w:pPr>
      <w:r w:rsidRPr="00727268">
        <w:rPr>
          <w:b/>
          <w:sz w:val="36"/>
          <w:szCs w:val="36"/>
        </w:rPr>
        <w:t xml:space="preserve">Smlouva č. </w:t>
      </w:r>
      <w:r w:rsidR="009D622F" w:rsidRPr="009D622F">
        <w:rPr>
          <w:b/>
          <w:sz w:val="36"/>
          <w:szCs w:val="36"/>
        </w:rPr>
        <w:t>7-2025</w:t>
      </w:r>
    </w:p>
    <w:p w14:paraId="04628D27" w14:textId="5183E67A" w:rsidR="00BC1FEA" w:rsidRPr="00727268" w:rsidRDefault="00BC1FEA" w:rsidP="002179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426"/>
        <w:jc w:val="center"/>
        <w:rPr>
          <w:b/>
          <w:sz w:val="36"/>
          <w:szCs w:val="36"/>
        </w:rPr>
      </w:pPr>
      <w:r w:rsidRPr="00635141">
        <w:t>s názvem</w:t>
      </w:r>
      <w:r>
        <w:rPr>
          <w:b/>
          <w:sz w:val="36"/>
          <w:szCs w:val="36"/>
        </w:rPr>
        <w:t xml:space="preserve"> „</w:t>
      </w:r>
      <w:r w:rsidR="005869A6">
        <w:rPr>
          <w:b/>
          <w:sz w:val="36"/>
          <w:szCs w:val="36"/>
        </w:rPr>
        <w:t xml:space="preserve">Část 1: </w:t>
      </w:r>
      <w:r>
        <w:rPr>
          <w:b/>
          <w:sz w:val="36"/>
          <w:szCs w:val="36"/>
        </w:rPr>
        <w:t>ZAJIŠTĚNÍ OBĚDŮ</w:t>
      </w:r>
      <w:r w:rsidR="00D91A6C">
        <w:rPr>
          <w:b/>
          <w:sz w:val="36"/>
          <w:szCs w:val="36"/>
        </w:rPr>
        <w:t xml:space="preserve"> pro sociálně odlehčovací centrum v Kamenické 46</w:t>
      </w:r>
      <w:r w:rsidR="00537365">
        <w:rPr>
          <w:b/>
          <w:sz w:val="36"/>
          <w:szCs w:val="36"/>
        </w:rPr>
        <w:t>, Praha 7</w:t>
      </w:r>
      <w:r>
        <w:rPr>
          <w:b/>
          <w:sz w:val="36"/>
          <w:szCs w:val="36"/>
        </w:rPr>
        <w:t>“</w:t>
      </w:r>
    </w:p>
    <w:p w14:paraId="179A7724" w14:textId="77777777" w:rsidR="006617EB" w:rsidRPr="00727268" w:rsidRDefault="006617EB" w:rsidP="00BA66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14:paraId="176F95EB" w14:textId="4A9A4CEC" w:rsidR="00076EA1" w:rsidRPr="00727268" w:rsidRDefault="00076EA1" w:rsidP="00076EA1">
      <w:pPr>
        <w:widowControl w:val="0"/>
        <w:autoSpaceDE w:val="0"/>
        <w:autoSpaceDN w:val="0"/>
        <w:adjustRightInd w:val="0"/>
        <w:ind w:left="709" w:hanging="709"/>
        <w:jc w:val="center"/>
        <w:rPr>
          <w:i/>
        </w:rPr>
      </w:pPr>
      <w:r w:rsidRPr="00727268">
        <w:rPr>
          <w:i/>
        </w:rPr>
        <w:t>kterou níže uvedeného dne, měsíce a roku uzavřely dle ustanovení § 1746 odst. 2 zákona č. 89/2012 Sb., občanského zákoníku, tyto smluvní strany:</w:t>
      </w:r>
    </w:p>
    <w:p w14:paraId="6885653B" w14:textId="77777777" w:rsidR="00076EA1" w:rsidRPr="00727268" w:rsidRDefault="00076EA1" w:rsidP="00076EA1">
      <w:pPr>
        <w:widowControl w:val="0"/>
        <w:ind w:firstLine="720"/>
        <w:jc w:val="both"/>
      </w:pPr>
    </w:p>
    <w:p w14:paraId="406595F0" w14:textId="77777777" w:rsidR="00C36F70" w:rsidRPr="00727268" w:rsidRDefault="00C36F70" w:rsidP="00076EA1">
      <w:pPr>
        <w:widowControl w:val="0"/>
        <w:ind w:firstLine="720"/>
        <w:jc w:val="both"/>
      </w:pPr>
    </w:p>
    <w:p w14:paraId="005531C2" w14:textId="3C4090FD" w:rsidR="00076EA1" w:rsidRPr="00727268" w:rsidRDefault="00076EA1" w:rsidP="00076EA1">
      <w:pPr>
        <w:widowControl w:val="0"/>
        <w:ind w:firstLine="720"/>
        <w:jc w:val="both"/>
        <w:rPr>
          <w:b/>
        </w:rPr>
      </w:pPr>
      <w:r w:rsidRPr="00727268">
        <w:t>Název:</w:t>
      </w:r>
      <w:r w:rsidRPr="00727268">
        <w:rPr>
          <w:b/>
        </w:rPr>
        <w:t xml:space="preserve"> </w:t>
      </w:r>
      <w:r w:rsidR="00C36F70" w:rsidRPr="00727268">
        <w:rPr>
          <w:b/>
        </w:rPr>
        <w:tab/>
      </w:r>
      <w:r w:rsidRPr="00727268">
        <w:rPr>
          <w:b/>
        </w:rPr>
        <w:t>Pečovatelské centrum Praha 7, příspěvková organizace</w:t>
      </w:r>
      <w:r w:rsidRPr="00727268">
        <w:rPr>
          <w:b/>
        </w:rPr>
        <w:tab/>
      </w:r>
      <w:r w:rsidRPr="00727268">
        <w:rPr>
          <w:b/>
        </w:rPr>
        <w:tab/>
      </w:r>
    </w:p>
    <w:p w14:paraId="5F62980C" w14:textId="10E71260" w:rsidR="00076EA1" w:rsidRPr="00727268" w:rsidRDefault="00076EA1" w:rsidP="00076E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222222"/>
          <w:sz w:val="19"/>
          <w:szCs w:val="19"/>
        </w:rPr>
      </w:pPr>
      <w:r w:rsidRPr="00727268">
        <w:t xml:space="preserve">Sídlo: </w:t>
      </w:r>
      <w:r w:rsidR="00C36F70" w:rsidRPr="00727268">
        <w:tab/>
      </w:r>
      <w:r w:rsidR="00C36F70" w:rsidRPr="00727268">
        <w:tab/>
      </w:r>
      <w:r w:rsidRPr="00727268">
        <w:t>Heřmanova 1415/1, Praha 7 - Holešovice, 170 00 </w:t>
      </w:r>
      <w:r w:rsidRPr="00727268">
        <w:tab/>
      </w:r>
      <w:r w:rsidRPr="00727268">
        <w:tab/>
      </w:r>
      <w:r w:rsidRPr="00727268">
        <w:br/>
      </w:r>
      <w:r w:rsidRPr="00727268">
        <w:tab/>
        <w:t xml:space="preserve">IČO: </w:t>
      </w:r>
      <w:r w:rsidRPr="00727268">
        <w:tab/>
      </w:r>
      <w:r w:rsidR="00C36F70" w:rsidRPr="00727268">
        <w:tab/>
      </w:r>
      <w:r w:rsidRPr="00727268">
        <w:t>708 90 307</w:t>
      </w:r>
      <w:r w:rsidRPr="00727268">
        <w:tab/>
      </w:r>
      <w:r w:rsidRPr="00727268">
        <w:tab/>
      </w:r>
    </w:p>
    <w:p w14:paraId="5E0BBDA1" w14:textId="77777777" w:rsidR="001B2F51" w:rsidRDefault="00076EA1" w:rsidP="00076E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 w:rsidRPr="00727268">
        <w:t>Bankovní spojení:</w:t>
      </w:r>
    </w:p>
    <w:p w14:paraId="646FE385" w14:textId="6F979086" w:rsidR="00076EA1" w:rsidRPr="00727268" w:rsidRDefault="00076EA1" w:rsidP="00076E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u w:val="single"/>
        </w:rPr>
      </w:pPr>
      <w:r w:rsidRPr="00727268">
        <w:t xml:space="preserve">E-mail: </w:t>
      </w:r>
      <w:r w:rsidRPr="00727268">
        <w:tab/>
      </w:r>
    </w:p>
    <w:p w14:paraId="607AEF7C" w14:textId="59E1DBBB" w:rsidR="00C84F90" w:rsidRDefault="00076EA1" w:rsidP="00C84F90">
      <w:pPr>
        <w:widowControl w:val="0"/>
        <w:pBdr>
          <w:top w:val="nil"/>
          <w:left w:val="nil"/>
          <w:bottom w:val="nil"/>
          <w:right w:val="nil"/>
          <w:between w:val="nil"/>
        </w:pBdr>
        <w:ind w:left="2127" w:hanging="1407"/>
        <w:jc w:val="both"/>
      </w:pPr>
      <w:r w:rsidRPr="00727268">
        <w:t>zastoupeno:</w:t>
      </w:r>
      <w:r w:rsidRPr="00727268">
        <w:tab/>
      </w:r>
      <w:r w:rsidR="00FA0A79">
        <w:t>Mgr. Soňou Hušek Morawitzovou</w:t>
      </w:r>
      <w:r w:rsidRPr="00727268">
        <w:tab/>
      </w:r>
      <w:r w:rsidRPr="00727268">
        <w:rPr>
          <w:color w:val="222222"/>
        </w:rPr>
        <w:t xml:space="preserve"> </w:t>
      </w:r>
    </w:p>
    <w:p w14:paraId="33784168" w14:textId="67424BC6" w:rsidR="00076EA1" w:rsidRPr="00727268" w:rsidRDefault="00076EA1" w:rsidP="00C84F90">
      <w:pPr>
        <w:widowControl w:val="0"/>
        <w:pBdr>
          <w:top w:val="nil"/>
          <w:left w:val="nil"/>
          <w:bottom w:val="nil"/>
          <w:right w:val="nil"/>
          <w:between w:val="nil"/>
        </w:pBdr>
        <w:ind w:left="2127" w:hanging="1407"/>
        <w:jc w:val="both"/>
        <w:rPr>
          <w:color w:val="000000"/>
        </w:rPr>
      </w:pPr>
      <w:r w:rsidRPr="00727268">
        <w:rPr>
          <w:color w:val="000000"/>
        </w:rPr>
        <w:t>(dále jen jako „Odběratel“)</w:t>
      </w:r>
    </w:p>
    <w:p w14:paraId="6DE22E63" w14:textId="330BE1C6" w:rsidR="00076EA1" w:rsidRPr="00727268" w:rsidRDefault="00076EA1" w:rsidP="00BA66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14:paraId="69E13B93" w14:textId="4DA0BC45" w:rsidR="00076EA1" w:rsidRPr="00727268" w:rsidRDefault="00076EA1" w:rsidP="00BA66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 w:rsidRPr="00727268">
        <w:t xml:space="preserve">a </w:t>
      </w:r>
    </w:p>
    <w:p w14:paraId="2A6389A5" w14:textId="77777777" w:rsidR="00076EA1" w:rsidRPr="00727268" w:rsidRDefault="00076EA1" w:rsidP="00BA66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14:paraId="0BCC0956" w14:textId="1FB337A8" w:rsidR="00A004A4" w:rsidRPr="00727268" w:rsidRDefault="00076EA1" w:rsidP="00BA66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27268">
        <w:t>Název</w:t>
      </w:r>
      <w:r w:rsidR="000C6501" w:rsidRPr="00727268">
        <w:t>:</w:t>
      </w:r>
      <w:r w:rsidR="0068085E" w:rsidRPr="00727268">
        <w:tab/>
      </w:r>
      <w:r w:rsidRPr="00727268">
        <w:tab/>
      </w:r>
      <w:r w:rsidR="00C0468B">
        <w:rPr>
          <w:rFonts w:eastAsia="Times New Roman"/>
        </w:rPr>
        <w:t>Gerontologické centrum</w:t>
      </w:r>
      <w:r w:rsidR="0068085E" w:rsidRPr="00727268">
        <w:tab/>
      </w:r>
    </w:p>
    <w:p w14:paraId="2D8ED92C" w14:textId="5867C56E" w:rsidR="00A004A4" w:rsidRPr="00727268" w:rsidRDefault="006808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27268">
        <w:rPr>
          <w:color w:val="000000"/>
        </w:rPr>
        <w:t xml:space="preserve">Sídlo: </w:t>
      </w:r>
      <w:r w:rsidRPr="00727268">
        <w:rPr>
          <w:color w:val="000000"/>
        </w:rPr>
        <w:tab/>
      </w:r>
      <w:r w:rsidRPr="00727268">
        <w:rPr>
          <w:color w:val="000000"/>
        </w:rPr>
        <w:tab/>
      </w:r>
      <w:r w:rsidR="00C0468B">
        <w:rPr>
          <w:rFonts w:eastAsia="Times New Roman"/>
        </w:rPr>
        <w:t>Šimůnkova 1600, Praha 8  182 00</w:t>
      </w:r>
    </w:p>
    <w:p w14:paraId="5C2E37E9" w14:textId="41BCA0CC" w:rsidR="00A004A4" w:rsidRPr="00727268" w:rsidRDefault="006808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27268">
        <w:rPr>
          <w:color w:val="000000"/>
        </w:rPr>
        <w:t xml:space="preserve">IČO: </w:t>
      </w:r>
      <w:r w:rsidRPr="00727268">
        <w:rPr>
          <w:color w:val="000000"/>
        </w:rPr>
        <w:tab/>
      </w:r>
      <w:r w:rsidRPr="00727268">
        <w:rPr>
          <w:color w:val="000000"/>
        </w:rPr>
        <w:tab/>
      </w:r>
      <w:r w:rsidR="00C0468B">
        <w:rPr>
          <w:rFonts w:eastAsia="Times New Roman"/>
        </w:rPr>
        <w:t>45250022</w:t>
      </w:r>
    </w:p>
    <w:p w14:paraId="4558E0B0" w14:textId="24904EDB" w:rsidR="000C6501" w:rsidRPr="00727268" w:rsidRDefault="0068085E" w:rsidP="004B0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20"/>
        </w:tabs>
        <w:ind w:firstLine="720"/>
        <w:jc w:val="both"/>
      </w:pPr>
      <w:r w:rsidRPr="00727268">
        <w:rPr>
          <w:color w:val="000000"/>
        </w:rPr>
        <w:t>Bankovní spojení</w:t>
      </w:r>
      <w:r w:rsidRPr="00727268">
        <w:t>:</w:t>
      </w:r>
      <w:r w:rsidR="004B0EA8" w:rsidRPr="00727268">
        <w:tab/>
      </w:r>
    </w:p>
    <w:p w14:paraId="7423D80F" w14:textId="4F2DE9DF" w:rsidR="00A004A4" w:rsidRPr="00727268" w:rsidRDefault="000C6501" w:rsidP="005554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 w:rsidRPr="00727268">
        <w:t>Číslo účtu.</w:t>
      </w:r>
      <w:r w:rsidR="0068085E" w:rsidRPr="00727268">
        <w:tab/>
      </w:r>
    </w:p>
    <w:p w14:paraId="1E249F4D" w14:textId="2F71E056" w:rsidR="00A004A4" w:rsidRPr="00727268" w:rsidRDefault="00C36F70" w:rsidP="00BA66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27268">
        <w:rPr>
          <w:color w:val="000000"/>
        </w:rPr>
        <w:t>E-m</w:t>
      </w:r>
      <w:r w:rsidR="0068085E" w:rsidRPr="00727268">
        <w:rPr>
          <w:color w:val="000000"/>
        </w:rPr>
        <w:t>ail:</w:t>
      </w:r>
      <w:r w:rsidR="0068085E" w:rsidRPr="00727268">
        <w:tab/>
      </w:r>
      <w:r w:rsidR="0068085E" w:rsidRPr="00727268">
        <w:tab/>
      </w:r>
      <w:r w:rsidR="0068085E" w:rsidRPr="00727268">
        <w:tab/>
      </w:r>
      <w:r w:rsidR="0068085E" w:rsidRPr="00727268">
        <w:rPr>
          <w:color w:val="000000"/>
        </w:rPr>
        <w:t xml:space="preserve"> </w:t>
      </w:r>
    </w:p>
    <w:p w14:paraId="7E001D84" w14:textId="2E158CA6" w:rsidR="00CF1872" w:rsidRPr="00727268" w:rsidRDefault="00CF18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27268">
        <w:rPr>
          <w:color w:val="000000"/>
        </w:rPr>
        <w:t>Zastoupen</w:t>
      </w:r>
      <w:r w:rsidR="0055543F" w:rsidRPr="00727268">
        <w:rPr>
          <w:color w:val="000000"/>
        </w:rPr>
        <w:t>:</w:t>
      </w:r>
      <w:r w:rsidR="00C36F70" w:rsidRPr="00727268">
        <w:rPr>
          <w:color w:val="000000"/>
        </w:rPr>
        <w:tab/>
      </w:r>
      <w:r w:rsidR="00C0468B">
        <w:rPr>
          <w:rFonts w:eastAsia="Times New Roman"/>
        </w:rPr>
        <w:t>Doc. MUDr. Ivou Holmerovou Ph.D.</w:t>
      </w:r>
    </w:p>
    <w:p w14:paraId="65795B45" w14:textId="77777777" w:rsidR="00A004A4" w:rsidRPr="00727268" w:rsidRDefault="006808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27268">
        <w:rPr>
          <w:color w:val="000000"/>
        </w:rPr>
        <w:t>(dále jen jako „Dodavatel“)</w:t>
      </w:r>
    </w:p>
    <w:p w14:paraId="0EFF6444" w14:textId="0D58D09F" w:rsidR="00A004A4" w:rsidRPr="00727268" w:rsidRDefault="006808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 w:rsidRPr="00727268">
        <w:t xml:space="preserve"> </w:t>
      </w:r>
    </w:p>
    <w:p w14:paraId="76B630AF" w14:textId="77777777" w:rsidR="00A004A4" w:rsidRPr="00727268" w:rsidRDefault="00A004A4">
      <w:pPr>
        <w:widowControl w:val="0"/>
        <w:ind w:firstLine="720"/>
        <w:jc w:val="both"/>
      </w:pPr>
    </w:p>
    <w:p w14:paraId="22508408" w14:textId="79C96A8C" w:rsidR="00A004A4" w:rsidRDefault="00076EA1" w:rsidP="00C36F70">
      <w:pPr>
        <w:ind w:left="720"/>
        <w:jc w:val="both"/>
      </w:pPr>
      <w:r w:rsidRPr="00196761">
        <w:t xml:space="preserve">Odběratel </w:t>
      </w:r>
      <w:r w:rsidR="0068085E" w:rsidRPr="00196761">
        <w:t xml:space="preserve">a </w:t>
      </w:r>
      <w:r w:rsidRPr="00196761">
        <w:t xml:space="preserve">Dodavatel </w:t>
      </w:r>
      <w:r w:rsidR="0068085E" w:rsidRPr="00196761">
        <w:t xml:space="preserve">dále společně </w:t>
      </w:r>
      <w:r w:rsidR="00C36F70" w:rsidRPr="00196761">
        <w:t xml:space="preserve">označeni </w:t>
      </w:r>
      <w:r w:rsidR="0068085E" w:rsidRPr="00196761">
        <w:t>jen</w:t>
      </w:r>
      <w:r w:rsidR="00C36F70" w:rsidRPr="00196761">
        <w:t xml:space="preserve"> jako</w:t>
      </w:r>
      <w:r w:rsidR="0068085E" w:rsidRPr="00196761">
        <w:t xml:space="preserve"> „Smluvní strany“,</w:t>
      </w:r>
      <w:r w:rsidR="00196761" w:rsidRPr="00196761">
        <w:t xml:space="preserve"> „Strany“</w:t>
      </w:r>
      <w:r w:rsidR="0068085E" w:rsidRPr="00196761">
        <w:t xml:space="preserve"> případně samostatně jako </w:t>
      </w:r>
      <w:r w:rsidR="00C36F70" w:rsidRPr="00196761">
        <w:t>„</w:t>
      </w:r>
      <w:r w:rsidR="0068085E" w:rsidRPr="00196761">
        <w:t>Smluvní strana</w:t>
      </w:r>
      <w:r w:rsidR="00C36F70" w:rsidRPr="00196761">
        <w:t>“</w:t>
      </w:r>
      <w:r w:rsidR="00196761">
        <w:t>.</w:t>
      </w:r>
    </w:p>
    <w:p w14:paraId="3F097066" w14:textId="77777777" w:rsidR="008A38E2" w:rsidRPr="00196761" w:rsidRDefault="008A38E2" w:rsidP="00C36F70">
      <w:pPr>
        <w:ind w:left="720"/>
        <w:jc w:val="both"/>
      </w:pPr>
    </w:p>
    <w:p w14:paraId="6C703241" w14:textId="29CAABE9" w:rsidR="00C36F70" w:rsidRPr="00727268" w:rsidRDefault="00C36F70" w:rsidP="00445EBD">
      <w:pPr>
        <w:pStyle w:val="Nadpis2"/>
      </w:pPr>
      <w:r w:rsidRPr="00727268">
        <w:t>I. Úvodní ustanovení</w:t>
      </w:r>
    </w:p>
    <w:p w14:paraId="05E5F4B0" w14:textId="14F77C7C" w:rsidR="00A004A4" w:rsidRPr="00727268" w:rsidRDefault="00C36F70" w:rsidP="00727268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right="-390"/>
        <w:jc w:val="both"/>
        <w:rPr>
          <w:color w:val="000000"/>
        </w:rPr>
      </w:pPr>
      <w:r w:rsidRPr="00727268">
        <w:rPr>
          <w:color w:val="000000"/>
        </w:rPr>
        <w:t xml:space="preserve">Tato smlouva byla uzavřena s vybraným uchazečem na základě výsledku zadávacího řízení </w:t>
      </w:r>
      <w:r w:rsidR="00EE49A8" w:rsidRPr="00727268">
        <w:rPr>
          <w:color w:val="000000"/>
        </w:rPr>
        <w:t>na veřejnou</w:t>
      </w:r>
      <w:r w:rsidRPr="00727268">
        <w:rPr>
          <w:color w:val="000000"/>
        </w:rPr>
        <w:t xml:space="preserve"> zakázku </w:t>
      </w:r>
      <w:r w:rsidR="00BC1FEA">
        <w:rPr>
          <w:color w:val="000000"/>
        </w:rPr>
        <w:t xml:space="preserve">zadávanou v nadlimitním řízení </w:t>
      </w:r>
      <w:r w:rsidR="007E0DEE">
        <w:rPr>
          <w:color w:val="000000"/>
        </w:rPr>
        <w:t xml:space="preserve">na služby </w:t>
      </w:r>
      <w:r w:rsidRPr="00727268">
        <w:rPr>
          <w:color w:val="000000"/>
        </w:rPr>
        <w:t xml:space="preserve">s názvem </w:t>
      </w:r>
      <w:r w:rsidRPr="00635141">
        <w:rPr>
          <w:b/>
          <w:color w:val="000000"/>
        </w:rPr>
        <w:t>„</w:t>
      </w:r>
      <w:r w:rsidR="005869A6">
        <w:rPr>
          <w:b/>
          <w:color w:val="000000"/>
        </w:rPr>
        <w:t xml:space="preserve">Část 1.: </w:t>
      </w:r>
      <w:r w:rsidRPr="00635141">
        <w:rPr>
          <w:b/>
          <w:color w:val="000000"/>
        </w:rPr>
        <w:t>Zajištění obědů</w:t>
      </w:r>
      <w:r w:rsidR="00D91A6C">
        <w:rPr>
          <w:b/>
          <w:color w:val="000000"/>
        </w:rPr>
        <w:t xml:space="preserve"> pro Sociálně odlehčovací centrum v Kamenické 46</w:t>
      </w:r>
      <w:r w:rsidR="00537365">
        <w:rPr>
          <w:b/>
          <w:color w:val="000000"/>
        </w:rPr>
        <w:t>, Praha 7</w:t>
      </w:r>
      <w:r w:rsidRPr="00635141">
        <w:rPr>
          <w:b/>
          <w:color w:val="000000"/>
        </w:rPr>
        <w:t>“</w:t>
      </w:r>
      <w:r w:rsidRPr="00727268">
        <w:rPr>
          <w:color w:val="000000"/>
        </w:rPr>
        <w:t xml:space="preserve"> (dále jen </w:t>
      </w:r>
      <w:r w:rsidR="00BC1FEA">
        <w:rPr>
          <w:color w:val="000000"/>
        </w:rPr>
        <w:t xml:space="preserve">také jako </w:t>
      </w:r>
      <w:r w:rsidRPr="00727268">
        <w:rPr>
          <w:color w:val="000000"/>
        </w:rPr>
        <w:t>„veřejná zakázk</w:t>
      </w:r>
      <w:r w:rsidR="00445EBD" w:rsidRPr="00727268">
        <w:rPr>
          <w:color w:val="000000"/>
        </w:rPr>
        <w:t>a“), dle zákona č. 134</w:t>
      </w:r>
      <w:r w:rsidRPr="00727268">
        <w:rPr>
          <w:color w:val="000000"/>
        </w:rPr>
        <w:t>/20</w:t>
      </w:r>
      <w:r w:rsidR="00445EBD" w:rsidRPr="00727268">
        <w:rPr>
          <w:color w:val="000000"/>
        </w:rPr>
        <w:t>1</w:t>
      </w:r>
      <w:r w:rsidRPr="00727268">
        <w:rPr>
          <w:color w:val="000000"/>
        </w:rPr>
        <w:t xml:space="preserve">6 Sb., o </w:t>
      </w:r>
      <w:r w:rsidR="00445EBD" w:rsidRPr="00727268">
        <w:rPr>
          <w:color w:val="000000"/>
        </w:rPr>
        <w:t xml:space="preserve">zadávání </w:t>
      </w:r>
      <w:r w:rsidRPr="00727268">
        <w:rPr>
          <w:color w:val="000000"/>
        </w:rPr>
        <w:t>veřejných zakáz</w:t>
      </w:r>
      <w:r w:rsidR="00445EBD" w:rsidRPr="00727268">
        <w:rPr>
          <w:color w:val="000000"/>
        </w:rPr>
        <w:t>e</w:t>
      </w:r>
      <w:r w:rsidRPr="00727268">
        <w:rPr>
          <w:color w:val="000000"/>
        </w:rPr>
        <w:t>k, ve znění pozdějších předpisů.</w:t>
      </w:r>
    </w:p>
    <w:p w14:paraId="4F127208" w14:textId="77777777" w:rsidR="00A004A4" w:rsidRPr="00727268" w:rsidRDefault="00A004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sz w:val="24"/>
          <w:szCs w:val="24"/>
        </w:rPr>
      </w:pPr>
    </w:p>
    <w:p w14:paraId="3C9546E3" w14:textId="77777777" w:rsidR="009D622F" w:rsidRDefault="009D622F" w:rsidP="00445EBD">
      <w:pPr>
        <w:pStyle w:val="Nadpis2"/>
      </w:pPr>
    </w:p>
    <w:p w14:paraId="11AD6D75" w14:textId="119DA9B6" w:rsidR="00A004A4" w:rsidRPr="00727268" w:rsidRDefault="0068085E" w:rsidP="00445EBD">
      <w:pPr>
        <w:pStyle w:val="Nadpis2"/>
      </w:pPr>
      <w:r w:rsidRPr="00727268">
        <w:t>I</w:t>
      </w:r>
      <w:r w:rsidR="00445EBD" w:rsidRPr="00727268">
        <w:t>I</w:t>
      </w:r>
      <w:r w:rsidRPr="00727268">
        <w:t>. Předmět smlouvy</w:t>
      </w:r>
    </w:p>
    <w:p w14:paraId="4482ED38" w14:textId="27A50511" w:rsidR="00AA2011" w:rsidRPr="00727268" w:rsidRDefault="0068085E" w:rsidP="00AA2011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Dodavatel se zavazuje </w:t>
      </w:r>
      <w:r w:rsidR="00733759">
        <w:rPr>
          <w:color w:val="000000"/>
        </w:rPr>
        <w:t>vařit a připravovat</w:t>
      </w:r>
      <w:r w:rsidR="00733759" w:rsidRPr="00727268">
        <w:rPr>
          <w:color w:val="000000"/>
        </w:rPr>
        <w:t xml:space="preserve"> </w:t>
      </w:r>
      <w:r w:rsidR="004D7393">
        <w:rPr>
          <w:color w:val="000000"/>
        </w:rPr>
        <w:t>(dále také jen „</w:t>
      </w:r>
      <w:r w:rsidR="00635141">
        <w:rPr>
          <w:color w:val="000000"/>
        </w:rPr>
        <w:t>připravovat“</w:t>
      </w:r>
      <w:r w:rsidR="004D7393">
        <w:rPr>
          <w:color w:val="000000"/>
        </w:rPr>
        <w:t xml:space="preserve">) </w:t>
      </w:r>
      <w:r w:rsidR="00524EB7" w:rsidRPr="00727268">
        <w:rPr>
          <w:color w:val="000000"/>
        </w:rPr>
        <w:t xml:space="preserve">Odběrateli za úplatu </w:t>
      </w:r>
      <w:r w:rsidR="00445EBD" w:rsidRPr="00727268">
        <w:rPr>
          <w:color w:val="000000"/>
        </w:rPr>
        <w:t xml:space="preserve">teplé </w:t>
      </w:r>
      <w:r w:rsidR="00641B8C" w:rsidRPr="00727268">
        <w:rPr>
          <w:color w:val="000000"/>
        </w:rPr>
        <w:t>obědy</w:t>
      </w:r>
      <w:r w:rsidR="00445EBD" w:rsidRPr="00727268">
        <w:rPr>
          <w:color w:val="000000"/>
        </w:rPr>
        <w:t xml:space="preserve"> pro oprávněné </w:t>
      </w:r>
      <w:r w:rsidRPr="00727268">
        <w:rPr>
          <w:color w:val="000000"/>
        </w:rPr>
        <w:t>konzumenty Odběratele, a t</w:t>
      </w:r>
      <w:r w:rsidR="00AA2011" w:rsidRPr="00727268">
        <w:rPr>
          <w:color w:val="000000"/>
        </w:rPr>
        <w:t>o za podmínek vymezených touto s</w:t>
      </w:r>
      <w:r w:rsidRPr="00727268">
        <w:rPr>
          <w:color w:val="000000"/>
        </w:rPr>
        <w:t xml:space="preserve">mlouvou. Odběratel se zavazuje odebrat objednané </w:t>
      </w:r>
      <w:r w:rsidR="00445EBD" w:rsidRPr="00727268">
        <w:rPr>
          <w:color w:val="000000"/>
        </w:rPr>
        <w:t xml:space="preserve">obědy ve smluvené kvalitě </w:t>
      </w:r>
      <w:r w:rsidRPr="00727268">
        <w:rPr>
          <w:color w:val="000000"/>
        </w:rPr>
        <w:t xml:space="preserve">a </w:t>
      </w:r>
      <w:r w:rsidR="00445EBD" w:rsidRPr="00727268">
        <w:rPr>
          <w:color w:val="000000"/>
        </w:rPr>
        <w:t>u</w:t>
      </w:r>
      <w:r w:rsidRPr="00727268">
        <w:rPr>
          <w:color w:val="000000"/>
        </w:rPr>
        <w:t xml:space="preserve">hradit řádně a včas </w:t>
      </w:r>
      <w:r w:rsidR="00445EBD" w:rsidRPr="00727268">
        <w:rPr>
          <w:color w:val="000000"/>
        </w:rPr>
        <w:t>dohodn</w:t>
      </w:r>
      <w:r w:rsidR="00F912CE">
        <w:rPr>
          <w:color w:val="000000"/>
        </w:rPr>
        <w:t>utou</w:t>
      </w:r>
      <w:r w:rsidR="00445EBD" w:rsidRPr="00727268">
        <w:rPr>
          <w:color w:val="000000"/>
        </w:rPr>
        <w:t xml:space="preserve"> cenu</w:t>
      </w:r>
      <w:r w:rsidRPr="00727268">
        <w:rPr>
          <w:color w:val="000000"/>
        </w:rPr>
        <w:t xml:space="preserve"> za objednané </w:t>
      </w:r>
      <w:r w:rsidR="00445EBD" w:rsidRPr="00727268">
        <w:rPr>
          <w:color w:val="000000"/>
        </w:rPr>
        <w:t>obědy dle této smlouvy.</w:t>
      </w:r>
      <w:r w:rsidR="0034478B" w:rsidRPr="00727268">
        <w:rPr>
          <w:color w:val="000000"/>
        </w:rPr>
        <w:t xml:space="preserve"> </w:t>
      </w:r>
    </w:p>
    <w:p w14:paraId="2C932A04" w14:textId="4CDF8177" w:rsidR="00AA2011" w:rsidRPr="00727268" w:rsidRDefault="0034478B" w:rsidP="00AA2011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>Předpokládaný průměrný počet denně odebraných obědů je 30</w:t>
      </w:r>
      <w:r w:rsidR="00BC1FEA">
        <w:rPr>
          <w:color w:val="000000"/>
        </w:rPr>
        <w:t xml:space="preserve"> kusů</w:t>
      </w:r>
      <w:r w:rsidRPr="00727268">
        <w:rPr>
          <w:color w:val="000000"/>
        </w:rPr>
        <w:t xml:space="preserve">. Reálný počet je </w:t>
      </w:r>
      <w:r w:rsidR="00BC1FEA">
        <w:rPr>
          <w:color w:val="000000"/>
        </w:rPr>
        <w:t xml:space="preserve">vždy </w:t>
      </w:r>
      <w:r w:rsidRPr="00727268">
        <w:rPr>
          <w:color w:val="000000"/>
        </w:rPr>
        <w:t>upřesněn dle týdenních objednávek s možností úpravy v den vydání</w:t>
      </w:r>
      <w:r w:rsidR="00AA2011" w:rsidRPr="00727268">
        <w:rPr>
          <w:color w:val="000000"/>
        </w:rPr>
        <w:t xml:space="preserve"> dle podmínek sjednaných v této smlouvě</w:t>
      </w:r>
      <w:r w:rsidRPr="00727268">
        <w:rPr>
          <w:color w:val="000000"/>
        </w:rPr>
        <w:t>.</w:t>
      </w:r>
    </w:p>
    <w:p w14:paraId="454CDF18" w14:textId="060141BE" w:rsidR="00A004A4" w:rsidRPr="00727268" w:rsidRDefault="0068085E" w:rsidP="00AA2011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Oprávněnými konzumenty jsou klienti </w:t>
      </w:r>
      <w:r w:rsidRPr="00727268">
        <w:t>Odběratele (dále jen „Oprávnění konzumenti“</w:t>
      </w:r>
      <w:r w:rsidR="00EE49A8" w:rsidRPr="00727268">
        <w:t>), Sociálně</w:t>
      </w:r>
      <w:r w:rsidR="003F20ED" w:rsidRPr="00727268">
        <w:t xml:space="preserve"> odlehčovacího centra na adrese Kamenická 46, Praha 7</w:t>
      </w:r>
      <w:r w:rsidRPr="00727268">
        <w:t>.</w:t>
      </w:r>
    </w:p>
    <w:p w14:paraId="45CD4BEE" w14:textId="77777777" w:rsidR="009D622F" w:rsidRDefault="009D622F" w:rsidP="00AA2011">
      <w:pPr>
        <w:pStyle w:val="Nadpis2"/>
      </w:pPr>
    </w:p>
    <w:p w14:paraId="6DCBEC2F" w14:textId="026DF7E0" w:rsidR="00A004A4" w:rsidRPr="00727268" w:rsidRDefault="0068085E" w:rsidP="00AA2011">
      <w:pPr>
        <w:pStyle w:val="Nadpis2"/>
      </w:pPr>
      <w:r w:rsidRPr="00727268">
        <w:t>II</w:t>
      </w:r>
      <w:r w:rsidR="00AA2011" w:rsidRPr="00727268">
        <w:t>I</w:t>
      </w:r>
      <w:r w:rsidR="006329CF">
        <w:t>. Práva a povinnosti S</w:t>
      </w:r>
      <w:r w:rsidRPr="00727268">
        <w:t>mluvních stran</w:t>
      </w:r>
    </w:p>
    <w:p w14:paraId="7E08BE4F" w14:textId="2264A05E" w:rsidR="00E8609A" w:rsidRPr="00727268" w:rsidRDefault="00E8609A" w:rsidP="00E8609A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727268">
        <w:rPr>
          <w:color w:val="000000"/>
        </w:rPr>
        <w:t>Dodavatel zodpovídá za řádné, včasné, odborné a kvalifikované plnění předmětu této smlouvy, hlavně:</w:t>
      </w:r>
    </w:p>
    <w:p w14:paraId="3079D7BC" w14:textId="7EADEBA7" w:rsidR="00E8609A" w:rsidRPr="00727268" w:rsidRDefault="00E8609A" w:rsidP="00E8609A">
      <w:pPr>
        <w:pStyle w:val="Odstavecseseznamem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727268">
        <w:rPr>
          <w:color w:val="000000"/>
        </w:rPr>
        <w:t xml:space="preserve">garantuje Odběrateli kvalitu a hygienickou nezávadnost </w:t>
      </w:r>
      <w:r w:rsidR="00196761">
        <w:rPr>
          <w:color w:val="000000"/>
        </w:rPr>
        <w:t>obědů</w:t>
      </w:r>
      <w:r w:rsidRPr="00727268">
        <w:rPr>
          <w:color w:val="000000"/>
        </w:rPr>
        <w:t xml:space="preserve"> ve smyslu zákona č. 258/2000 Sb. o ochraně veřejného zdraví, ve znění pozdějších předpisů, a jeho prováděcích předpisů, </w:t>
      </w:r>
    </w:p>
    <w:p w14:paraId="4D5604AA" w14:textId="77777777" w:rsidR="00E8609A" w:rsidRPr="00727268" w:rsidRDefault="00E8609A" w:rsidP="00E8609A">
      <w:pPr>
        <w:pStyle w:val="Odstavecseseznamem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727268">
        <w:rPr>
          <w:color w:val="000000"/>
        </w:rPr>
        <w:t>zavazuje se postupovat při plnění povinností vyplývajících mu z této smlouvy s odbornou péčí,</w:t>
      </w:r>
    </w:p>
    <w:p w14:paraId="45BCBCCD" w14:textId="43C06D7A" w:rsidR="00E8609A" w:rsidRPr="00727268" w:rsidRDefault="00E8609A" w:rsidP="00E62064">
      <w:pPr>
        <w:pStyle w:val="Odstavecseseznamem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727268">
        <w:rPr>
          <w:color w:val="000000"/>
        </w:rPr>
        <w:t>zavazuje se vykonávat na požádání Odběratele konzultaci s osobami určenými Odběratelem pro kvalitní zabezpečení realizace předmětu smlouvy.</w:t>
      </w:r>
    </w:p>
    <w:p w14:paraId="25C5B7E7" w14:textId="394FCEC9" w:rsidR="00641B8C" w:rsidRPr="00727268" w:rsidRDefault="0068085E" w:rsidP="00E62064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Dodavatel se zavazuje připravovat pro Oprávněné konzumenty </w:t>
      </w:r>
      <w:r w:rsidR="00AA2011" w:rsidRPr="00727268">
        <w:rPr>
          <w:color w:val="000000"/>
        </w:rPr>
        <w:t xml:space="preserve">obědy vhodné pro seniory, </w:t>
      </w:r>
      <w:r w:rsidRPr="00727268">
        <w:rPr>
          <w:color w:val="000000"/>
        </w:rPr>
        <w:t xml:space="preserve">podle platných výživových norem </w:t>
      </w:r>
      <w:r w:rsidR="00C927B3" w:rsidRPr="00727268">
        <w:rPr>
          <w:color w:val="000000"/>
        </w:rPr>
        <w:t xml:space="preserve">a dalších příslušných obecně závazných právních předpisů, např. </w:t>
      </w:r>
      <w:r w:rsidR="00C927B3" w:rsidRPr="00727268">
        <w:t>vyhlášky Ministerstva zdravotnictví ČR č. 137/2004 Sb., o hygienických požadavcích na stravovací služby, ve znění pozdějších předpisů</w:t>
      </w:r>
      <w:r w:rsidR="00C927B3" w:rsidRPr="00727268">
        <w:rPr>
          <w:color w:val="000000"/>
        </w:rPr>
        <w:t xml:space="preserve">. </w:t>
      </w:r>
    </w:p>
    <w:p w14:paraId="757DCF52" w14:textId="2A9C2E7F" w:rsidR="00834E11" w:rsidRPr="00727268" w:rsidRDefault="00834E11" w:rsidP="00B8344C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27268">
        <w:t xml:space="preserve">Dodavatel se zavazuje </w:t>
      </w:r>
      <w:r w:rsidR="00A90A67">
        <w:t>připrav</w:t>
      </w:r>
      <w:r w:rsidRPr="00727268">
        <w:t>ovat obědy vhodné pro seniory ve formě tzv. šetřící stravy, včetně diabetické stravy. V případě potřeby také formou mělněné stravy.</w:t>
      </w:r>
    </w:p>
    <w:p w14:paraId="4D5C6F23" w14:textId="4A680669" w:rsidR="00834E11" w:rsidRPr="00727268" w:rsidRDefault="00834E11" w:rsidP="00834E11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27268">
        <w:t xml:space="preserve">Šetřící stravou se rozumí strava, která neobsahuje smažená a nadýmavá jídla (zelí a veškeré luštěniny kromě červené čočky). </w:t>
      </w:r>
    </w:p>
    <w:p w14:paraId="76CF97C4" w14:textId="5D298D38" w:rsidR="00834E11" w:rsidRPr="00727268" w:rsidRDefault="00834E11" w:rsidP="00B8344C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27268">
        <w:t xml:space="preserve">Diabetickou stravou se rozumí strava, která neobsahuje cukr a obsahuje </w:t>
      </w:r>
      <w:r w:rsidR="004C3C6E">
        <w:t xml:space="preserve">maximální </w:t>
      </w:r>
      <w:r w:rsidRPr="00727268">
        <w:t>množství sacharidů</w:t>
      </w:r>
      <w:r w:rsidR="00D45F26" w:rsidRPr="00727268">
        <w:t>,</w:t>
      </w:r>
      <w:r w:rsidRPr="00727268">
        <w:t xml:space="preserve"> </w:t>
      </w:r>
      <w:r w:rsidR="00D96A61" w:rsidRPr="00727268">
        <w:t xml:space="preserve">viz </w:t>
      </w:r>
      <w:r w:rsidRPr="00727268">
        <w:t>tabulka níže:</w:t>
      </w:r>
    </w:p>
    <w:p w14:paraId="14FE34B7" w14:textId="77777777" w:rsidR="00834E11" w:rsidRPr="00727268" w:rsidRDefault="00834E11" w:rsidP="00834E1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</w:pPr>
    </w:p>
    <w:tbl>
      <w:tblPr>
        <w:tblW w:w="9911" w:type="dxa"/>
        <w:tblLayout w:type="fixed"/>
        <w:tblLook w:val="0600" w:firstRow="0" w:lastRow="0" w:firstColumn="0" w:lastColumn="0" w:noHBand="1" w:noVBand="1"/>
      </w:tblPr>
      <w:tblGrid>
        <w:gridCol w:w="2046"/>
        <w:gridCol w:w="2029"/>
        <w:gridCol w:w="2130"/>
        <w:gridCol w:w="1878"/>
        <w:gridCol w:w="1828"/>
      </w:tblGrid>
      <w:tr w:rsidR="00834E11" w:rsidRPr="00727268" w14:paraId="44F913FA" w14:textId="77777777" w:rsidTr="00B8344C">
        <w:trPr>
          <w:trHeight w:val="591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035B" w14:textId="77777777" w:rsidR="00834E11" w:rsidRPr="00727268" w:rsidRDefault="00834E11" w:rsidP="00B8344C">
            <w:pPr>
              <w:widowControl w:val="0"/>
              <w:ind w:left="720" w:hanging="36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2A0B5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Běžná porce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C3A43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175g Sacharidů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3F581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225g Sacharidů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E358B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275g Sacharidů</w:t>
            </w:r>
          </w:p>
        </w:tc>
      </w:tr>
      <w:tr w:rsidR="00834E11" w:rsidRPr="00727268" w14:paraId="17D1D626" w14:textId="77777777" w:rsidTr="00B8344C">
        <w:trPr>
          <w:trHeight w:val="88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028AD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brambory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539EF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250g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C4B6F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100g /</w:t>
            </w:r>
          </w:p>
          <w:p w14:paraId="66D6B158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4 polévkové lžíce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E7CDF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150g/</w:t>
            </w:r>
          </w:p>
          <w:p w14:paraId="24E9532D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6 polévk. lžic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8A8DC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200g/</w:t>
            </w:r>
          </w:p>
          <w:p w14:paraId="00E2CCA7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8 polévk. lžic</w:t>
            </w:r>
          </w:p>
        </w:tc>
      </w:tr>
      <w:tr w:rsidR="00834E11" w:rsidRPr="00727268" w14:paraId="75A22D0B" w14:textId="77777777" w:rsidTr="00B8344C">
        <w:trPr>
          <w:trHeight w:val="36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11B1D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těstoviny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0C6C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250g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B8E81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80g /4 lžíce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6F40E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120g/ 6 lžic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DAD67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160g/ 8 lžic</w:t>
            </w:r>
          </w:p>
        </w:tc>
      </w:tr>
      <w:tr w:rsidR="00834E11" w:rsidRPr="00727268" w14:paraId="11B8A58B" w14:textId="77777777" w:rsidTr="00B8344C">
        <w:trPr>
          <w:trHeight w:val="36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6FD06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Rýže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5BD19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250g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453D3" w14:textId="77777777" w:rsidR="00834E11" w:rsidRPr="00727268" w:rsidRDefault="00834E11" w:rsidP="00B8344C">
            <w:pPr>
              <w:widowControl w:val="0"/>
              <w:ind w:left="720" w:hanging="36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0CD80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100g/ 5 lžic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8671E" w14:textId="77777777" w:rsidR="00834E11" w:rsidRPr="00727268" w:rsidRDefault="00834E11" w:rsidP="00B8344C">
            <w:pPr>
              <w:widowControl w:val="0"/>
              <w:ind w:left="720" w:hanging="36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34E11" w:rsidRPr="00727268" w14:paraId="1806D7DD" w14:textId="77777777" w:rsidTr="00B8344C">
        <w:trPr>
          <w:trHeight w:val="71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38F73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Bramborový knedlík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31355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200g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974BB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70g / 2 plátky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FDD0A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100g/ 3 plátky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F7776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140g/ 4 plátky</w:t>
            </w:r>
          </w:p>
        </w:tc>
      </w:tr>
      <w:tr w:rsidR="00834E11" w:rsidRPr="00727268" w14:paraId="41561E78" w14:textId="77777777" w:rsidTr="00B8344C">
        <w:trPr>
          <w:trHeight w:val="71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405A3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Houskový knedlík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91B94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160g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3BCAE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60g /2 plátky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A36BA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80g/ 3 plátky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25D68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110g/ 4 plátky</w:t>
            </w:r>
          </w:p>
        </w:tc>
      </w:tr>
      <w:tr w:rsidR="00834E11" w:rsidRPr="00727268" w14:paraId="439D2549" w14:textId="77777777" w:rsidTr="00B8344C">
        <w:trPr>
          <w:trHeight w:val="71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BCA92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Luštěniny vařené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708DF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200g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C37F1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100g/</w:t>
            </w:r>
          </w:p>
          <w:p w14:paraId="6A9AE5BA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9 polévk. Lžic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BEDDB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140g/ 13 lžic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0C9DD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190g/ 17 lžic</w:t>
            </w:r>
          </w:p>
        </w:tc>
      </w:tr>
      <w:tr w:rsidR="00834E11" w:rsidRPr="00727268" w14:paraId="57E2F678" w14:textId="77777777" w:rsidTr="00B8344C">
        <w:trPr>
          <w:trHeight w:val="71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C410D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Bramborová kaše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88044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300g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D83F3" w14:textId="6FB07645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130g/</w:t>
            </w:r>
            <w:r w:rsidR="007B6609">
              <w:rPr>
                <w:rFonts w:eastAsia="Times New Roman"/>
                <w:sz w:val="24"/>
                <w:szCs w:val="24"/>
              </w:rPr>
              <w:t xml:space="preserve"> </w:t>
            </w:r>
            <w:r w:rsidRPr="00727268">
              <w:rPr>
                <w:rFonts w:eastAsia="Times New Roman"/>
                <w:sz w:val="24"/>
                <w:szCs w:val="24"/>
              </w:rPr>
              <w:t>4 polévkové lžíce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BD38D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200g/ 6 polévk. lžic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F8CA1" w14:textId="10FA44F5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270g/</w:t>
            </w:r>
            <w:r w:rsidR="007B6609">
              <w:rPr>
                <w:rFonts w:eastAsia="Times New Roman"/>
                <w:sz w:val="24"/>
                <w:szCs w:val="24"/>
              </w:rPr>
              <w:t xml:space="preserve"> </w:t>
            </w:r>
            <w:r w:rsidRPr="00727268">
              <w:rPr>
                <w:rFonts w:eastAsia="Times New Roman"/>
                <w:sz w:val="24"/>
                <w:szCs w:val="24"/>
              </w:rPr>
              <w:t>8 polévk. lžic</w:t>
            </w:r>
          </w:p>
        </w:tc>
      </w:tr>
      <w:tr w:rsidR="00834E11" w:rsidRPr="00727268" w14:paraId="1A8838B7" w14:textId="77777777" w:rsidTr="00B8344C">
        <w:trPr>
          <w:trHeight w:val="36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4EB5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Chléb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64BEC" w14:textId="77777777" w:rsidR="00834E11" w:rsidRPr="00727268" w:rsidRDefault="00834E11" w:rsidP="00B8344C">
            <w:pPr>
              <w:widowControl w:val="0"/>
              <w:ind w:left="720" w:hanging="36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B723A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40g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9FE94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60g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82FA3" w14:textId="77777777" w:rsidR="00834E11" w:rsidRPr="00727268" w:rsidRDefault="00834E11" w:rsidP="00B8344C">
            <w:pPr>
              <w:widowControl w:val="0"/>
              <w:spacing w:line="345" w:lineRule="auto"/>
              <w:ind w:left="-100"/>
              <w:jc w:val="both"/>
              <w:rPr>
                <w:rFonts w:eastAsia="Times New Roman"/>
                <w:sz w:val="24"/>
                <w:szCs w:val="24"/>
              </w:rPr>
            </w:pPr>
            <w:r w:rsidRPr="00727268">
              <w:rPr>
                <w:rFonts w:eastAsia="Times New Roman"/>
                <w:sz w:val="24"/>
                <w:szCs w:val="24"/>
              </w:rPr>
              <w:t>80g</w:t>
            </w:r>
          </w:p>
        </w:tc>
      </w:tr>
    </w:tbl>
    <w:p w14:paraId="31DC0164" w14:textId="77777777" w:rsidR="00834E11" w:rsidRPr="00727268" w:rsidRDefault="00834E11" w:rsidP="00834E11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70F6088F" w14:textId="0B9122B2" w:rsidR="00834E11" w:rsidRPr="00727268" w:rsidRDefault="00834E11" w:rsidP="00D96A61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727268">
        <w:rPr>
          <w:color w:val="000000"/>
        </w:rPr>
        <w:t xml:space="preserve">Dodavatel se zavazuje zajistit </w:t>
      </w:r>
      <w:r w:rsidR="00D96A61" w:rsidRPr="00727268">
        <w:rPr>
          <w:color w:val="000000"/>
        </w:rPr>
        <w:t>objemy/</w:t>
      </w:r>
      <w:r w:rsidRPr="00727268">
        <w:rPr>
          <w:color w:val="000000"/>
        </w:rPr>
        <w:t xml:space="preserve">gramáže </w:t>
      </w:r>
      <w:r w:rsidR="00D96A61" w:rsidRPr="00727268">
        <w:rPr>
          <w:color w:val="000000"/>
        </w:rPr>
        <w:t>oběda</w:t>
      </w:r>
      <w:r w:rsidRPr="00727268">
        <w:rPr>
          <w:color w:val="000000"/>
        </w:rPr>
        <w:t xml:space="preserve"> pro Oprávněné konzumenty takto:</w:t>
      </w:r>
    </w:p>
    <w:p w14:paraId="29B3504F" w14:textId="34FF4E59" w:rsidR="00834E11" w:rsidRPr="00727268" w:rsidRDefault="00834E11" w:rsidP="00D96A61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727268">
        <w:rPr>
          <w:color w:val="000000"/>
        </w:rPr>
        <w:t>Polévka 300 ml</w:t>
      </w:r>
    </w:p>
    <w:p w14:paraId="5F1CB200" w14:textId="77777777" w:rsidR="00834E11" w:rsidRPr="00727268" w:rsidRDefault="00834E11" w:rsidP="00D96A61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727268">
        <w:rPr>
          <w:color w:val="000000"/>
        </w:rPr>
        <w:t>Hlavní jídlo 400 gramů, z toho hmotnost syrového masa minimálně 100 gramů.</w:t>
      </w:r>
    </w:p>
    <w:p w14:paraId="3E9DB48C" w14:textId="34AF6FCC" w:rsidR="00444AFE" w:rsidRDefault="00C927B3" w:rsidP="00D96A61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Dodavatel se zavazuje </w:t>
      </w:r>
      <w:r w:rsidR="00733759">
        <w:rPr>
          <w:color w:val="000000"/>
        </w:rPr>
        <w:t>připravovat</w:t>
      </w:r>
      <w:r w:rsidRPr="00727268">
        <w:rPr>
          <w:color w:val="000000"/>
        </w:rPr>
        <w:t xml:space="preserve"> obědy </w:t>
      </w:r>
      <w:r w:rsidR="00727268">
        <w:rPr>
          <w:color w:val="000000"/>
        </w:rPr>
        <w:t xml:space="preserve">v kvalitě </w:t>
      </w:r>
      <w:r w:rsidR="00444AFE">
        <w:rPr>
          <w:color w:val="000000"/>
        </w:rPr>
        <w:t>srovnatelné s</w:t>
      </w:r>
      <w:r w:rsidR="00276E63">
        <w:rPr>
          <w:color w:val="000000"/>
        </w:rPr>
        <w:t>e vzorovým</w:t>
      </w:r>
      <w:r w:rsidR="00444AFE">
        <w:rPr>
          <w:color w:val="000000"/>
        </w:rPr>
        <w:t xml:space="preserve"> </w:t>
      </w:r>
      <w:r w:rsidR="00727268">
        <w:rPr>
          <w:color w:val="000000"/>
        </w:rPr>
        <w:t>jídelníčk</w:t>
      </w:r>
      <w:r w:rsidR="00444AFE">
        <w:rPr>
          <w:color w:val="000000"/>
        </w:rPr>
        <w:t>em</w:t>
      </w:r>
      <w:r w:rsidR="00727268">
        <w:rPr>
          <w:color w:val="000000"/>
        </w:rPr>
        <w:t xml:space="preserve">, který předložil </w:t>
      </w:r>
      <w:r w:rsidR="00444AFE">
        <w:rPr>
          <w:color w:val="000000"/>
        </w:rPr>
        <w:t>v zadávacím řízení veřejné zakázky, na jejímž základě byla tato smlouva uzavřena.</w:t>
      </w:r>
      <w:r w:rsidR="00276E63">
        <w:rPr>
          <w:color w:val="000000"/>
        </w:rPr>
        <w:t xml:space="preserve"> Tento vzorový jídelníček tvoří přílohu č. 1 této smlouvy.</w:t>
      </w:r>
    </w:p>
    <w:p w14:paraId="229277B6" w14:textId="20A3F547" w:rsidR="00D96A61" w:rsidRPr="00727268" w:rsidRDefault="00444AFE" w:rsidP="00D96A61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Dodavatel se zavazuje </w:t>
      </w:r>
      <w:r w:rsidR="00733759">
        <w:rPr>
          <w:color w:val="000000"/>
        </w:rPr>
        <w:t>připravovat</w:t>
      </w:r>
      <w:r w:rsidR="00733759" w:rsidRPr="00727268">
        <w:rPr>
          <w:color w:val="000000"/>
        </w:rPr>
        <w:t xml:space="preserve"> </w:t>
      </w:r>
      <w:r w:rsidRPr="00727268">
        <w:rPr>
          <w:color w:val="000000"/>
        </w:rPr>
        <w:t xml:space="preserve">obědy </w:t>
      </w:r>
      <w:r w:rsidR="00C927B3" w:rsidRPr="00727268">
        <w:rPr>
          <w:color w:val="000000"/>
        </w:rPr>
        <w:t>365 dní v roce</w:t>
      </w:r>
      <w:r w:rsidR="00834E11" w:rsidRPr="00727268">
        <w:rPr>
          <w:color w:val="000000"/>
        </w:rPr>
        <w:t xml:space="preserve"> – to znamená i o víkendech, státních svátcích, či jiných dnech pracovního volna.</w:t>
      </w:r>
    </w:p>
    <w:p w14:paraId="08079BD2" w14:textId="2290A83A" w:rsidR="00A004A4" w:rsidRPr="00727268" w:rsidRDefault="0068085E" w:rsidP="00D96A61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Odběratel objednává u Dodavatele </w:t>
      </w:r>
      <w:r w:rsidR="00AA2011" w:rsidRPr="00727268">
        <w:rPr>
          <w:color w:val="000000"/>
        </w:rPr>
        <w:t>obědy</w:t>
      </w:r>
      <w:r w:rsidRPr="00727268">
        <w:rPr>
          <w:color w:val="000000"/>
        </w:rPr>
        <w:t xml:space="preserve"> pro Oprávněné konzumenty, následujícím</w:t>
      </w:r>
      <w:r w:rsidR="00940FBB" w:rsidRPr="00727268">
        <w:rPr>
          <w:color w:val="000000"/>
        </w:rPr>
        <w:t xml:space="preserve"> </w:t>
      </w:r>
      <w:r w:rsidRPr="00727268">
        <w:rPr>
          <w:color w:val="000000"/>
        </w:rPr>
        <w:t>postupem:</w:t>
      </w:r>
    </w:p>
    <w:p w14:paraId="605B4119" w14:textId="43D557F9" w:rsidR="0060330D" w:rsidRPr="00727268" w:rsidRDefault="0068085E" w:rsidP="0060330D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27268">
        <w:rPr>
          <w:color w:val="000000"/>
        </w:rPr>
        <w:t xml:space="preserve">Dodavatel je povinen zaslat Odběrateli jídelníček </w:t>
      </w:r>
      <w:r w:rsidR="003F25A9" w:rsidRPr="00727268">
        <w:rPr>
          <w:color w:val="000000"/>
        </w:rPr>
        <w:t xml:space="preserve">(na výběr vždy </w:t>
      </w:r>
      <w:r w:rsidR="00AA2454">
        <w:rPr>
          <w:color w:val="000000"/>
        </w:rPr>
        <w:t xml:space="preserve">jeden oběd </w:t>
      </w:r>
      <w:r w:rsidR="00F912CE">
        <w:rPr>
          <w:color w:val="000000"/>
        </w:rPr>
        <w:t>s úpravou</w:t>
      </w:r>
      <w:r w:rsidR="003F25A9" w:rsidRPr="00727268">
        <w:rPr>
          <w:color w:val="000000"/>
        </w:rPr>
        <w:t xml:space="preserve"> šetřící </w:t>
      </w:r>
      <w:r w:rsidR="00AA2454">
        <w:rPr>
          <w:color w:val="000000"/>
        </w:rPr>
        <w:t>a jeden</w:t>
      </w:r>
      <w:r w:rsidR="00AA2454" w:rsidRPr="00727268">
        <w:rPr>
          <w:color w:val="000000"/>
        </w:rPr>
        <w:t xml:space="preserve"> </w:t>
      </w:r>
      <w:r w:rsidR="003F25A9" w:rsidRPr="00727268">
        <w:rPr>
          <w:color w:val="000000"/>
        </w:rPr>
        <w:t xml:space="preserve">oběd diabetologický dietní) </w:t>
      </w:r>
      <w:r w:rsidR="0060330D" w:rsidRPr="00727268">
        <w:rPr>
          <w:color w:val="000000"/>
        </w:rPr>
        <w:t xml:space="preserve">vždy nejpozději </w:t>
      </w:r>
      <w:r w:rsidR="0060330D" w:rsidRPr="00727268">
        <w:t>v úterý předcházejícího týdne</w:t>
      </w:r>
      <w:r w:rsidR="00641B8C" w:rsidRPr="00727268">
        <w:rPr>
          <w:color w:val="000000"/>
        </w:rPr>
        <w:t>,</w:t>
      </w:r>
      <w:r w:rsidR="00CF1872" w:rsidRPr="00727268">
        <w:rPr>
          <w:color w:val="000000"/>
        </w:rPr>
        <w:t xml:space="preserve"> </w:t>
      </w:r>
      <w:r w:rsidR="00641B8C" w:rsidRPr="00727268">
        <w:rPr>
          <w:color w:val="000000"/>
        </w:rPr>
        <w:t>a</w:t>
      </w:r>
      <w:r w:rsidR="00CF1872" w:rsidRPr="00727268">
        <w:rPr>
          <w:color w:val="000000"/>
        </w:rPr>
        <w:t xml:space="preserve"> to</w:t>
      </w:r>
      <w:r w:rsidRPr="00727268">
        <w:rPr>
          <w:color w:val="000000"/>
        </w:rPr>
        <w:t xml:space="preserve"> na e-mail Odběratele uvedený</w:t>
      </w:r>
      <w:r w:rsidR="00641B8C" w:rsidRPr="00727268">
        <w:rPr>
          <w:color w:val="000000"/>
        </w:rPr>
        <w:t xml:space="preserve"> v záhlaví této </w:t>
      </w:r>
      <w:r w:rsidR="00B20522" w:rsidRPr="00727268">
        <w:rPr>
          <w:color w:val="000000"/>
        </w:rPr>
        <w:t>Smlouvy</w:t>
      </w:r>
      <w:r w:rsidRPr="00727268">
        <w:rPr>
          <w:color w:val="000000"/>
        </w:rPr>
        <w:t xml:space="preserve"> </w:t>
      </w:r>
      <w:r w:rsidR="00746D9E" w:rsidRPr="00727268">
        <w:rPr>
          <w:color w:val="000000"/>
        </w:rPr>
        <w:t xml:space="preserve">a </w:t>
      </w:r>
      <w:r w:rsidR="0060330D" w:rsidRPr="00727268">
        <w:rPr>
          <w:color w:val="000000"/>
        </w:rPr>
        <w:t xml:space="preserve">dále také </w:t>
      </w:r>
      <w:r w:rsidR="00746D9E" w:rsidRPr="00727268">
        <w:rPr>
          <w:color w:val="000000"/>
        </w:rPr>
        <w:t xml:space="preserve">na e-mail: </w:t>
      </w:r>
    </w:p>
    <w:p w14:paraId="3DAD4C11" w14:textId="2E4737BC" w:rsidR="0060330D" w:rsidRPr="00727268" w:rsidRDefault="0068085E" w:rsidP="0060330D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27268">
        <w:rPr>
          <w:color w:val="000000"/>
        </w:rPr>
        <w:t xml:space="preserve">Na základě obdrženého jídelníčku činí Odběratel objednávky pokrmů, a to vždy </w:t>
      </w:r>
      <w:r w:rsidR="00D64DD6" w:rsidRPr="00727268">
        <w:rPr>
          <w:color w:val="000000"/>
        </w:rPr>
        <w:t>týdně</w:t>
      </w:r>
      <w:r w:rsidRPr="00727268">
        <w:rPr>
          <w:color w:val="000000"/>
        </w:rPr>
        <w:t>. V objednávce je Odběratel povinen uvést výběr pokrmů z jídelníčku pro příslušné dny a počet porcí jednotlivého druhu pokrmu</w:t>
      </w:r>
      <w:r w:rsidR="0055543F" w:rsidRPr="00727268">
        <w:rPr>
          <w:color w:val="000000"/>
        </w:rPr>
        <w:t xml:space="preserve">. Objednávka se odesílá na </w:t>
      </w:r>
      <w:r w:rsidR="00727268">
        <w:rPr>
          <w:color w:val="000000"/>
        </w:rPr>
        <w:t>e</w:t>
      </w:r>
      <w:r w:rsidR="00727268">
        <w:rPr>
          <w:color w:val="000000"/>
        </w:rPr>
        <w:noBreakHyphen/>
        <w:t xml:space="preserve">mailovou </w:t>
      </w:r>
      <w:r w:rsidR="0055543F" w:rsidRPr="00727268">
        <w:rPr>
          <w:color w:val="000000"/>
        </w:rPr>
        <w:t>adresu</w:t>
      </w:r>
      <w:r w:rsidR="00B20522" w:rsidRPr="00727268">
        <w:rPr>
          <w:color w:val="000000"/>
        </w:rPr>
        <w:t xml:space="preserve"> Dodavatele</w:t>
      </w:r>
      <w:r w:rsidR="0055543F" w:rsidRPr="00727268">
        <w:rPr>
          <w:color w:val="000000"/>
        </w:rPr>
        <w:t xml:space="preserve"> </w:t>
      </w:r>
      <w:r w:rsidR="001B2F51">
        <w:rPr>
          <w:color w:val="000000"/>
        </w:rPr>
        <w:t>……………………….</w:t>
      </w:r>
      <w:r w:rsidR="0060330D" w:rsidRPr="00727268">
        <w:rPr>
          <w:color w:val="000000"/>
        </w:rPr>
        <w:t>ve čtvrtek předcházejícího týdne</w:t>
      </w:r>
      <w:r w:rsidR="00B20522" w:rsidRPr="00727268">
        <w:rPr>
          <w:color w:val="000000"/>
        </w:rPr>
        <w:t>.</w:t>
      </w:r>
    </w:p>
    <w:p w14:paraId="38B9291E" w14:textId="77777777" w:rsidR="0060330D" w:rsidRPr="00727268" w:rsidRDefault="0068085E" w:rsidP="0060330D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27268">
        <w:rPr>
          <w:color w:val="000000"/>
        </w:rPr>
        <w:t xml:space="preserve">Objednávka je považovaná za akceptovanou po jejím potvrzení Dodavatelem. </w:t>
      </w:r>
      <w:r w:rsidRPr="00727268">
        <w:rPr>
          <w:color w:val="000000"/>
        </w:rPr>
        <w:lastRenderedPageBreak/>
        <w:t>Dodavatel</w:t>
      </w:r>
      <w:r w:rsidRPr="00727268">
        <w:t xml:space="preserve"> </w:t>
      </w:r>
      <w:r w:rsidRPr="00727268">
        <w:rPr>
          <w:color w:val="000000"/>
        </w:rPr>
        <w:t xml:space="preserve">potvrdí objednávku nejdéle </w:t>
      </w:r>
      <w:r w:rsidR="0060330D" w:rsidRPr="00727268">
        <w:rPr>
          <w:color w:val="000000"/>
        </w:rPr>
        <w:t>v pátek předcházejícího týdne.</w:t>
      </w:r>
    </w:p>
    <w:p w14:paraId="04D683A4" w14:textId="6458EE86" w:rsidR="00A004A4" w:rsidRPr="0067294B" w:rsidRDefault="0055543F" w:rsidP="00B8344C">
      <w:pPr>
        <w:pStyle w:val="Odstavecseseznamem"/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</w:pPr>
      <w:r w:rsidRPr="0067294B">
        <w:rPr>
          <w:color w:val="000000"/>
        </w:rPr>
        <w:t xml:space="preserve">Odhlášky či doobjednání je možné učinit telefonicky </w:t>
      </w:r>
      <w:r w:rsidR="001B2F51">
        <w:t>……………..</w:t>
      </w:r>
      <w:r w:rsidR="003B16BC" w:rsidRPr="0067294B">
        <w:rPr>
          <w:color w:val="000000"/>
        </w:rPr>
        <w:t xml:space="preserve"> </w:t>
      </w:r>
      <w:r w:rsidR="00196761" w:rsidRPr="0067294B">
        <w:rPr>
          <w:color w:val="000000"/>
        </w:rPr>
        <w:t xml:space="preserve">či e-mailem </w:t>
      </w:r>
      <w:r w:rsidR="001B2F51">
        <w:rPr>
          <w:color w:val="00B0F0"/>
        </w:rPr>
        <w:t>………………………….</w:t>
      </w:r>
      <w:r w:rsidR="00196761" w:rsidRPr="00C0468B">
        <w:rPr>
          <w:color w:val="00B0F0"/>
        </w:rPr>
        <w:t xml:space="preserve"> </w:t>
      </w:r>
      <w:r w:rsidRPr="0067294B">
        <w:rPr>
          <w:color w:val="000000"/>
        </w:rPr>
        <w:t>do 8 hodin rána t</w:t>
      </w:r>
      <w:r w:rsidR="000B3385" w:rsidRPr="0067294B">
        <w:rPr>
          <w:color w:val="000000"/>
        </w:rPr>
        <w:t>éhož</w:t>
      </w:r>
      <w:r w:rsidRPr="0067294B">
        <w:rPr>
          <w:color w:val="000000"/>
        </w:rPr>
        <w:t xml:space="preserve"> dne.</w:t>
      </w:r>
    </w:p>
    <w:p w14:paraId="3732E8B6" w14:textId="6E732D74" w:rsidR="000B69C6" w:rsidRPr="0067294B" w:rsidRDefault="000B69C6" w:rsidP="0067294B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67294B">
        <w:rPr>
          <w:color w:val="000000"/>
        </w:rPr>
        <w:t>O</w:t>
      </w:r>
      <w:r w:rsidR="006329CF" w:rsidRPr="0067294B">
        <w:rPr>
          <w:color w:val="000000"/>
        </w:rPr>
        <w:t>dběr</w:t>
      </w:r>
      <w:r w:rsidRPr="0067294B">
        <w:rPr>
          <w:color w:val="000000"/>
        </w:rPr>
        <w:t xml:space="preserve">atel si zajišťuje sám na vlastní náklady odvoz obědů z místa výdeje obědů </w:t>
      </w:r>
      <w:r w:rsidR="0068085E" w:rsidRPr="0067294B">
        <w:rPr>
          <w:color w:val="000000"/>
        </w:rPr>
        <w:t>Dodavatel</w:t>
      </w:r>
      <w:r w:rsidRPr="0067294B">
        <w:rPr>
          <w:color w:val="000000"/>
        </w:rPr>
        <w:t>e, které je na adrese:</w:t>
      </w:r>
      <w:r w:rsidRPr="0067294B">
        <w:rPr>
          <w:color w:val="000000"/>
        </w:rPr>
        <w:tab/>
      </w:r>
      <w:r w:rsidR="00C0468B">
        <w:rPr>
          <w:color w:val="000000"/>
        </w:rPr>
        <w:t>Benákova 1100/6 Praha 8</w:t>
      </w:r>
      <w:r w:rsidR="00196761" w:rsidRPr="0067294B">
        <w:rPr>
          <w:i/>
          <w:color w:val="000000"/>
        </w:rPr>
        <w:t>.</w:t>
      </w:r>
      <w:r w:rsidR="00413CEB" w:rsidRPr="0067294B">
        <w:rPr>
          <w:color w:val="000000"/>
        </w:rPr>
        <w:t xml:space="preserve"> Odběratel obědy dováží Oprávněným konzumentům na adresu </w:t>
      </w:r>
      <w:r w:rsidR="00413CEB" w:rsidRPr="00727268">
        <w:t>Sociálně odlehčovacího centra</w:t>
      </w:r>
      <w:r w:rsidR="00413CEB">
        <w:t xml:space="preserve">, ulice </w:t>
      </w:r>
      <w:r w:rsidR="00413CEB" w:rsidRPr="00727268">
        <w:t>Kamenická</w:t>
      </w:r>
      <w:r w:rsidR="001B2D37">
        <w:t> </w:t>
      </w:r>
      <w:r w:rsidR="00413CEB" w:rsidRPr="00727268">
        <w:t>46, Praha 7</w:t>
      </w:r>
      <w:r w:rsidR="00413CEB">
        <w:t>. V tomto místě si Odběratel sám zajišťuje výdej obědů jednotlivým Oprávněným konzumentům.</w:t>
      </w:r>
      <w:r w:rsidR="00FA4591">
        <w:t xml:space="preserve"> </w:t>
      </w:r>
      <w:r w:rsidR="00FA4591" w:rsidRPr="002A1091">
        <w:t xml:space="preserve">Smluvní strany ujednávají, že maximální dojezdový čas nesmí být delší než </w:t>
      </w:r>
      <w:r w:rsidR="00571325">
        <w:t>60</w:t>
      </w:r>
      <w:r w:rsidR="00FA4591" w:rsidRPr="002A1091">
        <w:t xml:space="preserve"> minut. V opačném případě je Odběratel oprávněn vypovědět smlouvu s okamžitou platností.</w:t>
      </w:r>
    </w:p>
    <w:p w14:paraId="6D38E3E5" w14:textId="0A35AB68" w:rsidR="008C4560" w:rsidRPr="00727268" w:rsidRDefault="000B69C6" w:rsidP="008C4560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i/>
        </w:rPr>
      </w:pPr>
      <w:r w:rsidRPr="00727268">
        <w:rPr>
          <w:color w:val="000000"/>
        </w:rPr>
        <w:t xml:space="preserve">Obědy určené k převozu </w:t>
      </w:r>
      <w:r w:rsidR="00535062" w:rsidRPr="00727268">
        <w:rPr>
          <w:color w:val="000000"/>
        </w:rPr>
        <w:t>Dodavatel</w:t>
      </w:r>
      <w:r w:rsidRPr="00727268">
        <w:rPr>
          <w:color w:val="000000"/>
        </w:rPr>
        <w:t xml:space="preserve"> vydáv</w:t>
      </w:r>
      <w:r w:rsidR="00535062" w:rsidRPr="00727268">
        <w:rPr>
          <w:color w:val="000000"/>
        </w:rPr>
        <w:t>á</w:t>
      </w:r>
      <w:r w:rsidRPr="00727268">
        <w:rPr>
          <w:color w:val="000000"/>
        </w:rPr>
        <w:t xml:space="preserve"> do nerezových gastronádob Odběratele uložených v termo</w:t>
      </w:r>
      <w:r w:rsidR="007D3620">
        <w:rPr>
          <w:color w:val="000000"/>
        </w:rPr>
        <w:t>box</w:t>
      </w:r>
      <w:r w:rsidRPr="00727268">
        <w:rPr>
          <w:color w:val="000000"/>
        </w:rPr>
        <w:t xml:space="preserve"> polypropylénové konstrukce a polyuretanové pěně, mající tepelný útlum do 3°C/hod nebo nižší a to</w:t>
      </w:r>
      <w:r w:rsidR="00535062" w:rsidRPr="00727268">
        <w:rPr>
          <w:color w:val="000000"/>
        </w:rPr>
        <w:t xml:space="preserve"> v takové teplotě</w:t>
      </w:r>
      <w:r w:rsidRPr="00727268">
        <w:rPr>
          <w:color w:val="000000"/>
        </w:rPr>
        <w:t xml:space="preserve">, aby vydávaný </w:t>
      </w:r>
      <w:r w:rsidR="008C4560" w:rsidRPr="00727268">
        <w:rPr>
          <w:color w:val="000000"/>
        </w:rPr>
        <w:t>oběd</w:t>
      </w:r>
      <w:r w:rsidRPr="00727268">
        <w:rPr>
          <w:color w:val="000000"/>
        </w:rPr>
        <w:t xml:space="preserve"> Oprávněným </w:t>
      </w:r>
      <w:r w:rsidR="00D45F26" w:rsidRPr="00727268">
        <w:rPr>
          <w:color w:val="000000"/>
        </w:rPr>
        <w:t>ko</w:t>
      </w:r>
      <w:r w:rsidR="00E8609A" w:rsidRPr="00727268">
        <w:rPr>
          <w:color w:val="000000"/>
        </w:rPr>
        <w:t>nzumentům</w:t>
      </w:r>
      <w:r w:rsidRPr="00727268">
        <w:rPr>
          <w:color w:val="000000"/>
        </w:rPr>
        <w:t xml:space="preserve"> O</w:t>
      </w:r>
      <w:r w:rsidR="008C4560" w:rsidRPr="00727268">
        <w:rPr>
          <w:color w:val="000000"/>
        </w:rPr>
        <w:t>dběratele</w:t>
      </w:r>
      <w:r w:rsidRPr="00727268">
        <w:rPr>
          <w:color w:val="000000"/>
        </w:rPr>
        <w:t xml:space="preserve"> splňoval požadavky</w:t>
      </w:r>
      <w:r w:rsidR="00535062" w:rsidRPr="00727268">
        <w:rPr>
          <w:color w:val="000000"/>
        </w:rPr>
        <w:t xml:space="preserve"> právních předpisů na teplotu stravy, </w:t>
      </w:r>
      <w:r w:rsidR="008C4560" w:rsidRPr="00727268">
        <w:rPr>
          <w:color w:val="000000"/>
        </w:rPr>
        <w:t xml:space="preserve">tj. </w:t>
      </w:r>
      <w:r w:rsidR="00535062" w:rsidRPr="00727268">
        <w:rPr>
          <w:color w:val="000000"/>
        </w:rPr>
        <w:t>zj.</w:t>
      </w:r>
      <w:r w:rsidR="00535062" w:rsidRPr="00727268">
        <w:t xml:space="preserve"> vyhlášky č. 137/2004 Sb., ve znění pozdějších předpisů - </w:t>
      </w:r>
      <w:r w:rsidR="008C4560" w:rsidRPr="00727268">
        <w:rPr>
          <w:i/>
          <w:color w:val="232323"/>
          <w:shd w:val="clear" w:color="auto" w:fill="FFFFFF"/>
        </w:rPr>
        <w:t xml:space="preserve">teplé pokrmy se uvádějí do oběhu tak, aby se dostaly ke spotřebiteli co nejdříve, a to za teploty nejméně +60 </w:t>
      </w:r>
      <w:r w:rsidR="008B633E" w:rsidRPr="00727268">
        <w:rPr>
          <w:color w:val="000000"/>
        </w:rPr>
        <w:t>°C</w:t>
      </w:r>
      <w:r w:rsidR="008C4560" w:rsidRPr="00727268">
        <w:rPr>
          <w:i/>
          <w:color w:val="232323"/>
          <w:shd w:val="clear" w:color="auto" w:fill="FFFFFF"/>
        </w:rPr>
        <w:t>.</w:t>
      </w:r>
    </w:p>
    <w:p w14:paraId="1BC7F836" w14:textId="7613E5AE" w:rsidR="000B69C6" w:rsidRPr="00727268" w:rsidRDefault="000B69C6" w:rsidP="008C4560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i/>
        </w:rPr>
      </w:pPr>
      <w:r w:rsidRPr="00727268">
        <w:t xml:space="preserve">Obědy </w:t>
      </w:r>
      <w:r w:rsidR="008C4560" w:rsidRPr="00727268">
        <w:t>Dodavatel vydá Odběrateli</w:t>
      </w:r>
      <w:r w:rsidRPr="00727268">
        <w:t xml:space="preserve"> v časovém rozmezí</w:t>
      </w:r>
      <w:r w:rsidR="00910D96">
        <w:t xml:space="preserve"> 9 – 9,30</w:t>
      </w:r>
      <w:r w:rsidRPr="00727268">
        <w:t>.</w:t>
      </w:r>
    </w:p>
    <w:p w14:paraId="7F4D4F6C" w14:textId="6CB02179" w:rsidR="008C4560" w:rsidRPr="00727268" w:rsidRDefault="000B69C6" w:rsidP="000B3385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</w:pPr>
      <w:r w:rsidRPr="00727268">
        <w:rPr>
          <w:color w:val="000000"/>
        </w:rPr>
        <w:t>Dodavatel</w:t>
      </w:r>
      <w:r w:rsidR="0068085E" w:rsidRPr="00727268">
        <w:rPr>
          <w:color w:val="000000"/>
        </w:rPr>
        <w:t xml:space="preserve"> zajišťuje přípravu a výdej objednaných </w:t>
      </w:r>
      <w:r w:rsidRPr="00727268">
        <w:rPr>
          <w:color w:val="000000"/>
        </w:rPr>
        <w:t xml:space="preserve">obědů do gastronádob </w:t>
      </w:r>
      <w:r w:rsidR="001B2D37">
        <w:rPr>
          <w:color w:val="000000"/>
        </w:rPr>
        <w:t xml:space="preserve">a termoboxů </w:t>
      </w:r>
      <w:r w:rsidRPr="00727268">
        <w:rPr>
          <w:color w:val="000000"/>
        </w:rPr>
        <w:t>O</w:t>
      </w:r>
      <w:r w:rsidR="008C4560" w:rsidRPr="00727268">
        <w:rPr>
          <w:color w:val="000000"/>
        </w:rPr>
        <w:t>dběratele.</w:t>
      </w:r>
      <w:r w:rsidRPr="00727268">
        <w:rPr>
          <w:color w:val="000000"/>
        </w:rPr>
        <w:t xml:space="preserve"> </w:t>
      </w:r>
    </w:p>
    <w:p w14:paraId="3662945A" w14:textId="5DF07F58" w:rsidR="00E8609A" w:rsidRPr="00727268" w:rsidRDefault="00E8609A" w:rsidP="000B3385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727268">
        <w:rPr>
          <w:bCs/>
        </w:rPr>
        <w:t>Odběratel</w:t>
      </w:r>
      <w:r w:rsidR="0068085E" w:rsidRPr="00727268">
        <w:rPr>
          <w:color w:val="000000"/>
        </w:rPr>
        <w:t xml:space="preserve"> je povinen </w:t>
      </w:r>
      <w:r w:rsidR="006F0EE2" w:rsidRPr="00727268">
        <w:rPr>
          <w:color w:val="000000"/>
        </w:rPr>
        <w:t>po</w:t>
      </w:r>
      <w:r w:rsidR="0068085E" w:rsidRPr="00727268">
        <w:rPr>
          <w:color w:val="000000"/>
        </w:rPr>
        <w:t xml:space="preserve"> převzetí</w:t>
      </w:r>
      <w:r w:rsidRPr="00727268">
        <w:rPr>
          <w:color w:val="000000"/>
        </w:rPr>
        <w:t xml:space="preserve"> obědů</w:t>
      </w:r>
      <w:r w:rsidR="0068085E" w:rsidRPr="00727268">
        <w:rPr>
          <w:color w:val="000000"/>
        </w:rPr>
        <w:t xml:space="preserve"> </w:t>
      </w:r>
      <w:r w:rsidR="008C4560" w:rsidRPr="00727268">
        <w:rPr>
          <w:color w:val="000000"/>
        </w:rPr>
        <w:t>zkontrolovat</w:t>
      </w:r>
      <w:r w:rsidR="00504E64" w:rsidRPr="00727268">
        <w:rPr>
          <w:color w:val="000000"/>
        </w:rPr>
        <w:t xml:space="preserve"> </w:t>
      </w:r>
      <w:r w:rsidR="0068085E" w:rsidRPr="00727268">
        <w:rPr>
          <w:color w:val="000000"/>
        </w:rPr>
        <w:t xml:space="preserve">množství, kvalitu a druh </w:t>
      </w:r>
      <w:r w:rsidR="008C4560" w:rsidRPr="00727268">
        <w:rPr>
          <w:color w:val="000000"/>
        </w:rPr>
        <w:t>obědů dle dodacího listu</w:t>
      </w:r>
      <w:r w:rsidR="00D45F26" w:rsidRPr="00727268">
        <w:rPr>
          <w:color w:val="000000"/>
        </w:rPr>
        <w:t xml:space="preserve"> a</w:t>
      </w:r>
      <w:r w:rsidR="008C4560" w:rsidRPr="00727268">
        <w:rPr>
          <w:color w:val="000000"/>
        </w:rPr>
        <w:t xml:space="preserve"> </w:t>
      </w:r>
      <w:r w:rsidRPr="00727268">
        <w:rPr>
          <w:color w:val="000000"/>
        </w:rPr>
        <w:t xml:space="preserve">konečné objednávky obědů; </w:t>
      </w:r>
      <w:r w:rsidR="008C4560" w:rsidRPr="00727268">
        <w:rPr>
          <w:color w:val="000000"/>
        </w:rPr>
        <w:t>p</w:t>
      </w:r>
      <w:r w:rsidR="0068085E" w:rsidRPr="00727268">
        <w:rPr>
          <w:color w:val="000000"/>
        </w:rPr>
        <w:t>ři nesrovnalostech toto ihned</w:t>
      </w:r>
      <w:r w:rsidR="006F0EE2" w:rsidRPr="00727268">
        <w:rPr>
          <w:color w:val="000000"/>
        </w:rPr>
        <w:t xml:space="preserve"> </w:t>
      </w:r>
      <w:r w:rsidR="0068085E" w:rsidRPr="00727268">
        <w:rPr>
          <w:color w:val="000000"/>
        </w:rPr>
        <w:t>nahlásit</w:t>
      </w:r>
      <w:r w:rsidR="008C4560" w:rsidRPr="00727268">
        <w:rPr>
          <w:color w:val="000000"/>
        </w:rPr>
        <w:t xml:space="preserve"> </w:t>
      </w:r>
      <w:r w:rsidR="0068085E" w:rsidRPr="00727268">
        <w:rPr>
          <w:color w:val="000000"/>
        </w:rPr>
        <w:t>Dodavateli</w:t>
      </w:r>
      <w:r w:rsidR="00D45F26" w:rsidRPr="00727268">
        <w:rPr>
          <w:color w:val="000000"/>
        </w:rPr>
        <w:t xml:space="preserve"> a sepsat reklama</w:t>
      </w:r>
      <w:r w:rsidR="00444AFE">
        <w:rPr>
          <w:color w:val="000000"/>
        </w:rPr>
        <w:t>ci</w:t>
      </w:r>
      <w:r w:rsidR="00D45F26" w:rsidRPr="00727268">
        <w:rPr>
          <w:color w:val="000000"/>
        </w:rPr>
        <w:t xml:space="preserve"> (např. postačí poznamenat nesoulad na dodací list)</w:t>
      </w:r>
      <w:r w:rsidR="0068085E" w:rsidRPr="00727268">
        <w:rPr>
          <w:color w:val="000000"/>
        </w:rPr>
        <w:t>.</w:t>
      </w:r>
      <w:r w:rsidR="00D45CFD" w:rsidRPr="00727268">
        <w:rPr>
          <w:color w:val="000000"/>
        </w:rPr>
        <w:t xml:space="preserve"> </w:t>
      </w:r>
      <w:r w:rsidR="007D3620">
        <w:rPr>
          <w:color w:val="000000"/>
        </w:rPr>
        <w:t xml:space="preserve">Dodavatel je povinen zajistit na výdejním místě kalibrovanou váhu za účelem kontroly množství/ váhy </w:t>
      </w:r>
      <w:r w:rsidR="007D3620" w:rsidRPr="00727268">
        <w:rPr>
          <w:color w:val="000000"/>
        </w:rPr>
        <w:t>obědů dle dodacího list</w:t>
      </w:r>
      <w:r w:rsidR="007D3620">
        <w:rPr>
          <w:color w:val="000000"/>
        </w:rPr>
        <w:t>u.</w:t>
      </w:r>
    </w:p>
    <w:p w14:paraId="6ADE771C" w14:textId="28098BE3" w:rsidR="00E8609A" w:rsidRPr="00727268" w:rsidRDefault="00E8609A" w:rsidP="00E8609A">
      <w:pPr>
        <w:pStyle w:val="Odstavecseseznamem"/>
        <w:numPr>
          <w:ilvl w:val="0"/>
          <w:numId w:val="22"/>
        </w:numP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V případě, že Odběratel zjistí, že nebyl dodaný objednaný počet obědů (týká se jak počtu polévek, tak samostatně </w:t>
      </w:r>
      <w:r w:rsidR="006F0EE2" w:rsidRPr="00727268">
        <w:rPr>
          <w:color w:val="000000"/>
        </w:rPr>
        <w:t xml:space="preserve">i </w:t>
      </w:r>
      <w:r w:rsidRPr="00727268">
        <w:rPr>
          <w:color w:val="000000"/>
        </w:rPr>
        <w:t>počtu hlavních jídel), zavazuje se Dodavatel za každé nedodané jídlo (polévka nebo hlavní jídlo) zaplatit Odběrateli smluvní pokutu ve výš</w:t>
      </w:r>
      <w:r w:rsidR="00D45F26" w:rsidRPr="00727268">
        <w:rPr>
          <w:color w:val="000000"/>
        </w:rPr>
        <w:t>i</w:t>
      </w:r>
      <w:r w:rsidRPr="00727268">
        <w:rPr>
          <w:color w:val="000000"/>
        </w:rPr>
        <w:t xml:space="preserve"> 150,- Kč. Dodavatel je též povinný poskytnout náhradní </w:t>
      </w:r>
      <w:r w:rsidR="00196761">
        <w:rPr>
          <w:color w:val="000000"/>
        </w:rPr>
        <w:t>oběd ve sjednané kvalitě</w:t>
      </w:r>
      <w:r w:rsidRPr="00727268">
        <w:rPr>
          <w:color w:val="000000"/>
        </w:rPr>
        <w:t xml:space="preserve"> v časovém limitu do 90 minut</w:t>
      </w:r>
      <w:r w:rsidR="006F0EE2" w:rsidRPr="00727268">
        <w:rPr>
          <w:color w:val="000000"/>
        </w:rPr>
        <w:t>, nedohodnou-li se Strany jinak</w:t>
      </w:r>
      <w:r w:rsidRPr="00727268">
        <w:rPr>
          <w:color w:val="000000"/>
        </w:rPr>
        <w:t>. Toto ustanovení se vztahuje i na přípa</w:t>
      </w:r>
      <w:r w:rsidR="00D45F26" w:rsidRPr="00727268">
        <w:rPr>
          <w:color w:val="000000"/>
        </w:rPr>
        <w:t>dy, kdy D</w:t>
      </w:r>
      <w:r w:rsidRPr="00727268">
        <w:rPr>
          <w:color w:val="000000"/>
        </w:rPr>
        <w:t xml:space="preserve">odavatel </w:t>
      </w:r>
      <w:r w:rsidR="00733759">
        <w:rPr>
          <w:color w:val="000000"/>
        </w:rPr>
        <w:t>připraví</w:t>
      </w:r>
      <w:r w:rsidR="00733759" w:rsidRPr="00727268">
        <w:rPr>
          <w:color w:val="000000"/>
        </w:rPr>
        <w:t xml:space="preserve"> </w:t>
      </w:r>
      <w:r w:rsidRPr="00727268">
        <w:rPr>
          <w:color w:val="000000"/>
        </w:rPr>
        <w:t xml:space="preserve">jídlo neodpovídající objednávce Odběratele. </w:t>
      </w:r>
    </w:p>
    <w:p w14:paraId="1A32E465" w14:textId="13BFDE11" w:rsidR="003F25A9" w:rsidRPr="00727268" w:rsidRDefault="0068085E" w:rsidP="00E8609A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Po převzetí pokrmu Odběratelem od Dodavatele přebírá veškerou další odpovědnost za dodané </w:t>
      </w:r>
      <w:r w:rsidR="003F25A9" w:rsidRPr="00727268">
        <w:rPr>
          <w:color w:val="000000"/>
        </w:rPr>
        <w:t>obědy</w:t>
      </w:r>
      <w:r w:rsidRPr="00727268">
        <w:rPr>
          <w:color w:val="000000"/>
        </w:rPr>
        <w:t xml:space="preserve"> Odběratel. </w:t>
      </w:r>
    </w:p>
    <w:p w14:paraId="6C674977" w14:textId="53771BAB" w:rsidR="00504E64" w:rsidRPr="00727268" w:rsidRDefault="003F25A9" w:rsidP="000B3385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727268">
        <w:rPr>
          <w:bCs/>
        </w:rPr>
        <w:t>Smluvní strany ujednávají, že v</w:t>
      </w:r>
      <w:r w:rsidR="0068085E" w:rsidRPr="00727268">
        <w:rPr>
          <w:color w:val="000000"/>
        </w:rPr>
        <w:t>eškeré gastronádoby a termoboxy určené k rozvoz</w:t>
      </w:r>
      <w:r w:rsidRPr="00727268">
        <w:rPr>
          <w:color w:val="000000"/>
        </w:rPr>
        <w:t xml:space="preserve">u pokrmů zajišťuje Odběratel na </w:t>
      </w:r>
      <w:r w:rsidR="0068085E" w:rsidRPr="00727268">
        <w:rPr>
          <w:color w:val="000000"/>
        </w:rPr>
        <w:t>své náklady, a to vždy v páru tak</w:t>
      </w:r>
      <w:r w:rsidR="00D64DD6" w:rsidRPr="00727268">
        <w:rPr>
          <w:color w:val="000000"/>
        </w:rPr>
        <w:t>,</w:t>
      </w:r>
      <w:r w:rsidR="0068085E" w:rsidRPr="00727268">
        <w:rPr>
          <w:color w:val="000000"/>
        </w:rPr>
        <w:t xml:space="preserve"> aby bylo možné plné měnit za prázdné. Odběratel se zavazuje předávat Dodavateli gastronádoby vždy řádně vymyté.</w:t>
      </w:r>
      <w:r w:rsidR="00817A94" w:rsidRPr="00635141">
        <w:rPr>
          <w:color w:val="000000"/>
        </w:rPr>
        <w:t xml:space="preserve"> </w:t>
      </w:r>
      <w:r w:rsidR="00635141">
        <w:rPr>
          <w:color w:val="000000"/>
        </w:rPr>
        <w:t>Odběratel</w:t>
      </w:r>
      <w:r w:rsidR="00635141" w:rsidRPr="00635141">
        <w:rPr>
          <w:color w:val="000000"/>
        </w:rPr>
        <w:t xml:space="preserve"> </w:t>
      </w:r>
      <w:r w:rsidR="00817A94" w:rsidRPr="001B2D37">
        <w:rPr>
          <w:color w:val="000000"/>
        </w:rPr>
        <w:t>požaduje, aby odpad vzniklý při plnění díla byl v maximální míře recyklován</w:t>
      </w:r>
      <w:r w:rsidR="00194DBA">
        <w:rPr>
          <w:color w:val="000000"/>
        </w:rPr>
        <w:t>, a to v souladu se z</w:t>
      </w:r>
      <w:r w:rsidR="00194DBA" w:rsidRPr="00194DBA">
        <w:rPr>
          <w:color w:val="000000"/>
        </w:rPr>
        <w:t>ákon</w:t>
      </w:r>
      <w:r w:rsidR="00194DBA">
        <w:rPr>
          <w:color w:val="000000"/>
        </w:rPr>
        <w:t>em</w:t>
      </w:r>
      <w:r w:rsidR="00194DBA" w:rsidRPr="00194DBA">
        <w:rPr>
          <w:color w:val="000000"/>
        </w:rPr>
        <w:t xml:space="preserve"> č. 541/2020 Sb.</w:t>
      </w:r>
      <w:r w:rsidR="00194DBA">
        <w:rPr>
          <w:color w:val="000000"/>
        </w:rPr>
        <w:t>, o odpadech.</w:t>
      </w:r>
      <w:r w:rsidR="00817A94" w:rsidRPr="001B2D37">
        <w:rPr>
          <w:color w:val="000000"/>
        </w:rPr>
        <w:t xml:space="preserve"> </w:t>
      </w:r>
    </w:p>
    <w:p w14:paraId="00D2F017" w14:textId="4D417C31" w:rsidR="00E62064" w:rsidRDefault="00E62064" w:rsidP="00146CD1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727268">
        <w:rPr>
          <w:color w:val="000000"/>
        </w:rPr>
        <w:t xml:space="preserve">V případě plánovaného výpadku </w:t>
      </w:r>
      <w:r w:rsidR="00733759">
        <w:rPr>
          <w:color w:val="000000"/>
        </w:rPr>
        <w:t>přípravy</w:t>
      </w:r>
      <w:r w:rsidR="00733759" w:rsidRPr="00727268">
        <w:rPr>
          <w:color w:val="000000"/>
        </w:rPr>
        <w:t xml:space="preserve"> </w:t>
      </w:r>
      <w:r w:rsidR="00D45F26" w:rsidRPr="00727268">
        <w:rPr>
          <w:color w:val="000000"/>
        </w:rPr>
        <w:t>obědů</w:t>
      </w:r>
      <w:r w:rsidRPr="00727268">
        <w:rPr>
          <w:color w:val="000000"/>
        </w:rPr>
        <w:t xml:space="preserve"> ze strany Dodavatele, je Dodavatel </w:t>
      </w:r>
      <w:r w:rsidR="0098126B">
        <w:rPr>
          <w:color w:val="000000"/>
        </w:rPr>
        <w:t xml:space="preserve">povinen </w:t>
      </w:r>
      <w:r w:rsidRPr="00727268">
        <w:rPr>
          <w:color w:val="000000"/>
        </w:rPr>
        <w:t xml:space="preserve">na své náklady zajistit </w:t>
      </w:r>
      <w:r w:rsidR="00733759">
        <w:rPr>
          <w:color w:val="000000"/>
        </w:rPr>
        <w:t>přípravu</w:t>
      </w:r>
      <w:r w:rsidR="00733759" w:rsidRPr="00727268">
        <w:rPr>
          <w:color w:val="000000"/>
        </w:rPr>
        <w:t xml:space="preserve"> </w:t>
      </w:r>
      <w:r w:rsidRPr="00727268">
        <w:rPr>
          <w:color w:val="000000"/>
        </w:rPr>
        <w:t xml:space="preserve">obědů ve stejné kvalitě, množství a ceně od </w:t>
      </w:r>
      <w:r w:rsidRPr="00727268">
        <w:rPr>
          <w:color w:val="000000"/>
        </w:rPr>
        <w:lastRenderedPageBreak/>
        <w:t xml:space="preserve">jiného dodavatele. O takovém výpadku a délce jeho trvání je povinen Odběratele neprodleně informovat včetně zaslání kontaktu na náhradního dodavatele zajišťujícího </w:t>
      </w:r>
      <w:r w:rsidR="00733759">
        <w:rPr>
          <w:color w:val="000000"/>
        </w:rPr>
        <w:t>přípravy</w:t>
      </w:r>
      <w:r w:rsidR="00733759" w:rsidRPr="00727268">
        <w:rPr>
          <w:color w:val="000000"/>
        </w:rPr>
        <w:t xml:space="preserve"> </w:t>
      </w:r>
      <w:r w:rsidRPr="00727268">
        <w:rPr>
          <w:color w:val="000000"/>
        </w:rPr>
        <w:t xml:space="preserve">pokrmů. V takovém případě odpovídá Dodavatel za </w:t>
      </w:r>
      <w:r w:rsidR="00733759">
        <w:rPr>
          <w:color w:val="000000"/>
        </w:rPr>
        <w:t>připravované</w:t>
      </w:r>
      <w:r w:rsidR="00733759" w:rsidRPr="00727268">
        <w:rPr>
          <w:color w:val="000000"/>
        </w:rPr>
        <w:t xml:space="preserve"> </w:t>
      </w:r>
      <w:r w:rsidRPr="00727268">
        <w:rPr>
          <w:color w:val="000000"/>
        </w:rPr>
        <w:t xml:space="preserve">obědy stejně, jako by obědy </w:t>
      </w:r>
      <w:r w:rsidR="00733759">
        <w:rPr>
          <w:color w:val="000000"/>
        </w:rPr>
        <w:t>připravoval</w:t>
      </w:r>
      <w:r w:rsidR="00733759" w:rsidRPr="00727268">
        <w:rPr>
          <w:color w:val="000000"/>
        </w:rPr>
        <w:t xml:space="preserve"> </w:t>
      </w:r>
      <w:r w:rsidRPr="00727268">
        <w:rPr>
          <w:color w:val="000000"/>
        </w:rPr>
        <w:t xml:space="preserve">sám. Smluvní strany ujednávají, že dojezdová vzdálenost </w:t>
      </w:r>
      <w:r w:rsidR="00D45F26" w:rsidRPr="00727268">
        <w:rPr>
          <w:color w:val="000000"/>
        </w:rPr>
        <w:t>z místa výdeje obědů do místa výdeje obědů Oprávněným konzumentům</w:t>
      </w:r>
      <w:r w:rsidRPr="00727268">
        <w:rPr>
          <w:color w:val="000000"/>
        </w:rPr>
        <w:t xml:space="preserve"> se nesmí zvětšit, nedohodnou-li se</w:t>
      </w:r>
      <w:r w:rsidR="00D45F26" w:rsidRPr="00727268">
        <w:rPr>
          <w:color w:val="000000"/>
        </w:rPr>
        <w:t xml:space="preserve"> Smluvní strany jinak.</w:t>
      </w:r>
    </w:p>
    <w:p w14:paraId="4780F555" w14:textId="697CF64B" w:rsidR="00276E63" w:rsidRDefault="00276E63" w:rsidP="00B8344C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276E63">
        <w:rPr>
          <w:color w:val="000000"/>
        </w:rPr>
        <w:t xml:space="preserve">Dodavatel je povinen po celou dobu této smlouvy disponovat týmem osob, </w:t>
      </w:r>
      <w:r>
        <w:rPr>
          <w:color w:val="000000"/>
        </w:rPr>
        <w:t xml:space="preserve">prostřednictvím kterého prokazoval svoji </w:t>
      </w:r>
      <w:r w:rsidR="00257930">
        <w:rPr>
          <w:color w:val="000000"/>
        </w:rPr>
        <w:t xml:space="preserve">technickou </w:t>
      </w:r>
      <w:r>
        <w:rPr>
          <w:color w:val="000000"/>
        </w:rPr>
        <w:t>kvalifikaci v zadávacím řízení veřejné zakázky, na jejímž podkladě byla tato smlouva uzavřena. Jedná se o osobu šéf kuchaře a osobu nutričního specialisty/terapeuta. Tyto osoby jsou povinny podílet se na plnění této smlouvy.</w:t>
      </w:r>
      <w:r w:rsidR="0098126B">
        <w:rPr>
          <w:color w:val="000000"/>
        </w:rPr>
        <w:t xml:space="preserve"> Jmenný seznam osob je přílohou č</w:t>
      </w:r>
      <w:r w:rsidR="00D172A4">
        <w:rPr>
          <w:color w:val="000000"/>
        </w:rPr>
        <w:t>. 2</w:t>
      </w:r>
      <w:r w:rsidR="0098126B">
        <w:rPr>
          <w:color w:val="000000"/>
        </w:rPr>
        <w:t xml:space="preserve"> této Smlouvy.</w:t>
      </w:r>
      <w:r w:rsidR="00733759">
        <w:rPr>
          <w:color w:val="000000"/>
        </w:rPr>
        <w:t xml:space="preserve"> </w:t>
      </w:r>
    </w:p>
    <w:p w14:paraId="3E5B6299" w14:textId="6799F018" w:rsidR="00146CD1" w:rsidRPr="00276E63" w:rsidRDefault="00146CD1" w:rsidP="00B8344C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276E63">
        <w:rPr>
          <w:color w:val="000000"/>
        </w:rPr>
        <w:t>Dodavatel bez předchozího souhlasu Odběratele není oprávněn změnit osoby tvořící tým, prostřednictvím kterého prokazoval svoji kvalifikaci v zadávacím řízení veřejné zakázky, na jejímž podkladě byla tato smlouva uzavřena. Jedná se o osobu šéf kuchaře a osobu nutričního specialisty/terapeuta.</w:t>
      </w:r>
      <w:r w:rsidR="008A6C8E" w:rsidRPr="00276E63">
        <w:rPr>
          <w:color w:val="000000"/>
        </w:rPr>
        <w:t xml:space="preserve"> Bude-li Dodavatel požadovat změnu těchto osob, je povinen Odběrateli prokázat, že tyto </w:t>
      </w:r>
      <w:r w:rsidR="00733759">
        <w:rPr>
          <w:color w:val="000000"/>
        </w:rPr>
        <w:t xml:space="preserve">nové </w:t>
      </w:r>
      <w:r w:rsidR="008A6C8E" w:rsidRPr="00276E63">
        <w:rPr>
          <w:color w:val="000000"/>
        </w:rPr>
        <w:t>osoby splňují stejná kvalifikační kritéria, jako osoby, kterými prokazoval svoji kvalifikaci v rámci zadávacího řízení.</w:t>
      </w:r>
      <w:r w:rsidR="002D301C" w:rsidRPr="00276E63">
        <w:rPr>
          <w:color w:val="000000"/>
        </w:rPr>
        <w:t xml:space="preserve"> V tomto ohledu je Dodavatel povinen požádat Odběratele o souhlas se změnou s dostatečným předstihem (minimálně </w:t>
      </w:r>
      <w:r w:rsidR="003418A1">
        <w:rPr>
          <w:color w:val="000000"/>
        </w:rPr>
        <w:t>1 měsíc</w:t>
      </w:r>
      <w:r w:rsidR="002D301C" w:rsidRPr="00276E63">
        <w:rPr>
          <w:color w:val="000000"/>
        </w:rPr>
        <w:t xml:space="preserve">), a to písemně na e-mail: </w:t>
      </w:r>
      <w:hyperlink r:id="rId8" w:history="1">
        <w:r w:rsidR="001B2F51">
          <w:rPr>
            <w:rStyle w:val="Hypertextovodkaz"/>
          </w:rPr>
          <w:t>………………………..</w:t>
        </w:r>
      </w:hyperlink>
      <w:r w:rsidR="00FB50AA">
        <w:rPr>
          <w:color w:val="000000"/>
        </w:rPr>
        <w:t xml:space="preserve"> </w:t>
      </w:r>
      <w:r w:rsidR="002D301C" w:rsidRPr="00276E63">
        <w:rPr>
          <w:color w:val="000000"/>
        </w:rPr>
        <w:t xml:space="preserve">za současného doložení veškerých dokumentů prokazujících kvalifikovanost </w:t>
      </w:r>
      <w:r w:rsidR="00F07E88">
        <w:rPr>
          <w:color w:val="000000"/>
        </w:rPr>
        <w:t>každé nové</w:t>
      </w:r>
      <w:r w:rsidR="002D301C" w:rsidRPr="00276E63">
        <w:rPr>
          <w:color w:val="000000"/>
        </w:rPr>
        <w:t xml:space="preserve"> osoby.</w:t>
      </w:r>
      <w:r w:rsidR="005F4B7E">
        <w:rPr>
          <w:color w:val="000000"/>
        </w:rPr>
        <w:t xml:space="preserve"> Pokud nové osoby vyhoví výše uvedeným požadavkům, bude tato změna stvrzena dodatkem ke smlouvě.</w:t>
      </w:r>
    </w:p>
    <w:p w14:paraId="6FE6BEA7" w14:textId="77777777" w:rsidR="009D622F" w:rsidRDefault="009D622F" w:rsidP="003F25A9">
      <w:pPr>
        <w:pStyle w:val="Nadpis2"/>
      </w:pPr>
    </w:p>
    <w:p w14:paraId="4685CD4C" w14:textId="5F4DDD5E" w:rsidR="00A004A4" w:rsidRPr="00727268" w:rsidRDefault="0068085E" w:rsidP="003F25A9">
      <w:pPr>
        <w:pStyle w:val="Nadpis2"/>
      </w:pPr>
      <w:r w:rsidRPr="00727268">
        <w:t>I</w:t>
      </w:r>
      <w:r w:rsidR="006F0EE2" w:rsidRPr="00727268">
        <w:t>V</w:t>
      </w:r>
      <w:r w:rsidRPr="00727268">
        <w:t xml:space="preserve">. </w:t>
      </w:r>
      <w:r w:rsidR="003F25A9" w:rsidRPr="00727268">
        <w:t>Cena obědů, platební podmínky</w:t>
      </w:r>
    </w:p>
    <w:p w14:paraId="2F86FB2E" w14:textId="44428222" w:rsidR="00E53799" w:rsidRPr="00910362" w:rsidRDefault="00E53799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910362">
        <w:rPr>
          <w:color w:val="000000"/>
        </w:rPr>
        <w:t xml:space="preserve">Smluvní strany se dohodly, že celková cena jednoho oběda dle této smlouvy, </w:t>
      </w:r>
      <w:r w:rsidR="00257930" w:rsidRPr="00910362">
        <w:rPr>
          <w:color w:val="000000"/>
        </w:rPr>
        <w:t xml:space="preserve">připraveného </w:t>
      </w:r>
      <w:r w:rsidRPr="00910362">
        <w:rPr>
          <w:color w:val="000000"/>
        </w:rPr>
        <w:t>řádně a ve sjednané kvalitě podle této smlouvy činí:</w:t>
      </w:r>
    </w:p>
    <w:p w14:paraId="685ECFE0" w14:textId="5EDF9CCB" w:rsidR="00E53799" w:rsidRPr="00727268" w:rsidRDefault="00E53799" w:rsidP="00853A23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440"/>
        <w:contextualSpacing w:val="0"/>
        <w:jc w:val="both"/>
        <w:rPr>
          <w:bCs/>
        </w:rPr>
      </w:pPr>
      <w:r w:rsidRPr="00727268">
        <w:rPr>
          <w:bCs/>
        </w:rPr>
        <w:t xml:space="preserve">bez DPH </w:t>
      </w:r>
      <w:r w:rsidR="006C5EA2">
        <w:rPr>
          <w:bCs/>
        </w:rPr>
        <w:t>110</w:t>
      </w:r>
      <w:r w:rsidRPr="00727268">
        <w:rPr>
          <w:bCs/>
        </w:rPr>
        <w:t xml:space="preserve"> Kč </w:t>
      </w:r>
    </w:p>
    <w:p w14:paraId="1859BF1C" w14:textId="416C8C50" w:rsidR="00E53799" w:rsidRPr="00727268" w:rsidRDefault="00E53799" w:rsidP="00853A23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440"/>
        <w:contextualSpacing w:val="0"/>
        <w:jc w:val="both"/>
        <w:rPr>
          <w:bCs/>
        </w:rPr>
      </w:pPr>
      <w:r w:rsidRPr="00727268">
        <w:rPr>
          <w:bCs/>
        </w:rPr>
        <w:t xml:space="preserve">výše DPH </w:t>
      </w:r>
      <w:r w:rsidR="006C5EA2">
        <w:rPr>
          <w:bCs/>
        </w:rPr>
        <w:t>0</w:t>
      </w:r>
      <w:r w:rsidRPr="00727268">
        <w:rPr>
          <w:bCs/>
        </w:rPr>
        <w:t xml:space="preserve"> %, což činí </w:t>
      </w:r>
      <w:r w:rsidR="006C5EA2">
        <w:rPr>
          <w:bCs/>
        </w:rPr>
        <w:t>110</w:t>
      </w:r>
      <w:r w:rsidRPr="00727268">
        <w:rPr>
          <w:bCs/>
        </w:rPr>
        <w:t xml:space="preserve"> Kč </w:t>
      </w:r>
    </w:p>
    <w:p w14:paraId="5E304B77" w14:textId="77777777" w:rsidR="006C5EA2" w:rsidRDefault="00E53799" w:rsidP="00853A23">
      <w:pPr>
        <w:pStyle w:val="Odstavecseseznamem"/>
        <w:spacing w:after="120"/>
        <w:ind w:left="1440"/>
        <w:contextualSpacing w:val="0"/>
        <w:jc w:val="both"/>
        <w:rPr>
          <w:bCs/>
        </w:rPr>
      </w:pPr>
      <w:r w:rsidRPr="00727268">
        <w:rPr>
          <w:bCs/>
        </w:rPr>
        <w:t xml:space="preserve">včetně DPH </w:t>
      </w:r>
      <w:r w:rsidR="006C5EA2">
        <w:rPr>
          <w:bCs/>
        </w:rPr>
        <w:t>110</w:t>
      </w:r>
      <w:r w:rsidRPr="00727268">
        <w:rPr>
          <w:bCs/>
        </w:rPr>
        <w:t xml:space="preserve"> Kč.</w:t>
      </w:r>
    </w:p>
    <w:p w14:paraId="100F8BB6" w14:textId="678B1A82" w:rsidR="00E53799" w:rsidRPr="006C5EA2" w:rsidRDefault="006C5EA2" w:rsidP="00853A23">
      <w:pPr>
        <w:pStyle w:val="Odstavecseseznamem"/>
        <w:spacing w:after="120"/>
        <w:ind w:left="1440"/>
        <w:contextualSpacing w:val="0"/>
        <w:jc w:val="both"/>
        <w:rPr>
          <w:b/>
        </w:rPr>
      </w:pPr>
      <w:r w:rsidRPr="006C5EA2">
        <w:rPr>
          <w:b/>
        </w:rPr>
        <w:t>Gerontologické centrum není plátcem DPH</w:t>
      </w:r>
      <w:r w:rsidR="00E53799" w:rsidRPr="006C5EA2">
        <w:rPr>
          <w:b/>
        </w:rPr>
        <w:t xml:space="preserve"> </w:t>
      </w:r>
    </w:p>
    <w:p w14:paraId="3310D309" w14:textId="4169B728" w:rsidR="003F25A9" w:rsidRPr="00853A23" w:rsidRDefault="007D3620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853A23">
        <w:rPr>
          <w:color w:val="000000"/>
        </w:rPr>
        <w:t xml:space="preserve">V případě změny závazku ze smlouvy </w:t>
      </w:r>
      <w:r w:rsidR="00B531FE" w:rsidRPr="00853A23">
        <w:rPr>
          <w:color w:val="000000"/>
        </w:rPr>
        <w:t xml:space="preserve">dle </w:t>
      </w:r>
      <w:r w:rsidRPr="00853A23">
        <w:rPr>
          <w:color w:val="000000"/>
        </w:rPr>
        <w:t xml:space="preserve">§ 222 ZZVZ </w:t>
      </w:r>
      <w:r w:rsidR="003F25A9" w:rsidRPr="00853A23">
        <w:rPr>
          <w:color w:val="000000"/>
        </w:rPr>
        <w:t xml:space="preserve">Smluvní strany </w:t>
      </w:r>
      <w:r w:rsidR="002A1091" w:rsidRPr="00853A23">
        <w:rPr>
          <w:color w:val="000000"/>
        </w:rPr>
        <w:t>ujednávají</w:t>
      </w:r>
      <w:r w:rsidR="003F25A9" w:rsidRPr="00853A23">
        <w:rPr>
          <w:color w:val="000000"/>
        </w:rPr>
        <w:t xml:space="preserve">, že celková cena jednoho oběda </w:t>
      </w:r>
      <w:r w:rsidR="00070AAD" w:rsidRPr="00853A23">
        <w:rPr>
          <w:color w:val="000000"/>
        </w:rPr>
        <w:t xml:space="preserve">nesmí přesáhnout částku </w:t>
      </w:r>
      <w:r w:rsidR="002A1091" w:rsidRPr="00853A23">
        <w:rPr>
          <w:color w:val="000000"/>
        </w:rPr>
        <w:t>da</w:t>
      </w:r>
      <w:r w:rsidR="00070AAD" w:rsidRPr="00853A23">
        <w:rPr>
          <w:color w:val="000000"/>
        </w:rPr>
        <w:t>nou</w:t>
      </w:r>
      <w:r w:rsidR="00A46EFE" w:rsidRPr="00853A23">
        <w:rPr>
          <w:color w:val="000000"/>
        </w:rPr>
        <w:t xml:space="preserve"> § 15 odst. 2 bod b) 2.</w:t>
      </w:r>
      <w:r w:rsidR="002A1091" w:rsidRPr="00853A23">
        <w:rPr>
          <w:color w:val="000000"/>
        </w:rPr>
        <w:t xml:space="preserve"> vyhlášk</w:t>
      </w:r>
      <w:r w:rsidR="00A46EFE" w:rsidRPr="00853A23">
        <w:rPr>
          <w:color w:val="000000"/>
        </w:rPr>
        <w:t>y</w:t>
      </w:r>
      <w:r w:rsidR="002A1091" w:rsidRPr="00853A23">
        <w:rPr>
          <w:color w:val="000000"/>
        </w:rPr>
        <w:t xml:space="preserve"> č. 505/2006 Sb., kterou se provádějí některá ustanovení zákona o sociálních službách, ve znění pozdějších předpisů. </w:t>
      </w:r>
      <w:r w:rsidR="00070AAD" w:rsidRPr="00853A23">
        <w:rPr>
          <w:color w:val="000000"/>
        </w:rPr>
        <w:t>Dodavatel tímto bere na vědomí, že Odběratel není oprávněn hradit za obědy Oprávněných konzumentů více, než je uvedeno v tomto předpise.</w:t>
      </w:r>
    </w:p>
    <w:p w14:paraId="5505D8FA" w14:textId="08223BA3" w:rsidR="009C7A96" w:rsidRPr="00853A23" w:rsidRDefault="003F25A9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lastRenderedPageBreak/>
        <w:t xml:space="preserve">Cena dle </w:t>
      </w:r>
      <w:r w:rsidR="002A1091" w:rsidRPr="00853A23">
        <w:rPr>
          <w:color w:val="000000"/>
        </w:rPr>
        <w:t>bodu</w:t>
      </w:r>
      <w:r w:rsidRPr="00853A23">
        <w:rPr>
          <w:color w:val="000000"/>
        </w:rPr>
        <w:t xml:space="preserve"> 1</w:t>
      </w:r>
      <w:r w:rsidR="002A1091" w:rsidRPr="00853A23">
        <w:rPr>
          <w:color w:val="000000"/>
        </w:rPr>
        <w:t>.</w:t>
      </w:r>
      <w:r w:rsidRPr="00853A23">
        <w:rPr>
          <w:color w:val="000000"/>
        </w:rPr>
        <w:t xml:space="preserve"> tohoto článku zahrnuje veškeré výlohy, výdaje a nákla</w:t>
      </w:r>
      <w:r w:rsidR="006F0EE2" w:rsidRPr="00853A23">
        <w:rPr>
          <w:color w:val="000000"/>
        </w:rPr>
        <w:t>dy vzniklé D</w:t>
      </w:r>
      <w:r w:rsidRPr="00853A23">
        <w:rPr>
          <w:color w:val="000000"/>
        </w:rPr>
        <w:t xml:space="preserve">odavateli v souvislosti se zajištěním </w:t>
      </w:r>
      <w:r w:rsidR="00393495" w:rsidRPr="00853A23">
        <w:rPr>
          <w:color w:val="000000"/>
        </w:rPr>
        <w:t xml:space="preserve">přípravy </w:t>
      </w:r>
      <w:r w:rsidRPr="00853A23">
        <w:rPr>
          <w:color w:val="000000"/>
        </w:rPr>
        <w:t>obědů dle této smlouvy (zejména veškeré náklady potřebné k přípravě jednoho oběda, dodržení platných hygienických, případně jiných, s touto činností souvisejících, norem aj.).</w:t>
      </w:r>
      <w:r w:rsidR="009466E7" w:rsidRPr="00853A23">
        <w:rPr>
          <w:color w:val="000000"/>
        </w:rPr>
        <w:t xml:space="preserve"> </w:t>
      </w:r>
    </w:p>
    <w:p w14:paraId="65DFB21D" w14:textId="37AC18BE" w:rsidR="0026632E" w:rsidRPr="00853A23" w:rsidRDefault="002A1091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t>Odběratel a Dodavatel ujednávají, že cena za</w:t>
      </w:r>
      <w:r w:rsidR="0068622A" w:rsidRPr="00853A23">
        <w:rPr>
          <w:color w:val="000000"/>
        </w:rPr>
        <w:t xml:space="preserve"> jeden oběd dle bodu 1. tohoto článku </w:t>
      </w:r>
      <w:r w:rsidR="00070AAD" w:rsidRPr="00853A23">
        <w:rPr>
          <w:color w:val="000000"/>
        </w:rPr>
        <w:t xml:space="preserve">se </w:t>
      </w:r>
      <w:r w:rsidR="00F07E88" w:rsidRPr="00853A23">
        <w:rPr>
          <w:color w:val="000000"/>
        </w:rPr>
        <w:t xml:space="preserve">může změnit </w:t>
      </w:r>
      <w:r w:rsidR="00070AAD" w:rsidRPr="00853A23">
        <w:rPr>
          <w:color w:val="000000"/>
        </w:rPr>
        <w:t xml:space="preserve">pouze </w:t>
      </w:r>
      <w:r w:rsidRPr="00853A23">
        <w:rPr>
          <w:color w:val="000000"/>
        </w:rPr>
        <w:t xml:space="preserve">na základě změny ceny za oběd </w:t>
      </w:r>
      <w:r w:rsidR="009C7A96" w:rsidRPr="00853A23">
        <w:rPr>
          <w:color w:val="000000"/>
        </w:rPr>
        <w:t xml:space="preserve">dle </w:t>
      </w:r>
      <w:r w:rsidR="00070AAD" w:rsidRPr="00853A23">
        <w:rPr>
          <w:color w:val="000000"/>
        </w:rPr>
        <w:t xml:space="preserve">§ 15 odst. 2 bod b) 2. </w:t>
      </w:r>
      <w:r w:rsidR="009C7A96" w:rsidRPr="00853A23">
        <w:rPr>
          <w:color w:val="000000"/>
        </w:rPr>
        <w:t>vyhlášky č. 505/2006 Sb.</w:t>
      </w:r>
      <w:r w:rsidR="00853A23" w:rsidRPr="00853A23">
        <w:rPr>
          <w:color w:val="000000"/>
        </w:rPr>
        <w:t xml:space="preserve"> V takovém případě bude cena za jeden oběd dle smlouvy, na základě písemné žádosti Dodavatele o změnu ceny oběda</w:t>
      </w:r>
      <w:r w:rsidR="00F07E88" w:rsidRPr="00853A23">
        <w:rPr>
          <w:color w:val="000000"/>
        </w:rPr>
        <w:t>,</w:t>
      </w:r>
      <w:r w:rsidR="00070AAD" w:rsidRPr="00853A23">
        <w:rPr>
          <w:color w:val="000000"/>
        </w:rPr>
        <w:t xml:space="preserve"> navýšena o procentuální nárůst ceny oběda </w:t>
      </w:r>
      <w:r w:rsidR="0026632E" w:rsidRPr="00853A23">
        <w:rPr>
          <w:color w:val="000000"/>
        </w:rPr>
        <w:t xml:space="preserve">nově </w:t>
      </w:r>
      <w:r w:rsidR="00070AAD" w:rsidRPr="00853A23">
        <w:rPr>
          <w:color w:val="000000"/>
        </w:rPr>
        <w:t>uvedený ve vyhlášce</w:t>
      </w:r>
      <w:r w:rsidR="0026632E" w:rsidRPr="00853A23">
        <w:rPr>
          <w:color w:val="000000"/>
        </w:rPr>
        <w:t xml:space="preserve">. Změna ceny nastává </w:t>
      </w:r>
      <w:r w:rsidR="00886844" w:rsidRPr="00853A23">
        <w:rPr>
          <w:color w:val="000000"/>
        </w:rPr>
        <w:t>účinností uzavření dodatku</w:t>
      </w:r>
      <w:r w:rsidR="00853A23" w:rsidRPr="00853A23">
        <w:rPr>
          <w:color w:val="000000"/>
        </w:rPr>
        <w:t xml:space="preserve"> k této smlouvě.</w:t>
      </w:r>
      <w:r w:rsidR="00886844" w:rsidRPr="00853A23">
        <w:rPr>
          <w:color w:val="000000"/>
        </w:rPr>
        <w:t xml:space="preserve"> </w:t>
      </w:r>
    </w:p>
    <w:p w14:paraId="3B1A4FE2" w14:textId="08803544" w:rsidR="003F25A9" w:rsidRPr="00853A23" w:rsidRDefault="003F25A9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t xml:space="preserve">Dodavatel bude </w:t>
      </w:r>
      <w:r w:rsidR="006329CF" w:rsidRPr="00853A23">
        <w:rPr>
          <w:color w:val="000000"/>
        </w:rPr>
        <w:t>Odběra</w:t>
      </w:r>
      <w:r w:rsidRPr="00853A23">
        <w:rPr>
          <w:color w:val="000000"/>
        </w:rPr>
        <w:t>teli fakturovat jedenkrát měsíčně v korunách českých na základě celkového počtu odebraných obědů v daném měsíci.</w:t>
      </w:r>
    </w:p>
    <w:p w14:paraId="7B776B3D" w14:textId="77777777" w:rsidR="003F25A9" w:rsidRPr="00853A23" w:rsidRDefault="003F25A9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t>Splatnost daňového dokladu (faktury) je 14 dnů ode dne vystavení řádného a úplného daňového dokladu (faktury).</w:t>
      </w:r>
    </w:p>
    <w:p w14:paraId="2F59F0B5" w14:textId="646DB1D6" w:rsidR="003F25A9" w:rsidRPr="00853A23" w:rsidRDefault="003F25A9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t xml:space="preserve">Daňový doklad (faktura) musí splňovat náležitosti daňového a účetního dokladu podle zákona č. 563/1991 Sb., o účetnictví, ve znění pozdějších předpisů a zákona č. 235/2004 Sb., o dani z přidané hodnoty, ve znění pozdějších předpisů, a jeho nedílnou přílohou musí být vždy seznam </w:t>
      </w:r>
      <w:r w:rsidR="00257930" w:rsidRPr="00853A23">
        <w:rPr>
          <w:color w:val="000000"/>
        </w:rPr>
        <w:t xml:space="preserve">připravovaných </w:t>
      </w:r>
      <w:r w:rsidRPr="00853A23">
        <w:rPr>
          <w:color w:val="000000"/>
        </w:rPr>
        <w:t xml:space="preserve">obědů pro </w:t>
      </w:r>
      <w:r w:rsidR="007471B6" w:rsidRPr="00853A23">
        <w:rPr>
          <w:color w:val="000000"/>
        </w:rPr>
        <w:t>Oprávněné konzumenty Odběratele</w:t>
      </w:r>
      <w:r w:rsidRPr="00853A23">
        <w:rPr>
          <w:color w:val="000000"/>
        </w:rPr>
        <w:t xml:space="preserve">. V případě, že daňový doklad (faktura) nebude obsahovat požadované náležitosti nebo bude obsahovat nesprávné cenové údaje, má </w:t>
      </w:r>
      <w:r w:rsidR="006329CF" w:rsidRPr="00853A23">
        <w:rPr>
          <w:color w:val="000000"/>
        </w:rPr>
        <w:t>Odběr</w:t>
      </w:r>
      <w:r w:rsidRPr="00853A23">
        <w:rPr>
          <w:color w:val="000000"/>
        </w:rPr>
        <w:t xml:space="preserve">atel právo před uplynutím splatnosti daňový doklad (fakturu) vrátit k doplnění či opravě bez toho, že by byl v prodlení s úhradou. Tímto úkonem se přeruší lhůta splatnosti a nová lhůta splatnosti začne běžet dnem doručení opravené faktury </w:t>
      </w:r>
      <w:r w:rsidR="006329CF" w:rsidRPr="00853A23">
        <w:rPr>
          <w:color w:val="000000"/>
        </w:rPr>
        <w:t>Odběr</w:t>
      </w:r>
      <w:r w:rsidRPr="00853A23">
        <w:rPr>
          <w:color w:val="000000"/>
        </w:rPr>
        <w:t xml:space="preserve">ateli. Ohledně úhrady ceny či její nesplacené části se v takových případech </w:t>
      </w:r>
      <w:r w:rsidR="006329CF" w:rsidRPr="00853A23">
        <w:rPr>
          <w:color w:val="000000"/>
        </w:rPr>
        <w:t>Odběr</w:t>
      </w:r>
      <w:r w:rsidRPr="00853A23">
        <w:rPr>
          <w:color w:val="000000"/>
        </w:rPr>
        <w:t xml:space="preserve">atel neocitá v prodlení. </w:t>
      </w:r>
    </w:p>
    <w:p w14:paraId="287418D0" w14:textId="5E5343D0" w:rsidR="003F25A9" w:rsidRPr="00853A23" w:rsidRDefault="003F25A9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t xml:space="preserve">Daňový doklad (faktura) bude doručen </w:t>
      </w:r>
      <w:r w:rsidR="006329CF" w:rsidRPr="00853A23">
        <w:rPr>
          <w:color w:val="000000"/>
        </w:rPr>
        <w:t>Odběra</w:t>
      </w:r>
      <w:r w:rsidRPr="00853A23">
        <w:rPr>
          <w:color w:val="000000"/>
        </w:rPr>
        <w:t xml:space="preserve">teli do 10. pracovního dne měsíce následujícího po měsíci, za který je placeno, a to výhradně elektronicky na e-mailovou adresu: </w:t>
      </w:r>
      <w:r w:rsidR="001B2F51">
        <w:t>……………………..</w:t>
      </w:r>
    </w:p>
    <w:p w14:paraId="07B21248" w14:textId="0AA56BF0" w:rsidR="00A004A4" w:rsidRPr="00853A23" w:rsidRDefault="003F25A9" w:rsidP="00910362">
      <w:pPr>
        <w:pStyle w:val="Odstavecseseznamem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t>Termínem úhrady</w:t>
      </w:r>
      <w:r w:rsidR="006329CF" w:rsidRPr="00853A23">
        <w:rPr>
          <w:color w:val="000000"/>
        </w:rPr>
        <w:t xml:space="preserve"> se rozumí den odepsání z účtu Odběr</w:t>
      </w:r>
      <w:r w:rsidRPr="00853A23">
        <w:rPr>
          <w:color w:val="000000"/>
        </w:rPr>
        <w:t>atele.</w:t>
      </w:r>
    </w:p>
    <w:p w14:paraId="022CFAAB" w14:textId="77777777" w:rsidR="009D622F" w:rsidRDefault="009D622F" w:rsidP="00501CA2">
      <w:pPr>
        <w:pStyle w:val="Nadpis2"/>
      </w:pPr>
    </w:p>
    <w:p w14:paraId="5BAA68CB" w14:textId="3C906C14" w:rsidR="005F4924" w:rsidRPr="00727268" w:rsidRDefault="00501CA2" w:rsidP="00501CA2">
      <w:pPr>
        <w:pStyle w:val="Nadpis2"/>
      </w:pPr>
      <w:r w:rsidRPr="00727268">
        <w:t>V. Pojištění</w:t>
      </w:r>
    </w:p>
    <w:p w14:paraId="5578A901" w14:textId="7632715E" w:rsidR="00501CA2" w:rsidRPr="00853A23" w:rsidRDefault="00501CA2" w:rsidP="00853A23">
      <w:pPr>
        <w:pStyle w:val="Odstavecseseznamem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853A23">
        <w:rPr>
          <w:color w:val="000000"/>
        </w:rPr>
        <w:t xml:space="preserve">Dodavatel je povinen předložit </w:t>
      </w:r>
      <w:r w:rsidR="00444AFE" w:rsidRPr="00853A23">
        <w:rPr>
          <w:color w:val="000000"/>
        </w:rPr>
        <w:t>Odběrateli</w:t>
      </w:r>
      <w:r w:rsidRPr="00853A23">
        <w:rPr>
          <w:color w:val="000000"/>
        </w:rPr>
        <w:t xml:space="preserve"> nejpozději v den podpisu této smlouvy pojistnou smlouvu dokládající, že je řádně pojištěn pro případnou odpovědnost z titulu náhrady škody vzniklé v souvislosti s plněním této smlouvy takto:</w:t>
      </w:r>
    </w:p>
    <w:p w14:paraId="10F87072" w14:textId="2446DCB6" w:rsidR="00501CA2" w:rsidRPr="00727268" w:rsidRDefault="00501CA2" w:rsidP="00853A23">
      <w:pPr>
        <w:spacing w:after="120"/>
        <w:ind w:left="1077" w:firstLine="363"/>
        <w:jc w:val="both"/>
        <w:rPr>
          <w:bCs/>
        </w:rPr>
      </w:pPr>
      <w:r w:rsidRPr="00727268">
        <w:rPr>
          <w:bCs/>
        </w:rPr>
        <w:t>a)</w:t>
      </w:r>
      <w:r w:rsidRPr="00727268">
        <w:rPr>
          <w:bCs/>
        </w:rPr>
        <w:tab/>
        <w:t>obecná odpovědnost za škodu včetně následné finanční škody s limitem pojistného plnění z jedné pojistné události minimálně 500.000 Kč;</w:t>
      </w:r>
    </w:p>
    <w:p w14:paraId="25FE7A2A" w14:textId="141C43BB" w:rsidR="00501CA2" w:rsidRPr="00727268" w:rsidRDefault="00501CA2" w:rsidP="00853A23">
      <w:pPr>
        <w:spacing w:after="120"/>
        <w:ind w:left="1077" w:firstLine="363"/>
        <w:jc w:val="both"/>
        <w:rPr>
          <w:bCs/>
        </w:rPr>
      </w:pPr>
      <w:r w:rsidRPr="00727268">
        <w:rPr>
          <w:bCs/>
        </w:rPr>
        <w:lastRenderedPageBreak/>
        <w:t>b)</w:t>
      </w:r>
      <w:r w:rsidRPr="00727268">
        <w:rPr>
          <w:bCs/>
        </w:rPr>
        <w:tab/>
        <w:t>odpovědnost za škodu způsobenou vadným výrobkem včetně odpovědnosti za škodu zavlečením nebo rozšířením nakažlivé choroby zvířat nebo lidí s limitem pojistného plnění z jedné pojistné události minimálně 1.000.000 Kč;</w:t>
      </w:r>
    </w:p>
    <w:p w14:paraId="2EA1724E" w14:textId="77777777" w:rsidR="00501CA2" w:rsidRPr="00727268" w:rsidRDefault="00501CA2" w:rsidP="00501CA2">
      <w:pPr>
        <w:spacing w:after="120"/>
        <w:ind w:left="1134" w:hanging="425"/>
        <w:jc w:val="both"/>
        <w:rPr>
          <w:bCs/>
        </w:rPr>
      </w:pPr>
      <w:r w:rsidRPr="00727268">
        <w:rPr>
          <w:bCs/>
        </w:rPr>
        <w:t>Spoluúčast nesmí být sjednána vyšší než 100.000 Kč.</w:t>
      </w:r>
    </w:p>
    <w:p w14:paraId="02AAD409" w14:textId="67636662" w:rsidR="00501CA2" w:rsidRPr="00853A23" w:rsidRDefault="00501CA2" w:rsidP="00853A23">
      <w:pPr>
        <w:pStyle w:val="Odstavecseseznamem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color w:val="000000"/>
        </w:rPr>
      </w:pPr>
      <w:r w:rsidRPr="00853A23">
        <w:rPr>
          <w:color w:val="000000"/>
        </w:rPr>
        <w:t>Dodavatel je povinen po celou dobu platnosti této smlouvy udržovat pojistnou smlouvu v platnosti tak, aby pojištění splňovalo výše uvedené podmínky a je povinen řádně a včas platit pojistné. V případě výpovědi pojistné sml</w:t>
      </w:r>
      <w:r w:rsidR="00444AFE" w:rsidRPr="00853A23">
        <w:rPr>
          <w:color w:val="000000"/>
        </w:rPr>
        <w:t>ouvy ze strany pojistitele, je D</w:t>
      </w:r>
      <w:r w:rsidRPr="00853A23">
        <w:rPr>
          <w:color w:val="000000"/>
        </w:rPr>
        <w:t>odavatel povinen uzavřít novou pojistnou smlouvu tak, aby byla zajištěna kontinuita, požadovaný rozsah pojištění, limity pojistného pl</w:t>
      </w:r>
      <w:r w:rsidR="00444AFE" w:rsidRPr="00853A23">
        <w:rPr>
          <w:color w:val="000000"/>
        </w:rPr>
        <w:t>nění a spoluúčast. Současně je D</w:t>
      </w:r>
      <w:r w:rsidRPr="00853A23">
        <w:rPr>
          <w:color w:val="000000"/>
        </w:rPr>
        <w:t xml:space="preserve">odavatel povinen o této skutečnosti neprodleně informovat </w:t>
      </w:r>
      <w:r w:rsidR="00444AFE" w:rsidRPr="00853A23">
        <w:rPr>
          <w:color w:val="000000"/>
        </w:rPr>
        <w:t>Odběratele</w:t>
      </w:r>
      <w:r w:rsidRPr="00853A23">
        <w:rPr>
          <w:color w:val="000000"/>
        </w:rPr>
        <w:t xml:space="preserve">, a předložit mu novou pojistnou smlouvu, která bude původní pojistnou smlouvu nahrazovat. Dodavatel je povinen kdykoliv na výzvu </w:t>
      </w:r>
      <w:r w:rsidR="00444AFE" w:rsidRPr="00853A23">
        <w:rPr>
          <w:color w:val="000000"/>
        </w:rPr>
        <w:t>Odběratele</w:t>
      </w:r>
      <w:r w:rsidRPr="00853A23">
        <w:rPr>
          <w:color w:val="000000"/>
        </w:rPr>
        <w:t xml:space="preserve"> prokázat trvání pojištění za shora uvedených podmínek, a to do 5 pracovních dnů od výzvy </w:t>
      </w:r>
      <w:r w:rsidR="00444AFE" w:rsidRPr="00853A23">
        <w:rPr>
          <w:color w:val="000000"/>
        </w:rPr>
        <w:t>Odběr</w:t>
      </w:r>
      <w:r w:rsidRPr="00853A23">
        <w:rPr>
          <w:color w:val="000000"/>
        </w:rPr>
        <w:t>atele.</w:t>
      </w:r>
    </w:p>
    <w:p w14:paraId="6E950B7F" w14:textId="33449E4A" w:rsidR="00501CA2" w:rsidRPr="00853A23" w:rsidRDefault="00444AFE" w:rsidP="00853A23">
      <w:pPr>
        <w:pStyle w:val="Odstavecseseznamem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/>
        <w:contextualSpacing w:val="0"/>
        <w:jc w:val="both"/>
        <w:rPr>
          <w:color w:val="000000"/>
        </w:rPr>
      </w:pPr>
      <w:r w:rsidRPr="00853A23">
        <w:rPr>
          <w:color w:val="000000"/>
        </w:rPr>
        <w:t>Poruší-li D</w:t>
      </w:r>
      <w:r w:rsidR="00501CA2" w:rsidRPr="00853A23">
        <w:rPr>
          <w:color w:val="000000"/>
        </w:rPr>
        <w:t xml:space="preserve">odavatel jakoukoliv shora uvedenou povinnost ve vztahu k pojištění, má </w:t>
      </w:r>
      <w:r w:rsidRPr="00853A23">
        <w:rPr>
          <w:color w:val="000000"/>
        </w:rPr>
        <w:t>Odběratel</w:t>
      </w:r>
      <w:r w:rsidR="00501CA2" w:rsidRPr="00853A23">
        <w:rPr>
          <w:color w:val="000000"/>
        </w:rPr>
        <w:t xml:space="preserve"> v takovém případě právo vypovědět tuto smlouvu s okamžitou platností.</w:t>
      </w:r>
    </w:p>
    <w:p w14:paraId="1299181D" w14:textId="77777777" w:rsidR="009D622F" w:rsidRDefault="009D622F" w:rsidP="00444AFE">
      <w:pPr>
        <w:pStyle w:val="Nadpis2"/>
      </w:pPr>
    </w:p>
    <w:p w14:paraId="1F3EFDC1" w14:textId="2578F185" w:rsidR="00143FA6" w:rsidRPr="00444AFE" w:rsidRDefault="00143FA6" w:rsidP="00444AFE">
      <w:pPr>
        <w:pStyle w:val="Nadpis2"/>
      </w:pPr>
      <w:r w:rsidRPr="00444AFE">
        <w:t>VI. Ukončení smlouvy</w:t>
      </w:r>
    </w:p>
    <w:p w14:paraId="06CDE8A0" w14:textId="77777777" w:rsidR="00DE5438" w:rsidRDefault="00143FA6" w:rsidP="00143FA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 w:rsidRPr="00444AFE">
        <w:rPr>
          <w:bCs/>
        </w:rPr>
        <w:t>Smlouvu lze ukonč</w:t>
      </w:r>
      <w:r w:rsidR="00444AFE">
        <w:rPr>
          <w:bCs/>
        </w:rPr>
        <w:t>it vzájemnou písemnou dohodou S</w:t>
      </w:r>
      <w:r w:rsidRPr="00444AFE">
        <w:rPr>
          <w:bCs/>
        </w:rPr>
        <w:t xml:space="preserve">mluvních stran </w:t>
      </w:r>
    </w:p>
    <w:p w14:paraId="4E999062" w14:textId="3A6E99F3" w:rsidR="00143FA6" w:rsidRPr="00444AFE" w:rsidRDefault="00DE5438" w:rsidP="00143FA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>
        <w:rPr>
          <w:bCs/>
        </w:rPr>
        <w:t>N</w:t>
      </w:r>
      <w:r w:rsidR="00143FA6" w:rsidRPr="00444AFE">
        <w:rPr>
          <w:bCs/>
        </w:rPr>
        <w:t>ebo jednostrannou p</w:t>
      </w:r>
      <w:r w:rsidR="00444AFE">
        <w:rPr>
          <w:bCs/>
        </w:rPr>
        <w:t>ísemnou výpovědí kterékoliv ze S</w:t>
      </w:r>
      <w:r w:rsidR="00143FA6" w:rsidRPr="00444AFE">
        <w:rPr>
          <w:bCs/>
        </w:rPr>
        <w:t xml:space="preserve">mluvních stran </w:t>
      </w:r>
      <w:r w:rsidR="00091ECA">
        <w:rPr>
          <w:bCs/>
        </w:rPr>
        <w:t>na základě podstatného porušení smlouvy druhou Smluvní stranou s</w:t>
      </w:r>
      <w:r w:rsidR="00143FA6" w:rsidRPr="00444AFE">
        <w:rPr>
          <w:bCs/>
        </w:rPr>
        <w:t> </w:t>
      </w:r>
      <w:r w:rsidR="00CF32FF">
        <w:rPr>
          <w:bCs/>
        </w:rPr>
        <w:t>dvou</w:t>
      </w:r>
      <w:r w:rsidR="00CF32FF" w:rsidRPr="00444AFE">
        <w:rPr>
          <w:bCs/>
        </w:rPr>
        <w:t>měsíční</w:t>
      </w:r>
      <w:r w:rsidR="00143FA6" w:rsidRPr="00444AFE">
        <w:rPr>
          <w:bCs/>
        </w:rPr>
        <w:t xml:space="preserve"> výpovědní lhůtou, která počne plynout prvního dne následující</w:t>
      </w:r>
      <w:r w:rsidR="006329CF">
        <w:rPr>
          <w:bCs/>
        </w:rPr>
        <w:t>ho měsíce poté, kdy byla druhé S</w:t>
      </w:r>
      <w:r w:rsidR="00143FA6" w:rsidRPr="00444AFE">
        <w:rPr>
          <w:bCs/>
        </w:rPr>
        <w:t xml:space="preserve">mluvní straně doručená písemná výpověď. </w:t>
      </w:r>
    </w:p>
    <w:p w14:paraId="7444CD13" w14:textId="603E1281" w:rsidR="00143FA6" w:rsidRPr="00444AFE" w:rsidRDefault="00143FA6" w:rsidP="00143FA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 w:rsidRPr="00444AFE">
        <w:rPr>
          <w:bCs/>
        </w:rPr>
        <w:t>Smlouvu lze dále ukončit výpovědí s okamžitou platností, jak je uvedeno v</w:t>
      </w:r>
      <w:r w:rsidR="000D15BC">
        <w:rPr>
          <w:bCs/>
        </w:rPr>
        <w:t> čl. III, bod 8. a čl. V., bod 3. této</w:t>
      </w:r>
      <w:r w:rsidRPr="00444AFE">
        <w:rPr>
          <w:bCs/>
        </w:rPr>
        <w:t xml:space="preserve"> smlouvy.</w:t>
      </w:r>
    </w:p>
    <w:p w14:paraId="515873B6" w14:textId="77777777" w:rsidR="00143FA6" w:rsidRPr="00444AFE" w:rsidRDefault="00143FA6" w:rsidP="00143FA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 w:rsidRPr="00444AFE">
        <w:rPr>
          <w:bCs/>
        </w:rPr>
        <w:t>Smluvní strany výslovně sjednávají, že za podstatné porušení této smlouvy, se považuje:</w:t>
      </w:r>
    </w:p>
    <w:p w14:paraId="495BF139" w14:textId="4F7C6D76" w:rsidR="00143FA6" w:rsidRPr="00444AFE" w:rsidRDefault="00143FA6" w:rsidP="00143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 w:rsidRPr="00444AFE">
        <w:rPr>
          <w:bCs/>
        </w:rPr>
        <w:t xml:space="preserve">opakované (nejméně </w:t>
      </w:r>
      <w:r w:rsidR="008A6C8E">
        <w:rPr>
          <w:bCs/>
        </w:rPr>
        <w:t>2</w:t>
      </w:r>
      <w:r w:rsidRPr="00444AFE">
        <w:rPr>
          <w:bCs/>
        </w:rPr>
        <w:t xml:space="preserve">x) </w:t>
      </w:r>
      <w:r w:rsidR="006329CF">
        <w:rPr>
          <w:bCs/>
        </w:rPr>
        <w:t>porušení povinnosti D</w:t>
      </w:r>
      <w:r w:rsidRPr="00444AFE">
        <w:rPr>
          <w:bCs/>
        </w:rPr>
        <w:t xml:space="preserve">odavatele </w:t>
      </w:r>
      <w:r w:rsidR="00257930">
        <w:rPr>
          <w:bCs/>
        </w:rPr>
        <w:t>připravit</w:t>
      </w:r>
      <w:r w:rsidR="00257930" w:rsidRPr="00444AFE">
        <w:rPr>
          <w:bCs/>
        </w:rPr>
        <w:t xml:space="preserve"> </w:t>
      </w:r>
      <w:r w:rsidRPr="00444AFE">
        <w:rPr>
          <w:bCs/>
        </w:rPr>
        <w:t>obědy ve sjednaný čas</w:t>
      </w:r>
      <w:r w:rsidR="00276E63">
        <w:rPr>
          <w:bCs/>
        </w:rPr>
        <w:t xml:space="preserve"> nebo v požadované</w:t>
      </w:r>
      <w:r w:rsidRPr="00444AFE">
        <w:rPr>
          <w:bCs/>
        </w:rPr>
        <w:t xml:space="preserve"> </w:t>
      </w:r>
      <w:r w:rsidR="008A6C8E">
        <w:rPr>
          <w:bCs/>
        </w:rPr>
        <w:t>teplotě</w:t>
      </w:r>
      <w:r w:rsidR="00276E63">
        <w:rPr>
          <w:bCs/>
        </w:rPr>
        <w:t xml:space="preserve"> nebo v požadované</w:t>
      </w:r>
      <w:r w:rsidR="008A6C8E">
        <w:rPr>
          <w:bCs/>
        </w:rPr>
        <w:t xml:space="preserve"> </w:t>
      </w:r>
      <w:r w:rsidRPr="00444AFE">
        <w:rPr>
          <w:bCs/>
        </w:rPr>
        <w:t xml:space="preserve">kvalitě </w:t>
      </w:r>
      <w:r w:rsidR="00276E63">
        <w:rPr>
          <w:bCs/>
        </w:rPr>
        <w:t>nebo v požadovaném</w:t>
      </w:r>
      <w:r w:rsidRPr="00444AFE">
        <w:rPr>
          <w:bCs/>
        </w:rPr>
        <w:t xml:space="preserve"> množství</w:t>
      </w:r>
      <w:r w:rsidR="00250D56">
        <w:rPr>
          <w:bCs/>
        </w:rPr>
        <w:t>.</w:t>
      </w:r>
      <w:r w:rsidR="00276E63">
        <w:rPr>
          <w:bCs/>
        </w:rPr>
        <w:t xml:space="preserve"> Porušení každé z uvedenýc</w:t>
      </w:r>
      <w:r w:rsidR="00250D56">
        <w:rPr>
          <w:bCs/>
        </w:rPr>
        <w:t>h</w:t>
      </w:r>
      <w:r w:rsidR="00276E63">
        <w:rPr>
          <w:bCs/>
        </w:rPr>
        <w:t xml:space="preserve"> povi</w:t>
      </w:r>
      <w:r w:rsidR="00250D56">
        <w:rPr>
          <w:bCs/>
        </w:rPr>
        <w:t>nností se posuzuje samostatně, přičemž opakované porušení je naplněno i v případě kombinace 2 různých povinností uvedených v tomto bodě (např. 1x obědy pozdě + 1x obědy</w:t>
      </w:r>
      <w:r w:rsidR="00250D56" w:rsidRPr="00250D56">
        <w:rPr>
          <w:bCs/>
        </w:rPr>
        <w:t xml:space="preserve"> </w:t>
      </w:r>
      <w:r w:rsidR="00250D56">
        <w:rPr>
          <w:bCs/>
        </w:rPr>
        <w:t>studené);</w:t>
      </w:r>
      <w:r w:rsidR="00276E63">
        <w:rPr>
          <w:bCs/>
        </w:rPr>
        <w:t xml:space="preserve"> </w:t>
      </w:r>
    </w:p>
    <w:p w14:paraId="6741E4F5" w14:textId="560B286E" w:rsidR="00143FA6" w:rsidRPr="00444AFE" w:rsidRDefault="00143FA6" w:rsidP="00143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 w:rsidRPr="00444AFE">
        <w:rPr>
          <w:bCs/>
        </w:rPr>
        <w:t xml:space="preserve">opakované (nejméně 2x) prodlení </w:t>
      </w:r>
      <w:r w:rsidR="006329CF">
        <w:rPr>
          <w:bCs/>
        </w:rPr>
        <w:t>Odběr</w:t>
      </w:r>
      <w:r w:rsidRPr="00444AFE">
        <w:rPr>
          <w:bCs/>
        </w:rPr>
        <w:t>atele s úhradou faktury o víc jak 30 dní po datu splatnosti;</w:t>
      </w:r>
    </w:p>
    <w:p w14:paraId="567773E4" w14:textId="0FE1747C" w:rsidR="00DE5438" w:rsidRDefault="00143FA6" w:rsidP="00143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 w:rsidRPr="00444AFE">
        <w:rPr>
          <w:bCs/>
        </w:rPr>
        <w:t xml:space="preserve">opakované </w:t>
      </w:r>
      <w:r w:rsidR="008A6C8E" w:rsidRPr="00444AFE">
        <w:rPr>
          <w:bCs/>
        </w:rPr>
        <w:t xml:space="preserve">(nejméně 2x) </w:t>
      </w:r>
      <w:r w:rsidRPr="00444AFE">
        <w:rPr>
          <w:bCs/>
        </w:rPr>
        <w:t>porušení některé další povinnosti vyplývající z ustanovení této smlouvy, a to i v kombinaci různých porušení</w:t>
      </w:r>
      <w:r w:rsidR="00B7273A">
        <w:rPr>
          <w:bCs/>
        </w:rPr>
        <w:t>;</w:t>
      </w:r>
    </w:p>
    <w:p w14:paraId="65F96F42" w14:textId="10816E3F" w:rsidR="00143FA6" w:rsidRDefault="00910362" w:rsidP="00143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>
        <w:rPr>
          <w:bCs/>
        </w:rPr>
        <w:t xml:space="preserve">opakovaná (nejméně 2x) </w:t>
      </w:r>
      <w:r w:rsidR="000D15BC">
        <w:rPr>
          <w:bCs/>
        </w:rPr>
        <w:t xml:space="preserve">písemná </w:t>
      </w:r>
      <w:r>
        <w:rPr>
          <w:bCs/>
        </w:rPr>
        <w:t xml:space="preserve">stížnost (konkrétní výtka nedostatku) Odběratele na </w:t>
      </w:r>
      <w:r>
        <w:rPr>
          <w:bCs/>
        </w:rPr>
        <w:lastRenderedPageBreak/>
        <w:t>kvalitu připravovaných obědů, kterou Dodavatel nebude nijak reflektovat/nezjedná nápravu</w:t>
      </w:r>
      <w:r w:rsidR="000D15BC">
        <w:rPr>
          <w:bCs/>
        </w:rPr>
        <w:t>;</w:t>
      </w:r>
      <w:r>
        <w:rPr>
          <w:bCs/>
        </w:rPr>
        <w:t xml:space="preserve"> </w:t>
      </w:r>
    </w:p>
    <w:p w14:paraId="7266C304" w14:textId="45CB3795" w:rsidR="00393495" w:rsidRPr="00444AFE" w:rsidRDefault="00910362" w:rsidP="00143FA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Cs/>
        </w:rPr>
      </w:pPr>
      <w:r>
        <w:rPr>
          <w:bCs/>
        </w:rPr>
        <w:t xml:space="preserve">Dodavatel </w:t>
      </w:r>
      <w:r w:rsidR="00393495">
        <w:rPr>
          <w:bCs/>
        </w:rPr>
        <w:t>nenahlá</w:t>
      </w:r>
      <w:r>
        <w:rPr>
          <w:bCs/>
        </w:rPr>
        <w:t>sí</w:t>
      </w:r>
      <w:r w:rsidR="00393495">
        <w:rPr>
          <w:bCs/>
        </w:rPr>
        <w:t xml:space="preserve"> </w:t>
      </w:r>
      <w:r>
        <w:rPr>
          <w:bCs/>
        </w:rPr>
        <w:t xml:space="preserve">Odběrateli </w:t>
      </w:r>
      <w:r w:rsidR="00393495">
        <w:rPr>
          <w:bCs/>
        </w:rPr>
        <w:t>změn</w:t>
      </w:r>
      <w:r>
        <w:rPr>
          <w:bCs/>
        </w:rPr>
        <w:t>u</w:t>
      </w:r>
      <w:r w:rsidR="00393495">
        <w:rPr>
          <w:bCs/>
        </w:rPr>
        <w:t xml:space="preserve"> členů týmu</w:t>
      </w:r>
      <w:r>
        <w:rPr>
          <w:bCs/>
        </w:rPr>
        <w:t xml:space="preserve"> dle čl. III, bod 17. a 18. této smlouvy</w:t>
      </w:r>
      <w:r w:rsidR="000D15BC">
        <w:rPr>
          <w:bCs/>
        </w:rPr>
        <w:t>.</w:t>
      </w:r>
    </w:p>
    <w:p w14:paraId="163EC78A" w14:textId="77777777" w:rsidR="009D622F" w:rsidRDefault="009D622F" w:rsidP="00444AFE">
      <w:pPr>
        <w:pStyle w:val="Nadpis2"/>
      </w:pPr>
    </w:p>
    <w:p w14:paraId="4DC0DEAC" w14:textId="38945207" w:rsidR="00727268" w:rsidRPr="00444AFE" w:rsidRDefault="00143FA6" w:rsidP="00444AFE">
      <w:pPr>
        <w:pStyle w:val="Nadpis2"/>
      </w:pPr>
      <w:r w:rsidRPr="00444AFE">
        <w:t xml:space="preserve">VII. </w:t>
      </w:r>
      <w:r w:rsidR="00727268" w:rsidRPr="00444AFE">
        <w:t>Trvání smlouvy</w:t>
      </w:r>
    </w:p>
    <w:p w14:paraId="72048AD0" w14:textId="01ED11E4" w:rsidR="00457999" w:rsidRPr="00B258CF" w:rsidRDefault="00727268" w:rsidP="003746C3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bCs/>
        </w:rPr>
      </w:pPr>
      <w:r w:rsidRPr="00444AFE">
        <w:rPr>
          <w:bCs/>
        </w:rPr>
        <w:t xml:space="preserve">Smluvní vztah vzniklý na základě této smlouvy se uzavírá na dobu </w:t>
      </w:r>
      <w:r w:rsidR="00CF32FF">
        <w:rPr>
          <w:bCs/>
        </w:rPr>
        <w:t>ne</w:t>
      </w:r>
      <w:r w:rsidRPr="00444AFE">
        <w:rPr>
          <w:bCs/>
        </w:rPr>
        <w:t>určitou</w:t>
      </w:r>
      <w:r w:rsidR="00CF32FF">
        <w:rPr>
          <w:bCs/>
        </w:rPr>
        <w:t>.</w:t>
      </w:r>
      <w:r w:rsidRPr="00444AFE">
        <w:rPr>
          <w:bCs/>
        </w:rPr>
        <w:t xml:space="preserve"> </w:t>
      </w:r>
      <w:r w:rsidR="00457999" w:rsidRPr="00250D56">
        <w:rPr>
          <w:bCs/>
        </w:rPr>
        <w:t xml:space="preserve">Smluvní strany zároveň ujednávají, že </w:t>
      </w:r>
      <w:r w:rsidR="00457999">
        <w:rPr>
          <w:bCs/>
        </w:rPr>
        <w:t xml:space="preserve">se </w:t>
      </w:r>
      <w:r w:rsidR="00457999" w:rsidRPr="00250D56">
        <w:rPr>
          <w:bCs/>
        </w:rPr>
        <w:t>tato smlouva</w:t>
      </w:r>
      <w:r w:rsidR="00457999">
        <w:rPr>
          <w:bCs/>
        </w:rPr>
        <w:t xml:space="preserve"> automaticky</w:t>
      </w:r>
      <w:r w:rsidR="00457999" w:rsidRPr="00250D56">
        <w:rPr>
          <w:bCs/>
        </w:rPr>
        <w:t xml:space="preserve"> </w:t>
      </w:r>
      <w:r w:rsidR="00457999">
        <w:rPr>
          <w:bCs/>
        </w:rPr>
        <w:t>u</w:t>
      </w:r>
      <w:r w:rsidR="00457999" w:rsidRPr="00250D56">
        <w:rPr>
          <w:bCs/>
        </w:rPr>
        <w:t>konč</w:t>
      </w:r>
      <w:r w:rsidR="00457999">
        <w:rPr>
          <w:bCs/>
        </w:rPr>
        <w:t>uje</w:t>
      </w:r>
      <w:r w:rsidR="00457999" w:rsidRPr="00250D56">
        <w:rPr>
          <w:bCs/>
        </w:rPr>
        <w:t xml:space="preserve"> dosažením finančního limitu </w:t>
      </w:r>
      <w:r w:rsidR="00457999">
        <w:rPr>
          <w:bCs/>
        </w:rPr>
        <w:t xml:space="preserve">ve výši </w:t>
      </w:r>
      <w:r w:rsidR="000D15BC">
        <w:rPr>
          <w:bCs/>
        </w:rPr>
        <w:t>7.</w:t>
      </w:r>
      <w:r w:rsidR="00951D1F">
        <w:rPr>
          <w:color w:val="000000"/>
        </w:rPr>
        <w:t>100</w:t>
      </w:r>
      <w:r w:rsidR="000D15BC">
        <w:rPr>
          <w:color w:val="000000"/>
        </w:rPr>
        <w:t>.</w:t>
      </w:r>
      <w:r w:rsidR="00951D1F">
        <w:rPr>
          <w:color w:val="000000"/>
        </w:rPr>
        <w:t>000</w:t>
      </w:r>
      <w:r w:rsidR="000D15BC">
        <w:rPr>
          <w:color w:val="000000"/>
        </w:rPr>
        <w:t>,-</w:t>
      </w:r>
      <w:r w:rsidR="00457999" w:rsidRPr="003746C3">
        <w:rPr>
          <w:bCs/>
        </w:rPr>
        <w:t xml:space="preserve"> Kč</w:t>
      </w:r>
      <w:r w:rsidR="00917E31">
        <w:rPr>
          <w:bCs/>
        </w:rPr>
        <w:t xml:space="preserve"> </w:t>
      </w:r>
      <w:r w:rsidR="00951D1F">
        <w:rPr>
          <w:bCs/>
        </w:rPr>
        <w:t>vč.</w:t>
      </w:r>
      <w:r w:rsidR="00917E31">
        <w:rPr>
          <w:bCs/>
        </w:rPr>
        <w:t xml:space="preserve"> DPH</w:t>
      </w:r>
      <w:r w:rsidR="00457999" w:rsidRPr="003746C3">
        <w:rPr>
          <w:bCs/>
        </w:rPr>
        <w:t>,</w:t>
      </w:r>
      <w:r w:rsidR="00457999">
        <w:rPr>
          <w:bCs/>
        </w:rPr>
        <w:t xml:space="preserve"> který bude Odběratelem uhrazen Dodavateli za </w:t>
      </w:r>
      <w:r w:rsidR="00951D1F">
        <w:rPr>
          <w:bCs/>
        </w:rPr>
        <w:t xml:space="preserve">připravené </w:t>
      </w:r>
      <w:r w:rsidR="00457999">
        <w:rPr>
          <w:bCs/>
        </w:rPr>
        <w:t>obědy.</w:t>
      </w:r>
    </w:p>
    <w:p w14:paraId="7B2B401A" w14:textId="79028DBD" w:rsidR="00727268" w:rsidRDefault="00727268" w:rsidP="00091ECA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bCs/>
        </w:rPr>
      </w:pPr>
      <w:r w:rsidRPr="00444AFE">
        <w:rPr>
          <w:bCs/>
        </w:rPr>
        <w:t>Strany si mohou sjednat počátek výdeje</w:t>
      </w:r>
      <w:r w:rsidR="00091ECA">
        <w:rPr>
          <w:bCs/>
        </w:rPr>
        <w:t xml:space="preserve"> obědů dle domluvy, Odběr</w:t>
      </w:r>
      <w:r w:rsidRPr="00444AFE">
        <w:rPr>
          <w:bCs/>
        </w:rPr>
        <w:t xml:space="preserve">atel však nesmí požadovat </w:t>
      </w:r>
      <w:r w:rsidRPr="00091ECA">
        <w:rPr>
          <w:b/>
          <w:bCs/>
          <w:u w:val="single"/>
        </w:rPr>
        <w:t>počátek výdeje obědů</w:t>
      </w:r>
      <w:r w:rsidR="00091ECA">
        <w:rPr>
          <w:bCs/>
        </w:rPr>
        <w:t xml:space="preserve"> dle této smlouvy bez souhlasu D</w:t>
      </w:r>
      <w:r w:rsidRPr="00444AFE">
        <w:rPr>
          <w:bCs/>
        </w:rPr>
        <w:t>odavatele dříve než 14 dní od nabytí účinnosti smlouvy.</w:t>
      </w:r>
    </w:p>
    <w:p w14:paraId="0179A9B1" w14:textId="77777777" w:rsidR="009D622F" w:rsidRDefault="009D622F" w:rsidP="00143FA6">
      <w:pPr>
        <w:pStyle w:val="Nadpis2"/>
      </w:pPr>
    </w:p>
    <w:p w14:paraId="334C8001" w14:textId="56FD8BD6" w:rsidR="00143FA6" w:rsidRPr="00727268" w:rsidRDefault="00727268" w:rsidP="00143FA6">
      <w:pPr>
        <w:pStyle w:val="Nadpis2"/>
      </w:pPr>
      <w:r w:rsidRPr="00727268">
        <w:t xml:space="preserve">VIII. </w:t>
      </w:r>
      <w:r w:rsidR="00143FA6" w:rsidRPr="00727268">
        <w:t>Závěrečná ustanovení</w:t>
      </w:r>
    </w:p>
    <w:p w14:paraId="1DA344F9" w14:textId="3187FC17" w:rsidR="00143FA6" w:rsidRPr="00091ECA" w:rsidRDefault="00143FA6" w:rsidP="00C1041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</w:rPr>
      </w:pPr>
      <w:r w:rsidRPr="00727268">
        <w:t>Tuto smlouvu lze měnit či doplňovat pouze písemnými dodatky, oč</w:t>
      </w:r>
      <w:r w:rsidR="00091ECA">
        <w:t xml:space="preserve">íslovanými a podepsanými </w:t>
      </w:r>
      <w:r w:rsidR="00091ECA" w:rsidRPr="00091ECA">
        <w:rPr>
          <w:bCs/>
        </w:rPr>
        <w:t>oběma S</w:t>
      </w:r>
      <w:r w:rsidRPr="00091ECA">
        <w:rPr>
          <w:bCs/>
        </w:rPr>
        <w:t xml:space="preserve">tranami. </w:t>
      </w:r>
    </w:p>
    <w:p w14:paraId="1B99B6D0" w14:textId="77777777" w:rsidR="00143FA6" w:rsidRPr="00091ECA" w:rsidRDefault="00143FA6" w:rsidP="00C1041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</w:rPr>
      </w:pPr>
      <w:r w:rsidRPr="00091ECA">
        <w:rPr>
          <w:bCs/>
        </w:rPr>
        <w:t>Pokud by kterékoli ustanovení této smlouvy bylo shledáno neplatným či nevykonatelným, ostatní ustanovení této smlouvy tím zůstávají nedotčena.</w:t>
      </w:r>
    </w:p>
    <w:p w14:paraId="7306FF6F" w14:textId="26E5C8B3" w:rsidR="00143FA6" w:rsidRDefault="00091ECA" w:rsidP="00C1041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</w:rPr>
      </w:pPr>
      <w:r>
        <w:rPr>
          <w:bCs/>
        </w:rPr>
        <w:t>Nastanou-li u některé ze S</w:t>
      </w:r>
      <w:r w:rsidR="00143FA6" w:rsidRPr="00091ECA">
        <w:rPr>
          <w:bCs/>
        </w:rPr>
        <w:t>tran okolnosti bránící řádnému plnění této smlouvy, je povinna to bez zbytečného odkladu oznámit druhé straně.</w:t>
      </w:r>
    </w:p>
    <w:p w14:paraId="58514B46" w14:textId="34A6F8C7" w:rsidR="005474BF" w:rsidRDefault="005474BF" w:rsidP="005474B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</w:rPr>
      </w:pPr>
      <w:r w:rsidRPr="005474BF">
        <w:rPr>
          <w:bCs/>
        </w:rPr>
        <w:t>Tato smlouva nabývá platn</w:t>
      </w:r>
      <w:r w:rsidR="00C54AA7">
        <w:rPr>
          <w:bCs/>
        </w:rPr>
        <w:t>osti dnem jejího podpisu oběma S</w:t>
      </w:r>
      <w:r w:rsidRPr="005474BF">
        <w:rPr>
          <w:bCs/>
        </w:rPr>
        <w:t>mluvními stranami a účinnosti dnem její registrace v registru smluv dle zákona č. 340/2015 Sb., o zvláštních podmínkách účinnosti některých smluv, uveřejňování těchto smluv a registru smluv.</w:t>
      </w:r>
    </w:p>
    <w:p w14:paraId="01BE7574" w14:textId="06BBB63C" w:rsidR="005474BF" w:rsidRPr="00250D56" w:rsidRDefault="005474BF" w:rsidP="005474B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</w:rPr>
      </w:pPr>
      <w:r w:rsidRPr="00250D56">
        <w:rPr>
          <w:bCs/>
        </w:rPr>
        <w:t>Smluvní strany výslovně sjednávají, že uveřejnění této smlouvy (případně dodatku) v registru smluv dle zákona č. 340/2015 Sb., o zvláštních podmínkách účinnosti některých smluv, uveřejňování těchto smluv a registru smluv zajistí Odběratel do 30 dnů od podpisu sm</w:t>
      </w:r>
      <w:r w:rsidR="00C54AA7" w:rsidRPr="00C54AA7">
        <w:rPr>
          <w:bCs/>
        </w:rPr>
        <w:t xml:space="preserve">louvy a neprodleně bude druhou </w:t>
      </w:r>
      <w:r w:rsidR="00C54AA7">
        <w:rPr>
          <w:bCs/>
        </w:rPr>
        <w:t>S</w:t>
      </w:r>
      <w:r w:rsidRPr="00250D56">
        <w:rPr>
          <w:bCs/>
        </w:rPr>
        <w:t>mluvní stranu o provedeném uveřejnění v registru smluv informovat.</w:t>
      </w:r>
    </w:p>
    <w:p w14:paraId="74B7E895" w14:textId="3046CE22" w:rsidR="005474BF" w:rsidRPr="005474BF" w:rsidRDefault="005474BF" w:rsidP="005474BF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</w:rPr>
      </w:pPr>
      <w:r w:rsidRPr="00250D56">
        <w:rPr>
          <w:bCs/>
        </w:rPr>
        <w:t xml:space="preserve">Smluvní strany souhlasí s uveřejněním této smlouvy a konstatují, že ve smlouvě nejsou informace, které nemohou být poskytnuty podle zákona č. 340/2015 Sb., </w:t>
      </w:r>
      <w:r w:rsidRPr="00250D56">
        <w:rPr>
          <w:bCs/>
        </w:rPr>
        <w:br/>
        <w:t>o zvláštních podmínkách účinnosti některých smluv, uveřejňování těchto smluv a registru smluv, a zákona č. 106/1999 Sb., o svobodném přístupu k informacím.</w:t>
      </w:r>
    </w:p>
    <w:p w14:paraId="63155508" w14:textId="1FEABA9D" w:rsidR="00C10419" w:rsidRPr="00C10419" w:rsidRDefault="00C10419" w:rsidP="00C10419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</w:pPr>
      <w:r w:rsidRPr="00727268">
        <w:lastRenderedPageBreak/>
        <w:t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</w:t>
      </w:r>
    </w:p>
    <w:p w14:paraId="6E82362A" w14:textId="2B1826EF" w:rsidR="00143FA6" w:rsidRPr="00091ECA" w:rsidRDefault="00091ECA" w:rsidP="00C1041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bCs/>
        </w:rPr>
      </w:pPr>
      <w:r>
        <w:rPr>
          <w:bCs/>
        </w:rPr>
        <w:t xml:space="preserve">Smlouva je uzavírána elektronicky. </w:t>
      </w:r>
    </w:p>
    <w:p w14:paraId="30DFE34E" w14:textId="77727E40" w:rsidR="00C10419" w:rsidRDefault="00C10419" w:rsidP="00C1041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727268">
        <w:rPr>
          <w:color w:val="000000"/>
        </w:rPr>
        <w:t xml:space="preserve">Smluvní strany si </w:t>
      </w:r>
      <w:r>
        <w:rPr>
          <w:color w:val="000000"/>
        </w:rPr>
        <w:t>s</w:t>
      </w:r>
      <w:r w:rsidRPr="00727268">
        <w:rPr>
          <w:color w:val="000000"/>
        </w:rPr>
        <w:t>mlouvu řádně přečetly, s jejím obsahem souhlasí, což stvrzují svými podpisy. Odběratel prohlašuje, že dodržel proces, který mu ukládají právní předpisy a požadavk</w:t>
      </w:r>
      <w:r w:rsidR="006329CF">
        <w:rPr>
          <w:color w:val="000000"/>
        </w:rPr>
        <w:t>y zřizovatele na uzavření této s</w:t>
      </w:r>
      <w:r w:rsidRPr="00727268">
        <w:rPr>
          <w:color w:val="000000"/>
        </w:rPr>
        <w:t>mlouvy a zástup</w:t>
      </w:r>
      <w:r w:rsidR="006329CF">
        <w:rPr>
          <w:color w:val="000000"/>
        </w:rPr>
        <w:t>ce Odběratele je oprávněn tuto s</w:t>
      </w:r>
      <w:r w:rsidRPr="00727268">
        <w:rPr>
          <w:color w:val="000000"/>
        </w:rPr>
        <w:t>mlouvu uzavřít.</w:t>
      </w:r>
    </w:p>
    <w:p w14:paraId="5E4468A4" w14:textId="32AC5283" w:rsidR="00276E63" w:rsidRPr="00276E63" w:rsidRDefault="00C10419" w:rsidP="00276E63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C10419">
        <w:rPr>
          <w:color w:val="000000"/>
        </w:rPr>
        <w:t>Tato smlouva byla schválena rozhodnutím Rady MČ Praha 7 č. usnesení …</w:t>
      </w:r>
      <w:r w:rsidR="00EE49A8">
        <w:rPr>
          <w:color w:val="000000"/>
        </w:rPr>
        <w:t>0392/26-R</w:t>
      </w:r>
      <w:r w:rsidRPr="00C10419">
        <w:rPr>
          <w:color w:val="000000"/>
        </w:rPr>
        <w:t>… z jednání č. …</w:t>
      </w:r>
      <w:r w:rsidR="00EE49A8">
        <w:rPr>
          <w:color w:val="000000"/>
        </w:rPr>
        <w:t>30</w:t>
      </w:r>
      <w:r w:rsidRPr="00C10419">
        <w:rPr>
          <w:color w:val="000000"/>
        </w:rPr>
        <w:t xml:space="preserve">…. ze dne </w:t>
      </w:r>
      <w:r w:rsidRPr="00EE49A8">
        <w:rPr>
          <w:color w:val="000000"/>
        </w:rPr>
        <w:t>…</w:t>
      </w:r>
      <w:r w:rsidR="00EE49A8">
        <w:rPr>
          <w:color w:val="000000"/>
        </w:rPr>
        <w:t>23.06.2026</w:t>
      </w:r>
      <w:r w:rsidRPr="00EE49A8">
        <w:rPr>
          <w:color w:val="000000"/>
        </w:rPr>
        <w:t xml:space="preserve">.. </w:t>
      </w:r>
      <w:r w:rsidR="00EE49A8" w:rsidRPr="00EE49A8">
        <w:rPr>
          <w:color w:val="000000"/>
        </w:rPr>
        <w:t>.</w:t>
      </w:r>
    </w:p>
    <w:p w14:paraId="7642B233" w14:textId="77777777" w:rsidR="009D622F" w:rsidRDefault="009D622F" w:rsidP="009D622F">
      <w:pPr>
        <w:rPr>
          <w:color w:val="000000"/>
        </w:rPr>
      </w:pPr>
      <w:bookmarkStart w:id="0" w:name="_Hlk192775871"/>
    </w:p>
    <w:p w14:paraId="6721F652" w14:textId="349C9667" w:rsidR="00C10419" w:rsidRDefault="00276E63" w:rsidP="009D622F">
      <w:pPr>
        <w:rPr>
          <w:color w:val="000000"/>
        </w:rPr>
      </w:pPr>
      <w:r>
        <w:rPr>
          <w:color w:val="000000"/>
        </w:rPr>
        <w:t>Příloha č. 1 této smlouvy: vzorový jídelníček</w:t>
      </w:r>
    </w:p>
    <w:p w14:paraId="5C7BF1C4" w14:textId="4B412483" w:rsidR="00613545" w:rsidRDefault="00613545" w:rsidP="00D172A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t>Příloha č. 2 této smlouvy: jmenný seznam osob</w:t>
      </w:r>
      <w:r w:rsidR="00D172A4" w:rsidRPr="00D172A4">
        <w:rPr>
          <w:color w:val="000000"/>
        </w:rPr>
        <w:t xml:space="preserve"> </w:t>
      </w:r>
      <w:r w:rsidR="00D172A4" w:rsidRPr="00276E63">
        <w:rPr>
          <w:color w:val="000000"/>
        </w:rPr>
        <w:t xml:space="preserve">tvořící tým, prostřednictvím kterého </w:t>
      </w:r>
      <w:r w:rsidR="00D172A4">
        <w:rPr>
          <w:color w:val="000000"/>
        </w:rPr>
        <w:t xml:space="preserve">dodavatel </w:t>
      </w:r>
      <w:r w:rsidR="00D172A4" w:rsidRPr="00276E63">
        <w:rPr>
          <w:color w:val="000000"/>
        </w:rPr>
        <w:t>prokazoval svoji kvalifikaci v zadávacím řízení</w:t>
      </w:r>
    </w:p>
    <w:bookmarkEnd w:id="0"/>
    <w:p w14:paraId="7F0E33D2" w14:textId="77777777" w:rsidR="00276E63" w:rsidRPr="00727268" w:rsidRDefault="00276E63" w:rsidP="00C84F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902"/>
        <w:gridCol w:w="4177"/>
      </w:tblGrid>
      <w:tr w:rsidR="00143FA6" w:rsidRPr="00727268" w14:paraId="71E91A5B" w14:textId="77777777" w:rsidTr="00B8344C">
        <w:trPr>
          <w:jc w:val="center"/>
        </w:trPr>
        <w:tc>
          <w:tcPr>
            <w:tcW w:w="4133" w:type="dxa"/>
          </w:tcPr>
          <w:p w14:paraId="6688D3BA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i/>
                <w:sz w:val="24"/>
                <w:szCs w:val="24"/>
              </w:rPr>
            </w:pPr>
            <w:r w:rsidRPr="00727268">
              <w:rPr>
                <w:i/>
                <w:sz w:val="24"/>
                <w:szCs w:val="24"/>
              </w:rPr>
              <w:t>Podepsáno elektronicky</w:t>
            </w:r>
          </w:p>
        </w:tc>
        <w:tc>
          <w:tcPr>
            <w:tcW w:w="902" w:type="dxa"/>
          </w:tcPr>
          <w:p w14:paraId="2A2F74F1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i/>
                <w:sz w:val="24"/>
                <w:szCs w:val="24"/>
              </w:rPr>
            </w:pPr>
          </w:p>
        </w:tc>
        <w:tc>
          <w:tcPr>
            <w:tcW w:w="4177" w:type="dxa"/>
          </w:tcPr>
          <w:p w14:paraId="79A60A61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i/>
                <w:sz w:val="24"/>
                <w:szCs w:val="24"/>
              </w:rPr>
            </w:pPr>
          </w:p>
        </w:tc>
      </w:tr>
      <w:tr w:rsidR="00143FA6" w:rsidRPr="00727268" w14:paraId="4E09192E" w14:textId="77777777" w:rsidTr="00B8344C">
        <w:trPr>
          <w:jc w:val="center"/>
        </w:trPr>
        <w:tc>
          <w:tcPr>
            <w:tcW w:w="4133" w:type="dxa"/>
            <w:tcBorders>
              <w:bottom w:val="dashed" w:sz="4" w:space="0" w:color="auto"/>
            </w:tcBorders>
          </w:tcPr>
          <w:p w14:paraId="16A4FD49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</w:p>
          <w:p w14:paraId="5295A678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  <w:r w:rsidRPr="00727268">
              <w:rPr>
                <w:sz w:val="24"/>
                <w:szCs w:val="24"/>
              </w:rPr>
              <w:t>Dodavatel:</w:t>
            </w:r>
          </w:p>
          <w:p w14:paraId="52203856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</w:p>
          <w:p w14:paraId="391E26EA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</w:p>
          <w:p w14:paraId="54C7B985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0D250D58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bottom w:val="dashed" w:sz="4" w:space="0" w:color="auto"/>
            </w:tcBorders>
          </w:tcPr>
          <w:p w14:paraId="617D9D44" w14:textId="77777777" w:rsidR="00143FA6" w:rsidRPr="00727268" w:rsidRDefault="00143FA6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</w:p>
          <w:p w14:paraId="2B0731AA" w14:textId="5976FD98" w:rsidR="00143FA6" w:rsidRPr="00727268" w:rsidRDefault="006329CF" w:rsidP="0014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Odběr</w:t>
            </w:r>
            <w:r w:rsidR="00143FA6" w:rsidRPr="00727268">
              <w:rPr>
                <w:sz w:val="24"/>
                <w:szCs w:val="24"/>
              </w:rPr>
              <w:t>atel:</w:t>
            </w:r>
          </w:p>
        </w:tc>
      </w:tr>
    </w:tbl>
    <w:p w14:paraId="5105683A" w14:textId="58AD209D" w:rsidR="00143FA6" w:rsidRPr="00727268" w:rsidRDefault="00143FA6" w:rsidP="00747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sz w:val="24"/>
          <w:szCs w:val="24"/>
        </w:rPr>
      </w:pPr>
    </w:p>
    <w:sectPr w:rsidR="00143FA6" w:rsidRPr="00727268" w:rsidSect="000B338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43" w:right="1467" w:bottom="1440" w:left="1140" w:header="709" w:footer="720" w:gutter="0"/>
      <w:pgNumType w:fmt="numberInDash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233B" w14:textId="77777777" w:rsidR="006D02A1" w:rsidRDefault="006D02A1">
      <w:pPr>
        <w:spacing w:line="240" w:lineRule="auto"/>
      </w:pPr>
      <w:r>
        <w:separator/>
      </w:r>
    </w:p>
  </w:endnote>
  <w:endnote w:type="continuationSeparator" w:id="0">
    <w:p w14:paraId="611D205B" w14:textId="77777777" w:rsidR="006D02A1" w:rsidRDefault="006D0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406116"/>
      <w:docPartObj>
        <w:docPartGallery w:val="Page Numbers (Bottom of Page)"/>
        <w:docPartUnique/>
      </w:docPartObj>
    </w:sdtPr>
    <w:sdtEndPr/>
    <w:sdtContent>
      <w:sdt>
        <w:sdtPr>
          <w:id w:val="-835299833"/>
          <w:docPartObj>
            <w:docPartGallery w:val="Page Numbers (Top of Page)"/>
            <w:docPartUnique/>
          </w:docPartObj>
        </w:sdtPr>
        <w:sdtEndPr/>
        <w:sdtContent>
          <w:p w14:paraId="69E36251" w14:textId="3459B742" w:rsidR="00B8344C" w:rsidRDefault="00B8344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365">
              <w:rPr>
                <w:b/>
                <w:bCs/>
                <w:noProof/>
              </w:rPr>
              <w:t>- 9 -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36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CF217F" w14:textId="01800B68" w:rsidR="00B8344C" w:rsidRDefault="00B834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258052"/>
      <w:docPartObj>
        <w:docPartGallery w:val="Page Numbers (Bottom of Page)"/>
        <w:docPartUnique/>
      </w:docPartObj>
    </w:sdtPr>
    <w:sdtEndPr/>
    <w:sdtContent>
      <w:sdt>
        <w:sdtPr>
          <w:id w:val="1928376940"/>
          <w:docPartObj>
            <w:docPartGallery w:val="Page Numbers (Top of Page)"/>
            <w:docPartUnique/>
          </w:docPartObj>
        </w:sdtPr>
        <w:sdtEndPr/>
        <w:sdtContent>
          <w:p w14:paraId="5B491CD1" w14:textId="1C27D1D7" w:rsidR="00B8344C" w:rsidRDefault="00B8344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365">
              <w:rPr>
                <w:b/>
                <w:bCs/>
                <w:noProof/>
              </w:rPr>
              <w:t>- 1 -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36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7BD147" w14:textId="57F710D1" w:rsidR="00B8344C" w:rsidRDefault="00B8344C" w:rsidP="004B0EA8">
    <w:pPr>
      <w:pStyle w:val="Zpat"/>
      <w:tabs>
        <w:tab w:val="clear" w:pos="4536"/>
        <w:tab w:val="clear" w:pos="9072"/>
        <w:tab w:val="left" w:pos="8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A530" w14:textId="77777777" w:rsidR="006D02A1" w:rsidRDefault="006D02A1">
      <w:pPr>
        <w:spacing w:line="240" w:lineRule="auto"/>
      </w:pPr>
      <w:r>
        <w:separator/>
      </w:r>
    </w:p>
  </w:footnote>
  <w:footnote w:type="continuationSeparator" w:id="0">
    <w:p w14:paraId="6AC95CCC" w14:textId="77777777" w:rsidR="006D02A1" w:rsidRDefault="006D02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67EE" w14:textId="38A185FE" w:rsidR="00B8344C" w:rsidRDefault="00B8344C">
    <w:pPr>
      <w:pStyle w:val="Zhlav"/>
    </w:pPr>
    <w:r>
      <w:rPr>
        <w:noProof/>
      </w:rPr>
      <w:drawing>
        <wp:inline distT="0" distB="0" distL="0" distR="0" wp14:anchorId="2F61EF0B" wp14:editId="2B8C0B6D">
          <wp:extent cx="2133600" cy="561917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P7_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63" cy="564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A76D" w14:textId="77777777" w:rsidR="00B8344C" w:rsidRPr="007E5FC0" w:rsidRDefault="00B8344C" w:rsidP="007E5FC0">
    <w:pPr>
      <w:tabs>
        <w:tab w:val="center" w:pos="4536"/>
        <w:tab w:val="right" w:pos="9072"/>
      </w:tabs>
      <w:spacing w:line="240" w:lineRule="auto"/>
      <w:rPr>
        <w:rFonts w:ascii="Ubuntu" w:eastAsia="Times New Roman" w:hAnsi="Ubuntu" w:cs="Times New Roman"/>
        <w:szCs w:val="24"/>
      </w:rPr>
    </w:pPr>
  </w:p>
  <w:p w14:paraId="5C87E500" w14:textId="546D3A2A" w:rsidR="00B8344C" w:rsidRDefault="00B8344C">
    <w:pPr>
      <w:pStyle w:val="Zhlav"/>
    </w:pPr>
    <w:r>
      <w:rPr>
        <w:noProof/>
      </w:rPr>
      <w:drawing>
        <wp:inline distT="0" distB="0" distL="0" distR="0" wp14:anchorId="7D5D3166" wp14:editId="7B3D1594">
          <wp:extent cx="2133600" cy="56191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P7_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63" cy="564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38A"/>
    <w:multiLevelType w:val="hybridMultilevel"/>
    <w:tmpl w:val="57EA3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554"/>
    <w:multiLevelType w:val="hybridMultilevel"/>
    <w:tmpl w:val="40AEB99C"/>
    <w:lvl w:ilvl="0" w:tplc="9F6A3AE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6F6"/>
    <w:multiLevelType w:val="hybridMultilevel"/>
    <w:tmpl w:val="69B24D78"/>
    <w:lvl w:ilvl="0" w:tplc="9C4EFE5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26A1"/>
    <w:multiLevelType w:val="hybridMultilevel"/>
    <w:tmpl w:val="63C867EC"/>
    <w:lvl w:ilvl="0" w:tplc="9C607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4605"/>
    <w:multiLevelType w:val="hybridMultilevel"/>
    <w:tmpl w:val="F1F61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1889"/>
    <w:multiLevelType w:val="multilevel"/>
    <w:tmpl w:val="F05694E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D630C4F"/>
    <w:multiLevelType w:val="multilevel"/>
    <w:tmpl w:val="28A6BCC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0D12DE"/>
    <w:multiLevelType w:val="hybridMultilevel"/>
    <w:tmpl w:val="BD0A9D54"/>
    <w:lvl w:ilvl="0" w:tplc="6AE437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3C2B"/>
    <w:multiLevelType w:val="hybridMultilevel"/>
    <w:tmpl w:val="5A2E338E"/>
    <w:lvl w:ilvl="0" w:tplc="B55076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C019E"/>
    <w:multiLevelType w:val="hybridMultilevel"/>
    <w:tmpl w:val="84C615B8"/>
    <w:lvl w:ilvl="0" w:tplc="966AC676">
      <w:start w:val="2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5A9"/>
    <w:multiLevelType w:val="multilevel"/>
    <w:tmpl w:val="8EBE8636"/>
    <w:lvl w:ilvl="0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611DF"/>
    <w:multiLevelType w:val="multilevel"/>
    <w:tmpl w:val="B76AC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674B95"/>
    <w:multiLevelType w:val="hybridMultilevel"/>
    <w:tmpl w:val="40AEB99C"/>
    <w:lvl w:ilvl="0" w:tplc="9F6A3AE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F2D79"/>
    <w:multiLevelType w:val="hybridMultilevel"/>
    <w:tmpl w:val="580638A2"/>
    <w:lvl w:ilvl="0" w:tplc="AA9A46CC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492D"/>
    <w:multiLevelType w:val="hybridMultilevel"/>
    <w:tmpl w:val="FFE80388"/>
    <w:lvl w:ilvl="0" w:tplc="6AE437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A16C7"/>
    <w:multiLevelType w:val="multilevel"/>
    <w:tmpl w:val="8C54E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3A01EF5"/>
    <w:multiLevelType w:val="multilevel"/>
    <w:tmpl w:val="A702A5C8"/>
    <w:lvl w:ilvl="0">
      <w:start w:val="1"/>
      <w:numFmt w:val="decimal"/>
      <w:lvlText w:val="%1."/>
      <w:lvlJc w:val="left"/>
      <w:pPr>
        <w:ind w:left="50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2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800" w:hanging="360"/>
      </w:pPr>
      <w:rPr>
        <w:u w:val="none"/>
      </w:rPr>
    </w:lvl>
  </w:abstractNum>
  <w:abstractNum w:abstractNumId="17" w15:restartNumberingAfterBreak="0">
    <w:nsid w:val="45C1446A"/>
    <w:multiLevelType w:val="hybridMultilevel"/>
    <w:tmpl w:val="D86658EE"/>
    <w:lvl w:ilvl="0" w:tplc="FD80A2C2">
      <w:start w:val="2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D5D"/>
    <w:multiLevelType w:val="hybridMultilevel"/>
    <w:tmpl w:val="B27A850A"/>
    <w:lvl w:ilvl="0" w:tplc="B380D682">
      <w:start w:val="3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360AE4"/>
    <w:multiLevelType w:val="hybridMultilevel"/>
    <w:tmpl w:val="E842F2DA"/>
    <w:lvl w:ilvl="0" w:tplc="E1E009A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54268"/>
    <w:multiLevelType w:val="multilevel"/>
    <w:tmpl w:val="B748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4C657C4D"/>
    <w:multiLevelType w:val="hybridMultilevel"/>
    <w:tmpl w:val="9722A036"/>
    <w:lvl w:ilvl="0" w:tplc="F9641BC4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D7901"/>
    <w:multiLevelType w:val="hybridMultilevel"/>
    <w:tmpl w:val="F34AEC30"/>
    <w:lvl w:ilvl="0" w:tplc="6AE437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26560"/>
    <w:multiLevelType w:val="multilevel"/>
    <w:tmpl w:val="DC36811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0B60A4B"/>
    <w:multiLevelType w:val="hybridMultilevel"/>
    <w:tmpl w:val="0506F01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9C1B35"/>
    <w:multiLevelType w:val="multilevel"/>
    <w:tmpl w:val="39FA899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3102D83"/>
    <w:multiLevelType w:val="hybridMultilevel"/>
    <w:tmpl w:val="5C828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5236D"/>
    <w:multiLevelType w:val="hybridMultilevel"/>
    <w:tmpl w:val="CF429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D47D0"/>
    <w:multiLevelType w:val="hybridMultilevel"/>
    <w:tmpl w:val="6430D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1017B"/>
    <w:multiLevelType w:val="hybridMultilevel"/>
    <w:tmpl w:val="62ACCF20"/>
    <w:lvl w:ilvl="0" w:tplc="B68E10E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896"/>
    <w:multiLevelType w:val="hybridMultilevel"/>
    <w:tmpl w:val="1C60EB28"/>
    <w:lvl w:ilvl="0" w:tplc="9C607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6866C8A"/>
    <w:multiLevelType w:val="hybridMultilevel"/>
    <w:tmpl w:val="99799375"/>
    <w:lvl w:ilvl="0" w:tplc="FFFFFFFF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eastAsia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eastAsia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eastAsia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eastAsia="Wingdings" w:hAnsi="Wingdings" w:hint="default"/>
      </w:rPr>
    </w:lvl>
  </w:abstractNum>
  <w:abstractNum w:abstractNumId="33" w15:restartNumberingAfterBreak="0">
    <w:nsid w:val="6CB63FBB"/>
    <w:multiLevelType w:val="hybridMultilevel"/>
    <w:tmpl w:val="3816F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06719"/>
    <w:multiLevelType w:val="hybridMultilevel"/>
    <w:tmpl w:val="B2DE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608BF"/>
    <w:multiLevelType w:val="hybridMultilevel"/>
    <w:tmpl w:val="5AA84682"/>
    <w:lvl w:ilvl="0" w:tplc="6B68DB2C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4131B"/>
    <w:multiLevelType w:val="hybridMultilevel"/>
    <w:tmpl w:val="B2DE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C7CAB"/>
    <w:multiLevelType w:val="multilevel"/>
    <w:tmpl w:val="15362AB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C465935"/>
    <w:multiLevelType w:val="hybridMultilevel"/>
    <w:tmpl w:val="AB5C8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850950">
    <w:abstractNumId w:val="6"/>
  </w:num>
  <w:num w:numId="2" w16cid:durableId="1274051626">
    <w:abstractNumId w:val="16"/>
  </w:num>
  <w:num w:numId="3" w16cid:durableId="336731700">
    <w:abstractNumId w:val="23"/>
  </w:num>
  <w:num w:numId="4" w16cid:durableId="834151275">
    <w:abstractNumId w:val="11"/>
  </w:num>
  <w:num w:numId="5" w16cid:durableId="1554735991">
    <w:abstractNumId w:val="10"/>
  </w:num>
  <w:num w:numId="6" w16cid:durableId="1175537682">
    <w:abstractNumId w:val="25"/>
  </w:num>
  <w:num w:numId="7" w16cid:durableId="1388263267">
    <w:abstractNumId w:val="15"/>
  </w:num>
  <w:num w:numId="8" w16cid:durableId="1780685853">
    <w:abstractNumId w:val="20"/>
  </w:num>
  <w:num w:numId="9" w16cid:durableId="1240561748">
    <w:abstractNumId w:val="5"/>
  </w:num>
  <w:num w:numId="10" w16cid:durableId="2125029163">
    <w:abstractNumId w:val="2"/>
  </w:num>
  <w:num w:numId="11" w16cid:durableId="1797870086">
    <w:abstractNumId w:val="19"/>
  </w:num>
  <w:num w:numId="12" w16cid:durableId="1404647360">
    <w:abstractNumId w:val="8"/>
  </w:num>
  <w:num w:numId="13" w16cid:durableId="970937558">
    <w:abstractNumId w:val="29"/>
  </w:num>
  <w:num w:numId="14" w16cid:durableId="469401442">
    <w:abstractNumId w:val="18"/>
  </w:num>
  <w:num w:numId="15" w16cid:durableId="1463576695">
    <w:abstractNumId w:val="21"/>
  </w:num>
  <w:num w:numId="16" w16cid:durableId="825903980">
    <w:abstractNumId w:val="37"/>
  </w:num>
  <w:num w:numId="17" w16cid:durableId="643194541">
    <w:abstractNumId w:val="33"/>
  </w:num>
  <w:num w:numId="18" w16cid:durableId="1385643999">
    <w:abstractNumId w:val="7"/>
  </w:num>
  <w:num w:numId="19" w16cid:durableId="1277710570">
    <w:abstractNumId w:val="22"/>
  </w:num>
  <w:num w:numId="20" w16cid:durableId="281688100">
    <w:abstractNumId w:val="14"/>
  </w:num>
  <w:num w:numId="21" w16cid:durableId="162087434">
    <w:abstractNumId w:val="26"/>
  </w:num>
  <w:num w:numId="22" w16cid:durableId="1651061861">
    <w:abstractNumId w:val="12"/>
  </w:num>
  <w:num w:numId="23" w16cid:durableId="1322542065">
    <w:abstractNumId w:val="38"/>
  </w:num>
  <w:num w:numId="24" w16cid:durableId="2009553822">
    <w:abstractNumId w:val="34"/>
  </w:num>
  <w:num w:numId="25" w16cid:durableId="231700840">
    <w:abstractNumId w:val="3"/>
  </w:num>
  <w:num w:numId="26" w16cid:durableId="1926961923">
    <w:abstractNumId w:val="24"/>
  </w:num>
  <w:num w:numId="27" w16cid:durableId="378475052">
    <w:abstractNumId w:val="4"/>
  </w:num>
  <w:num w:numId="28" w16cid:durableId="1232929454">
    <w:abstractNumId w:val="31"/>
  </w:num>
  <w:num w:numId="29" w16cid:durableId="681393034">
    <w:abstractNumId w:val="27"/>
  </w:num>
  <w:num w:numId="30" w16cid:durableId="1048577322">
    <w:abstractNumId w:val="32"/>
  </w:num>
  <w:num w:numId="31" w16cid:durableId="1420443818">
    <w:abstractNumId w:val="36"/>
  </w:num>
  <w:num w:numId="32" w16cid:durableId="1487238894">
    <w:abstractNumId w:val="0"/>
  </w:num>
  <w:num w:numId="33" w16cid:durableId="1386222294">
    <w:abstractNumId w:val="28"/>
  </w:num>
  <w:num w:numId="34" w16cid:durableId="1378507741">
    <w:abstractNumId w:val="30"/>
  </w:num>
  <w:num w:numId="35" w16cid:durableId="1289703862">
    <w:abstractNumId w:val="1"/>
  </w:num>
  <w:num w:numId="36" w16cid:durableId="1811435723">
    <w:abstractNumId w:val="17"/>
  </w:num>
  <w:num w:numId="37" w16cid:durableId="1490100560">
    <w:abstractNumId w:val="13"/>
  </w:num>
  <w:num w:numId="38" w16cid:durableId="503740383">
    <w:abstractNumId w:val="9"/>
  </w:num>
  <w:num w:numId="39" w16cid:durableId="14037898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4"/>
    <w:rsid w:val="000333A2"/>
    <w:rsid w:val="00041883"/>
    <w:rsid w:val="00041BBB"/>
    <w:rsid w:val="0004738E"/>
    <w:rsid w:val="00070AAD"/>
    <w:rsid w:val="00075DC6"/>
    <w:rsid w:val="00076EA1"/>
    <w:rsid w:val="00091ECA"/>
    <w:rsid w:val="000A3329"/>
    <w:rsid w:val="000B3385"/>
    <w:rsid w:val="000B69C6"/>
    <w:rsid w:val="000C1F70"/>
    <w:rsid w:val="000C343D"/>
    <w:rsid w:val="000C6501"/>
    <w:rsid w:val="000D15BC"/>
    <w:rsid w:val="00102086"/>
    <w:rsid w:val="0011624D"/>
    <w:rsid w:val="001248E8"/>
    <w:rsid w:val="00143FA6"/>
    <w:rsid w:val="001468DD"/>
    <w:rsid w:val="00146B6C"/>
    <w:rsid w:val="00146CD1"/>
    <w:rsid w:val="00171E22"/>
    <w:rsid w:val="00194DBA"/>
    <w:rsid w:val="00196761"/>
    <w:rsid w:val="001A473E"/>
    <w:rsid w:val="001B2D37"/>
    <w:rsid w:val="001B2F51"/>
    <w:rsid w:val="001C3261"/>
    <w:rsid w:val="001D56FF"/>
    <w:rsid w:val="001F1475"/>
    <w:rsid w:val="00203EEC"/>
    <w:rsid w:val="0021790E"/>
    <w:rsid w:val="0022615F"/>
    <w:rsid w:val="00250D56"/>
    <w:rsid w:val="00257930"/>
    <w:rsid w:val="00263E81"/>
    <w:rsid w:val="0026632E"/>
    <w:rsid w:val="00276E63"/>
    <w:rsid w:val="002A1091"/>
    <w:rsid w:val="002A6262"/>
    <w:rsid w:val="002D301C"/>
    <w:rsid w:val="002F452C"/>
    <w:rsid w:val="00330B1C"/>
    <w:rsid w:val="003418A1"/>
    <w:rsid w:val="0034478B"/>
    <w:rsid w:val="003544A2"/>
    <w:rsid w:val="00360874"/>
    <w:rsid w:val="003746C3"/>
    <w:rsid w:val="00390A4A"/>
    <w:rsid w:val="00393495"/>
    <w:rsid w:val="00395E47"/>
    <w:rsid w:val="003A7CF4"/>
    <w:rsid w:val="003B16BC"/>
    <w:rsid w:val="003C5727"/>
    <w:rsid w:val="003D0565"/>
    <w:rsid w:val="003D2BAF"/>
    <w:rsid w:val="003E12DE"/>
    <w:rsid w:val="003F20ED"/>
    <w:rsid w:val="003F25A9"/>
    <w:rsid w:val="003F2E4E"/>
    <w:rsid w:val="0040544A"/>
    <w:rsid w:val="004101A5"/>
    <w:rsid w:val="00413CEB"/>
    <w:rsid w:val="00422401"/>
    <w:rsid w:val="00440771"/>
    <w:rsid w:val="004412C6"/>
    <w:rsid w:val="00444AFE"/>
    <w:rsid w:val="00445EBD"/>
    <w:rsid w:val="00454FF0"/>
    <w:rsid w:val="00455853"/>
    <w:rsid w:val="00456D53"/>
    <w:rsid w:val="00457999"/>
    <w:rsid w:val="00473D45"/>
    <w:rsid w:val="004A42C1"/>
    <w:rsid w:val="004B0EA8"/>
    <w:rsid w:val="004B65CA"/>
    <w:rsid w:val="004C3C6E"/>
    <w:rsid w:val="004D4A38"/>
    <w:rsid w:val="004D68C2"/>
    <w:rsid w:val="004D7393"/>
    <w:rsid w:val="00501CA2"/>
    <w:rsid w:val="0050333D"/>
    <w:rsid w:val="00504E64"/>
    <w:rsid w:val="005162D6"/>
    <w:rsid w:val="00524EB7"/>
    <w:rsid w:val="00535062"/>
    <w:rsid w:val="00537365"/>
    <w:rsid w:val="005474BF"/>
    <w:rsid w:val="0055543F"/>
    <w:rsid w:val="0056195E"/>
    <w:rsid w:val="005705F1"/>
    <w:rsid w:val="00571325"/>
    <w:rsid w:val="0057224F"/>
    <w:rsid w:val="00573A49"/>
    <w:rsid w:val="005869A6"/>
    <w:rsid w:val="00592E25"/>
    <w:rsid w:val="005E1699"/>
    <w:rsid w:val="005E2841"/>
    <w:rsid w:val="005F0661"/>
    <w:rsid w:val="005F4924"/>
    <w:rsid w:val="005F4B7E"/>
    <w:rsid w:val="00600CAE"/>
    <w:rsid w:val="0060330D"/>
    <w:rsid w:val="00613545"/>
    <w:rsid w:val="006329CF"/>
    <w:rsid w:val="00635141"/>
    <w:rsid w:val="00640634"/>
    <w:rsid w:val="00641B8C"/>
    <w:rsid w:val="006505C5"/>
    <w:rsid w:val="00650D87"/>
    <w:rsid w:val="00650EAF"/>
    <w:rsid w:val="00660404"/>
    <w:rsid w:val="006617EB"/>
    <w:rsid w:val="00663BA5"/>
    <w:rsid w:val="006647FB"/>
    <w:rsid w:val="0067294B"/>
    <w:rsid w:val="0068085E"/>
    <w:rsid w:val="00681485"/>
    <w:rsid w:val="0068622A"/>
    <w:rsid w:val="00693F5C"/>
    <w:rsid w:val="006A5D36"/>
    <w:rsid w:val="006C5EA2"/>
    <w:rsid w:val="006D02A1"/>
    <w:rsid w:val="006E0A15"/>
    <w:rsid w:val="006F0EE2"/>
    <w:rsid w:val="00711E5C"/>
    <w:rsid w:val="00727268"/>
    <w:rsid w:val="00732C50"/>
    <w:rsid w:val="00733759"/>
    <w:rsid w:val="00737369"/>
    <w:rsid w:val="00746D9E"/>
    <w:rsid w:val="007471B6"/>
    <w:rsid w:val="007A2515"/>
    <w:rsid w:val="007B6609"/>
    <w:rsid w:val="007B771D"/>
    <w:rsid w:val="007D3620"/>
    <w:rsid w:val="007E0DEE"/>
    <w:rsid w:val="007E5FC0"/>
    <w:rsid w:val="007F3EA5"/>
    <w:rsid w:val="00803F1D"/>
    <w:rsid w:val="00813CF6"/>
    <w:rsid w:val="00817A94"/>
    <w:rsid w:val="00817FA8"/>
    <w:rsid w:val="008209AB"/>
    <w:rsid w:val="0082391A"/>
    <w:rsid w:val="00834E11"/>
    <w:rsid w:val="00837B7F"/>
    <w:rsid w:val="008423F6"/>
    <w:rsid w:val="00847BE6"/>
    <w:rsid w:val="00853A23"/>
    <w:rsid w:val="0087197E"/>
    <w:rsid w:val="00886844"/>
    <w:rsid w:val="008A38E2"/>
    <w:rsid w:val="008A6C8E"/>
    <w:rsid w:val="008B633E"/>
    <w:rsid w:val="008C4560"/>
    <w:rsid w:val="008D3811"/>
    <w:rsid w:val="00905BA5"/>
    <w:rsid w:val="00910362"/>
    <w:rsid w:val="00910D96"/>
    <w:rsid w:val="00915731"/>
    <w:rsid w:val="00917E31"/>
    <w:rsid w:val="00940FBB"/>
    <w:rsid w:val="009466E7"/>
    <w:rsid w:val="009518F0"/>
    <w:rsid w:val="00951D1F"/>
    <w:rsid w:val="0095478F"/>
    <w:rsid w:val="00964334"/>
    <w:rsid w:val="00975362"/>
    <w:rsid w:val="0098126B"/>
    <w:rsid w:val="009B7244"/>
    <w:rsid w:val="009C7A96"/>
    <w:rsid w:val="009D46CD"/>
    <w:rsid w:val="009D622F"/>
    <w:rsid w:val="00A004A4"/>
    <w:rsid w:val="00A01E4C"/>
    <w:rsid w:val="00A06ABE"/>
    <w:rsid w:val="00A15B10"/>
    <w:rsid w:val="00A3164C"/>
    <w:rsid w:val="00A46EFE"/>
    <w:rsid w:val="00A90A67"/>
    <w:rsid w:val="00AA2011"/>
    <w:rsid w:val="00AA2454"/>
    <w:rsid w:val="00AB589E"/>
    <w:rsid w:val="00AC48F0"/>
    <w:rsid w:val="00B20522"/>
    <w:rsid w:val="00B21504"/>
    <w:rsid w:val="00B22E19"/>
    <w:rsid w:val="00B24102"/>
    <w:rsid w:val="00B258CF"/>
    <w:rsid w:val="00B3312F"/>
    <w:rsid w:val="00B531FE"/>
    <w:rsid w:val="00B5470F"/>
    <w:rsid w:val="00B612C9"/>
    <w:rsid w:val="00B71BD7"/>
    <w:rsid w:val="00B7273A"/>
    <w:rsid w:val="00B77CA7"/>
    <w:rsid w:val="00B831B8"/>
    <w:rsid w:val="00B8344C"/>
    <w:rsid w:val="00B85E4E"/>
    <w:rsid w:val="00BA66D0"/>
    <w:rsid w:val="00BB66DE"/>
    <w:rsid w:val="00BC1FEA"/>
    <w:rsid w:val="00BD2F5E"/>
    <w:rsid w:val="00BE1EB1"/>
    <w:rsid w:val="00BF36C9"/>
    <w:rsid w:val="00C0468B"/>
    <w:rsid w:val="00C079F8"/>
    <w:rsid w:val="00C10419"/>
    <w:rsid w:val="00C137E2"/>
    <w:rsid w:val="00C25347"/>
    <w:rsid w:val="00C36F70"/>
    <w:rsid w:val="00C41016"/>
    <w:rsid w:val="00C54AA7"/>
    <w:rsid w:val="00C70F83"/>
    <w:rsid w:val="00C84E8A"/>
    <w:rsid w:val="00C84F90"/>
    <w:rsid w:val="00C927B3"/>
    <w:rsid w:val="00CB00DC"/>
    <w:rsid w:val="00CB2840"/>
    <w:rsid w:val="00CB4313"/>
    <w:rsid w:val="00CD7FCB"/>
    <w:rsid w:val="00CE27CB"/>
    <w:rsid w:val="00CF05C1"/>
    <w:rsid w:val="00CF1872"/>
    <w:rsid w:val="00CF32FF"/>
    <w:rsid w:val="00CF5993"/>
    <w:rsid w:val="00D04452"/>
    <w:rsid w:val="00D172A4"/>
    <w:rsid w:val="00D22B78"/>
    <w:rsid w:val="00D32D66"/>
    <w:rsid w:val="00D32DD2"/>
    <w:rsid w:val="00D45CFD"/>
    <w:rsid w:val="00D45F26"/>
    <w:rsid w:val="00D61861"/>
    <w:rsid w:val="00D63249"/>
    <w:rsid w:val="00D63786"/>
    <w:rsid w:val="00D64DD6"/>
    <w:rsid w:val="00D87B3F"/>
    <w:rsid w:val="00D91A6C"/>
    <w:rsid w:val="00D96A61"/>
    <w:rsid w:val="00DB1118"/>
    <w:rsid w:val="00DC04DC"/>
    <w:rsid w:val="00DC7B85"/>
    <w:rsid w:val="00DE5438"/>
    <w:rsid w:val="00E1478E"/>
    <w:rsid w:val="00E2301D"/>
    <w:rsid w:val="00E35314"/>
    <w:rsid w:val="00E53799"/>
    <w:rsid w:val="00E62064"/>
    <w:rsid w:val="00E659F1"/>
    <w:rsid w:val="00E8609A"/>
    <w:rsid w:val="00E9059D"/>
    <w:rsid w:val="00EB18A7"/>
    <w:rsid w:val="00EE49A8"/>
    <w:rsid w:val="00F03E57"/>
    <w:rsid w:val="00F07E88"/>
    <w:rsid w:val="00F374D3"/>
    <w:rsid w:val="00F614B5"/>
    <w:rsid w:val="00F75334"/>
    <w:rsid w:val="00F7632B"/>
    <w:rsid w:val="00F83888"/>
    <w:rsid w:val="00F912CE"/>
    <w:rsid w:val="00FA0A79"/>
    <w:rsid w:val="00FA1AEF"/>
    <w:rsid w:val="00FA4591"/>
    <w:rsid w:val="00FB50AA"/>
    <w:rsid w:val="00FB7A05"/>
    <w:rsid w:val="00FF1F83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7E89C"/>
  <w15:docId w15:val="{1192CC36-0BA8-463B-9B50-6E4C642C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3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3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7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78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147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1F7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F70"/>
  </w:style>
  <w:style w:type="paragraph" w:styleId="Zpat">
    <w:name w:val="footer"/>
    <w:basedOn w:val="Normln"/>
    <w:link w:val="ZpatChar"/>
    <w:uiPriority w:val="99"/>
    <w:unhideWhenUsed/>
    <w:rsid w:val="000C1F7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1F70"/>
  </w:style>
  <w:style w:type="character" w:styleId="Hypertextovodkaz">
    <w:name w:val="Hyperlink"/>
    <w:basedOn w:val="Standardnpsmoodstavce"/>
    <w:uiPriority w:val="99"/>
    <w:unhideWhenUsed/>
    <w:rsid w:val="003A7CF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47BE6"/>
    <w:pPr>
      <w:spacing w:line="240" w:lineRule="auto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445EB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EBD"/>
    <w:rPr>
      <w:i/>
      <w:iCs/>
      <w:color w:val="4F81BD" w:themeColor="accent1"/>
    </w:rPr>
  </w:style>
  <w:style w:type="paragraph" w:customStyle="1" w:styleId="rove1">
    <w:name w:val="úroveň 1"/>
    <w:basedOn w:val="Normln"/>
    <w:next w:val="rove2"/>
    <w:rsid w:val="00501CA2"/>
    <w:pPr>
      <w:numPr>
        <w:numId w:val="28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01CA2"/>
    <w:pPr>
      <w:numPr>
        <w:ilvl w:val="1"/>
        <w:numId w:val="28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3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7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39F2-CD9F-4F05-A525-DCD7A1F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2653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Weigl</dc:creator>
  <cp:lastModifiedBy>Dolejsova</cp:lastModifiedBy>
  <cp:revision>4</cp:revision>
  <cp:lastPrinted>2025-07-01T04:45:00Z</cp:lastPrinted>
  <dcterms:created xsi:type="dcterms:W3CDTF">2026-04-07T13:31:00Z</dcterms:created>
  <dcterms:modified xsi:type="dcterms:W3CDTF">2026-06-26T13:33:00Z</dcterms:modified>
</cp:coreProperties>
</file>