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212E6" w14:textId="17F0908C" w:rsidR="000B6714" w:rsidRPr="006E43C8" w:rsidRDefault="000B6714" w:rsidP="000B0AA7">
      <w:pPr>
        <w:pStyle w:val="StylDoprava"/>
      </w:pPr>
      <w:r w:rsidRPr="006E43C8">
        <w:t>Čj.: RSD-850020/2025-3</w:t>
      </w:r>
    </w:p>
    <w:p w14:paraId="1419133C" w14:textId="49FADA35" w:rsidR="00BC17A6" w:rsidRPr="006E43C8" w:rsidRDefault="00BC17A6" w:rsidP="000B0AA7">
      <w:pPr>
        <w:pStyle w:val="StylDoprava"/>
      </w:pPr>
      <w:r w:rsidRPr="006E43C8">
        <w:t>Čj.:</w:t>
      </w:r>
      <w:r w:rsidR="002A1467" w:rsidRPr="006E43C8">
        <w:t xml:space="preserve"> </w:t>
      </w:r>
      <w:r w:rsidRPr="006E43C8">
        <w:t>SPU 207241/2026/Hru</w:t>
      </w:r>
    </w:p>
    <w:p w14:paraId="21038F82" w14:textId="514D2DA3" w:rsidR="004243BC" w:rsidRPr="006E43C8" w:rsidRDefault="00BC17A6" w:rsidP="000B0AA7">
      <w:pPr>
        <w:pStyle w:val="StylDoprava"/>
      </w:pPr>
      <w:r w:rsidRPr="006E43C8">
        <w:t>UID:</w:t>
      </w:r>
      <w:r w:rsidR="002A1467" w:rsidRPr="006E43C8">
        <w:t xml:space="preserve"> </w:t>
      </w:r>
      <w:r w:rsidRPr="006E43C8">
        <w:t>spuess9df718ac</w:t>
      </w:r>
    </w:p>
    <w:p w14:paraId="20A5363C" w14:textId="2C673E89" w:rsidR="00CF17C0" w:rsidRPr="006E43C8" w:rsidRDefault="00E227E9" w:rsidP="00D06D0F">
      <w:pPr>
        <w:rPr>
          <w:rFonts w:ascii="Arial" w:hAnsi="Arial" w:cs="Arial"/>
          <w:b/>
          <w:sz w:val="20"/>
          <w:szCs w:val="20"/>
        </w:rPr>
      </w:pPr>
      <w:r w:rsidRPr="006E43C8">
        <w:rPr>
          <w:rFonts w:ascii="Arial" w:hAnsi="Arial" w:cs="Arial"/>
          <w:b/>
          <w:sz w:val="20"/>
          <w:szCs w:val="20"/>
        </w:rPr>
        <w:t xml:space="preserve">Česká </w:t>
      </w:r>
      <w:r w:rsidR="002C7A0C" w:rsidRPr="006E43C8">
        <w:rPr>
          <w:rFonts w:ascii="Arial" w:hAnsi="Arial" w:cs="Arial"/>
          <w:b/>
          <w:sz w:val="20"/>
          <w:szCs w:val="20"/>
        </w:rPr>
        <w:t>republika – Státní</w:t>
      </w:r>
      <w:r w:rsidR="00A21E6E" w:rsidRPr="006E43C8">
        <w:rPr>
          <w:rFonts w:ascii="Arial" w:hAnsi="Arial" w:cs="Arial"/>
          <w:b/>
          <w:sz w:val="20"/>
          <w:szCs w:val="20"/>
        </w:rPr>
        <w:t xml:space="preserve"> pozemkový úřad</w:t>
      </w:r>
      <w:r w:rsidR="00CF17C0" w:rsidRPr="006E43C8">
        <w:rPr>
          <w:rFonts w:ascii="Arial" w:hAnsi="Arial" w:cs="Arial"/>
          <w:b/>
          <w:sz w:val="20"/>
          <w:szCs w:val="20"/>
        </w:rPr>
        <w:t xml:space="preserve"> </w:t>
      </w:r>
    </w:p>
    <w:p w14:paraId="7D1E64A0" w14:textId="77777777" w:rsidR="00CF17C0" w:rsidRPr="006E43C8" w:rsidRDefault="00D36269" w:rsidP="000B0AA7">
      <w:pPr>
        <w:pStyle w:val="VnitrniText"/>
        <w:ind w:firstLine="0"/>
      </w:pPr>
      <w:r w:rsidRPr="006E43C8">
        <w:t>se sídlem</w:t>
      </w:r>
      <w:r w:rsidR="00CF17C0" w:rsidRPr="006E43C8">
        <w:t xml:space="preserve"> Praha 3</w:t>
      </w:r>
      <w:r w:rsidR="003D4F2E" w:rsidRPr="006E43C8">
        <w:t xml:space="preserve"> - Žižkov</w:t>
      </w:r>
      <w:r w:rsidR="00CF17C0" w:rsidRPr="006E43C8">
        <w:t>, Husinecká 1024/11a, PSČ 130 00</w:t>
      </w:r>
    </w:p>
    <w:p w14:paraId="12073D3F" w14:textId="77777777" w:rsidR="00CF17C0" w:rsidRPr="006E43C8" w:rsidRDefault="00CF17C0" w:rsidP="000B0AA7">
      <w:pPr>
        <w:pStyle w:val="VnitrniText"/>
        <w:ind w:firstLine="0"/>
      </w:pPr>
      <w:r w:rsidRPr="006E43C8">
        <w:t>IČ</w:t>
      </w:r>
      <w:r w:rsidR="002C4372" w:rsidRPr="006E43C8">
        <w:t>O</w:t>
      </w:r>
      <w:r w:rsidRPr="006E43C8">
        <w:t xml:space="preserve">: </w:t>
      </w:r>
      <w:r w:rsidR="00A21E6E" w:rsidRPr="006E43C8">
        <w:t>01312774</w:t>
      </w:r>
    </w:p>
    <w:p w14:paraId="3AC55BC0" w14:textId="77777777" w:rsidR="00CF17C0" w:rsidRPr="006E43C8" w:rsidRDefault="00CF17C0" w:rsidP="000B0AA7">
      <w:pPr>
        <w:pStyle w:val="VnitrniText"/>
        <w:ind w:firstLine="0"/>
      </w:pPr>
      <w:r w:rsidRPr="006E43C8">
        <w:t>DIČ: CZ</w:t>
      </w:r>
      <w:r w:rsidR="00A21E6E" w:rsidRPr="006E43C8">
        <w:t>01312774</w:t>
      </w:r>
    </w:p>
    <w:p w14:paraId="405DA1A0" w14:textId="77777777" w:rsidR="00BC17A6" w:rsidRPr="006E43C8" w:rsidRDefault="008445AB" w:rsidP="000B0AA7">
      <w:pPr>
        <w:pStyle w:val="VnitrniText"/>
        <w:ind w:firstLine="0"/>
      </w:pPr>
      <w:r w:rsidRPr="006E43C8">
        <w:t>Jednající:</w:t>
      </w:r>
      <w:r w:rsidR="00FB6E4E" w:rsidRPr="006E43C8">
        <w:t xml:space="preserve"> </w:t>
      </w:r>
      <w:r w:rsidR="00BC17A6" w:rsidRPr="006E43C8">
        <w:t>Ing. Petr Lázňovský, ředitel Krajského pozemkového úřadu pro Královéhradecký kraj</w:t>
      </w:r>
    </w:p>
    <w:p w14:paraId="630E5EE6" w14:textId="77777777" w:rsidR="00FB6E4E" w:rsidRPr="006E43C8" w:rsidRDefault="00BC17A6" w:rsidP="000B0AA7">
      <w:pPr>
        <w:pStyle w:val="VnitrniText"/>
        <w:ind w:firstLine="0"/>
      </w:pPr>
      <w:r w:rsidRPr="006E43C8">
        <w:t>adresa: Kydlinovská 245, 50301 Hradec Králové</w:t>
      </w:r>
    </w:p>
    <w:p w14:paraId="395B8D59" w14:textId="77777777" w:rsidR="008445AB" w:rsidRPr="006E43C8" w:rsidRDefault="008445AB" w:rsidP="000B0AA7">
      <w:pPr>
        <w:pStyle w:val="VnitrniText"/>
        <w:ind w:firstLine="0"/>
      </w:pPr>
      <w:r w:rsidRPr="006E43C8">
        <w:rPr>
          <w:color w:val="000000"/>
        </w:rPr>
        <w:t xml:space="preserve">na základě oprávnění </w:t>
      </w:r>
      <w:r w:rsidR="0057089B" w:rsidRPr="006E43C8">
        <w:t>vyplývajícího z platného Podpisového řádu Státního pozemkového úřadu účinného ke dni právního jednání</w:t>
      </w:r>
      <w:r w:rsidRPr="006E43C8">
        <w:t xml:space="preserve"> </w:t>
      </w:r>
    </w:p>
    <w:p w14:paraId="084A6979" w14:textId="77777777" w:rsidR="00CF17C0" w:rsidRPr="006E43C8" w:rsidRDefault="00CF17C0" w:rsidP="000B0AA7">
      <w:pPr>
        <w:pStyle w:val="VnitrniText"/>
        <w:ind w:firstLine="0"/>
      </w:pPr>
      <w:r w:rsidRPr="006E43C8">
        <w:t>(dále jen ”</w:t>
      </w:r>
      <w:r w:rsidR="00F65859" w:rsidRPr="006E43C8">
        <w:t xml:space="preserve"> předávající</w:t>
      </w:r>
      <w:r w:rsidRPr="006E43C8">
        <w:t>”)</w:t>
      </w:r>
    </w:p>
    <w:p w14:paraId="29BD0E24" w14:textId="77777777" w:rsidR="00BC17A6" w:rsidRPr="006E43C8" w:rsidRDefault="00BC17A6" w:rsidP="000B0AA7">
      <w:pPr>
        <w:pStyle w:val="VnitrniText"/>
        <w:ind w:firstLine="0"/>
      </w:pPr>
    </w:p>
    <w:p w14:paraId="54D443FB" w14:textId="77777777" w:rsidR="00CF17C0" w:rsidRPr="006E43C8" w:rsidRDefault="00CF17C0" w:rsidP="000B0AA7">
      <w:pPr>
        <w:pStyle w:val="VnitrniText"/>
        <w:ind w:firstLine="0"/>
      </w:pPr>
      <w:r w:rsidRPr="006E43C8">
        <w:t>a</w:t>
      </w:r>
    </w:p>
    <w:p w14:paraId="6E40EA45" w14:textId="77777777" w:rsidR="00BC17A6" w:rsidRPr="006E43C8" w:rsidRDefault="00BC17A6" w:rsidP="000B0AA7">
      <w:pPr>
        <w:pStyle w:val="VnitrniText"/>
        <w:ind w:firstLine="0"/>
      </w:pPr>
    </w:p>
    <w:p w14:paraId="4B683D18" w14:textId="77777777" w:rsidR="00BC17A6" w:rsidRPr="006E43C8" w:rsidRDefault="00BC17A6" w:rsidP="000B0AA7">
      <w:pPr>
        <w:pStyle w:val="VnitrniText"/>
        <w:ind w:firstLine="0"/>
      </w:pPr>
      <w:r w:rsidRPr="006E43C8">
        <w:rPr>
          <w:b/>
        </w:rPr>
        <w:t>Ředitelství silnic a dálnic s. p.</w:t>
      </w:r>
    </w:p>
    <w:p w14:paraId="78FCAE70" w14:textId="37804A05" w:rsidR="00BC17A6" w:rsidRPr="006E43C8" w:rsidRDefault="00BC17A6" w:rsidP="000B0AA7">
      <w:pPr>
        <w:pStyle w:val="VnitrniText"/>
        <w:ind w:firstLine="0"/>
      </w:pPr>
      <w:r w:rsidRPr="006E43C8">
        <w:t>se sídlem Čerčanská 2023/12, Praha</w:t>
      </w:r>
      <w:r w:rsidR="000B6714" w:rsidRPr="006E43C8">
        <w:t xml:space="preserve"> 4</w:t>
      </w:r>
      <w:r w:rsidRPr="006E43C8">
        <w:t>, PSČ 140</w:t>
      </w:r>
      <w:r w:rsidR="00884813" w:rsidRPr="006E43C8">
        <w:t xml:space="preserve"> </w:t>
      </w:r>
      <w:r w:rsidRPr="006E43C8">
        <w:t>00</w:t>
      </w:r>
    </w:p>
    <w:p w14:paraId="28964947" w14:textId="77777777" w:rsidR="000B6714" w:rsidRPr="006E43C8" w:rsidRDefault="000B6714" w:rsidP="000B6714">
      <w:pPr>
        <w:pStyle w:val="VnitrniText"/>
        <w:ind w:firstLine="0"/>
      </w:pPr>
      <w:r w:rsidRPr="006E43C8">
        <w:t>zápis v obchodním rejstříku: Městský soud v Praze, oddíl A, vložka 80478</w:t>
      </w:r>
    </w:p>
    <w:p w14:paraId="10BCEE09" w14:textId="16402C18" w:rsidR="00BC17A6" w:rsidRPr="006E43C8" w:rsidRDefault="00BC17A6" w:rsidP="000B0AA7">
      <w:pPr>
        <w:pStyle w:val="VnitrniText"/>
        <w:ind w:firstLine="0"/>
      </w:pPr>
      <w:r w:rsidRPr="006E43C8">
        <w:t>IČO: 65993390</w:t>
      </w:r>
    </w:p>
    <w:p w14:paraId="3B047FC0" w14:textId="77777777" w:rsidR="00BC17A6" w:rsidRPr="006E43C8" w:rsidRDefault="00BC17A6" w:rsidP="000B0AA7">
      <w:pPr>
        <w:pStyle w:val="VnitrniText"/>
        <w:ind w:firstLine="0"/>
      </w:pPr>
      <w:r w:rsidRPr="006E43C8">
        <w:t>DIČ: CZ65993390</w:t>
      </w:r>
    </w:p>
    <w:p w14:paraId="50597115" w14:textId="77777777" w:rsidR="00F763C6" w:rsidRPr="006E43C8" w:rsidRDefault="000B6714" w:rsidP="000B6714">
      <w:pPr>
        <w:pStyle w:val="VnitrniText"/>
        <w:ind w:firstLine="0"/>
      </w:pPr>
      <w:r w:rsidRPr="006E43C8">
        <w:t>jedn</w:t>
      </w:r>
      <w:r w:rsidR="00F763C6" w:rsidRPr="006E43C8">
        <w:t>ající</w:t>
      </w:r>
      <w:r w:rsidRPr="006E43C8">
        <w:t>: Ing. Tomáš Gross, Ph.D., ředitel Závodu Praha</w:t>
      </w:r>
    </w:p>
    <w:p w14:paraId="280B2BB6" w14:textId="11345BE3" w:rsidR="00F763C6" w:rsidRPr="006E43C8" w:rsidRDefault="00F763C6" w:rsidP="000B6714">
      <w:pPr>
        <w:pStyle w:val="VnitrniText"/>
        <w:ind w:firstLine="0"/>
      </w:pPr>
      <w:r w:rsidRPr="006E43C8">
        <w:t>adresa: Na Pankráci 546/56, Praha 4, PSČ 140 00</w:t>
      </w:r>
    </w:p>
    <w:p w14:paraId="6BE440C5" w14:textId="4F98B24B" w:rsidR="000B6714" w:rsidRPr="006E43C8" w:rsidRDefault="000B6714" w:rsidP="000B6714">
      <w:pPr>
        <w:pStyle w:val="VnitrniText"/>
        <w:ind w:firstLine="0"/>
      </w:pPr>
      <w:r w:rsidRPr="006E43C8">
        <w:t>na základě pověření ze dne 2.1.2024</w:t>
      </w:r>
    </w:p>
    <w:p w14:paraId="36A5B03C" w14:textId="77777777" w:rsidR="00BC17A6" w:rsidRPr="00D06D0F" w:rsidRDefault="00BC17A6" w:rsidP="000B0AA7">
      <w:pPr>
        <w:pStyle w:val="VnitrniText"/>
        <w:ind w:firstLine="0"/>
      </w:pPr>
      <w:r w:rsidRPr="006E43C8">
        <w:t>(dále jen "přejímající")</w:t>
      </w:r>
    </w:p>
    <w:p w14:paraId="0D66AC37" w14:textId="77777777" w:rsidR="00BC17A6" w:rsidRPr="00D06D0F" w:rsidRDefault="00BC17A6" w:rsidP="000B0AA7">
      <w:pPr>
        <w:pStyle w:val="VnitrniText"/>
        <w:ind w:firstLine="0"/>
      </w:pPr>
    </w:p>
    <w:p w14:paraId="36E97939" w14:textId="77777777" w:rsidR="00CF17C0" w:rsidRPr="00D06D0F" w:rsidRDefault="00CF17C0" w:rsidP="000B0AA7">
      <w:pPr>
        <w:pStyle w:val="VnitrniText"/>
        <w:ind w:firstLine="0"/>
      </w:pPr>
    </w:p>
    <w:p w14:paraId="35DC3EDF" w14:textId="5E72D973"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w:t>
      </w:r>
      <w:r w:rsidR="002C7A0C">
        <w:t>podniku, ve</w:t>
      </w:r>
      <w:r>
        <w:t xml:space="preserve"> znění pozdějších předpisů</w:t>
      </w:r>
      <w:r w:rsidRPr="002350B4">
        <w:t>, tuto</w:t>
      </w:r>
    </w:p>
    <w:p w14:paraId="5D64CF92"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7F7BF6B7" w14:textId="77777777" w:rsidR="00CF17C0" w:rsidRDefault="00CF17C0" w:rsidP="001274AE"/>
    <w:p w14:paraId="51B4D326" w14:textId="77777777" w:rsidR="00830569" w:rsidRPr="00D06D0F" w:rsidRDefault="00830569" w:rsidP="001274AE"/>
    <w:p w14:paraId="21153EA2"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4710A0EC"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1003H26/14</w:t>
      </w:r>
    </w:p>
    <w:p w14:paraId="63FA4FEE" w14:textId="77777777" w:rsidR="00CF17C0" w:rsidRPr="00D06D0F" w:rsidRDefault="00CF17C0" w:rsidP="00D06D0F"/>
    <w:p w14:paraId="14D94145" w14:textId="77777777" w:rsidR="00CF17C0" w:rsidRPr="00D06D0F" w:rsidRDefault="00CF17C0" w:rsidP="00D06D0F"/>
    <w:p w14:paraId="6DA9A571"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203CD4CB"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58BC2338" w14:textId="77777777" w:rsidR="008505AD" w:rsidRPr="00D06D0F" w:rsidRDefault="008505AD" w:rsidP="000B0AA7">
      <w:pPr>
        <w:pStyle w:val="VnitrniText"/>
        <w:ind w:firstLine="0"/>
      </w:pPr>
      <w:r w:rsidRPr="00D06D0F">
        <w:t>Pozemek:</w:t>
      </w:r>
    </w:p>
    <w:p w14:paraId="44A01361" w14:textId="77777777" w:rsidR="008505AD" w:rsidRPr="00112F3C" w:rsidRDefault="008505AD" w:rsidP="00112F3C">
      <w:pPr>
        <w:pStyle w:val="cary"/>
      </w:pPr>
      <w:r w:rsidRPr="00112F3C">
        <w:t>------------------------------------------------------------------------------------------------------------------------</w:t>
      </w:r>
      <w:r w:rsidR="00E60971" w:rsidRPr="00112F3C">
        <w:t>--</w:t>
      </w:r>
      <w:r w:rsidR="007431BA" w:rsidRPr="00112F3C">
        <w:t>-----------</w:t>
      </w:r>
    </w:p>
    <w:p w14:paraId="4C1449A1"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15973B7"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FB8FF3C" w14:textId="77777777" w:rsidR="00F7705E" w:rsidRDefault="00F7705E" w:rsidP="00F7705E">
      <w:pPr>
        <w:pStyle w:val="cary"/>
      </w:pPr>
      <w:r>
        <w:t>-------------------------------------------------------------------------------------------------------------------------------------</w:t>
      </w:r>
    </w:p>
    <w:p w14:paraId="17246CC7" w14:textId="475D6C61"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r w:rsidR="002C7A0C">
        <w:rPr>
          <w:rFonts w:ascii="Arial" w:hAnsi="Arial" w:cs="Arial"/>
          <w:sz w:val="16"/>
          <w:szCs w:val="16"/>
        </w:rPr>
        <w:t>nemovitostí – pozemkové</w:t>
      </w:r>
    </w:p>
    <w:p w14:paraId="6B6DC8CF"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Černožice</w:t>
      </w:r>
      <w:r>
        <w:rPr>
          <w:rFonts w:ascii="Arial" w:hAnsi="Arial" w:cs="Arial"/>
          <w:sz w:val="16"/>
          <w:szCs w:val="16"/>
        </w:rPr>
        <w:tab/>
        <w:t>Černožice nad Labem</w:t>
      </w:r>
      <w:r>
        <w:rPr>
          <w:rFonts w:ascii="Arial" w:hAnsi="Arial" w:cs="Arial"/>
          <w:sz w:val="16"/>
          <w:szCs w:val="16"/>
        </w:rPr>
        <w:tab/>
        <w:t>875/3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DBDA814"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611-250545/2025 ze dne 15.7.2025 z parcely č. KN 875/1</w:t>
      </w:r>
      <w:bookmarkEnd w:id="0"/>
    </w:p>
    <w:p w14:paraId="1FE60346" w14:textId="77777777" w:rsidR="007431BA" w:rsidRPr="007431BA" w:rsidRDefault="007431BA" w:rsidP="00112F3C">
      <w:pPr>
        <w:pStyle w:val="cary"/>
      </w:pPr>
      <w:r w:rsidRPr="007431BA">
        <w:t>-------------------------------------------------------------------------------------------------------------------------------------</w:t>
      </w:r>
    </w:p>
    <w:p w14:paraId="56185F95" w14:textId="77777777" w:rsidR="009B091D" w:rsidRDefault="009B091D" w:rsidP="009B091D">
      <w:pPr>
        <w:pStyle w:val="VnitrniText"/>
        <w:ind w:firstLine="0"/>
      </w:pPr>
      <w:r>
        <w:t>zapsaný na výše uvedeném LV u Katastrálního úřadu pro Královéhradecký kraj, Katastrální pracoviště Hradec Králové.</w:t>
      </w:r>
    </w:p>
    <w:p w14:paraId="0017B817" w14:textId="77777777" w:rsidR="008D5012" w:rsidRDefault="008D5012" w:rsidP="000B0AA7">
      <w:pPr>
        <w:pStyle w:val="VnitrniText"/>
        <w:ind w:firstLine="0"/>
      </w:pPr>
    </w:p>
    <w:p w14:paraId="28FDFF7B" w14:textId="77777777" w:rsidR="00D4325F" w:rsidRPr="00D06D0F" w:rsidRDefault="00D4325F" w:rsidP="000B0AA7">
      <w:pPr>
        <w:pStyle w:val="VnitrniText"/>
        <w:ind w:firstLine="0"/>
        <w:rPr>
          <w:rFonts w:cs="Times New Roman"/>
        </w:rPr>
      </w:pPr>
    </w:p>
    <w:p w14:paraId="333EE335"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0E9F4159" w14:textId="77777777" w:rsidR="00F65859" w:rsidRDefault="00F65859" w:rsidP="006D1A0C">
      <w:pPr>
        <w:pStyle w:val="VnitrniText"/>
        <w:ind w:firstLine="0"/>
      </w:pPr>
      <w:r w:rsidRPr="002350B4">
        <w:t>Přejímající prohlašuje:</w:t>
      </w:r>
    </w:p>
    <w:p w14:paraId="0E9AA5B0"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DD306CF" w14:textId="77777777" w:rsidR="0038399F" w:rsidRDefault="0038399F" w:rsidP="006D1A0C">
      <w:pPr>
        <w:pStyle w:val="VnitrniText"/>
      </w:pPr>
    </w:p>
    <w:p w14:paraId="03B9240C"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70A88299" w14:textId="77777777" w:rsidR="0038399F" w:rsidRPr="00AF03B3" w:rsidRDefault="0038399F" w:rsidP="006D1A0C">
      <w:pPr>
        <w:pStyle w:val="VnitrniText"/>
      </w:pPr>
    </w:p>
    <w:p w14:paraId="0BA7282A" w14:textId="0FBC992E" w:rsidR="00F65859" w:rsidRDefault="00F65859" w:rsidP="006D1A0C">
      <w:pPr>
        <w:pStyle w:val="VnitrniText"/>
      </w:pPr>
      <w:r>
        <w:lastRenderedPageBreak/>
        <w:t>3</w:t>
      </w:r>
      <w:r w:rsidR="006D1A0C">
        <w:t>.</w:t>
      </w:r>
      <w:r>
        <w:t xml:space="preserve"> předmětný pozemek je zastavěný veřejně prospěšnou stavbou dopravní infrastruktury dálnice „D11, stavba 1106-2 Předměřice nad Labem-Smiřice“, jejímž vlastníkem je ČR a ŘSD s. p. má v souladu s ust. § 9a zákona č. 13/1997 Sb. právo s tímto majetkem státu hospodařit. Na uvedeném pozemku se konkrétně nachází v rámci uvedené stavby zrealizovaný stavební objekt SO 156 „Přístupy na pozemky P20-P22“.</w:t>
      </w:r>
    </w:p>
    <w:p w14:paraId="26BC7B0C" w14:textId="77777777" w:rsidR="00F65859" w:rsidRPr="00057863" w:rsidRDefault="00F65859" w:rsidP="006D1A0C">
      <w:pPr>
        <w:pStyle w:val="VnitrniText"/>
      </w:pPr>
    </w:p>
    <w:p w14:paraId="27C94025" w14:textId="77777777" w:rsidR="005C5AF6" w:rsidRPr="005C5AF6" w:rsidRDefault="005C5AF6" w:rsidP="00F65859">
      <w:pPr>
        <w:pStyle w:val="VnitrniText"/>
      </w:pPr>
    </w:p>
    <w:p w14:paraId="6EAE9B8A"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3B91DDA4"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5F0B49E" w14:textId="77777777" w:rsidR="00CF17C0" w:rsidRPr="00D06D0F" w:rsidRDefault="00D4325F" w:rsidP="000B0AA7">
      <w:pPr>
        <w:pStyle w:val="VnitrniText"/>
      </w:pPr>
      <w:r w:rsidRPr="00D06D0F">
        <w:t xml:space="preserve"> </w:t>
      </w:r>
    </w:p>
    <w:p w14:paraId="5E4DFBA5"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70BBD882"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716DDED2" w14:textId="77777777" w:rsidR="00864B6B" w:rsidRDefault="00864B6B" w:rsidP="00864B6B">
      <w:pPr>
        <w:pStyle w:val="VnitrniText"/>
      </w:pPr>
    </w:p>
    <w:p w14:paraId="1F0A1833"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614F2462"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3433A4DC" w14:textId="77777777" w:rsidR="006C0E9D" w:rsidRDefault="006C0E9D" w:rsidP="00864B6B">
      <w:pPr>
        <w:pStyle w:val="VnitrniText"/>
      </w:pPr>
    </w:p>
    <w:p w14:paraId="3C485CEB"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3F218AC6" w14:textId="77777777" w:rsidR="00C708DD" w:rsidRDefault="00C708DD" w:rsidP="00C708DD">
      <w:pPr>
        <w:pStyle w:val="VnitrniText"/>
        <w:rPr>
          <w:color w:val="000000"/>
        </w:rPr>
      </w:pPr>
    </w:p>
    <w:p w14:paraId="04D59AE3" w14:textId="77777777" w:rsidR="00654281" w:rsidRDefault="00654281" w:rsidP="00654281">
      <w:pPr>
        <w:pStyle w:val="VnitrniText"/>
        <w:ind w:firstLine="0"/>
      </w:pPr>
      <w:r>
        <w:t>Pozemek:</w:t>
      </w:r>
    </w:p>
    <w:p w14:paraId="11A3987C" w14:textId="77777777" w:rsidR="00654281" w:rsidRDefault="00654281" w:rsidP="00654281">
      <w:pPr>
        <w:pStyle w:val="cary"/>
      </w:pPr>
      <w:r>
        <w:t>-------------------------------------------------------------------------------------------------------------------------------------</w:t>
      </w:r>
    </w:p>
    <w:p w14:paraId="4C1D925B"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25848793" w14:textId="77777777" w:rsidR="00654281" w:rsidRPr="00654281" w:rsidRDefault="00654281" w:rsidP="00654281">
      <w:pPr>
        <w:pStyle w:val="cary"/>
      </w:pPr>
      <w:r>
        <w:t>-------------------------------------------------------------------------------------------------------------------------------------</w:t>
      </w:r>
    </w:p>
    <w:p w14:paraId="6851D60F"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Černožice nad Labem</w:t>
      </w:r>
      <w:r w:rsidRPr="00654281">
        <w:rPr>
          <w:rStyle w:val="Styl11b"/>
          <w:sz w:val="16"/>
          <w:szCs w:val="16"/>
        </w:rPr>
        <w:tab/>
        <w:t>875/3</w:t>
      </w:r>
      <w:r w:rsidRPr="00654281">
        <w:rPr>
          <w:rStyle w:val="Styl11b"/>
          <w:sz w:val="16"/>
          <w:szCs w:val="16"/>
        </w:rPr>
        <w:tab/>
        <w:t>2 036,09 Kč</w:t>
      </w:r>
    </w:p>
    <w:p w14:paraId="268DFE7A" w14:textId="77777777" w:rsidR="00654281" w:rsidRPr="00654281" w:rsidRDefault="00654281" w:rsidP="00654281">
      <w:pPr>
        <w:pStyle w:val="cary"/>
      </w:pPr>
      <w:r>
        <w:t>-------------------------------------------------------------------------------------------------------------------------------------</w:t>
      </w:r>
    </w:p>
    <w:p w14:paraId="30685FEB"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2 036,09 Kč</w:t>
      </w:r>
    </w:p>
    <w:p w14:paraId="2F348CCB" w14:textId="77777777" w:rsidR="00654281" w:rsidRDefault="00654281" w:rsidP="00654281">
      <w:pPr>
        <w:pStyle w:val="VnitrniText"/>
        <w:ind w:firstLine="0"/>
      </w:pPr>
    </w:p>
    <w:p w14:paraId="0E0A1A18" w14:textId="77777777" w:rsidR="00654281" w:rsidRPr="00654281" w:rsidRDefault="00654281" w:rsidP="00654281">
      <w:pPr>
        <w:pStyle w:val="VnitrniText"/>
        <w:ind w:firstLine="0"/>
        <w:rPr>
          <w:rFonts w:cs="Times New Roman"/>
        </w:rPr>
      </w:pPr>
    </w:p>
    <w:p w14:paraId="3497D619" w14:textId="77777777" w:rsidR="00C708DD" w:rsidRDefault="00C708DD" w:rsidP="00864B6B">
      <w:pPr>
        <w:pStyle w:val="VnitrniText"/>
      </w:pPr>
    </w:p>
    <w:p w14:paraId="3FFD4C95"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736FBF4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2108F343"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6F69124D" w14:textId="77777777" w:rsidR="001D73FD" w:rsidRPr="00D06D0F" w:rsidRDefault="001D73FD" w:rsidP="000B0AA7">
      <w:pPr>
        <w:pStyle w:val="VnitrniText"/>
      </w:pPr>
    </w:p>
    <w:p w14:paraId="2CF00052"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0E491672" w14:textId="77777777" w:rsidR="001D73FD" w:rsidRDefault="001D73FD" w:rsidP="000B0AA7">
      <w:pPr>
        <w:pStyle w:val="VnitrniText"/>
      </w:pPr>
    </w:p>
    <w:p w14:paraId="24EEBFEC" w14:textId="77777777" w:rsidR="0037157C" w:rsidRPr="00D06D0F" w:rsidRDefault="0037157C" w:rsidP="00EB6C54">
      <w:pPr>
        <w:pStyle w:val="VnitrniText"/>
      </w:pPr>
    </w:p>
    <w:p w14:paraId="76459686"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66AC920E"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56C1B33" w14:textId="77777777" w:rsidR="00D4325F" w:rsidRPr="00D06D0F" w:rsidRDefault="00D4325F" w:rsidP="00D4325F"/>
    <w:p w14:paraId="1F5C2D86"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2E4B37C9"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16A7E626" w14:textId="77777777" w:rsidR="00651DC0" w:rsidRDefault="00651DC0" w:rsidP="00651DC0">
      <w:pPr>
        <w:pStyle w:val="VnitrniText"/>
      </w:pPr>
    </w:p>
    <w:p w14:paraId="42350843"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078ABE9F"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70BF89CA" w14:textId="77777777" w:rsidR="006D1A0C" w:rsidRPr="002350B4" w:rsidRDefault="006D1A0C" w:rsidP="00651DC0">
      <w:pPr>
        <w:pStyle w:val="VnitrniText"/>
      </w:pPr>
    </w:p>
    <w:p w14:paraId="757CC3C8" w14:textId="77777777" w:rsidR="00123156" w:rsidRPr="00EB4623" w:rsidRDefault="00651DC0" w:rsidP="00123156">
      <w:pPr>
        <w:pStyle w:val="VnitrniText"/>
      </w:pPr>
      <w:r w:rsidRPr="002350B4">
        <w:t>2</w:t>
      </w:r>
      <w:r w:rsidR="006D1A0C">
        <w:t>.</w:t>
      </w:r>
      <w:r w:rsidRPr="002350B4">
        <w:t xml:space="preserve"> </w:t>
      </w:r>
      <w:r w:rsidR="00123156" w:rsidRPr="00EB4623">
        <w:t>Tato smlouva je vyhotovena elektronicky v jednom vyhotovení s platností originálu, s kvalifikovanými elektronickými podpisy a kvalifikovanými elektronickými časovými razítky obou smluvních stran v souladu se zákonem č. 297/2016 Sb., o službách vytvářejících důvěru pro elektronické transakce, ve znění pozdějších předpisů.</w:t>
      </w:r>
    </w:p>
    <w:p w14:paraId="085C73CD" w14:textId="77777777" w:rsidR="006D1A0C" w:rsidRDefault="006D1A0C" w:rsidP="00651DC0">
      <w:pPr>
        <w:pStyle w:val="VnitrniText"/>
      </w:pPr>
    </w:p>
    <w:p w14:paraId="408D0DEA" w14:textId="77777777" w:rsidR="00B3673F" w:rsidRPr="00EB4623" w:rsidRDefault="0056118C" w:rsidP="00B3673F">
      <w:pPr>
        <w:pStyle w:val="VnitrniText"/>
      </w:pPr>
      <w:r w:rsidRPr="00AE38E1">
        <w:lastRenderedPageBreak/>
        <w:t>3</w:t>
      </w:r>
      <w:r>
        <w:t>.</w:t>
      </w:r>
      <w:r w:rsidR="007B4E72">
        <w:t xml:space="preserve"> </w:t>
      </w:r>
      <w:r w:rsidR="00B3673F" w:rsidRPr="00EB4623">
        <w:t>Tato smlouva nabývá platnosti dnem podpisu smluvními stranami a účinnosti dnem uveřejnění                 v registru smluv dle zákona č. 340/2015 Sb., o zvláštních podmínkách účinnosti některých smluv, uveřejňování těchto smluv a o registru smluv. Smluvní strany se dohodly, že uveřejnění této smlouvy v registru smluv dle zákona č. 340/2015 Sb., ve znění pozdějších předpisů, zajistí Státní pozemkový úřad a přejímajícímu předá doklad o uveřejnění smlouvy v registru smluv jako potvrzení skutečnosti, že smlouva byla zveřejněna.</w:t>
      </w:r>
    </w:p>
    <w:p w14:paraId="7E5BAC9C" w14:textId="77777777" w:rsidR="00B3673F" w:rsidRPr="00CD48C4" w:rsidRDefault="00B3673F" w:rsidP="00B3673F">
      <w:pPr>
        <w:pStyle w:val="VnitrniText"/>
        <w:rPr>
          <w:color w:val="FF0000"/>
        </w:rPr>
      </w:pPr>
      <w:r w:rsidRPr="00EB4623">
        <w:t>Pro účely uveřejnění v registru smluv smluvní strany navzájem prohlašují, že smlouva neobsahuje žádné obchodní tajemství</w:t>
      </w:r>
      <w:r w:rsidRPr="00CD48C4">
        <w:rPr>
          <w:color w:val="FF0000"/>
        </w:rPr>
        <w:t>.</w:t>
      </w:r>
    </w:p>
    <w:p w14:paraId="5DD33C8A" w14:textId="1DF9DE60" w:rsidR="00F06433" w:rsidRDefault="00F06433" w:rsidP="00F06433">
      <w:pPr>
        <w:pStyle w:val="VnitrniText"/>
        <w:rPr>
          <w:lang w:val="en-US"/>
        </w:rPr>
      </w:pPr>
    </w:p>
    <w:p w14:paraId="0BC65566" w14:textId="77777777" w:rsidR="007B4E72" w:rsidRDefault="007B4E72" w:rsidP="00F06433">
      <w:pPr>
        <w:pStyle w:val="VnitrniText"/>
        <w:rPr>
          <w:lang w:val="en-US"/>
        </w:rPr>
      </w:pPr>
    </w:p>
    <w:p w14:paraId="52C6E6AC" w14:textId="77777777" w:rsidR="00F06433" w:rsidRDefault="00F06433" w:rsidP="00F06433">
      <w:pPr>
        <w:pStyle w:val="VnitrniText"/>
      </w:pPr>
      <w:r>
        <w:t xml:space="preserve">4. </w:t>
      </w:r>
      <w:r w:rsidR="00885F9C">
        <w:t>Pokud v</w:t>
      </w:r>
      <w:r>
        <w:t xml:space="preserve"> souvislosti s realizací práv a povinností vyplývajících z</w:t>
      </w:r>
      <w:r w:rsidR="00010C5A">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38C2C4D"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238C5B51" w14:textId="77777777" w:rsidR="0056118C" w:rsidRPr="00AE38E1" w:rsidRDefault="0056118C" w:rsidP="0056118C">
      <w:pPr>
        <w:pStyle w:val="VnitrniText"/>
      </w:pPr>
    </w:p>
    <w:p w14:paraId="5A9807FE" w14:textId="77777777" w:rsidR="00651DC0" w:rsidRDefault="00651DC0" w:rsidP="00651DC0">
      <w:pPr>
        <w:pStyle w:val="VnitrniText"/>
      </w:pPr>
    </w:p>
    <w:p w14:paraId="157785C0"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2552CE80"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1AE7D97A" w14:textId="77777777" w:rsidR="00B3673F" w:rsidRDefault="00B3673F" w:rsidP="00B3673F">
      <w:pPr>
        <w:pStyle w:val="VnitrniText"/>
        <w:ind w:firstLine="0"/>
      </w:pPr>
    </w:p>
    <w:p w14:paraId="6A895423" w14:textId="630E2307" w:rsidR="00B3673F" w:rsidRDefault="00B3673F" w:rsidP="00B3673F">
      <w:pPr>
        <w:pStyle w:val="VnitrniText"/>
        <w:ind w:firstLine="0"/>
      </w:pPr>
      <w:r>
        <w:t xml:space="preserve">Přílohy: </w:t>
      </w:r>
    </w:p>
    <w:p w14:paraId="520BAC79" w14:textId="5F2B41AA" w:rsidR="00B3673F" w:rsidRPr="006856AD" w:rsidRDefault="00B3673F" w:rsidP="00B3673F">
      <w:pPr>
        <w:pStyle w:val="VnitrniText"/>
        <w:ind w:firstLine="0"/>
      </w:pPr>
      <w:r>
        <w:t xml:space="preserve">Geometrický plán č. </w:t>
      </w:r>
      <w:r w:rsidR="00FE6D6A">
        <w:t>611-250545/2025</w:t>
      </w:r>
    </w:p>
    <w:p w14:paraId="5415BA2E" w14:textId="77777777" w:rsidR="00230457" w:rsidRDefault="00230457" w:rsidP="003D6A83"/>
    <w:p w14:paraId="60945A70" w14:textId="77777777" w:rsidR="003D6A83" w:rsidRPr="00D06D0F" w:rsidRDefault="003D6A83" w:rsidP="003D6A83">
      <w:r w:rsidRPr="00D06D0F">
        <w:t xml:space="preserve"> </w:t>
      </w:r>
    </w:p>
    <w:tbl>
      <w:tblPr>
        <w:tblW w:w="0" w:type="auto"/>
        <w:tblLook w:val="04A0" w:firstRow="1" w:lastRow="0" w:firstColumn="1" w:lastColumn="0" w:noHBand="0" w:noVBand="1"/>
      </w:tblPr>
      <w:tblGrid>
        <w:gridCol w:w="4818"/>
        <w:gridCol w:w="4819"/>
      </w:tblGrid>
      <w:tr w:rsidR="005C2DEC" w:rsidRPr="006E43C8" w14:paraId="4B91511E" w14:textId="77777777">
        <w:tc>
          <w:tcPr>
            <w:tcW w:w="4888" w:type="dxa"/>
            <w:hideMark/>
          </w:tcPr>
          <w:p w14:paraId="365E71D3" w14:textId="5AB5E6C3" w:rsidR="005C2DEC" w:rsidRPr="006E43C8" w:rsidRDefault="005C2DEC">
            <w:pPr>
              <w:pStyle w:val="VnitrniText"/>
              <w:ind w:firstLine="0"/>
            </w:pPr>
            <w:r w:rsidRPr="006E43C8">
              <w:t xml:space="preserve">V Hradci Králové </w:t>
            </w:r>
            <w:r w:rsidR="00251929">
              <w:t>26.6.2026</w:t>
            </w:r>
          </w:p>
        </w:tc>
        <w:tc>
          <w:tcPr>
            <w:tcW w:w="4889" w:type="dxa"/>
            <w:hideMark/>
          </w:tcPr>
          <w:p w14:paraId="60417E26" w14:textId="3A8F0256" w:rsidR="005C2DEC" w:rsidRPr="006E43C8" w:rsidRDefault="005C2DEC">
            <w:pPr>
              <w:pStyle w:val="VnitrniText"/>
              <w:tabs>
                <w:tab w:val="left" w:pos="4820"/>
              </w:tabs>
              <w:ind w:firstLine="0"/>
            </w:pPr>
            <w:r w:rsidRPr="006E43C8">
              <w:t xml:space="preserve">V </w:t>
            </w:r>
            <w:r w:rsidR="00F763C6" w:rsidRPr="006E43C8">
              <w:t>Praze</w:t>
            </w:r>
            <w:r w:rsidR="001856B3">
              <w:t xml:space="preserve"> 25.6.2026</w:t>
            </w:r>
          </w:p>
        </w:tc>
      </w:tr>
    </w:tbl>
    <w:p w14:paraId="20E1D985" w14:textId="77777777" w:rsidR="005C2DEC" w:rsidRPr="006E43C8" w:rsidRDefault="005C2DEC" w:rsidP="005C2DEC">
      <w:pPr>
        <w:pStyle w:val="VnitrniText"/>
        <w:tabs>
          <w:tab w:val="left" w:pos="4820"/>
        </w:tabs>
        <w:ind w:firstLine="142"/>
      </w:pPr>
      <w:r w:rsidRPr="006E43C8">
        <w:tab/>
      </w:r>
    </w:p>
    <w:p w14:paraId="13629331" w14:textId="77777777" w:rsidR="005C2DEC" w:rsidRPr="006E43C8" w:rsidRDefault="005C2DEC" w:rsidP="005C2DEC">
      <w:pPr>
        <w:pStyle w:val="VnitrniText"/>
        <w:tabs>
          <w:tab w:val="left" w:pos="5103"/>
        </w:tabs>
        <w:ind w:firstLine="142"/>
      </w:pPr>
    </w:p>
    <w:p w14:paraId="47B58A67" w14:textId="1CAC5D96" w:rsidR="005C2DEC" w:rsidRPr="006E43C8" w:rsidRDefault="002C7A0C" w:rsidP="005C2DEC">
      <w:pPr>
        <w:pStyle w:val="VnitrniText"/>
        <w:tabs>
          <w:tab w:val="left" w:pos="5103"/>
        </w:tabs>
        <w:ind w:firstLine="142"/>
      </w:pPr>
      <w:r w:rsidRPr="006E43C8">
        <w:t xml:space="preserve">„el. podepsáno“ </w:t>
      </w:r>
    </w:p>
    <w:tbl>
      <w:tblPr>
        <w:tblW w:w="0" w:type="auto"/>
        <w:tblLook w:val="04A0" w:firstRow="1" w:lastRow="0" w:firstColumn="1" w:lastColumn="0" w:noHBand="0" w:noVBand="1"/>
      </w:tblPr>
      <w:tblGrid>
        <w:gridCol w:w="4818"/>
        <w:gridCol w:w="4819"/>
      </w:tblGrid>
      <w:tr w:rsidR="005C2DEC" w:rsidRPr="006E43C8" w14:paraId="2881D048" w14:textId="77777777">
        <w:tc>
          <w:tcPr>
            <w:tcW w:w="4888" w:type="dxa"/>
          </w:tcPr>
          <w:p w14:paraId="1A8B75D3" w14:textId="77777777" w:rsidR="005C2DEC" w:rsidRPr="006E43C8" w:rsidRDefault="005C2DEC">
            <w:pPr>
              <w:pStyle w:val="VnitrniText"/>
              <w:ind w:firstLine="0"/>
            </w:pPr>
          </w:p>
        </w:tc>
        <w:tc>
          <w:tcPr>
            <w:tcW w:w="4889" w:type="dxa"/>
          </w:tcPr>
          <w:p w14:paraId="7333E269" w14:textId="77777777" w:rsidR="005C2DEC" w:rsidRPr="006E43C8" w:rsidRDefault="005C2DEC">
            <w:pPr>
              <w:pStyle w:val="VnitrniText"/>
              <w:tabs>
                <w:tab w:val="left" w:pos="5103"/>
              </w:tabs>
              <w:ind w:firstLine="0"/>
            </w:pPr>
          </w:p>
        </w:tc>
      </w:tr>
      <w:tr w:rsidR="005C2DEC" w:rsidRPr="006E43C8" w14:paraId="38EE66B2" w14:textId="77777777">
        <w:tc>
          <w:tcPr>
            <w:tcW w:w="4888" w:type="dxa"/>
          </w:tcPr>
          <w:p w14:paraId="172010A2" w14:textId="77777777" w:rsidR="005C2DEC" w:rsidRPr="006E43C8" w:rsidRDefault="005C2DEC">
            <w:pPr>
              <w:pStyle w:val="VnitrniText"/>
              <w:tabs>
                <w:tab w:val="left" w:pos="5103"/>
              </w:tabs>
              <w:ind w:firstLine="0"/>
              <w:jc w:val="left"/>
            </w:pPr>
            <w:r w:rsidRPr="006E43C8">
              <w:t>............................................</w:t>
            </w:r>
          </w:p>
        </w:tc>
        <w:tc>
          <w:tcPr>
            <w:tcW w:w="4889" w:type="dxa"/>
          </w:tcPr>
          <w:p w14:paraId="442ACC5A" w14:textId="77777777" w:rsidR="005C2DEC" w:rsidRPr="006E43C8" w:rsidRDefault="005C2DEC">
            <w:pPr>
              <w:pStyle w:val="VnitrniText"/>
              <w:tabs>
                <w:tab w:val="left" w:pos="5103"/>
              </w:tabs>
              <w:ind w:firstLine="0"/>
              <w:jc w:val="left"/>
            </w:pPr>
            <w:r w:rsidRPr="006E43C8">
              <w:t>............................................</w:t>
            </w:r>
          </w:p>
        </w:tc>
      </w:tr>
      <w:tr w:rsidR="005C2DEC" w:rsidRPr="006E43C8" w14:paraId="0622003E" w14:textId="77777777">
        <w:tc>
          <w:tcPr>
            <w:tcW w:w="4888" w:type="dxa"/>
          </w:tcPr>
          <w:p w14:paraId="2CE697E0" w14:textId="77777777" w:rsidR="005C2DEC" w:rsidRPr="006E43C8" w:rsidRDefault="005C2DEC">
            <w:pPr>
              <w:suppressAutoHyphens w:val="0"/>
              <w:autoSpaceDE w:val="0"/>
              <w:autoSpaceDN w:val="0"/>
              <w:adjustRightInd w:val="0"/>
              <w:rPr>
                <w:rFonts w:ascii="Arial" w:hAnsi="Arial" w:cs="Arial"/>
                <w:sz w:val="20"/>
                <w:szCs w:val="20"/>
              </w:rPr>
            </w:pPr>
            <w:r w:rsidRPr="006E43C8">
              <w:rPr>
                <w:rFonts w:ascii="Arial" w:hAnsi="Arial" w:cs="Arial"/>
                <w:sz w:val="20"/>
                <w:szCs w:val="20"/>
              </w:rPr>
              <w:t>Státní pozemkový úřad</w:t>
            </w:r>
          </w:p>
        </w:tc>
        <w:tc>
          <w:tcPr>
            <w:tcW w:w="4889" w:type="dxa"/>
          </w:tcPr>
          <w:p w14:paraId="255D44B8" w14:textId="77777777" w:rsidR="005C2DEC" w:rsidRPr="006E43C8" w:rsidRDefault="005C2DEC">
            <w:pPr>
              <w:suppressAutoHyphens w:val="0"/>
              <w:autoSpaceDE w:val="0"/>
              <w:autoSpaceDN w:val="0"/>
              <w:adjustRightInd w:val="0"/>
              <w:rPr>
                <w:rFonts w:ascii="Arial" w:hAnsi="Arial" w:cs="Arial"/>
                <w:sz w:val="20"/>
                <w:szCs w:val="20"/>
              </w:rPr>
            </w:pPr>
            <w:r w:rsidRPr="006E43C8">
              <w:rPr>
                <w:rFonts w:ascii="Arial" w:hAnsi="Arial" w:cs="Arial"/>
                <w:sz w:val="20"/>
                <w:szCs w:val="20"/>
              </w:rPr>
              <w:t>Ředitelství silnic a dálnic s. p.</w:t>
            </w:r>
          </w:p>
        </w:tc>
      </w:tr>
      <w:tr w:rsidR="005C2DEC" w:rsidRPr="006E43C8" w14:paraId="2E89EF39" w14:textId="77777777">
        <w:tc>
          <w:tcPr>
            <w:tcW w:w="4888" w:type="dxa"/>
          </w:tcPr>
          <w:p w14:paraId="6170033E" w14:textId="77777777" w:rsidR="005C2DEC" w:rsidRPr="006E43C8" w:rsidRDefault="005C2DEC">
            <w:pPr>
              <w:suppressAutoHyphens w:val="0"/>
              <w:autoSpaceDE w:val="0"/>
              <w:autoSpaceDN w:val="0"/>
              <w:adjustRightInd w:val="0"/>
              <w:rPr>
                <w:rFonts w:ascii="Arial" w:hAnsi="Arial" w:cs="Arial"/>
                <w:sz w:val="20"/>
                <w:szCs w:val="20"/>
              </w:rPr>
            </w:pPr>
            <w:r w:rsidRPr="006E43C8">
              <w:rPr>
                <w:rFonts w:ascii="Arial" w:hAnsi="Arial" w:cs="Arial"/>
                <w:sz w:val="20"/>
                <w:szCs w:val="20"/>
              </w:rPr>
              <w:t>ředitel Krajského pozemkového úřadu</w:t>
            </w:r>
          </w:p>
        </w:tc>
        <w:tc>
          <w:tcPr>
            <w:tcW w:w="4889" w:type="dxa"/>
          </w:tcPr>
          <w:p w14:paraId="21394E9F" w14:textId="4F3AA006" w:rsidR="005C2DEC" w:rsidRPr="006E43C8" w:rsidRDefault="00F763C6" w:rsidP="00F763C6">
            <w:pPr>
              <w:suppressAutoHyphens w:val="0"/>
              <w:autoSpaceDE w:val="0"/>
              <w:autoSpaceDN w:val="0"/>
              <w:adjustRightInd w:val="0"/>
              <w:rPr>
                <w:rFonts w:ascii="Arial" w:hAnsi="Arial" w:cs="Arial"/>
                <w:sz w:val="20"/>
                <w:szCs w:val="20"/>
              </w:rPr>
            </w:pPr>
            <w:r w:rsidRPr="006E43C8">
              <w:rPr>
                <w:rFonts w:ascii="Arial" w:hAnsi="Arial" w:cs="Arial"/>
                <w:sz w:val="20"/>
                <w:szCs w:val="20"/>
              </w:rPr>
              <w:t>ředitel Závodu Praha</w:t>
            </w:r>
          </w:p>
        </w:tc>
      </w:tr>
      <w:tr w:rsidR="005C2DEC" w:rsidRPr="006E43C8" w14:paraId="40886688" w14:textId="77777777">
        <w:tc>
          <w:tcPr>
            <w:tcW w:w="4888" w:type="dxa"/>
          </w:tcPr>
          <w:p w14:paraId="7CAB1FCA" w14:textId="77777777" w:rsidR="005C2DEC" w:rsidRPr="006E43C8" w:rsidRDefault="005C2DEC">
            <w:pPr>
              <w:suppressAutoHyphens w:val="0"/>
              <w:autoSpaceDE w:val="0"/>
              <w:autoSpaceDN w:val="0"/>
              <w:adjustRightInd w:val="0"/>
              <w:rPr>
                <w:rFonts w:ascii="Arial" w:hAnsi="Arial" w:cs="Arial"/>
                <w:sz w:val="20"/>
                <w:szCs w:val="20"/>
              </w:rPr>
            </w:pPr>
            <w:r w:rsidRPr="006E43C8">
              <w:rPr>
                <w:rFonts w:ascii="Arial" w:hAnsi="Arial" w:cs="Arial"/>
                <w:sz w:val="20"/>
                <w:szCs w:val="20"/>
              </w:rPr>
              <w:t>Ing. Petr Lázňovský</w:t>
            </w:r>
          </w:p>
        </w:tc>
        <w:tc>
          <w:tcPr>
            <w:tcW w:w="4889" w:type="dxa"/>
          </w:tcPr>
          <w:p w14:paraId="4BEF9087" w14:textId="0715F6A1" w:rsidR="005C2DEC" w:rsidRPr="006E43C8" w:rsidRDefault="00F763C6">
            <w:pPr>
              <w:suppressAutoHyphens w:val="0"/>
              <w:autoSpaceDE w:val="0"/>
              <w:autoSpaceDN w:val="0"/>
              <w:adjustRightInd w:val="0"/>
              <w:rPr>
                <w:rFonts w:ascii="Arial" w:hAnsi="Arial" w:cs="Arial"/>
                <w:sz w:val="20"/>
                <w:szCs w:val="20"/>
              </w:rPr>
            </w:pPr>
            <w:r w:rsidRPr="006E43C8">
              <w:rPr>
                <w:rFonts w:ascii="Arial" w:hAnsi="Arial" w:cs="Arial"/>
                <w:sz w:val="20"/>
                <w:szCs w:val="20"/>
              </w:rPr>
              <w:t>Ing. Tomáš Gross, Ph.D.</w:t>
            </w:r>
          </w:p>
        </w:tc>
      </w:tr>
      <w:tr w:rsidR="005C2DEC" w14:paraId="2E7CA87A" w14:textId="77777777">
        <w:tc>
          <w:tcPr>
            <w:tcW w:w="4888" w:type="dxa"/>
          </w:tcPr>
          <w:p w14:paraId="4BD240EE" w14:textId="77777777" w:rsidR="005C2DEC" w:rsidRPr="006E43C8" w:rsidRDefault="005C2DEC">
            <w:pPr>
              <w:suppressAutoHyphens w:val="0"/>
              <w:autoSpaceDE w:val="0"/>
              <w:autoSpaceDN w:val="0"/>
              <w:adjustRightInd w:val="0"/>
              <w:rPr>
                <w:rFonts w:ascii="Arial" w:hAnsi="Arial" w:cs="Arial"/>
                <w:sz w:val="20"/>
                <w:szCs w:val="20"/>
              </w:rPr>
            </w:pPr>
            <w:r w:rsidRPr="006E43C8">
              <w:rPr>
                <w:rFonts w:ascii="Arial" w:hAnsi="Arial" w:cs="Arial"/>
                <w:sz w:val="20"/>
                <w:szCs w:val="20"/>
              </w:rPr>
              <w:t>předávající</w:t>
            </w:r>
          </w:p>
        </w:tc>
        <w:tc>
          <w:tcPr>
            <w:tcW w:w="4889" w:type="dxa"/>
          </w:tcPr>
          <w:p w14:paraId="5C11B5EA" w14:textId="3CFFE897" w:rsidR="005C2DEC" w:rsidRDefault="00F763C6">
            <w:pPr>
              <w:suppressAutoHyphens w:val="0"/>
              <w:autoSpaceDE w:val="0"/>
              <w:autoSpaceDN w:val="0"/>
              <w:adjustRightInd w:val="0"/>
              <w:rPr>
                <w:rFonts w:ascii="Arial" w:hAnsi="Arial" w:cs="Arial"/>
                <w:sz w:val="20"/>
                <w:szCs w:val="20"/>
              </w:rPr>
            </w:pPr>
            <w:r w:rsidRPr="006E43C8">
              <w:rPr>
                <w:rFonts w:ascii="Arial" w:hAnsi="Arial" w:cs="Arial"/>
                <w:sz w:val="20"/>
                <w:szCs w:val="20"/>
              </w:rPr>
              <w:t>přejímající</w:t>
            </w:r>
          </w:p>
        </w:tc>
      </w:tr>
    </w:tbl>
    <w:p w14:paraId="7F581B52" w14:textId="77777777" w:rsidR="005C2DEC" w:rsidRDefault="005C2DEC">
      <w:pPr>
        <w:suppressAutoHyphens w:val="0"/>
        <w:autoSpaceDE w:val="0"/>
        <w:autoSpaceDN w:val="0"/>
        <w:adjustRightInd w:val="0"/>
        <w:rPr>
          <w:rFonts w:ascii="Arial" w:hAnsi="Arial" w:cs="Arial"/>
          <w:sz w:val="20"/>
          <w:szCs w:val="20"/>
        </w:rPr>
      </w:pPr>
    </w:p>
    <w:p w14:paraId="721D122C" w14:textId="77777777" w:rsidR="00326A1C" w:rsidRDefault="00326A1C" w:rsidP="00326A1C">
      <w:pPr>
        <w:pStyle w:val="VnitrniText"/>
        <w:ind w:firstLine="142"/>
      </w:pPr>
    </w:p>
    <w:p w14:paraId="252FC670" w14:textId="77777777" w:rsidR="002461E2" w:rsidRDefault="002461E2" w:rsidP="000B0AA7">
      <w:pPr>
        <w:pStyle w:val="VnitrniText"/>
        <w:ind w:firstLine="0"/>
      </w:pPr>
    </w:p>
    <w:p w14:paraId="6C5686E5" w14:textId="23E50CFB" w:rsidR="00B4772C" w:rsidRDefault="00337C94" w:rsidP="000B0AA7">
      <w:pPr>
        <w:pStyle w:val="VnitrniText"/>
        <w:ind w:firstLine="0"/>
      </w:pPr>
      <w:r w:rsidRPr="0023665E">
        <w:t xml:space="preserve"> </w:t>
      </w:r>
    </w:p>
    <w:p w14:paraId="4E81E23F"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Královéhradecký kraj</w:t>
      </w:r>
    </w:p>
    <w:p w14:paraId="67D169D2" w14:textId="77777777" w:rsidR="00B4772C" w:rsidRDefault="00B4772C" w:rsidP="00B4772C">
      <w:pPr>
        <w:pStyle w:val="VnitrniText"/>
        <w:ind w:firstLine="0"/>
      </w:pPr>
      <w:r w:rsidRPr="00B4772C">
        <w:t>Ing. Jolana Miškářová</w:t>
      </w:r>
    </w:p>
    <w:p w14:paraId="67D57C72" w14:textId="77777777" w:rsidR="00CE6402" w:rsidRDefault="00CE6402" w:rsidP="00B4772C">
      <w:pPr>
        <w:pStyle w:val="VnitrniText"/>
        <w:ind w:firstLine="0"/>
      </w:pPr>
    </w:p>
    <w:p w14:paraId="0414157B" w14:textId="1277ECDC" w:rsidR="00CE6402" w:rsidRDefault="002461E2" w:rsidP="00B4772C">
      <w:pPr>
        <w:pStyle w:val="VnitrniText"/>
        <w:ind w:firstLine="0"/>
      </w:pPr>
      <w:r>
        <w:t xml:space="preserve">„el. podepsáno“ </w:t>
      </w:r>
    </w:p>
    <w:p w14:paraId="1188D106" w14:textId="77777777" w:rsidR="00CE6402" w:rsidRDefault="00CE6402" w:rsidP="00B4772C">
      <w:pPr>
        <w:pStyle w:val="VnitrniText"/>
        <w:ind w:firstLine="0"/>
      </w:pPr>
    </w:p>
    <w:p w14:paraId="48C795A4" w14:textId="77777777" w:rsidR="00CE6402" w:rsidRPr="00D06D0F" w:rsidRDefault="00CE6402" w:rsidP="00CE6402">
      <w:pPr>
        <w:pStyle w:val="VnitrniText"/>
        <w:ind w:firstLine="0"/>
      </w:pPr>
      <w:r w:rsidRPr="00D06D0F">
        <w:t>.................................................</w:t>
      </w:r>
    </w:p>
    <w:p w14:paraId="2BC492D7" w14:textId="77777777" w:rsidR="00CE6402" w:rsidRPr="00B4772C" w:rsidRDefault="00CE6402" w:rsidP="00B4772C">
      <w:pPr>
        <w:pStyle w:val="VnitrniText"/>
        <w:ind w:firstLine="0"/>
      </w:pPr>
      <w:r>
        <w:tab/>
        <w:t>podpis</w:t>
      </w:r>
    </w:p>
    <w:p w14:paraId="2F4208EA" w14:textId="77777777" w:rsidR="00B4772C" w:rsidRDefault="00B4772C" w:rsidP="000B0AA7">
      <w:pPr>
        <w:pStyle w:val="VnitrniText"/>
        <w:ind w:firstLine="0"/>
      </w:pPr>
    </w:p>
    <w:p w14:paraId="135CC570" w14:textId="77777777" w:rsidR="00B4772C" w:rsidRDefault="00B4772C" w:rsidP="000B0AA7">
      <w:pPr>
        <w:pStyle w:val="VnitrniText"/>
        <w:ind w:firstLine="0"/>
      </w:pPr>
    </w:p>
    <w:p w14:paraId="690F17A7" w14:textId="77777777" w:rsidR="00CE6402" w:rsidRDefault="00337C94" w:rsidP="00CE6402">
      <w:pPr>
        <w:pStyle w:val="VnitrniText"/>
        <w:ind w:firstLine="0"/>
      </w:pPr>
      <w:r w:rsidRPr="00337C94">
        <w:t xml:space="preserve">Za správnost </w:t>
      </w:r>
      <w:r w:rsidR="00230457">
        <w:t>KPÚ:</w:t>
      </w:r>
      <w:r w:rsidR="00CE6402">
        <w:t xml:space="preserve"> Vojtěch Hruška DiS.</w:t>
      </w:r>
    </w:p>
    <w:p w14:paraId="030B43D4" w14:textId="77777777" w:rsidR="003307CF" w:rsidRDefault="003307CF" w:rsidP="000B0AA7">
      <w:pPr>
        <w:pStyle w:val="VnitrniText"/>
        <w:ind w:firstLine="0"/>
      </w:pPr>
    </w:p>
    <w:sectPr w:rsidR="003307C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EA02" w14:textId="77777777" w:rsidR="00FE0BF5" w:rsidRDefault="00FE0BF5">
      <w:r>
        <w:separator/>
      </w:r>
    </w:p>
  </w:endnote>
  <w:endnote w:type="continuationSeparator" w:id="0">
    <w:p w14:paraId="7C7740D5" w14:textId="77777777" w:rsidR="00FE0BF5" w:rsidRDefault="00FE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9E009" w14:textId="77777777" w:rsidR="00FE0BF5" w:rsidRDefault="00FE0BF5">
      <w:r>
        <w:separator/>
      </w:r>
    </w:p>
  </w:footnote>
  <w:footnote w:type="continuationSeparator" w:id="0">
    <w:p w14:paraId="3138FE31" w14:textId="77777777" w:rsidR="00FE0BF5" w:rsidRDefault="00FE0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36617756">
    <w:abstractNumId w:val="0"/>
  </w:num>
  <w:num w:numId="2" w16cid:durableId="988051984">
    <w:abstractNumId w:val="1"/>
  </w:num>
  <w:num w:numId="3" w16cid:durableId="215513532">
    <w:abstractNumId w:val="2"/>
  </w:num>
  <w:num w:numId="4" w16cid:durableId="1839539537">
    <w:abstractNumId w:val="3"/>
  </w:num>
  <w:num w:numId="5" w16cid:durableId="1078287300">
    <w:abstractNumId w:val="4"/>
  </w:num>
  <w:num w:numId="6" w16cid:durableId="1239705683">
    <w:abstractNumId w:val="5"/>
  </w:num>
  <w:num w:numId="7" w16cid:durableId="20352309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2368535">
    <w:abstractNumId w:val="8"/>
  </w:num>
  <w:num w:numId="9" w16cid:durableId="1000042912">
    <w:abstractNumId w:val="6"/>
  </w:num>
  <w:num w:numId="10" w16cid:durableId="1571503320">
    <w:abstractNumId w:val="7"/>
  </w:num>
  <w:num w:numId="11" w16cid:durableId="1587684454">
    <w:abstractNumId w:val="10"/>
  </w:num>
  <w:num w:numId="12" w16cid:durableId="2098785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3152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0C5A"/>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81EE9"/>
    <w:rsid w:val="00090E2C"/>
    <w:rsid w:val="00090E4A"/>
    <w:rsid w:val="00092D97"/>
    <w:rsid w:val="00096C6C"/>
    <w:rsid w:val="000A05C2"/>
    <w:rsid w:val="000A05D4"/>
    <w:rsid w:val="000A29A2"/>
    <w:rsid w:val="000A4A2C"/>
    <w:rsid w:val="000A602F"/>
    <w:rsid w:val="000B0AA7"/>
    <w:rsid w:val="000B1075"/>
    <w:rsid w:val="000B3BB9"/>
    <w:rsid w:val="000B6714"/>
    <w:rsid w:val="000D609F"/>
    <w:rsid w:val="000E2F54"/>
    <w:rsid w:val="00100347"/>
    <w:rsid w:val="00101C6D"/>
    <w:rsid w:val="00103375"/>
    <w:rsid w:val="00112F3C"/>
    <w:rsid w:val="00122D7B"/>
    <w:rsid w:val="00123156"/>
    <w:rsid w:val="00126EEB"/>
    <w:rsid w:val="001274AE"/>
    <w:rsid w:val="00132361"/>
    <w:rsid w:val="00136F17"/>
    <w:rsid w:val="00140311"/>
    <w:rsid w:val="00140462"/>
    <w:rsid w:val="00143674"/>
    <w:rsid w:val="00144201"/>
    <w:rsid w:val="00151A12"/>
    <w:rsid w:val="00166E69"/>
    <w:rsid w:val="00170A4E"/>
    <w:rsid w:val="00181A52"/>
    <w:rsid w:val="0018318A"/>
    <w:rsid w:val="001856B3"/>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1E2"/>
    <w:rsid w:val="0024684B"/>
    <w:rsid w:val="002469A8"/>
    <w:rsid w:val="00250D32"/>
    <w:rsid w:val="00251929"/>
    <w:rsid w:val="00253121"/>
    <w:rsid w:val="002573B7"/>
    <w:rsid w:val="00257EB0"/>
    <w:rsid w:val="00261B6F"/>
    <w:rsid w:val="00263AF3"/>
    <w:rsid w:val="002774C6"/>
    <w:rsid w:val="002809F9"/>
    <w:rsid w:val="00293BF9"/>
    <w:rsid w:val="0029466F"/>
    <w:rsid w:val="002A1467"/>
    <w:rsid w:val="002B1AFF"/>
    <w:rsid w:val="002C0E97"/>
    <w:rsid w:val="002C4372"/>
    <w:rsid w:val="002C4C46"/>
    <w:rsid w:val="002C5ED7"/>
    <w:rsid w:val="002C7A0C"/>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E6643"/>
    <w:rsid w:val="003F56C5"/>
    <w:rsid w:val="0040389C"/>
    <w:rsid w:val="00411A01"/>
    <w:rsid w:val="004243BC"/>
    <w:rsid w:val="00425A7B"/>
    <w:rsid w:val="00425E6C"/>
    <w:rsid w:val="004316D8"/>
    <w:rsid w:val="0043238D"/>
    <w:rsid w:val="004331FA"/>
    <w:rsid w:val="00464535"/>
    <w:rsid w:val="00473C5D"/>
    <w:rsid w:val="00485D64"/>
    <w:rsid w:val="00491D41"/>
    <w:rsid w:val="004A3F22"/>
    <w:rsid w:val="004A5163"/>
    <w:rsid w:val="004A5A92"/>
    <w:rsid w:val="004E11C1"/>
    <w:rsid w:val="004E368B"/>
    <w:rsid w:val="004E6319"/>
    <w:rsid w:val="004F7A14"/>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43C8"/>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4813"/>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CF6"/>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174BA"/>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3673F"/>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14B7"/>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33FA"/>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EF6FE2"/>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63C6"/>
    <w:rsid w:val="00F7705E"/>
    <w:rsid w:val="00F84387"/>
    <w:rsid w:val="00FA091E"/>
    <w:rsid w:val="00FA1CE3"/>
    <w:rsid w:val="00FA3E69"/>
    <w:rsid w:val="00FA41FA"/>
    <w:rsid w:val="00FA7FF5"/>
    <w:rsid w:val="00FB2C89"/>
    <w:rsid w:val="00FB6E4E"/>
    <w:rsid w:val="00FD112C"/>
    <w:rsid w:val="00FE0BF5"/>
    <w:rsid w:val="00FE6D6A"/>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C0810B"/>
  <w14:defaultImageDpi w14:val="0"/>
  <w15:docId w15:val="{B60D4BF9-7DB6-4828-9B26-922F548F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855881">
      <w:marLeft w:val="0"/>
      <w:marRight w:val="0"/>
      <w:marTop w:val="0"/>
      <w:marBottom w:val="0"/>
      <w:divBdr>
        <w:top w:val="none" w:sz="0" w:space="0" w:color="auto"/>
        <w:left w:val="none" w:sz="0" w:space="0" w:color="auto"/>
        <w:bottom w:val="none" w:sz="0" w:space="0" w:color="auto"/>
        <w:right w:val="none" w:sz="0" w:space="0" w:color="auto"/>
      </w:divBdr>
    </w:div>
    <w:div w:id="2075855882">
      <w:marLeft w:val="0"/>
      <w:marRight w:val="0"/>
      <w:marTop w:val="0"/>
      <w:marBottom w:val="0"/>
      <w:divBdr>
        <w:top w:val="none" w:sz="0" w:space="0" w:color="auto"/>
        <w:left w:val="none" w:sz="0" w:space="0" w:color="auto"/>
        <w:bottom w:val="none" w:sz="0" w:space="0" w:color="auto"/>
        <w:right w:val="none" w:sz="0" w:space="0" w:color="auto"/>
      </w:divBdr>
    </w:div>
    <w:div w:id="2075855883">
      <w:marLeft w:val="0"/>
      <w:marRight w:val="0"/>
      <w:marTop w:val="0"/>
      <w:marBottom w:val="0"/>
      <w:divBdr>
        <w:top w:val="none" w:sz="0" w:space="0" w:color="auto"/>
        <w:left w:val="none" w:sz="0" w:space="0" w:color="auto"/>
        <w:bottom w:val="none" w:sz="0" w:space="0" w:color="auto"/>
        <w:right w:val="none" w:sz="0" w:space="0" w:color="auto"/>
      </w:divBdr>
    </w:div>
    <w:div w:id="2075855884">
      <w:marLeft w:val="0"/>
      <w:marRight w:val="0"/>
      <w:marTop w:val="0"/>
      <w:marBottom w:val="0"/>
      <w:divBdr>
        <w:top w:val="none" w:sz="0" w:space="0" w:color="auto"/>
        <w:left w:val="none" w:sz="0" w:space="0" w:color="auto"/>
        <w:bottom w:val="none" w:sz="0" w:space="0" w:color="auto"/>
        <w:right w:val="none" w:sz="0" w:space="0" w:color="auto"/>
      </w:divBdr>
    </w:div>
    <w:div w:id="2075855885">
      <w:marLeft w:val="0"/>
      <w:marRight w:val="0"/>
      <w:marTop w:val="0"/>
      <w:marBottom w:val="0"/>
      <w:divBdr>
        <w:top w:val="none" w:sz="0" w:space="0" w:color="auto"/>
        <w:left w:val="none" w:sz="0" w:space="0" w:color="auto"/>
        <w:bottom w:val="none" w:sz="0" w:space="0" w:color="auto"/>
        <w:right w:val="none" w:sz="0" w:space="0" w:color="auto"/>
      </w:divBdr>
    </w:div>
    <w:div w:id="2075855886">
      <w:marLeft w:val="0"/>
      <w:marRight w:val="0"/>
      <w:marTop w:val="0"/>
      <w:marBottom w:val="0"/>
      <w:divBdr>
        <w:top w:val="none" w:sz="0" w:space="0" w:color="auto"/>
        <w:left w:val="none" w:sz="0" w:space="0" w:color="auto"/>
        <w:bottom w:val="none" w:sz="0" w:space="0" w:color="auto"/>
        <w:right w:val="none" w:sz="0" w:space="0" w:color="auto"/>
      </w:divBdr>
    </w:div>
    <w:div w:id="2075855887">
      <w:marLeft w:val="0"/>
      <w:marRight w:val="0"/>
      <w:marTop w:val="0"/>
      <w:marBottom w:val="0"/>
      <w:divBdr>
        <w:top w:val="none" w:sz="0" w:space="0" w:color="auto"/>
        <w:left w:val="none" w:sz="0" w:space="0" w:color="auto"/>
        <w:bottom w:val="none" w:sz="0" w:space="0" w:color="auto"/>
        <w:right w:val="none" w:sz="0" w:space="0" w:color="auto"/>
      </w:divBdr>
    </w:div>
    <w:div w:id="2075855888">
      <w:marLeft w:val="0"/>
      <w:marRight w:val="0"/>
      <w:marTop w:val="0"/>
      <w:marBottom w:val="0"/>
      <w:divBdr>
        <w:top w:val="none" w:sz="0" w:space="0" w:color="auto"/>
        <w:left w:val="none" w:sz="0" w:space="0" w:color="auto"/>
        <w:bottom w:val="none" w:sz="0" w:space="0" w:color="auto"/>
        <w:right w:val="none" w:sz="0" w:space="0" w:color="auto"/>
      </w:divBdr>
    </w:div>
    <w:div w:id="2075855889">
      <w:marLeft w:val="0"/>
      <w:marRight w:val="0"/>
      <w:marTop w:val="0"/>
      <w:marBottom w:val="0"/>
      <w:divBdr>
        <w:top w:val="none" w:sz="0" w:space="0" w:color="auto"/>
        <w:left w:val="none" w:sz="0" w:space="0" w:color="auto"/>
        <w:bottom w:val="none" w:sz="0" w:space="0" w:color="auto"/>
        <w:right w:val="none" w:sz="0" w:space="0" w:color="auto"/>
      </w:divBdr>
    </w:div>
    <w:div w:id="2075855890">
      <w:marLeft w:val="0"/>
      <w:marRight w:val="0"/>
      <w:marTop w:val="0"/>
      <w:marBottom w:val="0"/>
      <w:divBdr>
        <w:top w:val="none" w:sz="0" w:space="0" w:color="auto"/>
        <w:left w:val="none" w:sz="0" w:space="0" w:color="auto"/>
        <w:bottom w:val="none" w:sz="0" w:space="0" w:color="auto"/>
        <w:right w:val="none" w:sz="0" w:space="0" w:color="auto"/>
      </w:divBdr>
    </w:div>
    <w:div w:id="2075855891">
      <w:marLeft w:val="0"/>
      <w:marRight w:val="0"/>
      <w:marTop w:val="0"/>
      <w:marBottom w:val="0"/>
      <w:divBdr>
        <w:top w:val="none" w:sz="0" w:space="0" w:color="auto"/>
        <w:left w:val="none" w:sz="0" w:space="0" w:color="auto"/>
        <w:bottom w:val="none" w:sz="0" w:space="0" w:color="auto"/>
        <w:right w:val="none" w:sz="0" w:space="0" w:color="auto"/>
      </w:divBdr>
    </w:div>
    <w:div w:id="2075855892">
      <w:marLeft w:val="0"/>
      <w:marRight w:val="0"/>
      <w:marTop w:val="0"/>
      <w:marBottom w:val="0"/>
      <w:divBdr>
        <w:top w:val="none" w:sz="0" w:space="0" w:color="auto"/>
        <w:left w:val="none" w:sz="0" w:space="0" w:color="auto"/>
        <w:bottom w:val="none" w:sz="0" w:space="0" w:color="auto"/>
        <w:right w:val="none" w:sz="0" w:space="0" w:color="auto"/>
      </w:divBdr>
    </w:div>
    <w:div w:id="2075855893">
      <w:marLeft w:val="0"/>
      <w:marRight w:val="0"/>
      <w:marTop w:val="0"/>
      <w:marBottom w:val="0"/>
      <w:divBdr>
        <w:top w:val="none" w:sz="0" w:space="0" w:color="auto"/>
        <w:left w:val="none" w:sz="0" w:space="0" w:color="auto"/>
        <w:bottom w:val="none" w:sz="0" w:space="0" w:color="auto"/>
        <w:right w:val="none" w:sz="0" w:space="0" w:color="auto"/>
      </w:divBdr>
    </w:div>
    <w:div w:id="2075855894">
      <w:marLeft w:val="0"/>
      <w:marRight w:val="0"/>
      <w:marTop w:val="0"/>
      <w:marBottom w:val="0"/>
      <w:divBdr>
        <w:top w:val="none" w:sz="0" w:space="0" w:color="auto"/>
        <w:left w:val="none" w:sz="0" w:space="0" w:color="auto"/>
        <w:bottom w:val="none" w:sz="0" w:space="0" w:color="auto"/>
        <w:right w:val="none" w:sz="0" w:space="0" w:color="auto"/>
      </w:divBdr>
    </w:div>
    <w:div w:id="2075855895">
      <w:marLeft w:val="0"/>
      <w:marRight w:val="0"/>
      <w:marTop w:val="0"/>
      <w:marBottom w:val="0"/>
      <w:divBdr>
        <w:top w:val="none" w:sz="0" w:space="0" w:color="auto"/>
        <w:left w:val="none" w:sz="0" w:space="0" w:color="auto"/>
        <w:bottom w:val="none" w:sz="0" w:space="0" w:color="auto"/>
        <w:right w:val="none" w:sz="0" w:space="0" w:color="auto"/>
      </w:divBdr>
    </w:div>
    <w:div w:id="2075855896">
      <w:marLeft w:val="0"/>
      <w:marRight w:val="0"/>
      <w:marTop w:val="0"/>
      <w:marBottom w:val="0"/>
      <w:divBdr>
        <w:top w:val="none" w:sz="0" w:space="0" w:color="auto"/>
        <w:left w:val="none" w:sz="0" w:space="0" w:color="auto"/>
        <w:bottom w:val="none" w:sz="0" w:space="0" w:color="auto"/>
        <w:right w:val="none" w:sz="0" w:space="0" w:color="auto"/>
      </w:divBdr>
    </w:div>
    <w:div w:id="2075855897">
      <w:marLeft w:val="0"/>
      <w:marRight w:val="0"/>
      <w:marTop w:val="0"/>
      <w:marBottom w:val="0"/>
      <w:divBdr>
        <w:top w:val="none" w:sz="0" w:space="0" w:color="auto"/>
        <w:left w:val="none" w:sz="0" w:space="0" w:color="auto"/>
        <w:bottom w:val="none" w:sz="0" w:space="0" w:color="auto"/>
        <w:right w:val="none" w:sz="0" w:space="0" w:color="auto"/>
      </w:divBdr>
    </w:div>
    <w:div w:id="2075855898">
      <w:marLeft w:val="0"/>
      <w:marRight w:val="0"/>
      <w:marTop w:val="0"/>
      <w:marBottom w:val="0"/>
      <w:divBdr>
        <w:top w:val="none" w:sz="0" w:space="0" w:color="auto"/>
        <w:left w:val="none" w:sz="0" w:space="0" w:color="auto"/>
        <w:bottom w:val="none" w:sz="0" w:space="0" w:color="auto"/>
        <w:right w:val="none" w:sz="0" w:space="0" w:color="auto"/>
      </w:divBdr>
    </w:div>
    <w:div w:id="2075855899">
      <w:marLeft w:val="0"/>
      <w:marRight w:val="0"/>
      <w:marTop w:val="0"/>
      <w:marBottom w:val="0"/>
      <w:divBdr>
        <w:top w:val="none" w:sz="0" w:space="0" w:color="auto"/>
        <w:left w:val="none" w:sz="0" w:space="0" w:color="auto"/>
        <w:bottom w:val="none" w:sz="0" w:space="0" w:color="auto"/>
        <w:right w:val="none" w:sz="0" w:space="0" w:color="auto"/>
      </w:divBdr>
    </w:div>
    <w:div w:id="2075855900">
      <w:marLeft w:val="0"/>
      <w:marRight w:val="0"/>
      <w:marTop w:val="0"/>
      <w:marBottom w:val="0"/>
      <w:divBdr>
        <w:top w:val="none" w:sz="0" w:space="0" w:color="auto"/>
        <w:left w:val="none" w:sz="0" w:space="0" w:color="auto"/>
        <w:bottom w:val="none" w:sz="0" w:space="0" w:color="auto"/>
        <w:right w:val="none" w:sz="0" w:space="0" w:color="auto"/>
      </w:divBdr>
    </w:div>
    <w:div w:id="2075855901">
      <w:marLeft w:val="0"/>
      <w:marRight w:val="0"/>
      <w:marTop w:val="0"/>
      <w:marBottom w:val="0"/>
      <w:divBdr>
        <w:top w:val="none" w:sz="0" w:space="0" w:color="auto"/>
        <w:left w:val="none" w:sz="0" w:space="0" w:color="auto"/>
        <w:bottom w:val="none" w:sz="0" w:space="0" w:color="auto"/>
        <w:right w:val="none" w:sz="0" w:space="0" w:color="auto"/>
      </w:divBdr>
    </w:div>
    <w:div w:id="2075855902">
      <w:marLeft w:val="0"/>
      <w:marRight w:val="0"/>
      <w:marTop w:val="0"/>
      <w:marBottom w:val="0"/>
      <w:divBdr>
        <w:top w:val="none" w:sz="0" w:space="0" w:color="auto"/>
        <w:left w:val="none" w:sz="0" w:space="0" w:color="auto"/>
        <w:bottom w:val="none" w:sz="0" w:space="0" w:color="auto"/>
        <w:right w:val="none" w:sz="0" w:space="0" w:color="auto"/>
      </w:divBdr>
    </w:div>
    <w:div w:id="20758559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1253</Words>
  <Characters>7394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Hruška Vojtěch DiS.</dc:creator>
  <cp:keywords/>
  <dc:description/>
  <cp:lastModifiedBy>Hruška Vojtěch DiS.</cp:lastModifiedBy>
  <cp:revision>4</cp:revision>
  <cp:lastPrinted>2004-12-15T14:06:00Z</cp:lastPrinted>
  <dcterms:created xsi:type="dcterms:W3CDTF">2026-06-10T07:43:00Z</dcterms:created>
  <dcterms:modified xsi:type="dcterms:W3CDTF">2026-06-26T09:13:00Z</dcterms:modified>
</cp:coreProperties>
</file>