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23" w:rsidRDefault="000E4723" w:rsidP="000E4723">
      <w:pPr>
        <w:ind w:right="1460"/>
        <w:jc w:val="center"/>
      </w:pPr>
      <w:r>
        <w:t>Dodatek č. 2</w:t>
      </w:r>
    </w:p>
    <w:p w:rsidR="000E4723" w:rsidRDefault="000E4723" w:rsidP="000E4723">
      <w:pPr>
        <w:ind w:right="1460"/>
        <w:jc w:val="center"/>
      </w:pPr>
      <w:r>
        <w:t xml:space="preserve">Ke smlouvě č. 116/2010-M ze dne </w:t>
      </w:r>
      <w:proofErr w:type="gramStart"/>
      <w:r>
        <w:t>30.7.2010</w:t>
      </w:r>
      <w:proofErr w:type="gramEnd"/>
      <w:r>
        <w:t xml:space="preserve"> ve znění dodatku č.  1. ze dne 4.11.2010</w:t>
      </w:r>
    </w:p>
    <w:p w:rsidR="000E4723" w:rsidRDefault="000E4723" w:rsidP="000E4723">
      <w:pPr>
        <w:ind w:right="1460"/>
        <w:jc w:val="center"/>
      </w:pPr>
    </w:p>
    <w:p w:rsidR="000E4723" w:rsidRDefault="000E4723" w:rsidP="000E4723">
      <w:pPr>
        <w:pStyle w:val="Odstavecseseznamem"/>
        <w:ind w:right="1460"/>
      </w:pPr>
    </w:p>
    <w:p w:rsidR="000E4723" w:rsidRDefault="000E4723" w:rsidP="000E4723">
      <w:pPr>
        <w:ind w:left="284" w:right="1460"/>
      </w:pPr>
      <w:proofErr w:type="spellStart"/>
      <w:proofErr w:type="gramStart"/>
      <w:r>
        <w:t>Půjčitel</w:t>
      </w:r>
      <w:proofErr w:type="spellEnd"/>
      <w:r>
        <w:t xml:space="preserve"> :  Město</w:t>
      </w:r>
      <w:proofErr w:type="gramEnd"/>
      <w:r>
        <w:t xml:space="preserve"> Říčany</w:t>
      </w:r>
    </w:p>
    <w:p w:rsidR="000E4723" w:rsidRDefault="000E4723" w:rsidP="000E4723">
      <w:pPr>
        <w:ind w:left="1134" w:right="1460" w:hanging="1134"/>
      </w:pPr>
      <w:r>
        <w:t xml:space="preserve">                        se sídlem: Masarykovo nám. </w:t>
      </w:r>
      <w:proofErr w:type="gramStart"/>
      <w:r>
        <w:t>53/40,  251 01</w:t>
      </w:r>
      <w:proofErr w:type="gramEnd"/>
      <w:r>
        <w:t xml:space="preserve"> Říčany</w:t>
      </w:r>
    </w:p>
    <w:p w:rsidR="000E4723" w:rsidRDefault="000E4723" w:rsidP="000E4723">
      <w:pPr>
        <w:ind w:left="1134" w:right="1460" w:hanging="1134"/>
      </w:pPr>
      <w:r>
        <w:t xml:space="preserve">                        Zastoupený Mgr. Vladimírem Kořenem, starostou města</w:t>
      </w:r>
    </w:p>
    <w:p w:rsidR="000E4723" w:rsidRDefault="000E4723" w:rsidP="000E4723">
      <w:pPr>
        <w:ind w:left="1134" w:right="1460" w:hanging="1134"/>
      </w:pPr>
      <w:r>
        <w:t xml:space="preserve">                        IČ:00240702</w:t>
      </w:r>
    </w:p>
    <w:p w:rsidR="000E4723" w:rsidRDefault="000E4723" w:rsidP="000E4723">
      <w:pPr>
        <w:ind w:left="1134" w:right="1460" w:hanging="1134"/>
      </w:pPr>
      <w:r>
        <w:t xml:space="preserve">                        DIČ: Cz00240702</w:t>
      </w:r>
    </w:p>
    <w:p w:rsidR="000E4723" w:rsidRDefault="000E4723" w:rsidP="000E4723">
      <w:pPr>
        <w:ind w:left="1134" w:right="1460" w:hanging="1134"/>
      </w:pPr>
      <w:r>
        <w:t xml:space="preserve">                        Bankovní spojení: KB Praha a.s., Pobočka Říčany</w:t>
      </w:r>
    </w:p>
    <w:p w:rsidR="000E4723" w:rsidRDefault="000E4723" w:rsidP="000E4723">
      <w:pPr>
        <w:ind w:left="1134" w:right="1460" w:hanging="1134"/>
      </w:pPr>
      <w:r>
        <w:t xml:space="preserve">                          </w:t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19 - 724201/0100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 w:val="24"/>
          <w:szCs w:val="24"/>
        </w:rPr>
        <w:t xml:space="preserve">Vypůjčitel: </w:t>
      </w:r>
      <w:r>
        <w:rPr>
          <w:szCs w:val="24"/>
        </w:rPr>
        <w:t xml:space="preserve"> 3. základní škola u Říčanského lesa Říčany, příspěvková organizace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 se sídlem:  Školní 2400/4, Říčany 251 01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zastoupená: Mgr. Daliborem Dudkem, ředitelem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Cs w:val="24"/>
        </w:rPr>
        <w:t xml:space="preserve">                       IČ: 72045396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0E4723" w:rsidRDefault="000E4723" w:rsidP="000E4723">
      <w:pPr>
        <w:ind w:right="1460"/>
        <w:jc w:val="both"/>
        <w:rPr>
          <w:szCs w:val="24"/>
        </w:rPr>
      </w:pPr>
      <w:r>
        <w:rPr>
          <w:szCs w:val="24"/>
        </w:rPr>
        <w:t xml:space="preserve">Tímto dodatkem se na základě vzájemné dohody smluvních stran a na základě souhlasu Rady města Říčan </w:t>
      </w:r>
      <w:r w:rsidR="002918FD">
        <w:rPr>
          <w:szCs w:val="24"/>
        </w:rPr>
        <w:t>č. 16-10-017</w:t>
      </w:r>
      <w:r>
        <w:rPr>
          <w:szCs w:val="24"/>
        </w:rPr>
        <w:t xml:space="preserve"> ze dne </w:t>
      </w:r>
      <w:proofErr w:type="gramStart"/>
      <w:r w:rsidR="002918FD">
        <w:rPr>
          <w:szCs w:val="24"/>
        </w:rPr>
        <w:t>1.9.2016</w:t>
      </w:r>
      <w:proofErr w:type="gramEnd"/>
      <w:r w:rsidR="002918FD">
        <w:rPr>
          <w:szCs w:val="24"/>
        </w:rPr>
        <w:t xml:space="preserve"> </w:t>
      </w:r>
      <w:r>
        <w:rPr>
          <w:szCs w:val="24"/>
        </w:rPr>
        <w:t>smlouva o výpůjčce č.116/2010– M uzavřená dne 30.</w:t>
      </w:r>
      <w:r w:rsidR="002918FD">
        <w:rPr>
          <w:szCs w:val="24"/>
        </w:rPr>
        <w:t xml:space="preserve"> </w:t>
      </w:r>
      <w:r>
        <w:rPr>
          <w:szCs w:val="24"/>
        </w:rPr>
        <w:t>7.</w:t>
      </w:r>
      <w:r w:rsidR="002918FD">
        <w:rPr>
          <w:szCs w:val="24"/>
        </w:rPr>
        <w:t xml:space="preserve"> </w:t>
      </w:r>
      <w:r>
        <w:rPr>
          <w:szCs w:val="24"/>
        </w:rPr>
        <w:t>2010 ve znění dodatku č. 1 ze dne 4.</w:t>
      </w:r>
      <w:r w:rsidR="002918FD">
        <w:rPr>
          <w:szCs w:val="24"/>
        </w:rPr>
        <w:t xml:space="preserve"> </w:t>
      </w:r>
      <w:r>
        <w:rPr>
          <w:szCs w:val="24"/>
        </w:rPr>
        <w:t>11.</w:t>
      </w:r>
      <w:r w:rsidR="002918FD">
        <w:rPr>
          <w:szCs w:val="24"/>
        </w:rPr>
        <w:t xml:space="preserve"> </w:t>
      </w:r>
      <w:r>
        <w:rPr>
          <w:szCs w:val="24"/>
        </w:rPr>
        <w:t xml:space="preserve">2010 </w:t>
      </w:r>
      <w:r w:rsidR="002918FD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mění takto:</w:t>
      </w:r>
    </w:p>
    <w:p w:rsidR="000E4723" w:rsidRDefault="000E4723" w:rsidP="000E4723">
      <w:pPr>
        <w:ind w:right="1460"/>
        <w:jc w:val="both"/>
        <w:rPr>
          <w:szCs w:val="24"/>
        </w:rPr>
      </w:pPr>
    </w:p>
    <w:p w:rsidR="000E4723" w:rsidRDefault="000E4723" w:rsidP="000E4723">
      <w:pPr>
        <w:ind w:right="1460"/>
        <w:jc w:val="center"/>
      </w:pPr>
      <w:r>
        <w:t>1.</w:t>
      </w:r>
    </w:p>
    <w:p w:rsidR="000E4723" w:rsidRDefault="000E4723" w:rsidP="000E4723">
      <w:pPr>
        <w:ind w:right="1460"/>
        <w:jc w:val="center"/>
      </w:pPr>
      <w:r>
        <w:t>Úprava</w:t>
      </w:r>
    </w:p>
    <w:p w:rsidR="000E4723" w:rsidRDefault="000E4723" w:rsidP="000E4723">
      <w:pPr>
        <w:ind w:right="1460"/>
        <w:jc w:val="both"/>
      </w:pPr>
      <w:r>
        <w:t xml:space="preserve">V </w:t>
      </w:r>
      <w:proofErr w:type="spellStart"/>
      <w:proofErr w:type="gramStart"/>
      <w:r>
        <w:t>Čl.II</w:t>
      </w:r>
      <w:proofErr w:type="spellEnd"/>
      <w:proofErr w:type="gramEnd"/>
      <w:r>
        <w:t xml:space="preserve">. Účel smlouvy se odst. 2.1 nahrazuje novým odstavcem, který zní: „ Nemovitý majetek uvedený v čl. I. odst. 1.1 této smlouvy se přenechává vypůjčiteli do bezplatného užívání. Vyjma nebytových prostor tělocvičen, které jsou umístěny v budově čp. 2400/4 , které jsou součástí pozemku </w:t>
      </w:r>
      <w:proofErr w:type="spellStart"/>
      <w:r>
        <w:t>parc</w:t>
      </w:r>
      <w:proofErr w:type="spellEnd"/>
      <w:r>
        <w:t xml:space="preserve">. Č. st. </w:t>
      </w:r>
      <w:proofErr w:type="gramStart"/>
      <w:r>
        <w:t>3663 a  dávají</w:t>
      </w:r>
      <w:proofErr w:type="gramEnd"/>
      <w:r>
        <w:t xml:space="preserve"> se do výpůjčky pouze pro účely tělesné  výchovy  žáků v rámci vyučovací doby, nikoliv pro komerční účely. Vše se vy půjčuje pouze za účelem zajištění základního poslání </w:t>
      </w:r>
      <w:r>
        <w:rPr>
          <w:szCs w:val="24"/>
        </w:rPr>
        <w:t xml:space="preserve">3. základní školy u Říčanského lesa Říčany, příspěvková organizace </w:t>
      </w:r>
      <w:r>
        <w:t xml:space="preserve">jako samostatného právního </w:t>
      </w:r>
      <w:proofErr w:type="gramStart"/>
      <w:r>
        <w:t>subjektu  v souladu</w:t>
      </w:r>
      <w:proofErr w:type="gramEnd"/>
      <w:r>
        <w:t xml:space="preserve"> se zřizovací listinou této školy.“ </w:t>
      </w:r>
    </w:p>
    <w:p w:rsidR="000E4723" w:rsidRDefault="000E4723" w:rsidP="000E4723">
      <w:pPr>
        <w:ind w:right="1460"/>
        <w:jc w:val="both"/>
      </w:pPr>
    </w:p>
    <w:p w:rsidR="000E4723" w:rsidRDefault="000E4723" w:rsidP="000E4723">
      <w:pPr>
        <w:ind w:right="1460"/>
        <w:jc w:val="both"/>
      </w:pPr>
    </w:p>
    <w:p w:rsidR="000E4723" w:rsidRDefault="000E4723" w:rsidP="000E4723">
      <w:pPr>
        <w:ind w:right="1460"/>
        <w:jc w:val="center"/>
      </w:pPr>
      <w:r>
        <w:t>2.</w:t>
      </w:r>
    </w:p>
    <w:p w:rsidR="000E4723" w:rsidRDefault="000E4723" w:rsidP="000E4723">
      <w:pPr>
        <w:ind w:right="1460"/>
        <w:jc w:val="center"/>
      </w:pPr>
      <w:r>
        <w:t>Ostatní ujednání</w:t>
      </w:r>
    </w:p>
    <w:p w:rsidR="000E4723" w:rsidRDefault="000E4723" w:rsidP="000E4723">
      <w:pPr>
        <w:ind w:right="1460"/>
        <w:jc w:val="center"/>
      </w:pPr>
    </w:p>
    <w:p w:rsidR="000E4723" w:rsidRDefault="000E4723" w:rsidP="000E4723">
      <w:pPr>
        <w:pStyle w:val="Odstavecseseznamem"/>
        <w:numPr>
          <w:ilvl w:val="0"/>
          <w:numId w:val="1"/>
        </w:numPr>
        <w:ind w:right="1460"/>
        <w:jc w:val="both"/>
      </w:pPr>
      <w:r>
        <w:t>Další ustanovení smlouvy tímto dodatkem nedotčena, zůstávají nezměněna a v platnosti.</w:t>
      </w:r>
    </w:p>
    <w:p w:rsidR="000E4723" w:rsidRDefault="000E4723" w:rsidP="000E4723">
      <w:pPr>
        <w:pStyle w:val="Odstavecseseznamem"/>
        <w:numPr>
          <w:ilvl w:val="0"/>
          <w:numId w:val="1"/>
        </w:numPr>
        <w:ind w:right="1460"/>
        <w:jc w:val="both"/>
      </w:pPr>
      <w:r>
        <w:t xml:space="preserve">Tento dodatek je vyhotoven ve čtyřech stejnopisech s tím, že tři vyhotovení obdrží </w:t>
      </w:r>
      <w:proofErr w:type="spellStart"/>
      <w:r>
        <w:t>půjčitel</w:t>
      </w:r>
      <w:proofErr w:type="spellEnd"/>
      <w:r>
        <w:t xml:space="preserve"> a jedno </w:t>
      </w:r>
      <w:proofErr w:type="gramStart"/>
      <w:r>
        <w:t>vypůjčitel .</w:t>
      </w:r>
      <w:proofErr w:type="gramEnd"/>
    </w:p>
    <w:p w:rsidR="000E4723" w:rsidRDefault="000E4723" w:rsidP="000E4723">
      <w:pPr>
        <w:pStyle w:val="Odstavecseseznamem"/>
        <w:numPr>
          <w:ilvl w:val="0"/>
          <w:numId w:val="1"/>
        </w:numPr>
        <w:ind w:right="1460"/>
        <w:jc w:val="both"/>
      </w:pPr>
      <w:r>
        <w:t>Tento dodatek nabývá platnosti ke dni jeho podpisu a účinnosti  k </w:t>
      </w:r>
      <w:proofErr w:type="gramStart"/>
      <w:r>
        <w:t>…...</w:t>
      </w:r>
      <w:proofErr w:type="gramEnd"/>
    </w:p>
    <w:p w:rsidR="000E4723" w:rsidRDefault="000E4723" w:rsidP="000E4723">
      <w:pPr>
        <w:pStyle w:val="Odstavecseseznamem"/>
        <w:numPr>
          <w:ilvl w:val="0"/>
          <w:numId w:val="1"/>
        </w:numPr>
        <w:ind w:right="1460"/>
        <w:jc w:val="both"/>
      </w:pPr>
      <w:r>
        <w:t>Smluvní strany prohlašují, že si tento dodatek před jeho podpisem přečetly, a že s jeho obsahem souhlasí.</w:t>
      </w:r>
    </w:p>
    <w:p w:rsidR="000E4723" w:rsidRDefault="000E4723" w:rsidP="000E4723">
      <w:pPr>
        <w:ind w:right="1460"/>
        <w:jc w:val="both"/>
      </w:pPr>
    </w:p>
    <w:p w:rsidR="000E4723" w:rsidRDefault="000E4723" w:rsidP="000E4723">
      <w:pPr>
        <w:ind w:right="1460"/>
        <w:jc w:val="both"/>
      </w:pPr>
      <w:r>
        <w:t xml:space="preserve">V Říčanech, </w:t>
      </w:r>
      <w:proofErr w:type="gramStart"/>
      <w:r>
        <w:t>dne                                                                                         V Říčanech</w:t>
      </w:r>
      <w:proofErr w:type="gramEnd"/>
      <w:r>
        <w:t>, dne</w:t>
      </w:r>
    </w:p>
    <w:p w:rsidR="000E4723" w:rsidRDefault="000E4723" w:rsidP="000E4723">
      <w:pPr>
        <w:ind w:right="1460"/>
        <w:jc w:val="both"/>
      </w:pPr>
      <w:r>
        <w:t xml:space="preserve">        </w:t>
      </w:r>
    </w:p>
    <w:p w:rsidR="000E4723" w:rsidRDefault="000E4723" w:rsidP="000E4723">
      <w:pPr>
        <w:ind w:right="1460"/>
        <w:jc w:val="both"/>
      </w:pPr>
      <w:r>
        <w:t xml:space="preserve">             Za </w:t>
      </w:r>
      <w:proofErr w:type="spellStart"/>
      <w:r>
        <w:t>půjčitele</w:t>
      </w:r>
      <w:proofErr w:type="spellEnd"/>
      <w:r>
        <w:t>:                                                                                           Za vypůjčitele:</w:t>
      </w:r>
    </w:p>
    <w:p w:rsidR="000E4723" w:rsidRDefault="000E4723" w:rsidP="000E4723">
      <w:pPr>
        <w:ind w:right="1460"/>
        <w:jc w:val="both"/>
      </w:pPr>
    </w:p>
    <w:p w:rsidR="000E4723" w:rsidRDefault="000E4723" w:rsidP="000E4723">
      <w:pPr>
        <w:ind w:right="1460"/>
        <w:jc w:val="both"/>
      </w:pPr>
      <w:r>
        <w:t xml:space="preserve">…………………………………………………………                                                    ……………………………………   </w:t>
      </w:r>
    </w:p>
    <w:p w:rsidR="000E4723" w:rsidRDefault="000E4723" w:rsidP="000E4723">
      <w:pPr>
        <w:ind w:right="1460"/>
        <w:jc w:val="both"/>
      </w:pPr>
      <w:r>
        <w:t xml:space="preserve">Mgr. Vladimír </w:t>
      </w:r>
      <w:proofErr w:type="gramStart"/>
      <w:r>
        <w:t>Kořen                                                                             Mgr.</w:t>
      </w:r>
      <w:proofErr w:type="gramEnd"/>
      <w:r>
        <w:t xml:space="preserve">  Dalibor Dudek</w:t>
      </w:r>
    </w:p>
    <w:p w:rsidR="000E4723" w:rsidRDefault="000E4723" w:rsidP="000E4723">
      <w:pPr>
        <w:ind w:right="1460"/>
        <w:jc w:val="both"/>
      </w:pPr>
      <w:r>
        <w:t xml:space="preserve">Starosta města </w:t>
      </w:r>
      <w:proofErr w:type="gramStart"/>
      <w:r>
        <w:t>Říčany                                                                              ředitel</w:t>
      </w:r>
      <w:proofErr w:type="gramEnd"/>
      <w:r>
        <w:t xml:space="preserve"> školy                                                                                      </w:t>
      </w:r>
    </w:p>
    <w:p w:rsidR="000E4723" w:rsidRDefault="000E4723" w:rsidP="000E4723">
      <w:pPr>
        <w:ind w:right="1460"/>
        <w:jc w:val="both"/>
      </w:pPr>
      <w:r>
        <w:t xml:space="preserve">                                                                                                                     </w:t>
      </w:r>
    </w:p>
    <w:p w:rsidR="000E4723" w:rsidRDefault="000E4723" w:rsidP="000E4723">
      <w:pPr>
        <w:ind w:right="1460"/>
        <w:jc w:val="both"/>
      </w:pPr>
      <w:r>
        <w:t xml:space="preserve">                                                                                                                 </w:t>
      </w:r>
    </w:p>
    <w:p w:rsidR="001D4582" w:rsidRDefault="001D4582"/>
    <w:sectPr w:rsidR="001D4582" w:rsidSect="0002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C66"/>
    <w:multiLevelType w:val="hybridMultilevel"/>
    <w:tmpl w:val="D05E3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23"/>
    <w:rsid w:val="000E4723"/>
    <w:rsid w:val="001D4582"/>
    <w:rsid w:val="002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69D-BD64-4CE9-9E89-E0400CD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7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2</cp:revision>
  <dcterms:created xsi:type="dcterms:W3CDTF">2017-10-04T15:29:00Z</dcterms:created>
  <dcterms:modified xsi:type="dcterms:W3CDTF">2017-10-04T15:33:00Z</dcterms:modified>
</cp:coreProperties>
</file>