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2B" w:rsidRDefault="00CC6F2B" w:rsidP="00CC6F2B">
      <w:pPr>
        <w:ind w:right="1460"/>
        <w:jc w:val="center"/>
      </w:pPr>
      <w:r>
        <w:t>Dodatek č. 1</w:t>
      </w:r>
    </w:p>
    <w:p w:rsidR="00CC6F2B" w:rsidRDefault="00CC6F2B" w:rsidP="00CC6F2B">
      <w:pPr>
        <w:ind w:right="1460"/>
        <w:jc w:val="center"/>
      </w:pPr>
      <w:r>
        <w:t xml:space="preserve">Ke smlouvě č. 672/2015/SOV </w:t>
      </w:r>
    </w:p>
    <w:p w:rsidR="00CC6F2B" w:rsidRDefault="00CC6F2B" w:rsidP="00CC6F2B">
      <w:pPr>
        <w:ind w:left="284" w:right="1460"/>
      </w:pPr>
      <w:proofErr w:type="spellStart"/>
      <w:r>
        <w:t>Půjčitel</w:t>
      </w:r>
      <w:proofErr w:type="spellEnd"/>
      <w:r>
        <w:t>:  Město Říčany</w:t>
      </w:r>
    </w:p>
    <w:p w:rsidR="00CC6F2B" w:rsidRDefault="00CC6F2B" w:rsidP="00CC6F2B">
      <w:pPr>
        <w:ind w:left="1134" w:right="1460" w:hanging="1134"/>
      </w:pPr>
      <w:r>
        <w:t xml:space="preserve">                        se sídlem: Masarykovo nám. 53/40, 251 01 Říčany</w:t>
      </w:r>
    </w:p>
    <w:p w:rsidR="00CC6F2B" w:rsidRDefault="00CC6F2B" w:rsidP="00CC6F2B">
      <w:pPr>
        <w:ind w:left="1134" w:right="1460" w:hanging="1134"/>
      </w:pPr>
      <w:r>
        <w:t xml:space="preserve">                        Zastoupený Mgr. Vladimírem Kořenem, starostou města</w:t>
      </w:r>
    </w:p>
    <w:p w:rsidR="00CC6F2B" w:rsidRDefault="00CC6F2B" w:rsidP="00CC6F2B">
      <w:pPr>
        <w:ind w:left="1134" w:right="1460" w:hanging="1134"/>
      </w:pPr>
      <w:r>
        <w:t xml:space="preserve">                        IČ:00240702</w:t>
      </w:r>
    </w:p>
    <w:p w:rsidR="00CC6F2B" w:rsidRDefault="00CC6F2B" w:rsidP="00CC6F2B">
      <w:pPr>
        <w:ind w:left="1134" w:right="1460" w:hanging="1134"/>
      </w:pPr>
      <w:r>
        <w:t xml:space="preserve">                        DIČ: Cz00240702</w:t>
      </w:r>
    </w:p>
    <w:p w:rsidR="00CC6F2B" w:rsidRDefault="00CC6F2B" w:rsidP="00CC6F2B">
      <w:pPr>
        <w:ind w:left="1134" w:right="1460" w:hanging="1134"/>
      </w:pPr>
      <w:r>
        <w:t xml:space="preserve">                        Bankovní spojení: KB Praha a.s., Pobočka Říčany</w:t>
      </w:r>
    </w:p>
    <w:p w:rsidR="00CC6F2B" w:rsidRDefault="00CC6F2B" w:rsidP="00CC6F2B">
      <w:pPr>
        <w:ind w:left="1134" w:right="1460" w:hanging="1134"/>
      </w:pPr>
      <w:r>
        <w:t xml:space="preserve">                          č.: 19 - 724201/0100</w:t>
      </w:r>
    </w:p>
    <w:p w:rsidR="00CC6F2B" w:rsidRDefault="00CC6F2B" w:rsidP="00CC6F2B">
      <w:pPr>
        <w:ind w:right="1460"/>
        <w:jc w:val="both"/>
        <w:rPr>
          <w:szCs w:val="24"/>
        </w:rPr>
      </w:pPr>
      <w:r>
        <w:rPr>
          <w:sz w:val="24"/>
          <w:szCs w:val="24"/>
        </w:rPr>
        <w:t xml:space="preserve">Vypůjčitel: </w:t>
      </w:r>
      <w:r>
        <w:rPr>
          <w:szCs w:val="24"/>
        </w:rPr>
        <w:t xml:space="preserve"> 1. základní škola Masarykovo nám. Říčany, příspěvková organizace</w:t>
      </w:r>
    </w:p>
    <w:p w:rsidR="00CC6F2B" w:rsidRDefault="00CC6F2B" w:rsidP="00CC6F2B">
      <w:pPr>
        <w:ind w:right="1460"/>
        <w:jc w:val="both"/>
        <w:rPr>
          <w:szCs w:val="24"/>
        </w:rPr>
      </w:pPr>
      <w:r>
        <w:rPr>
          <w:szCs w:val="24"/>
        </w:rPr>
        <w:t xml:space="preserve">                        se sídlem:  Masarykovo nám. 71., Říčany 251 01</w:t>
      </w:r>
    </w:p>
    <w:p w:rsidR="00CC6F2B" w:rsidRDefault="00CC6F2B" w:rsidP="00CC6F2B">
      <w:pPr>
        <w:ind w:right="1460"/>
        <w:jc w:val="both"/>
        <w:rPr>
          <w:szCs w:val="24"/>
        </w:rPr>
      </w:pPr>
      <w:r>
        <w:rPr>
          <w:szCs w:val="24"/>
        </w:rPr>
        <w:t xml:space="preserve">                       zastoupená: Mgr. Pavlem Bednářem, ředitel</w:t>
      </w:r>
    </w:p>
    <w:p w:rsidR="00CC6F2B" w:rsidRDefault="00CC6F2B" w:rsidP="00CC6F2B">
      <w:pPr>
        <w:ind w:right="1460"/>
        <w:jc w:val="both"/>
        <w:rPr>
          <w:szCs w:val="24"/>
        </w:rPr>
      </w:pPr>
      <w:r>
        <w:rPr>
          <w:szCs w:val="24"/>
        </w:rPr>
        <w:t xml:space="preserve">                           IČ: 63834448           </w:t>
      </w:r>
    </w:p>
    <w:p w:rsidR="00CC6F2B" w:rsidRDefault="00CC6F2B" w:rsidP="00CC6F2B">
      <w:pPr>
        <w:ind w:right="1460"/>
        <w:jc w:val="both"/>
        <w:rPr>
          <w:szCs w:val="24"/>
        </w:rPr>
      </w:pPr>
      <w:r>
        <w:rPr>
          <w:szCs w:val="24"/>
        </w:rPr>
        <w:t>Tímto dodatkem se na základě vzájemné dohody smluvních stran a na základě souhlasu Rady města Říčan č.</w:t>
      </w:r>
      <w:r>
        <w:rPr>
          <w:szCs w:val="24"/>
        </w:rPr>
        <w:t xml:space="preserve"> 16-40-014</w:t>
      </w:r>
      <w:r>
        <w:rPr>
          <w:szCs w:val="24"/>
        </w:rPr>
        <w:t xml:space="preserve"> </w:t>
      </w:r>
      <w:r>
        <w:rPr>
          <w:szCs w:val="24"/>
        </w:rPr>
        <w:t>ze dne</w:t>
      </w:r>
      <w:r>
        <w:rPr>
          <w:szCs w:val="24"/>
        </w:rPr>
        <w:t xml:space="preserve"> </w:t>
      </w:r>
      <w:proofErr w:type="gramStart"/>
      <w:r>
        <w:rPr>
          <w:szCs w:val="24"/>
        </w:rPr>
        <w:t>1.9.2016</w:t>
      </w:r>
      <w:proofErr w:type="gramEnd"/>
      <w:r>
        <w:rPr>
          <w:szCs w:val="24"/>
        </w:rPr>
        <w:t xml:space="preserve"> </w:t>
      </w:r>
      <w:r>
        <w:rPr>
          <w:szCs w:val="24"/>
        </w:rPr>
        <w:t xml:space="preserve">smlouva o výpůjčce č. 672/2015/SOV uzavřená dne </w:t>
      </w:r>
      <w:proofErr w:type="gramStart"/>
      <w:r>
        <w:rPr>
          <w:szCs w:val="24"/>
        </w:rPr>
        <w:t>30.11.2015</w:t>
      </w:r>
      <w:proofErr w:type="gramEnd"/>
      <w:r>
        <w:rPr>
          <w:szCs w:val="24"/>
        </w:rPr>
        <w:t xml:space="preserve"> mění takto:</w:t>
      </w:r>
    </w:p>
    <w:p w:rsidR="00CC6F2B" w:rsidRDefault="00CC6F2B" w:rsidP="00CC6F2B">
      <w:pPr>
        <w:ind w:right="1460"/>
        <w:jc w:val="center"/>
      </w:pPr>
      <w:r>
        <w:t>1.</w:t>
      </w:r>
    </w:p>
    <w:p w:rsidR="00CC6F2B" w:rsidRDefault="00CC6F2B" w:rsidP="00CC6F2B">
      <w:pPr>
        <w:ind w:right="1460"/>
        <w:jc w:val="center"/>
      </w:pPr>
      <w:r>
        <w:t>Úprava</w:t>
      </w:r>
    </w:p>
    <w:p w:rsidR="00CC6F2B" w:rsidRDefault="00CC6F2B" w:rsidP="00CC6F2B">
      <w:pPr>
        <w:pStyle w:val="Odstavecseseznamem"/>
        <w:numPr>
          <w:ilvl w:val="0"/>
          <w:numId w:val="3"/>
        </w:numPr>
        <w:jc w:val="both"/>
      </w:pPr>
      <w:r>
        <w:t>V </w:t>
      </w:r>
      <w:proofErr w:type="gramStart"/>
      <w:r>
        <w:t>předmětu  smlouvy</w:t>
      </w:r>
      <w:proofErr w:type="gramEnd"/>
      <w:r>
        <w:t xml:space="preserve"> se nahrazuje  celý „od. </w:t>
      </w:r>
      <w:proofErr w:type="gramStart"/>
      <w:r>
        <w:t>I.  Nemovitý</w:t>
      </w:r>
      <w:proofErr w:type="gramEnd"/>
      <w:r>
        <w:t xml:space="preserve"> majetek“ takto: </w:t>
      </w:r>
    </w:p>
    <w:p w:rsidR="00CC6F2B" w:rsidRDefault="00CC6F2B" w:rsidP="00CC6F2B">
      <w:pPr>
        <w:jc w:val="both"/>
      </w:pPr>
      <w:r>
        <w:t>„ I. nemovitý majetek:</w:t>
      </w:r>
    </w:p>
    <w:p w:rsidR="00CC6F2B" w:rsidRDefault="00CC6F2B" w:rsidP="00CC6F2B">
      <w:pPr>
        <w:jc w:val="both"/>
      </w:pPr>
      <w:proofErr w:type="spellStart"/>
      <w:r>
        <w:t>Půjčitel</w:t>
      </w:r>
      <w:proofErr w:type="spellEnd"/>
      <w:r>
        <w:t xml:space="preserve"> prohlašuje, že je dle LV 10001 výlučným vlastníkem níže uvedených nemovitostí, které touto smlouvou přenechává vypůjčiteli do </w:t>
      </w:r>
      <w:proofErr w:type="spellStart"/>
      <w:r>
        <w:t>vypůjčky</w:t>
      </w:r>
      <w:proofErr w:type="spellEnd"/>
      <w:r>
        <w:t>: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</w:t>
      </w:r>
      <w:proofErr w:type="spellEnd"/>
      <w:r>
        <w:t xml:space="preserve">. č. st. 2 o výměře 993 m2, kterého je součást stavba </w:t>
      </w:r>
      <w:proofErr w:type="gramStart"/>
      <w:r>
        <w:t>č.p.</w:t>
      </w:r>
      <w:proofErr w:type="gramEnd"/>
      <w:r>
        <w:t xml:space="preserve"> 71  ( zastavěná plocha) v k. </w:t>
      </w:r>
      <w:proofErr w:type="spellStart"/>
      <w:r>
        <w:t>ú.</w:t>
      </w:r>
      <w:proofErr w:type="spellEnd"/>
      <w:r>
        <w:t xml:space="preserve"> Říčany u Prahy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</w:t>
      </w:r>
      <w:proofErr w:type="spellEnd"/>
      <w:r>
        <w:t>. č. 1720 o výměře 837 m2  (zahrada)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Říčany u Prahy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51/2 o výměře 1.524  m2 (sportoviště) v </w:t>
      </w:r>
      <w:proofErr w:type="spellStart"/>
      <w:r>
        <w:t>k.ú</w:t>
      </w:r>
      <w:proofErr w:type="spellEnd"/>
      <w:r>
        <w:t xml:space="preserve">  Říčany u Prahy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</w:t>
      </w:r>
      <w:proofErr w:type="spellEnd"/>
      <w:r>
        <w:t xml:space="preserve">. č. </w:t>
      </w:r>
      <w:proofErr w:type="gramStart"/>
      <w:r>
        <w:t>st.1425</w:t>
      </w:r>
      <w:proofErr w:type="gramEnd"/>
      <w:r>
        <w:t xml:space="preserve"> o výměře 337 m2, kterého je součást stavba č.p. 1308 (zastavěná plocha) v </w:t>
      </w:r>
      <w:proofErr w:type="spellStart"/>
      <w:r>
        <w:t>k.ú</w:t>
      </w:r>
      <w:proofErr w:type="spellEnd"/>
      <w:r>
        <w:t>. Říčany u Prahy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parc.č</w:t>
      </w:r>
      <w:proofErr w:type="spellEnd"/>
      <w:r>
        <w:t>. 139/2  o výměře 1.828 m2 (zeleň)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Říčany u Prahy 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1899 o výměře 381 m2 (umístěná hradní stodola)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parc.č</w:t>
      </w:r>
      <w:proofErr w:type="spellEnd"/>
      <w:r>
        <w:t>. st. 3933 o výměře 57 m2, kterého je součást stavba bez č.p.  (zastavěná plocha)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Říčany u Prahy 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část pozemku </w:t>
      </w:r>
      <w:proofErr w:type="spellStart"/>
      <w:r>
        <w:t>parc.č</w:t>
      </w:r>
      <w:proofErr w:type="spellEnd"/>
      <w:r>
        <w:t>. st. 24 o výměře 390 m2, kterého je součást stavba čp. 82 (zastavěná plocha)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Říčany u Prahy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parc.č</w:t>
      </w:r>
      <w:proofErr w:type="spellEnd"/>
      <w:r>
        <w:t>. 71 o výměře 1,.298 m2 zahrada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Říčany u Prahy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parc.č</w:t>
      </w:r>
      <w:proofErr w:type="spellEnd"/>
      <w:r>
        <w:t xml:space="preserve">. </w:t>
      </w:r>
      <w:proofErr w:type="gramStart"/>
      <w:r>
        <w:t>st.3766</w:t>
      </w:r>
      <w:proofErr w:type="gramEnd"/>
      <w:r>
        <w:t xml:space="preserve"> o výměře 82 m2 (zastavěná plocha) v </w:t>
      </w:r>
      <w:proofErr w:type="spellStart"/>
      <w:r>
        <w:t>k.ú</w:t>
      </w:r>
      <w:proofErr w:type="spellEnd"/>
      <w:r>
        <w:t>. Říčany u Prahy</w:t>
      </w:r>
    </w:p>
    <w:p w:rsidR="00CC6F2B" w:rsidRDefault="00CC6F2B" w:rsidP="00CC6F2B">
      <w:pPr>
        <w:pStyle w:val="Odstavecseseznamem"/>
        <w:numPr>
          <w:ilvl w:val="0"/>
          <w:numId w:val="2"/>
        </w:numPr>
        <w:jc w:val="both"/>
      </w:pPr>
      <w:r>
        <w:t xml:space="preserve">pozemek </w:t>
      </w:r>
      <w:proofErr w:type="spellStart"/>
      <w:r>
        <w:t>parc</w:t>
      </w:r>
      <w:proofErr w:type="spellEnd"/>
      <w:r>
        <w:t>. č. 139/4 o výměře 181 m2 zeleň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Říčany u Prahy</w:t>
      </w:r>
    </w:p>
    <w:p w:rsidR="00CC6F2B" w:rsidRDefault="00CC6F2B" w:rsidP="00CC6F2B">
      <w:pPr>
        <w:ind w:right="1460"/>
        <w:jc w:val="center"/>
      </w:pPr>
    </w:p>
    <w:p w:rsidR="00CC6F2B" w:rsidRDefault="00CC6F2B" w:rsidP="00CC6F2B">
      <w:pPr>
        <w:ind w:right="1460"/>
        <w:jc w:val="both"/>
      </w:pPr>
    </w:p>
    <w:p w:rsidR="00CC6F2B" w:rsidRDefault="00CC6F2B" w:rsidP="00CC6F2B">
      <w:pPr>
        <w:pStyle w:val="Odstavecseseznamem"/>
        <w:ind w:right="1460"/>
        <w:jc w:val="both"/>
      </w:pPr>
      <w:r>
        <w:t>2.  V Čl. III. písmeno a) odst. 1. nově zní:“ Nemovité věci uvedené v </w:t>
      </w:r>
      <w:proofErr w:type="spellStart"/>
      <w:r>
        <w:t>čl</w:t>
      </w:r>
      <w:proofErr w:type="spellEnd"/>
      <w:r>
        <w:t xml:space="preserve">  I. této smlouvy se vypůjčiteli předávají do bezplatného užívání. Vyjma nebytového prostoru tělocvičny, která je umístěna v budově čp. 71,</w:t>
      </w:r>
      <w:r w:rsidRPr="000B058B">
        <w:t xml:space="preserve"> </w:t>
      </w:r>
      <w:r>
        <w:t xml:space="preserve">která je součástí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 st. 2 a dává se do výpůjčky pouze pro účely tělesné  výchovy  žáků v rámci vyučovací doby , nikoliv pro komerční účely. Vše se vypůjčuje pouze za účelem zajištění základního poslání školy v souladu se Zřizovací listinou a Statutem </w:t>
      </w:r>
      <w:r w:rsidRPr="00800FE8">
        <w:rPr>
          <w:szCs w:val="24"/>
        </w:rPr>
        <w:t>škol</w:t>
      </w:r>
      <w:r>
        <w:rPr>
          <w:szCs w:val="24"/>
        </w:rPr>
        <w:t>y.“</w:t>
      </w:r>
    </w:p>
    <w:p w:rsidR="00CC6F2B" w:rsidRDefault="00CC6F2B" w:rsidP="00CC6F2B">
      <w:pPr>
        <w:ind w:right="1460"/>
        <w:jc w:val="center"/>
      </w:pPr>
      <w:r>
        <w:t>2.</w:t>
      </w:r>
    </w:p>
    <w:p w:rsidR="00CC6F2B" w:rsidRDefault="00CC6F2B" w:rsidP="00CC6F2B">
      <w:pPr>
        <w:ind w:right="1460"/>
        <w:jc w:val="center"/>
      </w:pPr>
      <w:r>
        <w:t>Ostatní ujednání</w:t>
      </w:r>
    </w:p>
    <w:p w:rsidR="00CC6F2B" w:rsidRDefault="00CC6F2B" w:rsidP="00CC6F2B">
      <w:pPr>
        <w:ind w:right="1460"/>
        <w:jc w:val="center"/>
      </w:pPr>
    </w:p>
    <w:p w:rsidR="00CC6F2B" w:rsidRDefault="00CC6F2B" w:rsidP="00CC6F2B">
      <w:pPr>
        <w:pStyle w:val="Odstavecseseznamem"/>
        <w:numPr>
          <w:ilvl w:val="0"/>
          <w:numId w:val="1"/>
        </w:numPr>
        <w:ind w:right="1460"/>
        <w:jc w:val="both"/>
      </w:pPr>
      <w:r>
        <w:t xml:space="preserve">Další ustanovení smlouvy jsou </w:t>
      </w:r>
      <w:bookmarkStart w:id="0" w:name="_GoBack"/>
      <w:bookmarkEnd w:id="0"/>
      <w:r>
        <w:t>tímto dodatkem nedotčena, zůstávají nezměněna a v platnosti.</w:t>
      </w:r>
    </w:p>
    <w:p w:rsidR="00CC6F2B" w:rsidRDefault="00CC6F2B" w:rsidP="00CC6F2B">
      <w:pPr>
        <w:pStyle w:val="Odstavecseseznamem"/>
        <w:numPr>
          <w:ilvl w:val="0"/>
          <w:numId w:val="1"/>
        </w:numPr>
        <w:ind w:right="1460"/>
        <w:jc w:val="both"/>
      </w:pPr>
      <w:r>
        <w:t xml:space="preserve">Tento dodatek je vyhotoven ve čtyřech stejnopisech s tím, že tři vyhotovení obdrží vypůjčitel a jedno </w:t>
      </w:r>
      <w:proofErr w:type="spellStart"/>
      <w:r>
        <w:t>půjčitel</w:t>
      </w:r>
      <w:proofErr w:type="spellEnd"/>
      <w:r>
        <w:t>.</w:t>
      </w:r>
    </w:p>
    <w:p w:rsidR="00CC6F2B" w:rsidRDefault="00CC6F2B" w:rsidP="00CC6F2B">
      <w:pPr>
        <w:pStyle w:val="Odstavecseseznamem"/>
        <w:numPr>
          <w:ilvl w:val="0"/>
          <w:numId w:val="1"/>
        </w:numPr>
        <w:ind w:right="1460"/>
        <w:jc w:val="both"/>
      </w:pPr>
      <w:r>
        <w:t>Tento dodatek nabývá platnosti ke dni jeho podpisu a účinnosti  k</w:t>
      </w:r>
      <w:r>
        <w:t> </w:t>
      </w:r>
      <w:proofErr w:type="gramStart"/>
      <w:r>
        <w:t>1.9.2016</w:t>
      </w:r>
      <w:proofErr w:type="gramEnd"/>
      <w:r>
        <w:t>.</w:t>
      </w:r>
    </w:p>
    <w:p w:rsidR="00CC6F2B" w:rsidRDefault="00CC6F2B" w:rsidP="00CC6F2B">
      <w:pPr>
        <w:pStyle w:val="Odstavecseseznamem"/>
        <w:numPr>
          <w:ilvl w:val="0"/>
          <w:numId w:val="1"/>
        </w:numPr>
        <w:ind w:right="1460"/>
        <w:jc w:val="both"/>
      </w:pPr>
      <w:r>
        <w:t>Smluvní strany prohlašují, že si tento dodatek před jeho podpisem přečetly, a že s jeho obsahem souhlasí.</w:t>
      </w:r>
    </w:p>
    <w:p w:rsidR="00CC6F2B" w:rsidRDefault="00CC6F2B" w:rsidP="00CC6F2B">
      <w:pPr>
        <w:ind w:right="1460"/>
        <w:jc w:val="both"/>
      </w:pPr>
    </w:p>
    <w:p w:rsidR="00CC6F2B" w:rsidRDefault="00CC6F2B" w:rsidP="00CC6F2B">
      <w:pPr>
        <w:ind w:right="1460"/>
        <w:jc w:val="both"/>
      </w:pPr>
      <w:r>
        <w:t xml:space="preserve">V Říčanech, dne            </w:t>
      </w:r>
    </w:p>
    <w:p w:rsidR="00CC6F2B" w:rsidRDefault="00CC6F2B" w:rsidP="00CC6F2B">
      <w:pPr>
        <w:ind w:right="1460"/>
        <w:jc w:val="both"/>
      </w:pPr>
      <w:r>
        <w:t xml:space="preserve">                                                                                     </w:t>
      </w:r>
    </w:p>
    <w:p w:rsidR="00CC6F2B" w:rsidRDefault="00CC6F2B" w:rsidP="00CC6F2B">
      <w:pPr>
        <w:ind w:right="1460"/>
        <w:jc w:val="both"/>
      </w:pPr>
      <w:r>
        <w:t xml:space="preserve">             Za </w:t>
      </w:r>
      <w:proofErr w:type="spellStart"/>
      <w:r>
        <w:t>půjčitele</w:t>
      </w:r>
      <w:proofErr w:type="spellEnd"/>
      <w:r>
        <w:t>:                                                                                                  Za vypůjčitele:</w:t>
      </w:r>
    </w:p>
    <w:p w:rsidR="00CC6F2B" w:rsidRDefault="00CC6F2B" w:rsidP="00CC6F2B">
      <w:pPr>
        <w:ind w:right="1460"/>
        <w:jc w:val="both"/>
      </w:pPr>
    </w:p>
    <w:p w:rsidR="00CC6F2B" w:rsidRDefault="00CC6F2B" w:rsidP="00CC6F2B">
      <w:pPr>
        <w:ind w:right="1460"/>
        <w:jc w:val="both"/>
      </w:pPr>
      <w:r>
        <w:t xml:space="preserve">…………………………………………………………                                                    ……………………………………   </w:t>
      </w:r>
    </w:p>
    <w:p w:rsidR="00CC6F2B" w:rsidRDefault="00CC6F2B" w:rsidP="00CC6F2B">
      <w:pPr>
        <w:ind w:right="1460"/>
        <w:jc w:val="both"/>
      </w:pPr>
      <w:r>
        <w:t xml:space="preserve">Mgr. Vladimír </w:t>
      </w:r>
      <w:proofErr w:type="gramStart"/>
      <w:r>
        <w:t>Kořen                                                                             Mgr.</w:t>
      </w:r>
      <w:proofErr w:type="gramEnd"/>
      <w:r>
        <w:t xml:space="preserve"> Pavel Bednář</w:t>
      </w:r>
    </w:p>
    <w:p w:rsidR="00CC6F2B" w:rsidRDefault="00CC6F2B" w:rsidP="00CC6F2B">
      <w:pPr>
        <w:ind w:right="1460"/>
        <w:jc w:val="both"/>
      </w:pPr>
      <w:r>
        <w:t xml:space="preserve">Starosta města </w:t>
      </w:r>
      <w:proofErr w:type="gramStart"/>
      <w:r>
        <w:t>Říčany                                                                              ředitel</w:t>
      </w:r>
      <w:proofErr w:type="gramEnd"/>
      <w:r>
        <w:t xml:space="preserve"> školy                                                                                                                                                    </w:t>
      </w:r>
    </w:p>
    <w:p w:rsidR="00CC6F2B" w:rsidRDefault="00CC6F2B" w:rsidP="00CC6F2B">
      <w:pPr>
        <w:ind w:right="1460"/>
        <w:jc w:val="both"/>
      </w:pPr>
      <w:r>
        <w:t xml:space="preserve">                                                                                                                 </w:t>
      </w:r>
    </w:p>
    <w:p w:rsidR="00CA45C2" w:rsidRDefault="00CA45C2"/>
    <w:sectPr w:rsidR="00CA45C2" w:rsidSect="0002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6C66"/>
    <w:multiLevelType w:val="hybridMultilevel"/>
    <w:tmpl w:val="D05E3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20E6"/>
    <w:multiLevelType w:val="hybridMultilevel"/>
    <w:tmpl w:val="B5B2D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1298"/>
    <w:multiLevelType w:val="hybridMultilevel"/>
    <w:tmpl w:val="40660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2B"/>
    <w:rsid w:val="00CA45C2"/>
    <w:rsid w:val="00C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B1AA-3834-486E-B935-DF1CB891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F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1</cp:revision>
  <dcterms:created xsi:type="dcterms:W3CDTF">2017-10-04T14:45:00Z</dcterms:created>
  <dcterms:modified xsi:type="dcterms:W3CDTF">2017-10-04T15:00:00Z</dcterms:modified>
</cp:coreProperties>
</file>