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DA45" w14:textId="139D4EC6" w:rsidR="006F56FC" w:rsidRPr="006F56FC" w:rsidRDefault="006F56FC" w:rsidP="00193989">
      <w:pPr>
        <w:pStyle w:val="PlohaNadpis"/>
        <w:rPr>
          <w:rFonts w:asciiTheme="minorHAnsi" w:hAnsiTheme="minorHAnsi"/>
          <w:sz w:val="22"/>
        </w:rPr>
      </w:pPr>
      <w:r w:rsidRPr="006F56FC">
        <w:rPr>
          <w:rFonts w:asciiTheme="minorHAnsi" w:hAnsiTheme="minorHAnsi"/>
          <w:sz w:val="22"/>
        </w:rPr>
        <w:t xml:space="preserve">Smlouva č.: </w:t>
      </w:r>
      <w:r w:rsidRPr="006F56FC">
        <w:rPr>
          <w:rFonts w:asciiTheme="minorHAnsi" w:hAnsiTheme="minorHAnsi" w:cs="Arial"/>
          <w:sz w:val="22"/>
        </w:rPr>
        <w:t>2017-0236/OMI</w:t>
      </w:r>
    </w:p>
    <w:p w14:paraId="300E5245" w14:textId="77777777" w:rsidR="00193989" w:rsidRPr="00BD4483" w:rsidRDefault="00193989" w:rsidP="00193989">
      <w:pPr>
        <w:pStyle w:val="PlohaNadpis"/>
      </w:pPr>
      <w:r w:rsidRPr="00BD4483">
        <w:t>SMLOUVA O DÍLO</w:t>
      </w:r>
    </w:p>
    <w:p w14:paraId="3076F73C" w14:textId="7D8C3EDD" w:rsidR="00193989" w:rsidRPr="00BD4483" w:rsidRDefault="00193989" w:rsidP="00193989">
      <w:pPr>
        <w:jc w:val="center"/>
      </w:pPr>
      <w:r w:rsidRPr="00BD4483">
        <w:t>uzavřená dle § 2586 a násl. zákona č. 89/2012 Sb., občanského zákoníku</w:t>
      </w:r>
      <w:r w:rsidR="008F166B">
        <w:t>, v platném znění</w:t>
      </w:r>
    </w:p>
    <w:p w14:paraId="79BB3A3A" w14:textId="77777777" w:rsidR="008F166B" w:rsidRDefault="008F166B" w:rsidP="008F166B"/>
    <w:p w14:paraId="1EB5BEB4" w14:textId="77777777" w:rsidR="008F166B" w:rsidRPr="008F166B" w:rsidRDefault="008F166B" w:rsidP="008F166B">
      <w:pPr>
        <w:keepNext/>
        <w:jc w:val="center"/>
        <w:rPr>
          <w:b/>
        </w:rPr>
      </w:pPr>
      <w:r w:rsidRPr="008F166B">
        <w:rPr>
          <w:b/>
        </w:rPr>
        <w:t>I. Smluvní strany</w:t>
      </w:r>
    </w:p>
    <w:p w14:paraId="3D61CE24" w14:textId="4FE36FAE" w:rsidR="008F166B" w:rsidRDefault="008F166B" w:rsidP="008F166B">
      <w:r>
        <w:t xml:space="preserve">1. </w:t>
      </w:r>
      <w:r w:rsidR="00233E27" w:rsidRPr="00233E27">
        <w:rPr>
          <w:b/>
        </w:rPr>
        <w:t>Město Lysá nad Labem</w:t>
      </w:r>
    </w:p>
    <w:p w14:paraId="6C2E113E" w14:textId="5846B35D" w:rsidR="008F166B" w:rsidRDefault="008F166B" w:rsidP="008F166B">
      <w:r>
        <w:t xml:space="preserve">se sídlem: </w:t>
      </w:r>
      <w:r w:rsidR="00233E27" w:rsidRPr="00233E27">
        <w:t>Husovo náměstí 23/1, Lysá nad Labem, PSČ 289 22</w:t>
      </w:r>
    </w:p>
    <w:p w14:paraId="3E587361" w14:textId="4E1D4808" w:rsidR="008F166B" w:rsidRDefault="008F166B" w:rsidP="008F166B">
      <w:r>
        <w:t xml:space="preserve">IČO: </w:t>
      </w:r>
      <w:r w:rsidR="00233E27" w:rsidRPr="00233E27">
        <w:t>00239402</w:t>
      </w:r>
    </w:p>
    <w:p w14:paraId="624F33D1" w14:textId="490D24CB" w:rsidR="008F166B" w:rsidRDefault="008F166B" w:rsidP="008F166B">
      <w:r>
        <w:t>DIČ: CZ</w:t>
      </w:r>
      <w:r w:rsidR="00233E27" w:rsidRPr="00233E27">
        <w:t>00239402</w:t>
      </w:r>
      <w:r>
        <w:t xml:space="preserve"> (plátce DPH)</w:t>
      </w:r>
    </w:p>
    <w:p w14:paraId="1383C221" w14:textId="27CC6657" w:rsidR="008F166B" w:rsidRDefault="008F166B" w:rsidP="008F166B">
      <w:r>
        <w:t xml:space="preserve">za níž jedná: </w:t>
      </w:r>
      <w:r w:rsidR="00233E27" w:rsidRPr="00233E27">
        <w:t>Ing. Karel Otava</w:t>
      </w:r>
      <w:r>
        <w:t>, starosta</w:t>
      </w:r>
    </w:p>
    <w:p w14:paraId="40BB205D" w14:textId="77777777" w:rsidR="008F166B" w:rsidRDefault="008F166B" w:rsidP="008F166B">
      <w:r>
        <w:t>dále i „objednatel“</w:t>
      </w:r>
    </w:p>
    <w:p w14:paraId="50AEC5C9" w14:textId="77777777" w:rsidR="00233E27" w:rsidRDefault="00233E27" w:rsidP="008F166B"/>
    <w:p w14:paraId="471112FF" w14:textId="77777777" w:rsidR="008F166B" w:rsidRDefault="008F166B" w:rsidP="008F166B">
      <w:pPr>
        <w:jc w:val="center"/>
      </w:pPr>
      <w:r>
        <w:t>a</w:t>
      </w:r>
    </w:p>
    <w:p w14:paraId="7512935B" w14:textId="77777777" w:rsidR="008F166B" w:rsidRDefault="008F166B" w:rsidP="008F166B"/>
    <w:p w14:paraId="34609D20" w14:textId="51E932D5" w:rsidR="008F166B" w:rsidRDefault="008F166B" w:rsidP="008F166B">
      <w:r>
        <w:t xml:space="preserve">2. </w:t>
      </w:r>
      <w:r w:rsidR="00081EA6" w:rsidRPr="00081EA6">
        <w:rPr>
          <w:b/>
        </w:rPr>
        <w:t>KVIS Pardubice a.s.</w:t>
      </w:r>
    </w:p>
    <w:p w14:paraId="7978AC96" w14:textId="048B6053" w:rsidR="008F166B" w:rsidRDefault="008F166B" w:rsidP="008F166B">
      <w:r>
        <w:t xml:space="preserve">zapsaná v obchodním rejstříku vedeném u </w:t>
      </w:r>
      <w:r w:rsidR="00081EA6" w:rsidRPr="00081EA6">
        <w:t>Krajského soudu v Hradci Králové, oddíl B, vložka 2435</w:t>
      </w:r>
    </w:p>
    <w:p w14:paraId="25820023" w14:textId="76384333" w:rsidR="008F166B" w:rsidRDefault="008F166B" w:rsidP="008F166B">
      <w:r>
        <w:t xml:space="preserve">se sídlem: </w:t>
      </w:r>
      <w:r w:rsidR="00081EA6">
        <w:t xml:space="preserve">Rosice 151, </w:t>
      </w:r>
      <w:r w:rsidR="00081EA6" w:rsidRPr="00081EA6">
        <w:t>533 53</w:t>
      </w:r>
      <w:r w:rsidR="00081EA6">
        <w:t xml:space="preserve"> Pardubice</w:t>
      </w:r>
    </w:p>
    <w:p w14:paraId="074C0C1F" w14:textId="105FDE8B" w:rsidR="008F166B" w:rsidRDefault="008F166B" w:rsidP="008F166B">
      <w:r>
        <w:t xml:space="preserve">IČO: </w:t>
      </w:r>
      <w:r w:rsidR="00081EA6" w:rsidRPr="00081EA6">
        <w:t>46506934</w:t>
      </w:r>
    </w:p>
    <w:p w14:paraId="0B79A6BB" w14:textId="4A2DE50D" w:rsidR="008F166B" w:rsidRDefault="008F166B" w:rsidP="008F166B">
      <w:r w:rsidRPr="00081EA6">
        <w:t xml:space="preserve">DIČ: </w:t>
      </w:r>
      <w:r w:rsidR="00081EA6" w:rsidRPr="00081EA6">
        <w:t>CZ46506934</w:t>
      </w:r>
    </w:p>
    <w:p w14:paraId="54FE0084" w14:textId="4F757BA9" w:rsidR="008F166B" w:rsidRDefault="008F166B" w:rsidP="008F166B">
      <w:r>
        <w:t xml:space="preserve">za níž jedná: </w:t>
      </w:r>
      <w:r w:rsidR="00081EA6" w:rsidRPr="00081EA6">
        <w:t>Ing. Pavel Jeništa předseda představenstva</w:t>
      </w:r>
    </w:p>
    <w:p w14:paraId="2F66A4B7" w14:textId="01AAE2F2" w:rsidR="008F166B" w:rsidRDefault="008F166B" w:rsidP="008F166B">
      <w:r>
        <w:t xml:space="preserve">číslo účtu: </w:t>
      </w:r>
      <w:r w:rsidR="007A77DF">
        <w:t>………………………….</w:t>
      </w:r>
      <w:r w:rsidR="00081EA6">
        <w:t>, vedený u ČSOB a.s., pobočka Hradec Králové</w:t>
      </w:r>
    </w:p>
    <w:p w14:paraId="0FC9D561" w14:textId="77777777" w:rsidR="008F166B" w:rsidRDefault="008F166B" w:rsidP="008F166B">
      <w:r>
        <w:t>dále i „zhotovitel“</w:t>
      </w:r>
    </w:p>
    <w:p w14:paraId="2D1AE044" w14:textId="77777777" w:rsidR="008F166B" w:rsidRDefault="008F166B" w:rsidP="008F166B"/>
    <w:p w14:paraId="7B1A4C1E" w14:textId="77777777" w:rsidR="008F166B" w:rsidRPr="00233E27" w:rsidRDefault="008F166B" w:rsidP="00233E27">
      <w:pPr>
        <w:keepNext/>
        <w:jc w:val="center"/>
        <w:rPr>
          <w:b/>
        </w:rPr>
      </w:pPr>
      <w:r w:rsidRPr="00233E27">
        <w:rPr>
          <w:b/>
        </w:rPr>
        <w:lastRenderedPageBreak/>
        <w:t>II. Základní ustanovení</w:t>
      </w:r>
    </w:p>
    <w:p w14:paraId="3AE71CAD" w14:textId="5D0CB458" w:rsidR="008F166B" w:rsidRDefault="008F166B" w:rsidP="008F166B">
      <w:r>
        <w:t>1. Smluvní strany se dohodly, že tento závazkový vztah a vztahy z něj vyplývající se řídí ust</w:t>
      </w:r>
      <w:r w:rsidR="00434AF1">
        <w:t>anoveními</w:t>
      </w:r>
      <w:r>
        <w:t xml:space="preserve"> §</w:t>
      </w:r>
      <w:r w:rsidR="00434AF1">
        <w:t> </w:t>
      </w:r>
      <w:r>
        <w:t>1 odst. 2, § 6 až 8, § 9 odst. 2, § 10 odst. 2 a § 2586 až 2630 zákona č. 89/2012 Sb., občanského zákoníku</w:t>
      </w:r>
      <w:r w:rsidR="00233E27">
        <w:t>, v platném znění</w:t>
      </w:r>
      <w:r w:rsidR="00434AF1">
        <w:t xml:space="preserve"> (dále i „občanský zákoník“)</w:t>
      </w:r>
      <w:r>
        <w:t>.</w:t>
      </w:r>
    </w:p>
    <w:p w14:paraId="4F43E367" w14:textId="04E1AA4F" w:rsidR="008F166B" w:rsidRDefault="008F166B" w:rsidP="008F166B">
      <w:r>
        <w:t xml:space="preserve">2. Účelem uzavření této smlouvy je </w:t>
      </w:r>
      <w:r w:rsidR="00002AFB">
        <w:t>výstavba díla zajišťující dodávku vody a odvod vody splaškové</w:t>
      </w:r>
      <w:r>
        <w:t>.</w:t>
      </w:r>
    </w:p>
    <w:p w14:paraId="7A77B5FD" w14:textId="77777777" w:rsidR="008F166B" w:rsidRDefault="008F166B" w:rsidP="008F166B"/>
    <w:p w14:paraId="5D8DA75D" w14:textId="77777777" w:rsidR="008F166B" w:rsidRPr="00233E27" w:rsidRDefault="008F166B" w:rsidP="00233E27">
      <w:pPr>
        <w:keepNext/>
        <w:jc w:val="center"/>
        <w:rPr>
          <w:b/>
        </w:rPr>
      </w:pPr>
      <w:r w:rsidRPr="00233E27">
        <w:rPr>
          <w:b/>
        </w:rPr>
        <w:t>III. Předmět smlouvy</w:t>
      </w:r>
    </w:p>
    <w:p w14:paraId="1E5A8FC0" w14:textId="77777777" w:rsidR="008F166B" w:rsidRDefault="008F166B" w:rsidP="008F166B">
      <w:r>
        <w:t>Zhotovitel se zavazuje pro objednatele provést dílo specifikované v příloze č. 1 této smlouvy.</w:t>
      </w:r>
    </w:p>
    <w:p w14:paraId="134980FC" w14:textId="77777777" w:rsidR="008F166B" w:rsidRDefault="008F166B" w:rsidP="008F166B"/>
    <w:p w14:paraId="05E5FAEC" w14:textId="77777777" w:rsidR="008F166B" w:rsidRPr="00233E27" w:rsidRDefault="008F166B" w:rsidP="00233E27">
      <w:pPr>
        <w:jc w:val="center"/>
        <w:rPr>
          <w:b/>
        </w:rPr>
      </w:pPr>
      <w:r w:rsidRPr="00233E27">
        <w:rPr>
          <w:b/>
        </w:rPr>
        <w:t>IV. Cena díla</w:t>
      </w:r>
    </w:p>
    <w:p w14:paraId="62D7EC20" w14:textId="77777777" w:rsidR="008F166B" w:rsidRDefault="008F166B" w:rsidP="00922B2E">
      <w:pPr>
        <w:tabs>
          <w:tab w:val="clear" w:pos="9072"/>
          <w:tab w:val="right" w:pos="7371"/>
        </w:tabs>
        <w:ind w:right="1699"/>
        <w:jc w:val="left"/>
      </w:pPr>
      <w:r>
        <w:t>Cena díla činí:</w:t>
      </w:r>
    </w:p>
    <w:p w14:paraId="108A70E7" w14:textId="0099B72A" w:rsidR="008F166B" w:rsidRPr="007C6693" w:rsidRDefault="008F166B" w:rsidP="00434AF1">
      <w:pPr>
        <w:tabs>
          <w:tab w:val="clear" w:pos="9072"/>
          <w:tab w:val="right" w:pos="7371"/>
        </w:tabs>
        <w:ind w:left="1701" w:right="1699"/>
      </w:pPr>
      <w:r w:rsidRPr="007C6693">
        <w:t>cena bez DPH</w:t>
      </w:r>
      <w:r w:rsidRPr="007C6693">
        <w:tab/>
      </w:r>
      <w:r w:rsidR="00081EA6" w:rsidRPr="00081EA6">
        <w:t>15</w:t>
      </w:r>
      <w:r w:rsidR="00081EA6">
        <w:t> </w:t>
      </w:r>
      <w:r w:rsidR="00081EA6" w:rsidRPr="00081EA6">
        <w:t>954</w:t>
      </w:r>
      <w:r w:rsidR="00081EA6">
        <w:t> </w:t>
      </w:r>
      <w:r w:rsidR="00081EA6" w:rsidRPr="00081EA6">
        <w:t>950</w:t>
      </w:r>
      <w:r w:rsidR="00081EA6">
        <w:t>,--</w:t>
      </w:r>
      <w:r w:rsidRPr="007C6693">
        <w:t xml:space="preserve"> Kč</w:t>
      </w:r>
    </w:p>
    <w:p w14:paraId="2A1A0943" w14:textId="13811B43" w:rsidR="008F166B" w:rsidRPr="007C6693" w:rsidRDefault="008F166B" w:rsidP="00434AF1">
      <w:pPr>
        <w:tabs>
          <w:tab w:val="clear" w:pos="9072"/>
          <w:tab w:val="right" w:pos="7371"/>
        </w:tabs>
        <w:ind w:left="1701" w:right="1699"/>
      </w:pPr>
      <w:r w:rsidRPr="007C6693">
        <w:t xml:space="preserve">DPH </w:t>
      </w:r>
      <w:r w:rsidR="00081EA6">
        <w:t>21</w:t>
      </w:r>
      <w:r w:rsidRPr="007C6693">
        <w:t xml:space="preserve"> %</w:t>
      </w:r>
      <w:r w:rsidRPr="007C6693">
        <w:tab/>
      </w:r>
      <w:r w:rsidR="00081EA6" w:rsidRPr="00081EA6">
        <w:t>3</w:t>
      </w:r>
      <w:r w:rsidR="00081EA6">
        <w:t xml:space="preserve"> </w:t>
      </w:r>
      <w:r w:rsidR="00081EA6" w:rsidRPr="00081EA6">
        <w:t>350</w:t>
      </w:r>
      <w:r w:rsidR="00081EA6">
        <w:t xml:space="preserve"> </w:t>
      </w:r>
      <w:r w:rsidR="00081EA6" w:rsidRPr="00081EA6">
        <w:t>539</w:t>
      </w:r>
      <w:r w:rsidR="00081EA6">
        <w:t>,--</w:t>
      </w:r>
      <w:r w:rsidR="00081EA6" w:rsidRPr="00081EA6">
        <w:t xml:space="preserve"> </w:t>
      </w:r>
      <w:r w:rsidRPr="007C6693">
        <w:t>Kč</w:t>
      </w:r>
    </w:p>
    <w:p w14:paraId="43E223C9" w14:textId="772889EC" w:rsidR="008F166B" w:rsidRPr="007C6693" w:rsidRDefault="008F166B" w:rsidP="00434AF1">
      <w:pPr>
        <w:tabs>
          <w:tab w:val="clear" w:pos="9072"/>
          <w:tab w:val="right" w:pos="7371"/>
        </w:tabs>
        <w:ind w:left="1701" w:right="1699"/>
      </w:pPr>
      <w:r w:rsidRPr="007C6693">
        <w:t>cena celkem vč. DPH</w:t>
      </w:r>
      <w:r w:rsidRPr="007C6693">
        <w:tab/>
      </w:r>
      <w:r w:rsidR="00081EA6" w:rsidRPr="00081EA6">
        <w:t>19</w:t>
      </w:r>
      <w:r w:rsidR="00081EA6">
        <w:t xml:space="preserve"> </w:t>
      </w:r>
      <w:r w:rsidR="00081EA6" w:rsidRPr="00081EA6">
        <w:t>305</w:t>
      </w:r>
      <w:r w:rsidR="00081EA6">
        <w:t xml:space="preserve"> </w:t>
      </w:r>
      <w:r w:rsidR="00081EA6" w:rsidRPr="00081EA6">
        <w:t>489</w:t>
      </w:r>
      <w:r w:rsidR="00081EA6">
        <w:t>,--</w:t>
      </w:r>
      <w:r w:rsidRPr="007C6693">
        <w:t xml:space="preserve"> Kč</w:t>
      </w:r>
    </w:p>
    <w:p w14:paraId="36520FDD" w14:textId="77777777" w:rsidR="008F166B" w:rsidRDefault="008F166B" w:rsidP="008F166B"/>
    <w:p w14:paraId="05376AE7" w14:textId="77777777" w:rsidR="008F166B" w:rsidRPr="00434AF1" w:rsidRDefault="008F166B" w:rsidP="00434AF1">
      <w:pPr>
        <w:keepNext/>
        <w:jc w:val="center"/>
        <w:rPr>
          <w:b/>
        </w:rPr>
      </w:pPr>
      <w:r w:rsidRPr="00434AF1">
        <w:rPr>
          <w:b/>
        </w:rPr>
        <w:t>V. Ostatní ustanovení</w:t>
      </w:r>
    </w:p>
    <w:p w14:paraId="3A0CDCAF" w14:textId="1056C5B5" w:rsidR="008F166B" w:rsidRDefault="008F166B" w:rsidP="008F166B">
      <w:r>
        <w:t>1. Práva a povinnosti plynoucí z této smlouvy se řídí obchodními podmínkami stanovenými objednatelem pro stavbu „</w:t>
      </w:r>
      <w:proofErr w:type="spellStart"/>
      <w:r w:rsidR="0094531E" w:rsidRPr="0094531E">
        <w:t>Byšičky</w:t>
      </w:r>
      <w:proofErr w:type="spellEnd"/>
      <w:r w:rsidR="0094531E" w:rsidRPr="0094531E">
        <w:t xml:space="preserve"> – Kanalizace splašková tlaková a vodovod</w:t>
      </w:r>
      <w:r>
        <w:t>“.</w:t>
      </w:r>
    </w:p>
    <w:p w14:paraId="1A7B0B54" w14:textId="77777777" w:rsidR="008F166B" w:rsidRDefault="008F166B" w:rsidP="008F166B">
      <w:r>
        <w:t>2. Ustanovení smlouvy o dílo mají přednost před ustanoveními obchodních podmínek.</w:t>
      </w:r>
    </w:p>
    <w:p w14:paraId="7D6E629D" w14:textId="06A11A04" w:rsidR="008F166B" w:rsidRDefault="008F166B" w:rsidP="008F166B">
      <w:r>
        <w:t xml:space="preserve">3. Tato smlouva byla projednána a schválena </w:t>
      </w:r>
      <w:r w:rsidR="00434AF1">
        <w:t>z</w:t>
      </w:r>
      <w:r>
        <w:t xml:space="preserve">astupitelstvem </w:t>
      </w:r>
      <w:r w:rsidR="00434AF1">
        <w:t>m</w:t>
      </w:r>
      <w:r w:rsidR="00434AF1" w:rsidRPr="00434AF1">
        <w:t>ěst</w:t>
      </w:r>
      <w:r w:rsidR="00434AF1">
        <w:t>a</w:t>
      </w:r>
      <w:r w:rsidR="00434AF1" w:rsidRPr="00434AF1">
        <w:t xml:space="preserve"> Lysá nad Labem</w:t>
      </w:r>
      <w:r>
        <w:t xml:space="preserve"> dne ________ usnesením č. ____________.</w:t>
      </w:r>
    </w:p>
    <w:p w14:paraId="0ECA1DB8" w14:textId="77777777" w:rsidR="008F166B" w:rsidRPr="00434AF1" w:rsidRDefault="008F166B" w:rsidP="008F166B">
      <w:pPr>
        <w:rPr>
          <w:i/>
        </w:rPr>
      </w:pPr>
      <w:r w:rsidRPr="00434AF1">
        <w:rPr>
          <w:i/>
        </w:rPr>
        <w:t>pozn. bude doplněno zadavatelem před podpisem smlouvy</w:t>
      </w:r>
    </w:p>
    <w:p w14:paraId="7AE2D8E8" w14:textId="77777777" w:rsidR="008F166B" w:rsidRDefault="008F166B" w:rsidP="00434AF1">
      <w:pPr>
        <w:tabs>
          <w:tab w:val="clear" w:pos="9072"/>
          <w:tab w:val="left" w:pos="2268"/>
        </w:tabs>
      </w:pPr>
      <w:r>
        <w:t>4. Přílohy smlouvy:</w:t>
      </w:r>
      <w:r>
        <w:tab/>
        <w:t>příloha č. 1 smlouvy: Obchodní podmínky</w:t>
      </w:r>
    </w:p>
    <w:p w14:paraId="6BA83DE8" w14:textId="77777777" w:rsidR="008F166B" w:rsidRDefault="008F166B" w:rsidP="00434AF1">
      <w:pPr>
        <w:tabs>
          <w:tab w:val="clear" w:pos="9072"/>
          <w:tab w:val="left" w:pos="2268"/>
        </w:tabs>
      </w:pPr>
      <w:r>
        <w:tab/>
        <w:t>příloha č. 2 smlouvy: Poddodavatelské schéma</w:t>
      </w:r>
    </w:p>
    <w:p w14:paraId="305BD06A" w14:textId="77777777" w:rsidR="008F166B" w:rsidRDefault="008F166B" w:rsidP="00434AF1">
      <w:pPr>
        <w:tabs>
          <w:tab w:val="clear" w:pos="9072"/>
          <w:tab w:val="left" w:pos="2268"/>
        </w:tabs>
      </w:pPr>
      <w:r>
        <w:tab/>
        <w:t>příloha č. 3 smlouvy: Položkový rozpočet (oceněný výkaz výměr)</w:t>
      </w:r>
    </w:p>
    <w:p w14:paraId="4D5731F9" w14:textId="77777777" w:rsidR="008F166B" w:rsidRDefault="008F166B" w:rsidP="00434AF1">
      <w:pPr>
        <w:tabs>
          <w:tab w:val="clear" w:pos="9072"/>
          <w:tab w:val="left" w:pos="2268"/>
        </w:tabs>
      </w:pPr>
      <w:r>
        <w:tab/>
        <w:t>příloha č. 4 smlouvy: Harmonogram prací a dodávek</w:t>
      </w:r>
    </w:p>
    <w:p w14:paraId="32314A1E" w14:textId="663059FD" w:rsidR="00720C69" w:rsidRDefault="008F166B" w:rsidP="00434AF1">
      <w:pPr>
        <w:tabs>
          <w:tab w:val="clear" w:pos="9072"/>
          <w:tab w:val="left" w:pos="2268"/>
        </w:tabs>
      </w:pPr>
      <w:r>
        <w:tab/>
        <w:t>příloha č. 5 smlouvy: Finanční harmonogram (platební kalendář)</w:t>
      </w:r>
    </w:p>
    <w:p w14:paraId="67F91AFF" w14:textId="20D8C075" w:rsidR="00650950" w:rsidRPr="00BD4483" w:rsidRDefault="00650950" w:rsidP="00434AF1">
      <w:pPr>
        <w:tabs>
          <w:tab w:val="clear" w:pos="9072"/>
          <w:tab w:val="left" w:pos="2268"/>
        </w:tabs>
      </w:pPr>
      <w:r>
        <w:tab/>
        <w:t xml:space="preserve">příloha č. 6 smlouvy: Plán </w:t>
      </w:r>
      <w:r w:rsidRPr="00650950">
        <w:t>kontrol a zkoušek</w:t>
      </w:r>
    </w:p>
    <w:p w14:paraId="7DAE45F2" w14:textId="77777777" w:rsidR="005C5803" w:rsidRPr="00BD4483" w:rsidRDefault="005C5803" w:rsidP="00193989"/>
    <w:p w14:paraId="018E3C0E" w14:textId="407AD65B" w:rsidR="0099345A" w:rsidRPr="00BD4483" w:rsidRDefault="0099345A" w:rsidP="0099345A">
      <w:r w:rsidRPr="00BC68E7">
        <w:t>V</w:t>
      </w:r>
      <w:r w:rsidR="00BD537B" w:rsidRPr="00BC68E7">
        <w:t> Lysé nad Labem</w:t>
      </w:r>
      <w:r w:rsidRPr="00BC68E7">
        <w:t xml:space="preserve"> dne </w:t>
      </w:r>
      <w:r w:rsidR="0037577A" w:rsidRPr="00BC68E7">
        <w:t>15. 6. 2017</w:t>
      </w:r>
      <w:r w:rsidRPr="00BC68E7">
        <w:tab/>
        <w:t xml:space="preserve">V </w:t>
      </w:r>
      <w:r w:rsidR="0037577A" w:rsidRPr="00BC68E7">
        <w:t>Pardubicích</w:t>
      </w:r>
      <w:r w:rsidRPr="00BC68E7">
        <w:t xml:space="preserve"> dne </w:t>
      </w:r>
      <w:r w:rsidR="0037577A" w:rsidRPr="00BC68E7">
        <w:t>30. 5. 2017</w:t>
      </w:r>
    </w:p>
    <w:p w14:paraId="48A290FE" w14:textId="77777777" w:rsidR="0099345A" w:rsidRPr="00BD4483" w:rsidRDefault="0099345A" w:rsidP="0099345A"/>
    <w:p w14:paraId="1FA14B0D" w14:textId="77777777" w:rsidR="0099345A" w:rsidRPr="00BD4483" w:rsidRDefault="0099345A" w:rsidP="0099345A">
      <w:pPr>
        <w:keepNext/>
      </w:pPr>
      <w:r w:rsidRPr="00BD4483">
        <w:t>za objednatele</w:t>
      </w:r>
      <w:r w:rsidRPr="00BD4483">
        <w:tab/>
        <w:t>za zhotovitele</w:t>
      </w:r>
    </w:p>
    <w:p w14:paraId="09C8EA72" w14:textId="77777777" w:rsidR="0099345A" w:rsidRPr="00BD4483" w:rsidRDefault="0099345A" w:rsidP="0099345A">
      <w:pPr>
        <w:keepNext/>
      </w:pPr>
    </w:p>
    <w:p w14:paraId="496CB61C" w14:textId="572E02D2" w:rsidR="0099345A" w:rsidRPr="00BD4483" w:rsidRDefault="00BD537B" w:rsidP="0099345A">
      <w:pPr>
        <w:keepNext/>
      </w:pPr>
      <w:r w:rsidRPr="00BD537B">
        <w:t>Ing. Karel Otava</w:t>
      </w:r>
      <w:r w:rsidR="0037577A">
        <w:t>, v. r.</w:t>
      </w:r>
      <w:r w:rsidR="0099345A" w:rsidRPr="00BD4483">
        <w:tab/>
      </w:r>
      <w:r w:rsidR="0037577A">
        <w:t>Ing. Pavel Jeništa</w:t>
      </w:r>
      <w:r w:rsidR="00BC68E7">
        <w:t>, v. r.</w:t>
      </w:r>
    </w:p>
    <w:p w14:paraId="1BA4FE6E" w14:textId="1D13162D" w:rsidR="00BC36AF" w:rsidRDefault="00BD537B" w:rsidP="00CF51C9">
      <w:r>
        <w:t>starosta města</w:t>
      </w:r>
      <w:r w:rsidR="0099345A" w:rsidRPr="00BD4483">
        <w:tab/>
      </w:r>
      <w:r w:rsidR="0037577A">
        <w:t>předseda představenstva</w:t>
      </w:r>
    </w:p>
    <w:p w14:paraId="2D027F8E" w14:textId="25CB914A" w:rsidR="006F227F" w:rsidRDefault="0094531E" w:rsidP="0094531E">
      <w:pPr>
        <w:pageBreakBefore/>
      </w:pPr>
      <w:r w:rsidRPr="0094531E">
        <w:lastRenderedPageBreak/>
        <w:t>příloha č. 1 smlouvy: Obchodní podmínky</w:t>
      </w:r>
    </w:p>
    <w:p w14:paraId="1A688F1E" w14:textId="77777777" w:rsidR="0094531E" w:rsidRPr="0094531E" w:rsidRDefault="0094531E" w:rsidP="0094531E">
      <w:pPr>
        <w:tabs>
          <w:tab w:val="clear" w:pos="9072"/>
        </w:tabs>
        <w:spacing w:before="720" w:after="240" w:line="240" w:lineRule="auto"/>
        <w:jc w:val="center"/>
        <w:rPr>
          <w:rFonts w:asciiTheme="majorHAnsi" w:hAnsiTheme="majorHAnsi"/>
          <w:b/>
          <w:sz w:val="46"/>
        </w:rPr>
      </w:pPr>
      <w:r w:rsidRPr="0094531E">
        <w:rPr>
          <w:rFonts w:asciiTheme="majorHAnsi" w:hAnsiTheme="majorHAnsi"/>
          <w:b/>
          <w:sz w:val="46"/>
        </w:rPr>
        <w:t>OBCHODNÍ PODMÍNKY</w:t>
      </w:r>
    </w:p>
    <w:p w14:paraId="38471FFB" w14:textId="77777777" w:rsidR="0094531E" w:rsidRPr="0094531E" w:rsidRDefault="0094531E" w:rsidP="0094531E">
      <w:pPr>
        <w:jc w:val="center"/>
      </w:pPr>
      <w:r w:rsidRPr="0094531E">
        <w:t>stanovené objednatelem pro stavbu</w:t>
      </w:r>
    </w:p>
    <w:p w14:paraId="1BA2AEDC" w14:textId="58AFB96F" w:rsidR="0094531E" w:rsidRPr="0094531E" w:rsidRDefault="0094531E" w:rsidP="0094531E">
      <w:pPr>
        <w:jc w:val="center"/>
        <w:rPr>
          <w:b/>
        </w:rPr>
      </w:pPr>
      <w:r w:rsidRPr="0094531E">
        <w:rPr>
          <w:b/>
        </w:rPr>
        <w:t>„</w:t>
      </w:r>
      <w:proofErr w:type="spellStart"/>
      <w:r w:rsidRPr="0094531E">
        <w:rPr>
          <w:b/>
        </w:rPr>
        <w:t>Byšičky</w:t>
      </w:r>
      <w:proofErr w:type="spellEnd"/>
      <w:r w:rsidRPr="0094531E">
        <w:rPr>
          <w:b/>
        </w:rPr>
        <w:t xml:space="preserve"> – Kanalizace splašková tlaková a vodovod“</w:t>
      </w:r>
    </w:p>
    <w:p w14:paraId="4B1AFD1F" w14:textId="77777777" w:rsidR="0094531E" w:rsidRPr="0094531E" w:rsidRDefault="0094531E" w:rsidP="0094531E"/>
    <w:p w14:paraId="656D67E0" w14:textId="77777777" w:rsidR="0094531E" w:rsidRPr="0094531E" w:rsidRDefault="0094531E" w:rsidP="0094531E">
      <w:pPr>
        <w:keepNext/>
        <w:jc w:val="center"/>
        <w:rPr>
          <w:b/>
        </w:rPr>
      </w:pPr>
      <w:r w:rsidRPr="0094531E">
        <w:rPr>
          <w:b/>
        </w:rPr>
        <w:t>Čl. I. Úvodní ustanovení</w:t>
      </w:r>
    </w:p>
    <w:p w14:paraId="3136DF82" w14:textId="77777777" w:rsidR="0094531E" w:rsidRPr="0094531E" w:rsidRDefault="0094531E" w:rsidP="0094531E">
      <w:r w:rsidRPr="0094531E">
        <w:t>1. Tyto obchodní podmínky se stávají součástí uzavírané smlouvy o dílo na základě odkazu.</w:t>
      </w:r>
    </w:p>
    <w:p w14:paraId="21293D9E" w14:textId="77777777" w:rsidR="0094531E" w:rsidRPr="0094531E" w:rsidRDefault="0094531E" w:rsidP="0094531E">
      <w:r w:rsidRPr="0094531E">
        <w:t>2. Vztahy smluvních stran se řídí platnými právními předpisy České republiky.</w:t>
      </w:r>
    </w:p>
    <w:p w14:paraId="462DA380" w14:textId="77777777" w:rsidR="0094531E" w:rsidRPr="0094531E" w:rsidRDefault="0094531E" w:rsidP="0094531E">
      <w:r w:rsidRPr="0094531E">
        <w:t>3. Jazykem smlouvy a vzájemné komunikace stran je český jazyk.</w:t>
      </w:r>
    </w:p>
    <w:p w14:paraId="700EDDA9" w14:textId="77777777" w:rsidR="00235A81" w:rsidRPr="0094531E" w:rsidRDefault="00235A81" w:rsidP="0094531E"/>
    <w:p w14:paraId="1E91A45C" w14:textId="77777777" w:rsidR="0094531E" w:rsidRPr="0094531E" w:rsidRDefault="0094531E" w:rsidP="0094531E">
      <w:pPr>
        <w:keepNext/>
        <w:jc w:val="center"/>
        <w:rPr>
          <w:b/>
        </w:rPr>
      </w:pPr>
      <w:r w:rsidRPr="0094531E">
        <w:rPr>
          <w:b/>
        </w:rPr>
        <w:t>Čl. II. Vymezení pojmů</w:t>
      </w:r>
    </w:p>
    <w:p w14:paraId="6B53A9ED" w14:textId="77777777" w:rsidR="00731276" w:rsidRDefault="00731276" w:rsidP="00731276">
      <w:r>
        <w:t>1. Smlouva o dílo – smlouva, podepsaná oprávněnými zástupci objednatele a zhotovitele, včetně všech příloh, jakož i veškeré její změny a dodatky, které budou stranami uzavřeny v souladu s ustanoveními smlouvy.</w:t>
      </w:r>
    </w:p>
    <w:p w14:paraId="03AAD36D" w14:textId="77777777" w:rsidR="00731276" w:rsidRDefault="00731276" w:rsidP="00731276">
      <w:r>
        <w:t>2. Objednatel – zadavatel po uzavření smlouvy na plnění veřejné zakázky nebo zakázky, osoba označená v záhlaví smlouvy o dílo jako objednatel.</w:t>
      </w:r>
    </w:p>
    <w:p w14:paraId="4B7DA67B" w14:textId="77777777" w:rsidR="00731276" w:rsidRDefault="00731276" w:rsidP="00731276">
      <w:r>
        <w:t>3. Zhotovitel – dodavatel po uzavření smlouvy na plnění veřejné zakázky nebo zakázky, osoba označená v záhlaví smlouvy o dílo jako zhotovitel.</w:t>
      </w:r>
    </w:p>
    <w:p w14:paraId="2E68AB21" w14:textId="77777777" w:rsidR="00731276" w:rsidRDefault="00731276" w:rsidP="00731276">
      <w:r>
        <w:t>4. Smluvní strany – souhrnné označení zhotovitele a objednatele.</w:t>
      </w:r>
    </w:p>
    <w:p w14:paraId="0079E0CB" w14:textId="77777777" w:rsidR="00731276" w:rsidRDefault="00731276" w:rsidP="00731276">
      <w:r>
        <w:t>5. Staveniště – prostory (plochy) určené ve schválené projektové dokumentaci a v pravomocném územním rozhodnutí pro provádění stavby, které zhotovitel použije pro realizaci stavby a pro umístění zařízení staveniště.</w:t>
      </w:r>
    </w:p>
    <w:p w14:paraId="5EB16A04" w14:textId="77777777" w:rsidR="00731276" w:rsidRDefault="00731276" w:rsidP="00731276">
      <w:r>
        <w:t xml:space="preserve">6. </w:t>
      </w:r>
      <w:proofErr w:type="spellStart"/>
      <w:r>
        <w:t>Méněpráce</w:t>
      </w:r>
      <w:proofErr w:type="spellEnd"/>
      <w:r>
        <w:t xml:space="preserve"> – práce, dodávky, služby, které jsou zahrnuté v předmětu díla a jejich cena ve sjednané ceně a strany se na podmínkách jejich vyjmutí dohodly.</w:t>
      </w:r>
    </w:p>
    <w:p w14:paraId="573D03FA" w14:textId="77777777" w:rsidR="00731276" w:rsidRDefault="00731276" w:rsidP="00731276">
      <w:r>
        <w:t>7. Soupis provedených prací – definuje rozsah prací, dodávek a služeb provedených za příslušné časové období.</w:t>
      </w:r>
    </w:p>
    <w:p w14:paraId="5ACE8208" w14:textId="77777777" w:rsidR="00731276" w:rsidRDefault="00731276" w:rsidP="00731276">
      <w:r>
        <w:t>8. Vady – odchylky v kvalitě, obsahu, rozsahu nebo parametrech díla či jeho části, oproti podmínkám stanovených projektovou dokumentací, smlouvou o dílo, technickými normami a obecně závaznými předpisy.</w:t>
      </w:r>
    </w:p>
    <w:p w14:paraId="3F5F628B" w14:textId="77777777" w:rsidR="00731276" w:rsidRDefault="00731276" w:rsidP="00731276">
      <w:r>
        <w:lastRenderedPageBreak/>
        <w:t>9. Poddodavatel (</w:t>
      </w:r>
      <w:proofErr w:type="spellStart"/>
      <w:r>
        <w:t>podzhotovitel</w:t>
      </w:r>
      <w:proofErr w:type="spellEnd"/>
      <w:r>
        <w:t xml:space="preserve">) – </w:t>
      </w:r>
      <w:proofErr w:type="spellStart"/>
      <w:r>
        <w:t>podzhotovitelem</w:t>
      </w:r>
      <w:proofErr w:type="spellEnd"/>
      <w:r>
        <w:t xml:space="preserve"> je poddodavatel po uzavření smlouvy na plnění zakázky, právnická nebo fyzická osoba provádějící dílčí podnikatelskou činnost pro zhotovitele na základě samostatné mezi nimi uzavřené smlouvy o dílo.</w:t>
      </w:r>
    </w:p>
    <w:p w14:paraId="49544F14" w14:textId="77777777" w:rsidR="00731276" w:rsidRDefault="00731276" w:rsidP="00731276">
      <w:r>
        <w:t>10. Příslušná dokumentace nebo též projektová dokumentace – dokumentace zpracovaná v rozsahu stanoveném jiným právním předpisem (vyhláškou č. 169/2016 Sb., o stanovení rozsahu dokumentace veřejné zakázky na stavební práce a soupisu stavebních prací, dodávek a služeb s výkazem výměr).</w:t>
      </w:r>
    </w:p>
    <w:p w14:paraId="4267264A" w14:textId="426A9146" w:rsidR="0094531E" w:rsidRPr="0094531E" w:rsidRDefault="00731276" w:rsidP="00731276">
      <w:r>
        <w:t>11. Položkový rozpočet – zhotovitelem oceněný soupis stavebních prací dodávek a služeb, v němž jsou zhotovitelem uvedeny jednotkové ceny u všech položek stavebních prací dodávek a služeb a jejich celkové ceny pro zadavatelem vymezené množství.</w:t>
      </w:r>
    </w:p>
    <w:p w14:paraId="0A34BFA0" w14:textId="77777777" w:rsidR="0094531E" w:rsidRPr="0094531E" w:rsidRDefault="0094531E" w:rsidP="0094531E"/>
    <w:p w14:paraId="24A80F54" w14:textId="77777777" w:rsidR="0094531E" w:rsidRPr="0094531E" w:rsidRDefault="0094531E" w:rsidP="0094531E">
      <w:pPr>
        <w:keepNext/>
        <w:jc w:val="center"/>
        <w:rPr>
          <w:b/>
        </w:rPr>
      </w:pPr>
      <w:r w:rsidRPr="0094531E">
        <w:rPr>
          <w:b/>
        </w:rPr>
        <w:t>Čl. III. Předmět smlouvy</w:t>
      </w:r>
    </w:p>
    <w:p w14:paraId="04950607" w14:textId="77777777" w:rsidR="00731276" w:rsidRDefault="00731276" w:rsidP="00731276">
      <w:r>
        <w:t>1. Zhotovitel se zavazuje ke zhotovení stavby „</w:t>
      </w:r>
      <w:proofErr w:type="spellStart"/>
      <w:r>
        <w:t>Byšičky</w:t>
      </w:r>
      <w:proofErr w:type="spellEnd"/>
      <w:r>
        <w:t xml:space="preserve"> – Kanalizace splašková tlaková a vodovod“, a to včetně</w:t>
      </w:r>
    </w:p>
    <w:p w14:paraId="6414EB9E" w14:textId="77777777" w:rsidR="00731276" w:rsidRDefault="00731276" w:rsidP="00731276">
      <w:r>
        <w:t>a. geodetického zaměření stavby (výkon zeměměřičských činností) pro potřeby zápisu do katastru nemovitostí, které bude provedeno a ověřeno oprávněnou osobou a bude předáno zadavateli 6x v tištěné a 6x v elektronické formě (na CD), zaměření bude pro každá katastrální územní zvlášť;</w:t>
      </w:r>
    </w:p>
    <w:p w14:paraId="11A00BA1" w14:textId="77777777" w:rsidR="00731276" w:rsidRDefault="00731276" w:rsidP="00731276">
      <w:r>
        <w:t>b. zhotovení dokumentace skutečného provedení stavby v rozsahu zákona č. 183/2006 Sb., o územním plánování a stavebním řádu (stavební zákon), ve znění pozdějších předpisů a vyhlášky o dokumentaci staveb č. 62/2013 Sb. (5x tištěná verze + 5x CD);</w:t>
      </w:r>
    </w:p>
    <w:p w14:paraId="43EAE34C" w14:textId="77777777" w:rsidR="00731276" w:rsidRDefault="00731276" w:rsidP="00731276">
      <w:r>
        <w:t>c. zajištění všech nutných zkoušek k prokázání bezvadné jakosti díla a průzkumů dle ČSN (případně jiných norem vztahujících se k prováděnému dílu včetně pořízení protokolů) a všech zkoušek a revizí požadovaných projektovou dokumentací, zajištění atestů a dokladů o požadovaných vlastnostech výrobků ke kolaudaci (i dle zákona č. 22/1997 Sb. – prohlášení o shodě);</w:t>
      </w:r>
    </w:p>
    <w:p w14:paraId="251EC336" w14:textId="77777777" w:rsidR="00731276" w:rsidRDefault="00731276" w:rsidP="00731276">
      <w:r>
        <w:t>d. zpracování dopravně inženýrských opatření (DIO), projednání s příslušnými osobami a zajištění jeho realizace;</w:t>
      </w:r>
    </w:p>
    <w:p w14:paraId="2833B7F9" w14:textId="77777777" w:rsidR="00731276" w:rsidRDefault="00731276" w:rsidP="00731276">
      <w:r>
        <w:t>e. provedení úklidových prací jak v průběhu výstavby, tak i po jejím ukončení, a to všech prostor stavbou dotčených.</w:t>
      </w:r>
    </w:p>
    <w:p w14:paraId="63259EA0" w14:textId="77777777" w:rsidR="00731276" w:rsidRDefault="00731276" w:rsidP="00731276">
      <w:r>
        <w:t>2. Stavba „</w:t>
      </w:r>
      <w:proofErr w:type="spellStart"/>
      <w:r>
        <w:t>Byšičky</w:t>
      </w:r>
      <w:proofErr w:type="spellEnd"/>
      <w:r>
        <w:t xml:space="preserve"> – Kanalizace splašková tlaková a vodovod“ je podrobně vymezena v příslušné dokumentaci zpracované společností STAVOKOMPLET – PROJEKCE s.r.o. se sídlem Pražská 504/9, Čelákovice, PSČ 250 88, IČO 49827537, z 1/2017.</w:t>
      </w:r>
    </w:p>
    <w:p w14:paraId="354351CB" w14:textId="77777777" w:rsidR="00731276" w:rsidRDefault="00731276" w:rsidP="00731276">
      <w:r>
        <w:t>3. Specifické podmínky a požadavky na provádění díla:</w:t>
      </w:r>
    </w:p>
    <w:p w14:paraId="72A5A146" w14:textId="77777777" w:rsidR="00731276" w:rsidRDefault="00731276" w:rsidP="00731276">
      <w:r>
        <w:t>a. objednatel není povinen pro zhotovitele zajistit jakékoliv zázemí pro provedení díla (uložení stavebního materiálu a nářadí, šatnu, sociální zařízení atd.);</w:t>
      </w:r>
    </w:p>
    <w:p w14:paraId="5728F40A" w14:textId="77777777" w:rsidR="00731276" w:rsidRDefault="00731276" w:rsidP="00731276">
      <w:r>
        <w:t xml:space="preserve">b. napájecí body, měření, způsob úhrady s tím spojených nákladů: odběr elektrické energie bude zajištěn přes vlastní staveništní rozvaděč s pomocným měřením spotřeby elektřiny, odběr vody pak </w:t>
      </w:r>
      <w:r>
        <w:lastRenderedPageBreak/>
        <w:t>přes vlastní instalovaný vodoměr, vše bude hrazeno a zajištěno zhotovitelem na vlastní náklady, stav měřidel před začátkem a po skončení prací bude zaznamenán do stavebního deníku</w:t>
      </w:r>
    </w:p>
    <w:p w14:paraId="5926F5FA" w14:textId="77777777" w:rsidR="00731276" w:rsidRDefault="00731276" w:rsidP="00731276">
      <w:r>
        <w:t>c. stavební práce budou prováděny s ohledem na okolní občanskou zástavbu, s maximálním omezením šíření hluku a prachu do bezprostředního okolí;</w:t>
      </w:r>
    </w:p>
    <w:p w14:paraId="46B76990" w14:textId="77777777" w:rsidR="00731276" w:rsidRDefault="00731276" w:rsidP="00731276">
      <w:r>
        <w:t>d. veškeré stavební a montážní práce budou prováděny pracovníky s příslušnou kvalifikací;</w:t>
      </w:r>
    </w:p>
    <w:p w14:paraId="055988D1" w14:textId="77777777" w:rsidR="00731276" w:rsidRDefault="00731276" w:rsidP="00731276">
      <w:r>
        <w:t>e. zhotovitel odpovídá za zabezpečení předmětu díla proti vniknutí třetích osob v době realizace díla i mimo pracovní dobu, objednatel nenese odpovědnost za případné vniknutí třetích osob do na staveniště a s tím související následky;</w:t>
      </w:r>
    </w:p>
    <w:p w14:paraId="56E262B0" w14:textId="77777777" w:rsidR="00731276" w:rsidRDefault="00731276" w:rsidP="00731276">
      <w:r>
        <w:t xml:space="preserve">f. provádění díla bude probíhat tak, aby ve dnech 9. a 10. září 2017 nebyl omezen provoz na návsi a příjezdové komunikaci místní části </w:t>
      </w:r>
      <w:proofErr w:type="spellStart"/>
      <w:r>
        <w:t>Byšičky</w:t>
      </w:r>
      <w:proofErr w:type="spellEnd"/>
      <w:r>
        <w:t xml:space="preserve"> (stavební práce v této části již budou dokončeny nebo nebudou doposud započaty).</w:t>
      </w:r>
    </w:p>
    <w:p w14:paraId="45F0CC95" w14:textId="77777777" w:rsidR="00731276" w:rsidRDefault="00731276" w:rsidP="00731276">
      <w:r>
        <w:t>4. Zhotovitel převzal od objednatele projektovou dokumentaci stavby „</w:t>
      </w:r>
      <w:proofErr w:type="spellStart"/>
      <w:r>
        <w:t>Byšičky</w:t>
      </w:r>
      <w:proofErr w:type="spellEnd"/>
      <w:r>
        <w:t xml:space="preserve"> – Kanalizace splašková tlaková a vodovod“ z ledna 2017. Za její úplnost odpovídá objednatel.</w:t>
      </w:r>
    </w:p>
    <w:p w14:paraId="41E55761" w14:textId="77777777" w:rsidR="00731276" w:rsidRDefault="00731276" w:rsidP="00731276">
      <w:r>
        <w:t>5. Zhotovitel je povinen jako odborně způsobilá osoba zkontrolovat technickou část předané projektové dokumentace nejpozději do 15 kalendářních dnů ode dne podpisu smlouvy a upozornit objednatele bez zbytečného odkladu na zjištěné zjevné vady a nedostatky. Touto kontrolou není dotčena odpovědnost objednatele za správnost předané dokumentace.</w:t>
      </w:r>
    </w:p>
    <w:p w14:paraId="4BF59A12" w14:textId="1656099E" w:rsidR="00235A81" w:rsidRDefault="00731276" w:rsidP="00731276">
      <w:r>
        <w:t>6. Předmět smlouvy je spolufinancován ze státního rozpočtu České republiky prostřednictvím finanční podpory v rámci programu Ministerstva zemědělství (dále i „poskytovatel dotace“) 129 250 „Výstavba a technické zhodnocení infrastruktury vodovodů a kanalizací“.</w:t>
      </w:r>
    </w:p>
    <w:p w14:paraId="67DE0136" w14:textId="77777777" w:rsidR="00235A81" w:rsidRPr="0094531E" w:rsidRDefault="00235A81" w:rsidP="0094531E"/>
    <w:p w14:paraId="277DCCEA" w14:textId="77777777" w:rsidR="0094531E" w:rsidRPr="0094531E" w:rsidRDefault="0094531E" w:rsidP="0094531E">
      <w:pPr>
        <w:keepNext/>
        <w:jc w:val="center"/>
        <w:rPr>
          <w:b/>
        </w:rPr>
      </w:pPr>
      <w:r w:rsidRPr="0094531E">
        <w:rPr>
          <w:b/>
        </w:rPr>
        <w:t>Čl. IV. Povinnosti objednatele</w:t>
      </w:r>
    </w:p>
    <w:p w14:paraId="202AEA3A" w14:textId="77777777" w:rsidR="0094531E" w:rsidRPr="0094531E" w:rsidRDefault="0094531E" w:rsidP="0094531E">
      <w:r w:rsidRPr="0094531E">
        <w:t>1. Objednatel poskytne zhotoviteli součinnost potřebnou pro jeho plnění, zejména mu předá potřebné doklady, zabezpečí plnění povinností, které na sebe převzal, či které vyplývají z potřeby díla, zúčastní se jednání, na nichž je jeho účast žádoucí, a poskytne zhotoviteli všechny informace potřebné pro řádné provádění díla.</w:t>
      </w:r>
    </w:p>
    <w:p w14:paraId="296875E8" w14:textId="77777777" w:rsidR="0094531E" w:rsidRPr="0094531E" w:rsidRDefault="0094531E" w:rsidP="0094531E">
      <w:r w:rsidRPr="0094531E">
        <w:t>2. Objednatel je povinen řádně a včas provedené dílo převzít a včas hradit zhotoviteli jeho oprávněné a řádně doložené finanční nároky, vzniklé v důsledku plnění smlouvy o dílo.</w:t>
      </w:r>
    </w:p>
    <w:p w14:paraId="27802005" w14:textId="77777777" w:rsidR="0094531E" w:rsidRPr="0094531E" w:rsidRDefault="0094531E" w:rsidP="0094531E"/>
    <w:p w14:paraId="79593861" w14:textId="77777777" w:rsidR="0094531E" w:rsidRPr="0094531E" w:rsidRDefault="0094531E" w:rsidP="0094531E">
      <w:pPr>
        <w:keepNext/>
        <w:jc w:val="center"/>
        <w:rPr>
          <w:b/>
        </w:rPr>
      </w:pPr>
      <w:r w:rsidRPr="0094531E">
        <w:rPr>
          <w:b/>
        </w:rPr>
        <w:t>Čl. V. Povinnosti zhotovitele</w:t>
      </w:r>
    </w:p>
    <w:p w14:paraId="6ED4D5E6" w14:textId="77777777" w:rsidR="0094531E" w:rsidRPr="0094531E" w:rsidRDefault="0094531E" w:rsidP="0094531E">
      <w:r w:rsidRPr="0094531E">
        <w:t>1. Zhotovitel je povinen provést dílo na svůj náklad a své nebezpečí ve smluvené době jako celek v souladu:</w:t>
      </w:r>
    </w:p>
    <w:p w14:paraId="761ED1B6" w14:textId="77777777" w:rsidR="0094531E" w:rsidRPr="0094531E" w:rsidRDefault="0094531E" w:rsidP="0094531E">
      <w:r w:rsidRPr="0094531E">
        <w:t>a. se smlouvou o dílo,</w:t>
      </w:r>
    </w:p>
    <w:p w14:paraId="17602862" w14:textId="7E97E870" w:rsidR="0094531E" w:rsidRPr="0094531E" w:rsidRDefault="0094531E" w:rsidP="0094531E">
      <w:r w:rsidRPr="0094531E">
        <w:t>b. s</w:t>
      </w:r>
      <w:r w:rsidR="00EF0D34">
        <w:t> </w:t>
      </w:r>
      <w:r w:rsidRPr="0094531E">
        <w:t>projektovou dokumentací,</w:t>
      </w:r>
    </w:p>
    <w:p w14:paraId="5EF9F56A" w14:textId="77777777" w:rsidR="0094531E" w:rsidRPr="0094531E" w:rsidRDefault="0094531E" w:rsidP="0094531E">
      <w:r w:rsidRPr="0094531E">
        <w:lastRenderedPageBreak/>
        <w:t>c. s technickými podmínkami,</w:t>
      </w:r>
    </w:p>
    <w:p w14:paraId="3648DE17" w14:textId="77777777" w:rsidR="0094531E" w:rsidRPr="0094531E" w:rsidRDefault="0094531E" w:rsidP="0094531E">
      <w:r w:rsidRPr="0094531E">
        <w:t>d. se zadávacími podmínkami, a</w:t>
      </w:r>
    </w:p>
    <w:p w14:paraId="247CF87E" w14:textId="77777777" w:rsidR="0094531E" w:rsidRPr="0094531E" w:rsidRDefault="0094531E" w:rsidP="0094531E">
      <w:r w:rsidRPr="0094531E">
        <w:t>e. svou nabídkou.</w:t>
      </w:r>
    </w:p>
    <w:p w14:paraId="6955AEF8" w14:textId="77777777" w:rsidR="0094531E" w:rsidRPr="0094531E" w:rsidRDefault="0094531E" w:rsidP="0094531E">
      <w:r w:rsidRPr="0094531E">
        <w:t>2. Zhotovitel je povinen při realizaci díla zachovávat principy rovných příležitostí, rovnosti mužů a žen, princip nediskriminace a dbát ochrany životního prostředí.</w:t>
      </w:r>
    </w:p>
    <w:p w14:paraId="17265EF3" w14:textId="77777777" w:rsidR="0094531E" w:rsidRPr="0094531E" w:rsidRDefault="0094531E" w:rsidP="0094531E">
      <w:r w:rsidRPr="0094531E">
        <w:t>3. Zhotovitel i jeho poddodavatelé se zavazují k tomu, že budou plně dodržovat podmínky pravidel, kterými se stanovují podmínky pro poskytování dotace z programu.</w:t>
      </w:r>
    </w:p>
    <w:p w14:paraId="3615579C" w14:textId="77777777" w:rsidR="0094531E" w:rsidRPr="0094531E" w:rsidRDefault="0094531E" w:rsidP="0094531E">
      <w:r w:rsidRPr="0094531E">
        <w:t>4. Případy zásahu vyšší moci nebo výjimečné okolnosti, které mají vliv na plnění smlouvy, oznámí zhotovitel objednateli nejpozději do pěti pracovních dnů ode dne, kdy tak může učinit. K oznámení přiloží odpovídající důkazy.</w:t>
      </w:r>
    </w:p>
    <w:p w14:paraId="6BCED283" w14:textId="77777777" w:rsidR="0094531E" w:rsidRPr="0094531E" w:rsidRDefault="0094531E" w:rsidP="0094531E">
      <w:r w:rsidRPr="0094531E">
        <w:t>5. Zhotovitel je povinen umožnit výkon technického dozoru stavebníka a autorský dozor projektanta, případně výkon činnosti koordinátora bezpečnosti a ochrany zdraví při práci na staveništi, pokud to stanoví jiný právní předpis.</w:t>
      </w:r>
    </w:p>
    <w:p w14:paraId="15CF9BE2" w14:textId="77777777" w:rsidR="00235A81" w:rsidRPr="0094531E" w:rsidRDefault="00235A81" w:rsidP="0094531E"/>
    <w:p w14:paraId="4F985C41" w14:textId="77777777" w:rsidR="0094531E" w:rsidRPr="0094531E" w:rsidRDefault="0094531E" w:rsidP="0094531E">
      <w:pPr>
        <w:keepNext/>
        <w:jc w:val="center"/>
        <w:rPr>
          <w:b/>
        </w:rPr>
      </w:pPr>
      <w:r w:rsidRPr="0094531E">
        <w:rPr>
          <w:b/>
        </w:rPr>
        <w:t>Čl. VI. Vlastnictví k dílu</w:t>
      </w:r>
    </w:p>
    <w:p w14:paraId="2317F6DE" w14:textId="77777777" w:rsidR="0094531E" w:rsidRPr="0094531E" w:rsidRDefault="0094531E" w:rsidP="0094531E">
      <w:r w:rsidRPr="0094531E">
        <w:t>Vlastníkem zhotovovaného díla je objednatel.</w:t>
      </w:r>
    </w:p>
    <w:p w14:paraId="69666089" w14:textId="77777777" w:rsidR="0094531E" w:rsidRPr="0094531E" w:rsidRDefault="0094531E" w:rsidP="0094531E"/>
    <w:p w14:paraId="17926953" w14:textId="77777777" w:rsidR="0094531E" w:rsidRPr="0094531E" w:rsidRDefault="0094531E" w:rsidP="0094531E">
      <w:pPr>
        <w:keepNext/>
        <w:jc w:val="center"/>
        <w:rPr>
          <w:b/>
        </w:rPr>
      </w:pPr>
      <w:r w:rsidRPr="0094531E">
        <w:rPr>
          <w:b/>
        </w:rPr>
        <w:t>Čl. VII. Místo plnění</w:t>
      </w:r>
    </w:p>
    <w:p w14:paraId="66DF4ACD" w14:textId="77777777" w:rsidR="0094531E" w:rsidRPr="0094531E" w:rsidRDefault="0094531E" w:rsidP="0094531E">
      <w:r w:rsidRPr="0094531E">
        <w:t>Místo plnění je vymezeno projektovou dokumentací.</w:t>
      </w:r>
    </w:p>
    <w:p w14:paraId="1F457669" w14:textId="77777777" w:rsidR="0094531E" w:rsidRPr="0094531E" w:rsidRDefault="0094531E" w:rsidP="0094531E"/>
    <w:p w14:paraId="46DC6F1D" w14:textId="77777777" w:rsidR="0094531E" w:rsidRPr="0094531E" w:rsidRDefault="0094531E" w:rsidP="0094531E">
      <w:pPr>
        <w:keepNext/>
        <w:jc w:val="center"/>
        <w:rPr>
          <w:b/>
        </w:rPr>
      </w:pPr>
      <w:r w:rsidRPr="0094531E">
        <w:rPr>
          <w:b/>
        </w:rPr>
        <w:t>Čl. VIII. Lhůta plnění</w:t>
      </w:r>
    </w:p>
    <w:p w14:paraId="611B5033" w14:textId="3ECD6512" w:rsidR="00517B37" w:rsidRPr="00C761BA" w:rsidRDefault="0094531E" w:rsidP="0094531E">
      <w:r w:rsidRPr="00C761BA">
        <w:t xml:space="preserve">1. </w:t>
      </w:r>
      <w:r w:rsidR="00517B37" w:rsidRPr="00C761BA">
        <w:t xml:space="preserve">Předání staveniště: </w:t>
      </w:r>
      <w:r w:rsidR="00AD0C4A" w:rsidRPr="00C761BA">
        <w:t>do 5 kalendářních dnů ode dne doručení výzvy k plnění.</w:t>
      </w:r>
    </w:p>
    <w:p w14:paraId="119F84A1" w14:textId="3C4C01A6" w:rsidR="0094531E" w:rsidRPr="0094531E" w:rsidRDefault="00517B37" w:rsidP="0094531E">
      <w:r w:rsidRPr="00C761BA">
        <w:t xml:space="preserve">2. </w:t>
      </w:r>
      <w:r w:rsidR="0094531E" w:rsidRPr="00C761BA">
        <w:t xml:space="preserve">Zahájení realizace díla: do </w:t>
      </w:r>
      <w:r w:rsidR="00F05CEC" w:rsidRPr="00C761BA">
        <w:t>1</w:t>
      </w:r>
      <w:r w:rsidR="00AD0C4A" w:rsidRPr="00C761BA">
        <w:t>0</w:t>
      </w:r>
      <w:r w:rsidR="0094531E" w:rsidRPr="00C761BA">
        <w:t xml:space="preserve"> kalendářních dnů ode </w:t>
      </w:r>
      <w:r w:rsidR="00AD0C4A" w:rsidRPr="00C761BA">
        <w:t>dne předání staveniště</w:t>
      </w:r>
      <w:r w:rsidR="00F05CEC" w:rsidRPr="00C761BA">
        <w:t>.</w:t>
      </w:r>
    </w:p>
    <w:p w14:paraId="2FAFC6D7" w14:textId="60DCF594" w:rsidR="0094531E" w:rsidRDefault="00517B37" w:rsidP="0094531E">
      <w:r>
        <w:t>3</w:t>
      </w:r>
      <w:r w:rsidR="0094531E" w:rsidRPr="0094531E">
        <w:t xml:space="preserve">. Ukončení realizace díla: do </w:t>
      </w:r>
      <w:r w:rsidR="00B0112B">
        <w:t>184</w:t>
      </w:r>
      <w:r w:rsidR="0094531E" w:rsidRPr="0094531E">
        <w:t xml:space="preserve"> kalendářních dn</w:t>
      </w:r>
      <w:r w:rsidR="00F05CEC">
        <w:t>ů</w:t>
      </w:r>
      <w:r w:rsidR="0094531E" w:rsidRPr="0094531E">
        <w:t xml:space="preserve"> ode dne zahájení realizace díla</w:t>
      </w:r>
      <w:r w:rsidR="00F05CEC">
        <w:t>.</w:t>
      </w:r>
    </w:p>
    <w:p w14:paraId="1BA2B473" w14:textId="693C6755" w:rsidR="0094531E" w:rsidRPr="0094531E" w:rsidRDefault="00C761BA" w:rsidP="0094531E">
      <w:r>
        <w:t>4</w:t>
      </w:r>
      <w:r w:rsidR="0094531E" w:rsidRPr="0094531E">
        <w:t>. Práce a dodávky budou probíhat v souladu s harmonogramem prací a dodávek, který tvoří přílohu smlouvy.</w:t>
      </w:r>
    </w:p>
    <w:p w14:paraId="4BF16862" w14:textId="4D5521A3" w:rsidR="0094531E" w:rsidRPr="0094531E" w:rsidRDefault="00C761BA" w:rsidP="0094531E">
      <w:r>
        <w:t>5</w:t>
      </w:r>
      <w:r w:rsidR="0094531E" w:rsidRPr="0094531E">
        <w:t>. Zhotovitel splní svou povinnost provést dílo jeho řádným zhotovením a předáním objednateli bez vad a nedodělků.</w:t>
      </w:r>
    </w:p>
    <w:p w14:paraId="073E51D2" w14:textId="55F84A6C" w:rsidR="0094531E" w:rsidRPr="0094531E" w:rsidRDefault="00C761BA" w:rsidP="0094531E">
      <w:r>
        <w:t>6</w:t>
      </w:r>
      <w:r w:rsidR="0094531E" w:rsidRPr="0094531E">
        <w:t>. O předání a převzetí díla jsou zhotovitel i objednatel povinni sepsat protokol, v jehož závěru objednatel prohlásí, zda dílo přijímá nebo nepřijímá, a pokud ne, tak z jakých důvodů.</w:t>
      </w:r>
    </w:p>
    <w:p w14:paraId="7CD58D13" w14:textId="77777777" w:rsidR="0094531E" w:rsidRPr="0094531E" w:rsidRDefault="0094531E" w:rsidP="0094531E"/>
    <w:p w14:paraId="2791FD0D" w14:textId="77777777" w:rsidR="0094531E" w:rsidRPr="0094531E" w:rsidRDefault="0094531E" w:rsidP="0094531E">
      <w:pPr>
        <w:keepNext/>
        <w:jc w:val="center"/>
        <w:rPr>
          <w:b/>
        </w:rPr>
      </w:pPr>
      <w:r w:rsidRPr="0094531E">
        <w:rPr>
          <w:b/>
        </w:rPr>
        <w:lastRenderedPageBreak/>
        <w:t>Čl. IX. Cena díla</w:t>
      </w:r>
    </w:p>
    <w:p w14:paraId="26A5ABF9" w14:textId="77777777" w:rsidR="0094531E" w:rsidRPr="0094531E" w:rsidRDefault="0094531E" w:rsidP="0094531E">
      <w:r w:rsidRPr="0094531E">
        <w:t>1. Cena za provedené dílo je stanovena dohodou smluvních stran a je uvedena ve smlouvě.</w:t>
      </w:r>
    </w:p>
    <w:p w14:paraId="3CC3378A" w14:textId="77777777" w:rsidR="0094531E" w:rsidRPr="0094531E" w:rsidRDefault="0094531E" w:rsidP="0094531E">
      <w:r w:rsidRPr="0094531E">
        <w:t>2. Cena je dohodnuta jako cena nejvýše přípustná a platí po celou dobu sjednanou ve smlouvě.</w:t>
      </w:r>
    </w:p>
    <w:p w14:paraId="283678EF" w14:textId="77777777" w:rsidR="0094531E" w:rsidRPr="0094531E" w:rsidRDefault="0094531E" w:rsidP="0094531E">
      <w:r w:rsidRPr="0094531E">
        <w:t>3. Ceny uvedené zhotovitelem v položkovém rozpočtu (příloha smlouvy) obsahují všechny náklady související se zhotovením díla, vedlejší náklady související s umístěním stavby, zařízením staveniště a také ostatní náklady souvisejícími s plněním podmínek zadávací dokumentace.</w:t>
      </w:r>
    </w:p>
    <w:p w14:paraId="4CCA2D75" w14:textId="77777777" w:rsidR="0094531E" w:rsidRPr="0094531E" w:rsidRDefault="0094531E" w:rsidP="0094531E">
      <w:r w:rsidRPr="0094531E">
        <w:t>4. Cena obsahuje případně zvýšené náklady spojené s vývojem cen vstupních nákladů, a to až do doby ukončení díla</w:t>
      </w:r>
    </w:p>
    <w:p w14:paraId="033ECA08" w14:textId="77777777" w:rsidR="0094531E" w:rsidRPr="0094531E" w:rsidRDefault="0094531E" w:rsidP="0094531E">
      <w:r w:rsidRPr="0094531E">
        <w:t>5. V případě, že dojde k prodlení z předání díla z důvodů ležících na straně zhotovitele, je cena neměnná až do doby skutečného ukončení díla.</w:t>
      </w:r>
    </w:p>
    <w:p w14:paraId="1AD9574C" w14:textId="77777777" w:rsidR="0094531E" w:rsidRPr="0094531E" w:rsidRDefault="0094531E" w:rsidP="0094531E">
      <w:r w:rsidRPr="0094531E">
        <w:t>6. Ke změně ceny může dojít v případě, že:</w:t>
      </w:r>
    </w:p>
    <w:p w14:paraId="1EF6AF8B" w14:textId="77777777" w:rsidR="0094531E" w:rsidRPr="0094531E" w:rsidRDefault="0094531E" w:rsidP="0094531E">
      <w:r w:rsidRPr="0094531E">
        <w:t>a) objednatel požaduje práce, které nejsou v předmětu díla,</w:t>
      </w:r>
    </w:p>
    <w:p w14:paraId="78B92310" w14:textId="77777777" w:rsidR="0094531E" w:rsidRPr="0094531E" w:rsidRDefault="0094531E" w:rsidP="0094531E">
      <w:r w:rsidRPr="0094531E">
        <w:t>b) objednatel požaduje vypustit některé práce předmětu díla,</w:t>
      </w:r>
    </w:p>
    <w:p w14:paraId="71830629" w14:textId="77777777" w:rsidR="0094531E" w:rsidRPr="0094531E" w:rsidRDefault="0094531E" w:rsidP="0094531E">
      <w:r w:rsidRPr="0094531E">
        <w:t>c) se při realizaci se zjistí skutečnosti, které nebyly v době podpisu smlouvy známy, a dodavatel je nezavinil a ani nemohl předvídat a mají vliv na cenu díla, nebo</w:t>
      </w:r>
    </w:p>
    <w:p w14:paraId="4A903BB8" w14:textId="77777777" w:rsidR="0094531E" w:rsidRPr="0094531E" w:rsidRDefault="0094531E" w:rsidP="0094531E">
      <w:r w:rsidRPr="0094531E">
        <w:t>d) se při realizaci zjistí skutečnosti odlišné od dokumentace předané objednatelem (neodpovídající geologické údaje apod.).</w:t>
      </w:r>
    </w:p>
    <w:p w14:paraId="1A4FE02E" w14:textId="77777777" w:rsidR="0094531E" w:rsidRPr="0094531E" w:rsidRDefault="0094531E" w:rsidP="0094531E">
      <w:r w:rsidRPr="0094531E">
        <w:t>7. V případě změn u prací, které jsou obsaženy v položkovém rozpočtu, bude změna ceny stanovena na základě jednotkové ceny dané práce v položkovém rozpočtu.</w:t>
      </w:r>
    </w:p>
    <w:p w14:paraId="0558127E" w14:textId="77777777" w:rsidR="0094531E" w:rsidRPr="0094531E" w:rsidRDefault="0094531E" w:rsidP="0094531E">
      <w:r w:rsidRPr="0094531E">
        <w:t>8. V případě změn u prací, které nejsou v položkovém rozpočtu uvedeny, je způsobem stanovení ceny odkazem na jednotkové ceny v obecně dostupné cenové soustavě.</w:t>
      </w:r>
    </w:p>
    <w:p w14:paraId="1ECA0DB8" w14:textId="77777777" w:rsidR="0094531E" w:rsidRPr="0094531E" w:rsidRDefault="0094531E" w:rsidP="0094531E"/>
    <w:p w14:paraId="487D0A2F" w14:textId="77777777" w:rsidR="0094531E" w:rsidRPr="0094531E" w:rsidRDefault="0094531E" w:rsidP="0094531E">
      <w:pPr>
        <w:keepNext/>
        <w:jc w:val="center"/>
        <w:rPr>
          <w:b/>
        </w:rPr>
      </w:pPr>
      <w:r w:rsidRPr="0094531E">
        <w:rPr>
          <w:b/>
        </w:rPr>
        <w:t>Čl. X. Platební podmínky</w:t>
      </w:r>
    </w:p>
    <w:p w14:paraId="7FFC8BB4" w14:textId="77777777" w:rsidR="0094531E" w:rsidRPr="0094531E" w:rsidRDefault="0094531E" w:rsidP="0094531E">
      <w:r w:rsidRPr="0094531E">
        <w:t>1. Zálohy nejsou přípustné.</w:t>
      </w:r>
    </w:p>
    <w:p w14:paraId="16888868" w14:textId="314BF3C4" w:rsidR="0094531E" w:rsidRPr="0094531E" w:rsidRDefault="0094531E" w:rsidP="0094531E">
      <w:r w:rsidRPr="0094531E">
        <w:t xml:space="preserve">2. Objednatel uhradí provedené práce a dodávky na základě faktur vystavených měsíčně (dále jen </w:t>
      </w:r>
      <w:r w:rsidRPr="00C761BA">
        <w:t>„faktura“)</w:t>
      </w:r>
      <w:r w:rsidR="00F825DC" w:rsidRPr="00C761BA">
        <w:t xml:space="preserve">. </w:t>
      </w:r>
      <w:r w:rsidR="00C761BA">
        <w:t>F</w:t>
      </w:r>
      <w:r w:rsidRPr="00C761BA">
        <w:t>inanční harmonogram (platební kalendář) tvoří přílohu smlouvy. Datem</w:t>
      </w:r>
      <w:r w:rsidRPr="0094531E">
        <w:t xml:space="preserve"> zdanitelného plnění je poslední den příslušného měsíce.</w:t>
      </w:r>
    </w:p>
    <w:p w14:paraId="0EE5B5C2" w14:textId="77777777" w:rsidR="0094531E" w:rsidRPr="0094531E" w:rsidRDefault="0094531E" w:rsidP="0094531E">
      <w:r w:rsidRPr="0094531E">
        <w:t>3. Faktura musí formou a obsahem odpovídat zákonu o účetnictví a zákonu o dani z přidané hodnoty a musí obsahovat povinné náležitosti a přílohy. Každý daňový doklad bude vystaven a doručen objednateli ve dvou originálech v jedné kopii.</w:t>
      </w:r>
    </w:p>
    <w:p w14:paraId="1D7A7AE4" w14:textId="77777777" w:rsidR="0094531E" w:rsidRPr="0094531E" w:rsidRDefault="0094531E" w:rsidP="0094531E">
      <w:r w:rsidRPr="0094531E">
        <w:t>4. Kromě náležitostí stanovených právními předpisy je druhá smluvní strana povinna vyznačit ve faktuře i tyto náležitosti:</w:t>
      </w:r>
    </w:p>
    <w:p w14:paraId="7EC94521" w14:textId="77777777" w:rsidR="0094531E" w:rsidRPr="0094531E" w:rsidRDefault="0094531E" w:rsidP="0094531E">
      <w:r w:rsidRPr="0094531E">
        <w:t>• předmět fakturace, rozpis fakturovaných položek vč. množství a ceny, a</w:t>
      </w:r>
    </w:p>
    <w:p w14:paraId="0A6E0E0F" w14:textId="77777777" w:rsidR="0094531E" w:rsidRPr="0094531E" w:rsidRDefault="0094531E" w:rsidP="0094531E">
      <w:r w:rsidRPr="0094531E">
        <w:lastRenderedPageBreak/>
        <w:t>• vlastnoruční podpis vystavitele včetně kontaktního telefonu.</w:t>
      </w:r>
    </w:p>
    <w:p w14:paraId="3B1E0DB9" w14:textId="77777777" w:rsidR="0094531E" w:rsidRPr="0094531E" w:rsidRDefault="0094531E" w:rsidP="0094531E">
      <w:r w:rsidRPr="0094531E">
        <w:t>Přílohou faktury bude soupis provedených prací odsouhlasený objednatelem.</w:t>
      </w:r>
    </w:p>
    <w:p w14:paraId="0B01357F" w14:textId="77777777" w:rsidR="0094531E" w:rsidRPr="0094531E" w:rsidRDefault="0094531E" w:rsidP="0094531E">
      <w:r w:rsidRPr="0094531E">
        <w:t>5. Nebude-li faktura obsahovat některou náležitost nebo bude chybně vyúčtována cena, je objednatel oprávněn vadnou fakturu před uplynutím lhůty splatnosti vrátit druhé smluvní straně bez zaplacení k provedení opravy. Ve vrácené faktuře vyznačí objednatel důvod vrácení. Druhá smluvní strana provede opravu vystavením nové faktury.</w:t>
      </w:r>
    </w:p>
    <w:p w14:paraId="486E00F5" w14:textId="77777777" w:rsidR="0094531E" w:rsidRPr="0094531E" w:rsidRDefault="0094531E" w:rsidP="0094531E">
      <w:r w:rsidRPr="0094531E">
        <w:t>6. Vrátí-li objednatel vadnou fakturu druhé smluvní straně, přestává běžet původní lhůta splatnosti. Celá lhůta běží opět ode dne doručení nově vyhotovené faktury.</w:t>
      </w:r>
    </w:p>
    <w:p w14:paraId="3F279D35" w14:textId="77777777" w:rsidR="0094531E" w:rsidRPr="0094531E" w:rsidRDefault="0094531E" w:rsidP="0094531E">
      <w:r w:rsidRPr="0094531E">
        <w:t>7. Objednatel je oprávněn provádět kontrolu vyúčtovaných prací dle stavebního deníku a přímo na staveništi. Zhotovitel je povinen oprávněným zástupcům objednatele provedení kontroly umožnit.</w:t>
      </w:r>
    </w:p>
    <w:p w14:paraId="6DC6CACD" w14:textId="77777777" w:rsidR="0094531E" w:rsidRPr="0094531E" w:rsidRDefault="0094531E" w:rsidP="0094531E">
      <w:r w:rsidRPr="0094531E">
        <w:t>8. Lhůta splatnosti faktur je do 15 dnů od jejich doručení objednateli.</w:t>
      </w:r>
    </w:p>
    <w:p w14:paraId="7E5EFE6C" w14:textId="77777777" w:rsidR="0094531E" w:rsidRPr="0094531E" w:rsidRDefault="0094531E" w:rsidP="0094531E">
      <w:r w:rsidRPr="0094531E">
        <w:t>9. Objednatel je oprávněn pozastavit financování v případě, že zhotovitel bezdůvodně přeruší práce nebo práce provádí v rozporu s projektovou dokumentací a ustanovení smlouvy.</w:t>
      </w:r>
    </w:p>
    <w:p w14:paraId="1D53816D" w14:textId="77777777" w:rsidR="0094531E" w:rsidRPr="0094531E" w:rsidRDefault="0094531E" w:rsidP="0094531E">
      <w:r w:rsidRPr="0094531E">
        <w:t>10. Povinnost zaplatit je splněna dnem odepsání příslušné částky z účtu objednatele.</w:t>
      </w:r>
    </w:p>
    <w:p w14:paraId="279906BE" w14:textId="77777777" w:rsidR="0094531E" w:rsidRPr="0094531E" w:rsidRDefault="0094531E" w:rsidP="0094531E">
      <w:r w:rsidRPr="0094531E">
        <w:t>11. Faktury musí být správné, úplné, průkazné, srozumitelné a průběžně chronologicky vedené způsobem zaručujícím jejich trvalost.</w:t>
      </w:r>
    </w:p>
    <w:p w14:paraId="34A48030" w14:textId="77777777" w:rsidR="0094531E" w:rsidRPr="0094531E" w:rsidRDefault="0094531E" w:rsidP="0094531E">
      <w:r w:rsidRPr="0094531E">
        <w:t>12. Zhotovitel je povinen při kontrole poskytnout na vyžádání kontrolnímu orgánu daňovou evidenci v plném rozsahu.</w:t>
      </w:r>
    </w:p>
    <w:p w14:paraId="25D6911F" w14:textId="77777777" w:rsidR="0094531E" w:rsidRPr="0094531E" w:rsidRDefault="0094531E" w:rsidP="0094531E"/>
    <w:p w14:paraId="338A2A61" w14:textId="77777777" w:rsidR="0094531E" w:rsidRPr="0094531E" w:rsidRDefault="0094531E" w:rsidP="0094531E">
      <w:pPr>
        <w:keepNext/>
        <w:jc w:val="center"/>
        <w:rPr>
          <w:b/>
        </w:rPr>
      </w:pPr>
      <w:r w:rsidRPr="0094531E">
        <w:rPr>
          <w:b/>
        </w:rPr>
        <w:t>Čl. XI. Jakost díla</w:t>
      </w:r>
    </w:p>
    <w:p w14:paraId="56889617" w14:textId="77777777" w:rsidR="0094531E" w:rsidRPr="0094531E" w:rsidRDefault="0094531E" w:rsidP="0094531E">
      <w:r w:rsidRPr="0094531E">
        <w:t>1. Zhotovitel se zavazuje k tomu, že celkový souhrn vlastností provedeného díla bude dávat schopnost uspokojit stanovené potřeby, tj. využitelnosti, bezpečnosti, bezporuchovosti, udržovatelnosti, hospodárnosti, ochrany životního prostředí atd. Ty budou odpovídat platné právní úpravě, českým technickým normám přebírajícími evropské normy, projektové dokumentaci a podmínkám zadávacího řízení.</w:t>
      </w:r>
    </w:p>
    <w:p w14:paraId="50F2DBCD" w14:textId="77777777" w:rsidR="0094531E" w:rsidRPr="0094531E" w:rsidRDefault="0094531E" w:rsidP="0094531E">
      <w:r w:rsidRPr="0094531E">
        <w:t>2. Kvalita dodávaných materiálů a konstrukcí bude dokladována předepsaným způsobem při kontrolních prohlídkách a při předání a převzetí díla.</w:t>
      </w:r>
    </w:p>
    <w:p w14:paraId="0FE73373" w14:textId="77777777" w:rsidR="0094531E" w:rsidRPr="0094531E" w:rsidRDefault="0094531E" w:rsidP="0094531E">
      <w:r w:rsidRPr="0094531E">
        <w:t>3. Smluvní strany se dohodly na I. jakosti díla.</w:t>
      </w:r>
    </w:p>
    <w:p w14:paraId="33AD6C70" w14:textId="77777777" w:rsidR="0094531E" w:rsidRPr="0094531E" w:rsidRDefault="0094531E" w:rsidP="0094531E"/>
    <w:p w14:paraId="1F25DE3B" w14:textId="6E7D5B2E" w:rsidR="0094531E" w:rsidRPr="0094531E" w:rsidRDefault="0094531E" w:rsidP="0094531E">
      <w:pPr>
        <w:keepNext/>
        <w:jc w:val="center"/>
        <w:rPr>
          <w:b/>
        </w:rPr>
      </w:pPr>
      <w:r w:rsidRPr="0094531E">
        <w:rPr>
          <w:b/>
        </w:rPr>
        <w:t>Čl. XII. Provádění díla</w:t>
      </w:r>
    </w:p>
    <w:p w14:paraId="19BE6A4A" w14:textId="77777777" w:rsidR="00731276" w:rsidRDefault="00731276" w:rsidP="00731276">
      <w:r>
        <w:t>1. Zhotovitele je povinen se účastnit kontrolních dnů.</w:t>
      </w:r>
    </w:p>
    <w:p w14:paraId="39006456" w14:textId="77777777" w:rsidR="00731276" w:rsidRDefault="00731276" w:rsidP="00731276">
      <w:r>
        <w:t>2. Zhotovitel se zavazuje k součinnosti (koordinaci) se zodpovědným zástupcem objednatele.</w:t>
      </w:r>
    </w:p>
    <w:p w14:paraId="5F160DB5" w14:textId="77777777" w:rsidR="00731276" w:rsidRDefault="00731276" w:rsidP="00731276">
      <w:r>
        <w:lastRenderedPageBreak/>
        <w:t>3. Zhotovitel se zavazuje provést dílo svým jménem a na vlastní zodpovědnost. V případě, že pověří provedením části díla jinou osobu, má zhotovitel odpovědnost, jako by dílo provedl sám.</w:t>
      </w:r>
    </w:p>
    <w:p w14:paraId="6C18CA1E" w14:textId="77777777" w:rsidR="00731276" w:rsidRDefault="00731276" w:rsidP="00731276">
      <w:r>
        <w:t>4. Zhotovitel je povinen se řídit doklady vydanými v průběhu stavebního řízení a plnit všechny povinnosti z nich vyplývající.</w:t>
      </w:r>
    </w:p>
    <w:p w14:paraId="0E0EDA49" w14:textId="77777777" w:rsidR="00731276" w:rsidRDefault="00731276" w:rsidP="00731276">
      <w:r>
        <w:t>5. Zhotovitel se zavazuje realizovat práce vyžadující zvláštní způsobilost nebo povolení podle příslušných předpisů osobami, které tuto podmínku splňují.</w:t>
      </w:r>
    </w:p>
    <w:p w14:paraId="6AD8DFE2" w14:textId="77777777" w:rsidR="00731276" w:rsidRDefault="00731276" w:rsidP="00731276">
      <w:r>
        <w:t>6. Kontrolní dny:</w:t>
      </w:r>
    </w:p>
    <w:p w14:paraId="1D11D83D" w14:textId="77777777" w:rsidR="00731276" w:rsidRDefault="00731276" w:rsidP="00731276">
      <w:r>
        <w:t>a) Pro účely kontroly průběhu provádění díla organizuje Zhotovitel kontrolní dny v termínech nezbytných pro řádné provádění kontroly, nejméně však 1x týdně.</w:t>
      </w:r>
    </w:p>
    <w:p w14:paraId="50A16ECE" w14:textId="77777777" w:rsidR="00731276" w:rsidRDefault="00731276" w:rsidP="00731276">
      <w:r>
        <w:t>b) Zásady kontroly:</w:t>
      </w:r>
    </w:p>
    <w:p w14:paraId="5C24BC16" w14:textId="77777777" w:rsidR="00731276" w:rsidRDefault="00731276" w:rsidP="00731276">
      <w:r>
        <w:t>Kontrola dodávek: průběžná kontrola jednotlivých dodávek za účelem posuzován souladu díla s projektovou dokumentací, materiálové kvality a geometrického provedení díla. Dodávky budou posuzovány při přejímce na staveništi, kdy zhotovitel předloží zejména příslušné atesty, revizní zprávy a doklady o vykonaných zkouškách. To se týká i dodávek poddodavatelů.</w:t>
      </w:r>
    </w:p>
    <w:p w14:paraId="08507D60" w14:textId="77777777" w:rsidR="00731276" w:rsidRDefault="00731276" w:rsidP="00731276">
      <w:r>
        <w:t>Kontrola prováděných prací: kontrola provádění stavebních prací včetně technologických postupů.</w:t>
      </w:r>
    </w:p>
    <w:p w14:paraId="12E67623" w14:textId="77777777" w:rsidR="00731276" w:rsidRDefault="00731276" w:rsidP="00731276">
      <w:r>
        <w:t>Kontroly dle projektové dokumentace.</w:t>
      </w:r>
    </w:p>
    <w:p w14:paraId="2E4EE147" w14:textId="77777777" w:rsidR="00731276" w:rsidRDefault="00731276" w:rsidP="00731276">
      <w:r>
        <w:t>c) Zhotovitel je povinen oznámit konání kontrolního dne písemně nejméně 3 dny před jeho konáním.</w:t>
      </w:r>
    </w:p>
    <w:p w14:paraId="23251BFD" w14:textId="77777777" w:rsidR="00731276" w:rsidRDefault="00731276" w:rsidP="00731276">
      <w:r>
        <w:t>d) Kontrolních dnů se zúčastní zástupci objednatele (osob vykonávající funkci technického dozoru a autorského dozoru).</w:t>
      </w:r>
    </w:p>
    <w:p w14:paraId="61AF7F6A" w14:textId="77777777" w:rsidR="00731276" w:rsidRDefault="00731276" w:rsidP="00731276">
      <w:r>
        <w:t>e) Zástupci Zhotovitele jsou povinni se zúčastňovat kontrolních dnů.</w:t>
      </w:r>
    </w:p>
    <w:p w14:paraId="24B802CA" w14:textId="77777777" w:rsidR="00731276" w:rsidRDefault="00731276" w:rsidP="00731276">
      <w:r>
        <w:t>f) Zhotovitel má právo přizvat na kontrolní den své poddodavatele.</w:t>
      </w:r>
    </w:p>
    <w:p w14:paraId="424FCDD5" w14:textId="77777777" w:rsidR="00731276" w:rsidRDefault="00731276" w:rsidP="00731276">
      <w:r>
        <w:t>g) Kontrolní dny vede osoba vykonávající funkci technického dozoru.</w:t>
      </w:r>
    </w:p>
    <w:p w14:paraId="2090C64B" w14:textId="0A98450A" w:rsidR="0094531E" w:rsidRPr="0094531E" w:rsidRDefault="00731276" w:rsidP="00731276">
      <w:r>
        <w:t>h) Obsahem kontrolního dne je zejména informace Zhotovitele o postupu prací, kontrola časového a finančního plnění provádění prací, připomínky a podněty osob vykonávajících funkci technického a autorského dozoru a stanovení případných nápravných opatření a úkolů.</w:t>
      </w:r>
    </w:p>
    <w:p w14:paraId="6D13FFC3" w14:textId="77777777" w:rsidR="0094531E" w:rsidRPr="0094531E" w:rsidRDefault="0094531E" w:rsidP="0094531E"/>
    <w:p w14:paraId="3347D7D9" w14:textId="6AA5DDF9" w:rsidR="0094531E" w:rsidRPr="0094531E" w:rsidRDefault="0094531E" w:rsidP="0094531E">
      <w:pPr>
        <w:keepNext/>
        <w:jc w:val="center"/>
        <w:rPr>
          <w:b/>
        </w:rPr>
      </w:pPr>
      <w:r w:rsidRPr="0094531E">
        <w:rPr>
          <w:b/>
        </w:rPr>
        <w:t>Čl. X</w:t>
      </w:r>
      <w:r w:rsidR="00FA7E83">
        <w:rPr>
          <w:b/>
        </w:rPr>
        <w:t>III</w:t>
      </w:r>
      <w:r w:rsidRPr="0094531E">
        <w:rPr>
          <w:b/>
        </w:rPr>
        <w:t>. Staveniště</w:t>
      </w:r>
    </w:p>
    <w:p w14:paraId="66306AFC" w14:textId="77777777" w:rsidR="0094531E" w:rsidRPr="0094531E" w:rsidRDefault="0094531E" w:rsidP="0094531E">
      <w:r w:rsidRPr="0094531E">
        <w:t>1. Staveniště ve stavu umožňujícím provádění díla bude předáno na základě předávacího protokolu.</w:t>
      </w:r>
    </w:p>
    <w:p w14:paraId="6A852680" w14:textId="77777777" w:rsidR="0094531E" w:rsidRPr="0094531E" w:rsidRDefault="0094531E" w:rsidP="0094531E">
      <w:r w:rsidRPr="0094531E">
        <w:t>2. Zhotovitel se zavazuje staveniště převzít.</w:t>
      </w:r>
    </w:p>
    <w:p w14:paraId="1122FE5B" w14:textId="77777777" w:rsidR="0094531E" w:rsidRPr="0094531E" w:rsidRDefault="0094531E" w:rsidP="0094531E">
      <w:r w:rsidRPr="0094531E">
        <w:t>3. O předání a převzetí staveniště bude mezi objednatelem a zhotovitelem sepsán předávací protokol.</w:t>
      </w:r>
    </w:p>
    <w:p w14:paraId="06849439" w14:textId="77777777" w:rsidR="0094531E" w:rsidRPr="0094531E" w:rsidRDefault="0094531E" w:rsidP="0094531E">
      <w:r w:rsidRPr="0094531E">
        <w:t>4. Obvod staveniště je vymezen projektovou dokumentací. Pokud bude zhotovitel potřebovat pro realizaci díla prostor větší, zajistí si jej na vlastní náklady a vlastním jménem.</w:t>
      </w:r>
    </w:p>
    <w:p w14:paraId="2736F3CC" w14:textId="77777777" w:rsidR="0094531E" w:rsidRPr="0094531E" w:rsidRDefault="0094531E" w:rsidP="0094531E">
      <w:r w:rsidRPr="0094531E">
        <w:lastRenderedPageBreak/>
        <w:t>5. 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p>
    <w:p w14:paraId="0233AF95" w14:textId="77777777" w:rsidR="0094531E" w:rsidRPr="0094531E" w:rsidRDefault="0094531E" w:rsidP="0094531E">
      <w:r w:rsidRPr="0094531E">
        <w:t>6. Zhotovitel se zavazuje zcela vyklidit a vyčistit staveniště do 3 dnů od splnění díla. Při nedodržení tohoto termínu se zhotovitel zavazuje uhradit objednateli veškeré náklady a škody, které mu tím vznikly.</w:t>
      </w:r>
    </w:p>
    <w:p w14:paraId="13E38BC6" w14:textId="77777777" w:rsidR="0094531E" w:rsidRPr="0094531E" w:rsidRDefault="0094531E" w:rsidP="0094531E">
      <w:r w:rsidRPr="0094531E">
        <w:t>7. Zhotovitel odpovídá za bezpečnost a ochranu zdraví všech osob v prostoru staveniště, za bezpečný přístup ke stávajícím objektům, za dodržování bezpečnostních, hygienických a požárních předpisů, včetně prostoru zařízení staveniště, a za bezpečnost provozu v prostoru staveniště.</w:t>
      </w:r>
    </w:p>
    <w:p w14:paraId="1B75D798" w14:textId="77777777" w:rsidR="0094531E" w:rsidRPr="0094531E" w:rsidRDefault="0094531E" w:rsidP="0094531E">
      <w:r w:rsidRPr="0094531E">
        <w:t>8. 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2DC903A" w14:textId="77777777" w:rsidR="0094531E" w:rsidRPr="0094531E" w:rsidRDefault="0094531E" w:rsidP="0094531E">
      <w:r w:rsidRPr="0094531E">
        <w:t>9. Zhotovitel se zavazuje na své náklady řádně označit staveniště v souladu s právními předpisy.</w:t>
      </w:r>
    </w:p>
    <w:p w14:paraId="3295C8C7" w14:textId="77777777" w:rsidR="0094531E" w:rsidRPr="0094531E" w:rsidRDefault="0094531E" w:rsidP="0094531E">
      <w:r w:rsidRPr="0094531E">
        <w:t>10. Zařízení staveniště zabezpečí zhotovitel v souladu se svými potřebami, dokumentací předanou objednatelem a s požadavky objednatele.</w:t>
      </w:r>
    </w:p>
    <w:p w14:paraId="37444D9D" w14:textId="77777777" w:rsidR="0094531E" w:rsidRPr="0094531E" w:rsidRDefault="0094531E" w:rsidP="0094531E">
      <w:r w:rsidRPr="0094531E">
        <w:t>11.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2625946" w14:textId="77777777" w:rsidR="0094531E" w:rsidRPr="0094531E" w:rsidRDefault="0094531E" w:rsidP="0094531E"/>
    <w:p w14:paraId="2207B915" w14:textId="78418606" w:rsidR="0094531E" w:rsidRPr="0094531E" w:rsidRDefault="0094531E" w:rsidP="0094531E">
      <w:pPr>
        <w:keepNext/>
        <w:jc w:val="center"/>
        <w:rPr>
          <w:b/>
        </w:rPr>
      </w:pPr>
      <w:r w:rsidRPr="0094531E">
        <w:rPr>
          <w:b/>
        </w:rPr>
        <w:t>Čl. X</w:t>
      </w:r>
      <w:r w:rsidR="00FA7E83">
        <w:rPr>
          <w:b/>
        </w:rPr>
        <w:t>I</w:t>
      </w:r>
      <w:r w:rsidRPr="0094531E">
        <w:rPr>
          <w:b/>
        </w:rPr>
        <w:t>V. Stavební deník</w:t>
      </w:r>
    </w:p>
    <w:p w14:paraId="1D542EA0" w14:textId="77777777" w:rsidR="0094531E" w:rsidRPr="0094531E" w:rsidRDefault="0094531E" w:rsidP="0094531E">
      <w:r w:rsidRPr="0094531E">
        <w:t>1. Zhotovitel povede ode dne převzetí staveniště stavební deník.</w:t>
      </w:r>
    </w:p>
    <w:p w14:paraId="418D7B5A" w14:textId="77777777" w:rsidR="0094531E" w:rsidRPr="0094531E" w:rsidRDefault="0094531E" w:rsidP="0094531E">
      <w:r w:rsidRPr="0094531E">
        <w:t xml:space="preserve">2. Obsahové náležitosti stavebního deníku jsou dány přílohou č. 9 vyhlášky č. 499/2006 Sb., o dokumentaci stavby, v platném znění. </w:t>
      </w:r>
    </w:p>
    <w:p w14:paraId="6BC2139E" w14:textId="77777777" w:rsidR="0094531E" w:rsidRPr="0094531E" w:rsidRDefault="0094531E" w:rsidP="0094531E"/>
    <w:p w14:paraId="0F779222" w14:textId="04BF9BF4" w:rsidR="0094531E" w:rsidRPr="0094531E" w:rsidRDefault="0094531E" w:rsidP="0094531E">
      <w:pPr>
        <w:keepNext/>
        <w:jc w:val="center"/>
        <w:rPr>
          <w:b/>
        </w:rPr>
      </w:pPr>
      <w:r w:rsidRPr="0094531E">
        <w:rPr>
          <w:b/>
        </w:rPr>
        <w:t>Čl. XV. Předání díla</w:t>
      </w:r>
    </w:p>
    <w:p w14:paraId="792DCE08" w14:textId="77777777" w:rsidR="0094531E" w:rsidRPr="0094531E" w:rsidRDefault="0094531E" w:rsidP="0094531E">
      <w:r w:rsidRPr="0094531E">
        <w:t>1. Objednatel převezme po dokončení dílo, případně jeho části, které bude nutno uvést do provozu pro zajištění veřejného provozu.</w:t>
      </w:r>
    </w:p>
    <w:p w14:paraId="6D460523" w14:textId="77777777" w:rsidR="0094531E" w:rsidRPr="0094531E" w:rsidRDefault="0094531E" w:rsidP="0094531E">
      <w:r w:rsidRPr="0094531E">
        <w:t>2. Přejímací řízení bude objednatelem zahájeno do 10 pracovních dnů po obdržení písemné výzvy zhotovitele.</w:t>
      </w:r>
    </w:p>
    <w:p w14:paraId="323FEFD9" w14:textId="77777777" w:rsidR="0094531E" w:rsidRPr="0094531E" w:rsidRDefault="0094531E" w:rsidP="0094531E">
      <w:r w:rsidRPr="0094531E">
        <w:t>3. O předání díla nebo jeho části bude sepsán protokol o předání a převzetí díla. Protokol sepíše objednatel a bude obsahovat:</w:t>
      </w:r>
    </w:p>
    <w:p w14:paraId="59E13378" w14:textId="77777777" w:rsidR="0094531E" w:rsidRPr="0094531E" w:rsidRDefault="0094531E" w:rsidP="0094531E">
      <w:r w:rsidRPr="0094531E">
        <w:t>a. označení díla,</w:t>
      </w:r>
    </w:p>
    <w:p w14:paraId="2F80620E" w14:textId="77777777" w:rsidR="0094531E" w:rsidRPr="0094531E" w:rsidRDefault="0094531E" w:rsidP="0094531E">
      <w:r w:rsidRPr="0094531E">
        <w:lastRenderedPageBreak/>
        <w:t>b. označení objednatele a zhotovitele díla,</w:t>
      </w:r>
    </w:p>
    <w:p w14:paraId="6B3E764B" w14:textId="77777777" w:rsidR="0094531E" w:rsidRPr="0094531E" w:rsidRDefault="0094531E" w:rsidP="0094531E">
      <w:r w:rsidRPr="0094531E">
        <w:t>c. číslo a datum uzavření smlouvy o dílo,</w:t>
      </w:r>
    </w:p>
    <w:p w14:paraId="564D18D3" w14:textId="77777777" w:rsidR="0094531E" w:rsidRPr="0094531E" w:rsidRDefault="0094531E" w:rsidP="0094531E">
      <w:r w:rsidRPr="0094531E">
        <w:t>d. zahájení a dokončení prací na zhotovovaném díle,</w:t>
      </w:r>
    </w:p>
    <w:p w14:paraId="66BE40F9" w14:textId="77777777" w:rsidR="0094531E" w:rsidRPr="0094531E" w:rsidRDefault="0094531E" w:rsidP="0094531E">
      <w:r w:rsidRPr="0094531E">
        <w:t>e. prohlášení objednatele, že dílo přejímá nebo nepřejímá a soupis případných vad a nedodělků,</w:t>
      </w:r>
    </w:p>
    <w:p w14:paraId="2BCF86FF" w14:textId="77777777" w:rsidR="0094531E" w:rsidRPr="0094531E" w:rsidRDefault="0094531E" w:rsidP="0094531E">
      <w:r w:rsidRPr="0094531E">
        <w:t>f. datum a místo sepsání zápisu,</w:t>
      </w:r>
    </w:p>
    <w:p w14:paraId="537AA5C0" w14:textId="77AE6412" w:rsidR="0094531E" w:rsidRPr="0094531E" w:rsidRDefault="0094531E" w:rsidP="0094531E">
      <w:r w:rsidRPr="0094531E">
        <w:t>g. jména a podpisy zás</w:t>
      </w:r>
      <w:r w:rsidR="00FA0592">
        <w:t>tupců objednatele a zhotovitele,</w:t>
      </w:r>
    </w:p>
    <w:p w14:paraId="23358AAC" w14:textId="17F279CF" w:rsidR="0094531E" w:rsidRPr="0094531E" w:rsidRDefault="00FA0592" w:rsidP="0094531E">
      <w:r>
        <w:t>h. seznam převzaté dokumentace,</w:t>
      </w:r>
    </w:p>
    <w:p w14:paraId="5815ACBE" w14:textId="223E40F5" w:rsidR="0094531E" w:rsidRPr="0094531E" w:rsidRDefault="0094531E" w:rsidP="0094531E">
      <w:r w:rsidRPr="0094531E">
        <w:t>i. soupis nákladů od zahájení po dokončení díla</w:t>
      </w:r>
      <w:r w:rsidR="00FA0592">
        <w:t>,</w:t>
      </w:r>
    </w:p>
    <w:p w14:paraId="5290E112" w14:textId="4F6CF8AB" w:rsidR="0094531E" w:rsidRPr="0094531E" w:rsidRDefault="0094531E" w:rsidP="0094531E">
      <w:r w:rsidRPr="0094531E">
        <w:t>j. termín vyklizení staveniště</w:t>
      </w:r>
      <w:r w:rsidR="00FA0592">
        <w:t>, a</w:t>
      </w:r>
    </w:p>
    <w:p w14:paraId="1B174689" w14:textId="228C90C3" w:rsidR="0094531E" w:rsidRPr="0094531E" w:rsidRDefault="0094531E" w:rsidP="0094531E">
      <w:r w:rsidRPr="0094531E">
        <w:t>k. datum ukončení záruky na dílo</w:t>
      </w:r>
      <w:r w:rsidR="00FA0592">
        <w:t>.</w:t>
      </w:r>
    </w:p>
    <w:p w14:paraId="66F9A4D3" w14:textId="77777777" w:rsidR="0094531E" w:rsidRPr="0094531E" w:rsidRDefault="0094531E" w:rsidP="0094531E">
      <w:r w:rsidRPr="0094531E">
        <w:t>Zároveň zhotovitel předá objednateli doklady o řádném provedení díla dle technických norem a předpisů a doklad o likvidaci odpadu.</w:t>
      </w:r>
    </w:p>
    <w:p w14:paraId="12350F31" w14:textId="77777777" w:rsidR="0094531E" w:rsidRPr="0094531E" w:rsidRDefault="0094531E" w:rsidP="0094531E">
      <w:r w:rsidRPr="0094531E">
        <w:t>4. Zhotovitel a objednatel jsou oprávněni uvést v zápise cokoliv, co budou považovat za nutné.</w:t>
      </w:r>
    </w:p>
    <w:p w14:paraId="18948ACB" w14:textId="77777777" w:rsidR="0094531E" w:rsidRPr="0094531E" w:rsidRDefault="0094531E" w:rsidP="0094531E">
      <w:r w:rsidRPr="0094531E">
        <w:t>5. Objednatel přizve k předání a převzetí díla osoby vykonávající funkci technického dozoru stavebníka, případně také autorského dozoru projektanta.</w:t>
      </w:r>
    </w:p>
    <w:p w14:paraId="159D45DF" w14:textId="77777777" w:rsidR="0094531E" w:rsidRPr="0094531E" w:rsidRDefault="0094531E" w:rsidP="0094531E"/>
    <w:p w14:paraId="4D8E315C" w14:textId="45CE9836" w:rsidR="0094531E" w:rsidRPr="0094531E" w:rsidRDefault="0094531E" w:rsidP="0094531E">
      <w:pPr>
        <w:keepNext/>
        <w:jc w:val="center"/>
        <w:rPr>
          <w:b/>
        </w:rPr>
      </w:pPr>
      <w:r w:rsidRPr="0094531E">
        <w:rPr>
          <w:b/>
        </w:rPr>
        <w:t>Čl. XVI. Záruční a reklamační podmínky</w:t>
      </w:r>
    </w:p>
    <w:p w14:paraId="63087CD9" w14:textId="77777777" w:rsidR="0094531E" w:rsidRPr="0094531E" w:rsidRDefault="0094531E" w:rsidP="0094531E">
      <w:r w:rsidRPr="0094531E">
        <w:t>1. Dílo má vady, jestliže provedení díla neodpovídá požadavkům uvedeným ve smlouvě nebo jiné dokumentaci vztahující se k provedení díla.</w:t>
      </w:r>
    </w:p>
    <w:p w14:paraId="57AA7649" w14:textId="77777777" w:rsidR="0094531E" w:rsidRPr="0094531E" w:rsidRDefault="0094531E" w:rsidP="0094531E">
      <w:r w:rsidRPr="0094531E">
        <w:t>2. Zhotovitel odpovídá za vady, jež má dílo v době předání.</w:t>
      </w:r>
    </w:p>
    <w:p w14:paraId="4188A61C" w14:textId="77777777" w:rsidR="0094531E" w:rsidRPr="0094531E" w:rsidRDefault="0094531E" w:rsidP="0094531E">
      <w:r w:rsidRPr="0094531E">
        <w:t xml:space="preserve">3. Zhotovitel odpovídá za vady díla, které se vyskytly v záruční době. </w:t>
      </w:r>
    </w:p>
    <w:p w14:paraId="325966FA" w14:textId="77777777" w:rsidR="0094531E" w:rsidRPr="0094531E" w:rsidRDefault="0094531E" w:rsidP="0094531E">
      <w:r w:rsidRPr="0094531E">
        <w:t>4. V záruční době zhotovitel neodpovídá za vady, které vznikly nedodržováním nebo porušením předpisů o provozu a údržbě.</w:t>
      </w:r>
    </w:p>
    <w:p w14:paraId="2AD04064" w14:textId="77777777" w:rsidR="0094531E" w:rsidRPr="0094531E" w:rsidRDefault="0094531E" w:rsidP="0094531E">
      <w:r w:rsidRPr="0094531E">
        <w:t xml:space="preserve">5. Za vady díla, které se projevily po záruční době, odpovídá zhotovitel jen tehdy, pokud jejich příčinou bylo porušení jeho povinností. </w:t>
      </w:r>
    </w:p>
    <w:p w14:paraId="11246CA3" w14:textId="77777777" w:rsidR="00FA0592" w:rsidRDefault="0094531E" w:rsidP="0094531E">
      <w:r w:rsidRPr="0094531E">
        <w:t>6. Zhotovitel poskytuje</w:t>
      </w:r>
    </w:p>
    <w:p w14:paraId="2ECEABB5" w14:textId="5DC8D26E" w:rsidR="00FA0592" w:rsidRDefault="00FA0592" w:rsidP="0094531E">
      <w:r>
        <w:t xml:space="preserve">a) </w:t>
      </w:r>
      <w:r w:rsidR="0094531E" w:rsidRPr="0094531E">
        <w:t>na provedené stavební práce</w:t>
      </w:r>
      <w:r w:rsidR="00BD6A99">
        <w:t>, dodávky a služby</w:t>
      </w:r>
      <w:r>
        <w:t xml:space="preserve"> (vše kromě dále uvedeného)</w:t>
      </w:r>
      <w:r w:rsidR="0094531E" w:rsidRPr="0094531E">
        <w:t xml:space="preserve"> záruku v délce </w:t>
      </w:r>
      <w:r w:rsidR="00B0112B">
        <w:t>72</w:t>
      </w:r>
      <w:r w:rsidR="0094531E" w:rsidRPr="0094531E">
        <w:t xml:space="preserve"> měsíců</w:t>
      </w:r>
      <w:r>
        <w:t>,</w:t>
      </w:r>
    </w:p>
    <w:p w14:paraId="2C4208C7" w14:textId="415F5115" w:rsidR="00FA0592" w:rsidRDefault="00FA0592" w:rsidP="0094531E">
      <w:r>
        <w:t xml:space="preserve">b) na dodávky technologie (čerpadla) záruku v délce </w:t>
      </w:r>
      <w:r w:rsidR="00B0112B">
        <w:t>36</w:t>
      </w:r>
      <w:r>
        <w:t xml:space="preserve"> měsíců.</w:t>
      </w:r>
    </w:p>
    <w:p w14:paraId="2F4988BD" w14:textId="77777777" w:rsidR="0094531E" w:rsidRPr="0094531E" w:rsidRDefault="0094531E" w:rsidP="0094531E">
      <w:r w:rsidRPr="0094531E">
        <w:t>7. Záruční doba začíná plynout ode dne předání a převzetí celého díla bez vad a nedodělků a po nabytí právní moci kolaudačního souhlasu na celou stavbu.</w:t>
      </w:r>
    </w:p>
    <w:p w14:paraId="330F8AFC" w14:textId="77777777" w:rsidR="0094531E" w:rsidRPr="0094531E" w:rsidRDefault="0094531E" w:rsidP="0094531E">
      <w:r w:rsidRPr="0094531E">
        <w:lastRenderedPageBreak/>
        <w:t>8. Záruční doba neběží po dobu, po kterou nemůže objednatel dílo pro vady řádně užívat.</w:t>
      </w:r>
    </w:p>
    <w:p w14:paraId="7653B498" w14:textId="77777777" w:rsidR="0094531E" w:rsidRPr="0094531E" w:rsidRDefault="0094531E" w:rsidP="0094531E">
      <w:r w:rsidRPr="0094531E">
        <w:t>9. Vyskytne-li se v průběhu záruční doby na provedeném díle vada nebránící provozu díla, je objednatel povinen bezodkladně oznámit zhotoviteli její výskyt. Jakmile objednatel odeslal toto písemné oznámení, má se za to, že požaduje bezplatné odstranění vady.</w:t>
      </w:r>
    </w:p>
    <w:p w14:paraId="04441D43" w14:textId="77777777" w:rsidR="0094531E" w:rsidRPr="0094531E" w:rsidRDefault="0094531E" w:rsidP="0094531E">
      <w:r w:rsidRPr="0094531E">
        <w:t xml:space="preserve">10. Zhotovitel započne s odstraněním vady nebránící užívání díla 3 pracovních dnů ode dne doručení oznámení o vadě, pokud se smluvní strany nedohodnou jinak. </w:t>
      </w:r>
    </w:p>
    <w:p w14:paraId="44235880" w14:textId="76CF8EB7" w:rsidR="0094531E" w:rsidRPr="0094531E" w:rsidRDefault="0094531E" w:rsidP="0094531E">
      <w:r w:rsidRPr="0094531E">
        <w:t xml:space="preserve">11. V případě havárie nebo vady bránící provozu díla započne s odstraněním vady </w:t>
      </w:r>
      <w:r w:rsidR="00CB5DC6">
        <w:t>48 hod. ode dne uplatnění vady.</w:t>
      </w:r>
    </w:p>
    <w:p w14:paraId="1B06F314" w14:textId="77777777" w:rsidR="0094531E" w:rsidRPr="0094531E" w:rsidRDefault="0094531E" w:rsidP="0094531E">
      <w:r w:rsidRPr="0094531E">
        <w:t>12. Vada (její oznámení) bude objednatelem uplatněna faxem, emailem nebo poštou.</w:t>
      </w:r>
    </w:p>
    <w:p w14:paraId="74A8122A" w14:textId="77777777" w:rsidR="0094531E" w:rsidRPr="0094531E" w:rsidRDefault="0094531E" w:rsidP="0094531E">
      <w:r w:rsidRPr="0094531E">
        <w:t>13. Oznámení o vadě musí mj. obsahovat stručný popis vzniklé vady, místo a způsob, jakým k závadě došlo a jak se projevuje.</w:t>
      </w:r>
    </w:p>
    <w:p w14:paraId="6ECDD588" w14:textId="0CB5C038" w:rsidR="0094531E" w:rsidRPr="0094531E" w:rsidRDefault="0094531E" w:rsidP="0094531E">
      <w:r w:rsidRPr="0094531E">
        <w:t xml:space="preserve">14. Telefonní číslo a e-mail pro uplatnění vady jsou: telefon: </w:t>
      </w:r>
      <w:r w:rsidR="00B0112B">
        <w:t>+420 </w:t>
      </w:r>
      <w:r w:rsidR="00EF5E39">
        <w:t>……..</w:t>
      </w:r>
      <w:r w:rsidRPr="0094531E">
        <w:t xml:space="preserve">, e-mail: </w:t>
      </w:r>
      <w:r w:rsidR="00EF5E39">
        <w:t>……..</w:t>
      </w:r>
      <w:bookmarkStart w:id="0" w:name="_GoBack"/>
      <w:bookmarkEnd w:id="0"/>
      <w:r w:rsidRPr="0094531E">
        <w:t xml:space="preserve">. Adresa pro doručení oznámení o vadě je: </w:t>
      </w:r>
      <w:r w:rsidR="00B0112B">
        <w:t>KVIS Pardubice a.s., Rosice 151, 533 53 Pardubice</w:t>
      </w:r>
      <w:r w:rsidRPr="0094531E">
        <w:t>. V případě změny výše uvedených čísel a spojení je zhotovitel povinen jejich změnu objednateli písemně oznámit nejméně 3 pracovní dny před jejich změnou, a to pod pokutou 5.000,-- Kč za každý den prodlení.</w:t>
      </w:r>
    </w:p>
    <w:p w14:paraId="4B59AE7D" w14:textId="77777777" w:rsidR="0094531E" w:rsidRPr="0094531E" w:rsidRDefault="0094531E" w:rsidP="0094531E">
      <w:r w:rsidRPr="0094531E">
        <w:t xml:space="preserve">15. Objednatel je povinen umožnit zhotoviteli odstranění vady. </w:t>
      </w:r>
    </w:p>
    <w:p w14:paraId="4A87C6FA" w14:textId="77777777" w:rsidR="0094531E" w:rsidRPr="0094531E" w:rsidRDefault="0094531E" w:rsidP="0094531E">
      <w:r w:rsidRPr="0094531E">
        <w:t>16. Objednatel je povinen zajistit během odstraňování záruční vady přítomnost odpovědného zástupce provozovatele díla.</w:t>
      </w:r>
    </w:p>
    <w:p w14:paraId="55E94F4B" w14:textId="77777777" w:rsidR="0094531E" w:rsidRPr="0094531E" w:rsidRDefault="0094531E" w:rsidP="0094531E">
      <w:r w:rsidRPr="0094531E">
        <w:t>17. V případě, že zhotovitel nezačne s odstraněním vady dle tohoto článku, je objednatel oprávněn objednat odstranění vady u jiné osoby. Zhotovitel je povinen uhradit náklady na odstranění vady, a to do 14 dnů od předložení jejich vyúčtování objednatelem.</w:t>
      </w:r>
    </w:p>
    <w:p w14:paraId="7293CE5A" w14:textId="53EB21B3" w:rsidR="0094531E" w:rsidRPr="0094531E" w:rsidRDefault="0094531E" w:rsidP="0094531E">
      <w:r w:rsidRPr="0094531E">
        <w:t>18. Provedenou opravu vady zhotovitel objednateli předá. Na provedenou opravu poskytne zhotovitel záruku</w:t>
      </w:r>
      <w:r w:rsidR="00CB5DC6">
        <w:t xml:space="preserve">, jaká je poskytována původně dle čl. </w:t>
      </w:r>
      <w:r w:rsidR="00CB5DC6" w:rsidRPr="00CB5DC6">
        <w:t>XVII</w:t>
      </w:r>
      <w:r w:rsidR="00CB5DC6">
        <w:t xml:space="preserve"> odst. 6. </w:t>
      </w:r>
      <w:r w:rsidRPr="0094531E">
        <w:t>Běh této záruční lhůty neskončí před uplynutím záruční lhůty na celé dílo.</w:t>
      </w:r>
    </w:p>
    <w:p w14:paraId="2B60584B" w14:textId="77777777" w:rsidR="0094531E" w:rsidRPr="0094531E" w:rsidRDefault="0094531E" w:rsidP="0094531E">
      <w:r w:rsidRPr="0094531E">
        <w:t>19. V případě vzniku škody při odstraňování záruční vady, je zhotovitel povinen ji nahradit v plné výši, a to do tří dnů od jejich uplatnění objednatelem.</w:t>
      </w:r>
    </w:p>
    <w:p w14:paraId="2A2809FE" w14:textId="77777777" w:rsidR="0094531E" w:rsidRPr="0094531E" w:rsidRDefault="0094531E" w:rsidP="0094531E"/>
    <w:p w14:paraId="5D141975" w14:textId="6D96591A" w:rsidR="0094531E" w:rsidRPr="0094531E" w:rsidRDefault="0094531E" w:rsidP="0094531E">
      <w:pPr>
        <w:keepNext/>
        <w:jc w:val="center"/>
        <w:rPr>
          <w:b/>
        </w:rPr>
      </w:pPr>
      <w:r w:rsidRPr="00C761BA">
        <w:rPr>
          <w:b/>
        </w:rPr>
        <w:t>Čl. XVII. Odpovědnost za škodu, pojištění</w:t>
      </w:r>
      <w:r w:rsidR="002853D2" w:rsidRPr="00C761BA">
        <w:rPr>
          <w:b/>
        </w:rPr>
        <w:t xml:space="preserve"> a finanční záruka</w:t>
      </w:r>
    </w:p>
    <w:p w14:paraId="6F9223D4" w14:textId="77777777" w:rsidR="00731276" w:rsidRDefault="00731276" w:rsidP="00731276">
      <w:r>
        <w:t>1. Odpovědnost za škodu na zhotovovaném díle nebo jeho části nese zhotovitel v plném rozsahu až do dne předání a převzetí celého díla bez vad a nedodělků.</w:t>
      </w:r>
    </w:p>
    <w:p w14:paraId="54756D75" w14:textId="77777777" w:rsidR="00731276" w:rsidRDefault="00731276" w:rsidP="00731276">
      <w:r>
        <w:t>2. Zhotovitel nese odpovědnost původce odpadů, zavazuje se nezpůsobovat únik ropných, toxických či jiných škodlivých látek na stavbě.</w:t>
      </w:r>
    </w:p>
    <w:p w14:paraId="37F4FBA5" w14:textId="77777777" w:rsidR="00731276" w:rsidRDefault="00731276" w:rsidP="00731276">
      <w:r>
        <w:t>3. Zhotovitel je povinen nahradit objednateli škodu v plné výši, která vznikla při realizaci díla, bez ohledu na zavinění.</w:t>
      </w:r>
    </w:p>
    <w:p w14:paraId="4C66B01F" w14:textId="77777777" w:rsidR="00731276" w:rsidRDefault="00731276" w:rsidP="00731276">
      <w:r>
        <w:lastRenderedPageBreak/>
        <w:t>4.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A7F8488" w14:textId="77777777" w:rsidR="00731276" w:rsidRDefault="00731276" w:rsidP="00731276">
      <w:r>
        <w:t>5. Škodu je objednatel oprávněn započíst proti pohledávce zhotovitele. V případě, že taková pohledávka neexistuje, bude objednatelem vystavena a zhotovitelem uhrazena faktura v souladu s těmito obchodními podmínkami.</w:t>
      </w:r>
    </w:p>
    <w:p w14:paraId="290C2522" w14:textId="77777777" w:rsidR="00731276" w:rsidRDefault="00731276" w:rsidP="00731276">
      <w:r>
        <w:t>6. Pojištění: Zhotovitel se zavazuje mít sjednáno pojištění odpovědnosti za újmu z výkonu podnikatelské činnosti způsobenou třetí osobě s limitem pojistného plnění ve výši alespoň 10 000 000,- Kč. Pojištění musí zahrnovat pojištění odpovědnosti za majetkovou a nemajetkovou újmu vzniklou jinému v souvislosti s prováděnými stavebně montážními pracemi na místě pojištění a musí zahrnovat i pojištění křížové odpovědnosti. Zhotovitel se zavazuje mít sjednáno pojištění po celou dobu výstavby díla. Zhotovitel je povinen objednateli předložit kopii pojistné smlouvy do 15 kalendářních dnů ode dne doručení výzvy k plnění, a to pod pokutou 50.000,- Kč za každý den prodlení.</w:t>
      </w:r>
    </w:p>
    <w:p w14:paraId="6EE5AD05" w14:textId="51F94704" w:rsidR="002853D2" w:rsidRPr="00C761BA" w:rsidRDefault="00731276" w:rsidP="00731276">
      <w:r>
        <w:t>7. Zhotovitel při uzavření této smlouvy poskytuje záruku za řádné provedení a dokončení díla, a to ve výši 500 000,- Kč (dále i „finanční záruka“). Finanční záruka kryje finanční nároky objednatele za zhotovitele (zejména zákonné či smluvní sankce, náhradu škody) vzniklé objednateli z důvodů porušení povinností zhotovitele plynoucích z uzavřené smlouvy o dílo (zejména týkajících se řádného provedení díla v předepsané kvalitě a smluvené lhůtě). Objednatel pozbývá nárok na její uplatnění dnem uplynutí 12 měsíců ze záruční doby. Po této době objednatel vrátí finanční záruku zhotoviteli v plné výši, v případě uplatnění finančních nároků pak její poměrnou část. Finanční záruku zhotovitel poskytuje složením částky na účet zadavatele nebo bankovní zárukou.</w:t>
      </w:r>
    </w:p>
    <w:p w14:paraId="2DF2A6E2" w14:textId="664E8F8B" w:rsidR="0094531E" w:rsidRPr="0094531E" w:rsidRDefault="0094531E" w:rsidP="0094531E"/>
    <w:p w14:paraId="50F8F2FC" w14:textId="5CA0D0AD" w:rsidR="0094531E" w:rsidRPr="0094531E" w:rsidRDefault="0094531E" w:rsidP="0094531E">
      <w:pPr>
        <w:keepNext/>
        <w:jc w:val="center"/>
        <w:rPr>
          <w:b/>
        </w:rPr>
      </w:pPr>
      <w:r w:rsidRPr="0094531E">
        <w:rPr>
          <w:b/>
        </w:rPr>
        <w:t>Čl. X</w:t>
      </w:r>
      <w:r w:rsidR="00FA7E83">
        <w:rPr>
          <w:b/>
        </w:rPr>
        <w:t>VIII</w:t>
      </w:r>
      <w:r w:rsidRPr="0094531E">
        <w:rPr>
          <w:b/>
        </w:rPr>
        <w:t>. Smluvní pokuty</w:t>
      </w:r>
    </w:p>
    <w:p w14:paraId="798E80F0" w14:textId="77777777" w:rsidR="0094531E" w:rsidRPr="0094531E" w:rsidRDefault="0094531E" w:rsidP="0094531E">
      <w:r w:rsidRPr="0094531E">
        <w:t>1. Zhotovitel je povinen zaplatit objednateli smluvní pokutu ve výši 0,5 % z ceny díla za každý i započatý den prodlení z dokončení díla.</w:t>
      </w:r>
    </w:p>
    <w:p w14:paraId="6AF57DC2" w14:textId="77777777" w:rsidR="0094531E" w:rsidRPr="0094531E" w:rsidRDefault="0094531E" w:rsidP="0094531E">
      <w:r w:rsidRPr="0094531E">
        <w:t>2. Nebude-li faktura uhrazena ve lhůtě splatnosti (mimo případnou pozastávku), je objednatel povinen zaplatit zhotoviteli úrok z prodlení ve výši 0,05 % z dlužné částky za každý den prodlení.</w:t>
      </w:r>
    </w:p>
    <w:p w14:paraId="66E65E01" w14:textId="7EF5B046" w:rsidR="0094531E" w:rsidRPr="0094531E" w:rsidRDefault="0094531E" w:rsidP="0094531E">
      <w:r w:rsidRPr="0094531E">
        <w:t xml:space="preserve">3. V případě prodlení z vyklizení a vyčištění staveniště se zhotovitel zavazuje uhradit smluvní pokutu ve výši </w:t>
      </w:r>
      <w:r w:rsidR="00650950">
        <w:t>5</w:t>
      </w:r>
      <w:r w:rsidRPr="0094531E">
        <w:t>.000,-- Kč za každý i započatý den prodlení.</w:t>
      </w:r>
    </w:p>
    <w:p w14:paraId="2EB1472C" w14:textId="50CDB4B4" w:rsidR="0094531E" w:rsidRPr="0094531E" w:rsidRDefault="0094531E" w:rsidP="0094531E">
      <w:r w:rsidRPr="0094531E">
        <w:t xml:space="preserve">4. V případě nedodržení termínu k nástupu na odstranění záruční vady nebránící užívání díla je objednatel oprávněn účtovat zhotoviteli smluvní pokutu ve výši </w:t>
      </w:r>
      <w:r w:rsidR="00650950">
        <w:t>5</w:t>
      </w:r>
      <w:r w:rsidRPr="0094531E">
        <w:t>.000,-- Kč za každý den prodlení.</w:t>
      </w:r>
    </w:p>
    <w:p w14:paraId="620431A8" w14:textId="7BD2D4C9" w:rsidR="0094531E" w:rsidRPr="0094531E" w:rsidRDefault="0094531E" w:rsidP="0094531E">
      <w:r w:rsidRPr="0094531E">
        <w:t xml:space="preserve">5. V případě nedodržení termínu k nástupu na odstranění havárie je objednatel oprávněn účtovat zhotoviteli smluvní pokutu ve výši </w:t>
      </w:r>
      <w:r w:rsidR="00650950">
        <w:t>5</w:t>
      </w:r>
      <w:r w:rsidRPr="0094531E">
        <w:t xml:space="preserve">.000,-- Kč za každý den prodlení. </w:t>
      </w:r>
    </w:p>
    <w:p w14:paraId="55F1EF98" w14:textId="77777777" w:rsidR="0094531E" w:rsidRPr="0094531E" w:rsidRDefault="0094531E" w:rsidP="0094531E">
      <w:r w:rsidRPr="0094531E">
        <w:t>6. Smluvní pokuty je objednatel oprávněn započíst proti pohledávce zhotovitele. V případě, že taková pohledávka neexistuje, bude objednatelem vystavena a zhotovitelem uhrazena faktura v souladu s těmito obchodními podmínkami.</w:t>
      </w:r>
    </w:p>
    <w:p w14:paraId="3D8173D5" w14:textId="77777777" w:rsidR="0094531E" w:rsidRPr="0094531E" w:rsidRDefault="0094531E" w:rsidP="0094531E"/>
    <w:p w14:paraId="2A459583" w14:textId="20726FA4" w:rsidR="0094531E" w:rsidRPr="0094531E" w:rsidRDefault="0094531E" w:rsidP="0094531E">
      <w:pPr>
        <w:keepNext/>
        <w:jc w:val="center"/>
        <w:rPr>
          <w:b/>
        </w:rPr>
      </w:pPr>
      <w:r w:rsidRPr="0094531E">
        <w:rPr>
          <w:b/>
        </w:rPr>
        <w:t>Čl. X</w:t>
      </w:r>
      <w:r w:rsidR="00FA7E83">
        <w:rPr>
          <w:b/>
        </w:rPr>
        <w:t>I</w:t>
      </w:r>
      <w:r w:rsidRPr="0094531E">
        <w:rPr>
          <w:b/>
        </w:rPr>
        <w:t>X. Změna smlouvy a výpovědní podmínky</w:t>
      </w:r>
    </w:p>
    <w:p w14:paraId="4A8581FB" w14:textId="77777777" w:rsidR="0094531E" w:rsidRPr="0094531E" w:rsidRDefault="0094531E" w:rsidP="0094531E">
      <w:r w:rsidRPr="0094531E">
        <w:t>1. Změnit nebo doplnit smlouvu, mohou smluvní strany pouze formou písemných dodatků, které budou vzestupně číslovány, výslovně prohlášeny za dodatek této smlouvy a podepsány oprávněnými zástupci smluvních stran.</w:t>
      </w:r>
    </w:p>
    <w:p w14:paraId="7ED84748" w14:textId="77777777" w:rsidR="0094531E" w:rsidRPr="0094531E" w:rsidRDefault="0094531E" w:rsidP="0094531E">
      <w:r w:rsidRPr="0094531E">
        <w:t>2. Smluvní strany mohou ukončit smluvní vztah písemnou dohodou obou smluvních stran.</w:t>
      </w:r>
    </w:p>
    <w:p w14:paraId="4A3391D6" w14:textId="77777777" w:rsidR="0094531E" w:rsidRPr="0094531E" w:rsidRDefault="0094531E" w:rsidP="0094531E">
      <w:r w:rsidRPr="0094531E">
        <w:t>3. Objednatel může smlouvu vypovědět písemnou výpovědí s jednoměsíční výpovědní lhůtou. Výpovědní lhůta začíná běžet dnem doručení výpovědi zhotoviteli. V tomto případě je zhotovitel povinen ihned předat objednateli nedokončené dílo včetně věcí, které opatřil a které jsou součástí díla.</w:t>
      </w:r>
    </w:p>
    <w:p w14:paraId="376EA22C" w14:textId="77777777" w:rsidR="0094531E" w:rsidRPr="0094531E" w:rsidRDefault="0094531E" w:rsidP="0094531E">
      <w:r w:rsidRPr="0094531E">
        <w:t>4. Objednatel je oprávněn smlouvu vypovědět i před započetím plnění ze strany zhotovitele.</w:t>
      </w:r>
    </w:p>
    <w:p w14:paraId="2A504D40" w14:textId="77777777" w:rsidR="0094531E" w:rsidRPr="0094531E" w:rsidRDefault="0094531E" w:rsidP="0094531E">
      <w:r w:rsidRPr="0094531E">
        <w:t>5. Objednatel je povinen uhradit zhotoviteli cenu věcí, které opatřil do dne doručení výpovědi, a to do 14 dnů ode dne předložení a odsouhlasení vyúčtování.</w:t>
      </w:r>
    </w:p>
    <w:p w14:paraId="65B04CDD" w14:textId="77777777" w:rsidR="0094531E" w:rsidRPr="0094531E" w:rsidRDefault="0094531E" w:rsidP="0094531E">
      <w:r w:rsidRPr="0094531E">
        <w:t>6. V případě zániku závazku před splněním díla uzavřou smluvní strany dohodu, ve které upraví vzájemná práva a povinnosti.</w:t>
      </w:r>
    </w:p>
    <w:p w14:paraId="3781B877" w14:textId="77777777" w:rsidR="0094531E" w:rsidRPr="0094531E" w:rsidRDefault="0094531E" w:rsidP="0094531E"/>
    <w:p w14:paraId="068E8294" w14:textId="6131A48B" w:rsidR="0094531E" w:rsidRPr="0094531E" w:rsidRDefault="0094531E" w:rsidP="0094531E">
      <w:pPr>
        <w:keepNext/>
        <w:jc w:val="center"/>
        <w:rPr>
          <w:b/>
        </w:rPr>
      </w:pPr>
      <w:r w:rsidRPr="0094531E">
        <w:rPr>
          <w:b/>
        </w:rPr>
        <w:t>Čl. XX. Závěrečná ujednání</w:t>
      </w:r>
    </w:p>
    <w:p w14:paraId="243416F9" w14:textId="77777777" w:rsidR="0094531E" w:rsidRPr="0094531E" w:rsidRDefault="0094531E" w:rsidP="0094531E">
      <w:r w:rsidRPr="0094531E">
        <w:t>1. Zhotovitel nemůže bez předchozího souhlasu objednatele postoupit svá práva a povinnosti plynoucí ze smlouvy třetí osobě.</w:t>
      </w:r>
    </w:p>
    <w:p w14:paraId="7D621290" w14:textId="77777777" w:rsidR="0094531E" w:rsidRPr="0094531E" w:rsidRDefault="0094531E" w:rsidP="0094531E">
      <w:r w:rsidRPr="0094531E">
        <w:t>2. Pověřil-li zhotovitel provedením části díla jinou osobu (poddodavatele), má zhotovitel odpovědnost jako by dílo prováděl sám. Zhotovitel je povinen v poddodavatelské smlouvě zajistit, aby byl poddodavatel jako osoba povinná spolupůsobit při provádění kontroly plnění.</w:t>
      </w:r>
    </w:p>
    <w:p w14:paraId="366F22C9" w14:textId="787DFA06" w:rsidR="0094531E" w:rsidRDefault="0094531E" w:rsidP="0094531E">
      <w:r w:rsidRPr="0094531E">
        <w:t>3. Změna poddodavatele, prostřednictvím kterého zhotovitel prokázal v zadávacím řízení plnění části kvalifikace prostřednictvím poddodavatele, je možná pouze z vážných důvodů a za předpokladu doložení příslušné části kvalifikace ve stejném či větším rozsahu novým poddodavatelem a po předchozím písemném schválení objednatelem.</w:t>
      </w:r>
    </w:p>
    <w:p w14:paraId="78A46508" w14:textId="4106868A" w:rsidR="00235A81" w:rsidRPr="00C761BA" w:rsidRDefault="00235A81" w:rsidP="00235A81">
      <w:r w:rsidRPr="00C761BA">
        <w:t>4. 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3EDB4B7" w14:textId="46D101A6" w:rsidR="00235A81" w:rsidRPr="0094531E" w:rsidRDefault="00235A81" w:rsidP="00235A81">
      <w:r w:rsidRPr="00C761BA">
        <w:t>5. Zhotovitel je povinen archivovat originální vyhotovení smlouvy, její dodatky, originály účetních dokladů a dalších dokladů vztahujících se k realizaci předmětu této smlouvy po dobu 10 let od zániku závazku vyplývajícího ze smlouvy, minimálně však do konce roku 2027. Po tuto dobu je zhotovitel povinen umožnit osobám oprávněným k výkonu kontroly projektů provést kontrolu dokladů souvisejících s plněním této smlouvy.</w:t>
      </w:r>
    </w:p>
    <w:p w14:paraId="60965840" w14:textId="3A2DE19C" w:rsidR="0094531E" w:rsidRPr="0094531E" w:rsidRDefault="00235A81" w:rsidP="0094531E">
      <w:r>
        <w:t>6</w:t>
      </w:r>
      <w:r w:rsidR="0094531E" w:rsidRPr="0094531E">
        <w:t>. Objednatel je rovněž oprávněn od smlouvy odstoupit, nastanou-li skutečnosti uvedené v s </w:t>
      </w:r>
      <w:proofErr w:type="spellStart"/>
      <w:r w:rsidR="0094531E" w:rsidRPr="0094531E">
        <w:t>ust</w:t>
      </w:r>
      <w:proofErr w:type="spellEnd"/>
      <w:r w:rsidR="0094531E" w:rsidRPr="0094531E">
        <w:t>. § 223 zákona č. 134/2016 Sb., o zadávání veřejných zakázek.</w:t>
      </w:r>
    </w:p>
    <w:p w14:paraId="02C48A49" w14:textId="45BD1A9B" w:rsidR="0094531E" w:rsidRPr="0094531E" w:rsidRDefault="00235A81" w:rsidP="0094531E">
      <w:r>
        <w:lastRenderedPageBreak/>
        <w:t>7</w:t>
      </w:r>
      <w:r w:rsidR="0094531E" w:rsidRPr="0094531E">
        <w:t>. Strany si nepřejí, aby nad rámec výslovných ustanovení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48F9CFBC" w14:textId="54F9B3B4" w:rsidR="0094531E" w:rsidRPr="0094531E" w:rsidRDefault="00235A81" w:rsidP="0094531E">
      <w:r>
        <w:t>8</w:t>
      </w:r>
      <w:r w:rsidR="0094531E" w:rsidRPr="0094531E">
        <w:t xml:space="preserve">. Adresa pro doručování písemností zhotoviteli: </w:t>
      </w:r>
      <w:r w:rsidR="00B0112B" w:rsidRPr="00B0112B">
        <w:t>KVIS Pardubice a.s., Rosice 151, 533 53 Pardubice</w:t>
      </w:r>
      <w:r w:rsidR="0094531E" w:rsidRPr="0094531E">
        <w:t>. Zhotovitel je oprávněn měnit adresu pro doručování písemností pouze v rámci České republiky, přičemž tato změna musí být písemně oznámena objednateli nejméně 10 dnů před její změnou.</w:t>
      </w:r>
    </w:p>
    <w:p w14:paraId="3D2121E1" w14:textId="77EB1E10" w:rsidR="0094531E" w:rsidRPr="0094531E" w:rsidRDefault="00235A81" w:rsidP="0094531E">
      <w:r>
        <w:t>9</w:t>
      </w:r>
      <w:r w:rsidR="0094531E" w:rsidRPr="0094531E">
        <w:t>. Neplatnost, neúčinnost nebo nevynutitelnost jakéhokoliv ustanovení smlouvy nemá za následek neplatnost, neúčinnost nebo nevynutitelnost ostatních ustanovení smlouvy.</w:t>
      </w:r>
    </w:p>
    <w:p w14:paraId="3B1D843D" w14:textId="42689555" w:rsidR="0094531E" w:rsidRPr="0094531E" w:rsidRDefault="00235A81" w:rsidP="0094531E">
      <w:r>
        <w:t>10</w:t>
      </w:r>
      <w:r w:rsidR="0094531E" w:rsidRPr="0094531E">
        <w:t>. 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14:paraId="7666E748" w14:textId="0F8FD9EE" w:rsidR="0094531E" w:rsidRPr="0094531E" w:rsidRDefault="00235A81" w:rsidP="0094531E">
      <w:r>
        <w:t>11</w:t>
      </w:r>
      <w:r w:rsidR="0094531E" w:rsidRPr="0094531E">
        <w:t>. Smluvní strany pro jejich právní vztahy vylučují úpravu smlouvy uzavíranou adhezním způsobem obsaženou v § 1799 a § 1800 občanského zákoníku.</w:t>
      </w:r>
    </w:p>
    <w:p w14:paraId="64C3AE2A" w14:textId="7E157791" w:rsidR="0094531E" w:rsidRPr="0094531E" w:rsidRDefault="0094531E" w:rsidP="0094531E">
      <w:r w:rsidRPr="0094531E">
        <w:t>1</w:t>
      </w:r>
      <w:r w:rsidR="00235A81">
        <w:t>2</w:t>
      </w:r>
      <w:r w:rsidRPr="0094531E">
        <w:t>. Smluvní strany výslovně prohlašují, že jednotlivá ustanovení smlouvu vč. jejich práv a povinností jsou jim srozumitelná, pochopitelná a že je jim jejich význam znám, případně, že si jejich význam a pro žádnou smluvní stranu nejsou zvlášť nevýhodná.</w:t>
      </w:r>
    </w:p>
    <w:p w14:paraId="41FD6896" w14:textId="40F7D512" w:rsidR="0094531E" w:rsidRPr="0094531E" w:rsidRDefault="0094531E" w:rsidP="0094531E">
      <w:r w:rsidRPr="0094531E">
        <w:t>1</w:t>
      </w:r>
      <w:r w:rsidR="00235A81">
        <w:t>3</w:t>
      </w:r>
      <w:r w:rsidRPr="0094531E">
        <w:t xml:space="preserve">. Práva smluvních stran vyplývající ze smlouvy či jejího porušení se promlčují ve lhůtě 10 let ode dne, kdy právo mohlo být uplatněno poprvé. </w:t>
      </w:r>
    </w:p>
    <w:p w14:paraId="31A2087A" w14:textId="25E48274" w:rsidR="0094531E" w:rsidRPr="0094531E" w:rsidRDefault="0094531E" w:rsidP="0094531E">
      <w:r w:rsidRPr="0094531E">
        <w:t>1</w:t>
      </w:r>
      <w:r w:rsidR="00235A81">
        <w:t>4</w:t>
      </w:r>
      <w:r w:rsidRPr="0094531E">
        <w:t>. Písemnosti se považují za doručené i v případě, že kterákoliv ze stran její doručení odmítne či jinak znemožní.</w:t>
      </w:r>
    </w:p>
    <w:p w14:paraId="302BFCD3" w14:textId="6162D1BD" w:rsidR="0094531E" w:rsidRPr="0094531E" w:rsidRDefault="0094531E" w:rsidP="0094531E">
      <w:r w:rsidRPr="0094531E">
        <w:t>1</w:t>
      </w:r>
      <w:r w:rsidR="00235A81">
        <w:t>5</w:t>
      </w:r>
      <w:r w:rsidRPr="0094531E">
        <w:t>. V případě rozporu mezi textem smlouvy a obchodními podmínkami mají přednost obchodní podmínky.</w:t>
      </w:r>
    </w:p>
    <w:p w14:paraId="228EEF97" w14:textId="6A6D32F0" w:rsidR="0094531E" w:rsidRDefault="0094531E" w:rsidP="0094531E">
      <w:r w:rsidRPr="0094531E">
        <w:t>1</w:t>
      </w:r>
      <w:r w:rsidR="00235A81">
        <w:t>6</w:t>
      </w:r>
      <w:r w:rsidRPr="0094531E">
        <w:t>. Smlouva je vyhotovena ve třech stejnopisech, z nichž každý má platnost originálu. Dva stejnopisy obdrží objednatel, jeden stejnopis zhotovitel.</w:t>
      </w:r>
    </w:p>
    <w:p w14:paraId="7A4808F6" w14:textId="749C9586" w:rsidR="00235A81" w:rsidRPr="0094531E" w:rsidRDefault="00235A81" w:rsidP="0094531E">
      <w:r w:rsidRPr="00C761BA">
        <w:t xml:space="preserve">17. </w:t>
      </w:r>
      <w:r w:rsidRPr="00C761BA">
        <w:tab/>
        <w:t>Smluvní strany výslovně souhlasí s tím, aby tato smlouva byla uvedena v přehledu nazvaném „Smlouva uzavřené městem“ vedeném objednatelem, který obsahuje údaje o smluvních stranách, předmětu smlouvy, číselné označení smlouvy a datum jejího podpisu. Smlouvu strany výslovně souhlasí, že tato smlouva může být bez časového omezení zveřejněna na oficiálních webových stránkách objednatele (www.mestolysa.cz), a to včetně všech případných příloh a dodatků, po znečitelnění osobních údajů umožňujících jednoznačnou identifikaci smluvních stran.</w:t>
      </w:r>
    </w:p>
    <w:p w14:paraId="26A1C45B" w14:textId="36213416" w:rsidR="00650950" w:rsidRDefault="00650950" w:rsidP="00CF51C9"/>
    <w:p w14:paraId="32D7F3F4" w14:textId="77777777" w:rsidR="00235A81" w:rsidRDefault="00235A81" w:rsidP="00CF51C9"/>
    <w:p w14:paraId="7303559D" w14:textId="01A304F6" w:rsidR="00650950" w:rsidRPr="00BD4483" w:rsidRDefault="00650950" w:rsidP="00650950">
      <w:r w:rsidRPr="00BD4483">
        <w:t>V</w:t>
      </w:r>
      <w:r>
        <w:t> Lysé nad Labem</w:t>
      </w:r>
      <w:r w:rsidRPr="00BD4483">
        <w:t xml:space="preserve"> dne </w:t>
      </w:r>
      <w:r w:rsidR="00B0112B">
        <w:t>15. 6. 2017</w:t>
      </w:r>
      <w:r w:rsidRPr="00BD4483">
        <w:tab/>
        <w:t xml:space="preserve">V </w:t>
      </w:r>
      <w:r w:rsidR="00B0112B">
        <w:t>Pardubicích</w:t>
      </w:r>
      <w:r w:rsidRPr="00BD4483">
        <w:t xml:space="preserve"> dne </w:t>
      </w:r>
      <w:r w:rsidR="00B0112B">
        <w:t>30. 5. 2017</w:t>
      </w:r>
    </w:p>
    <w:p w14:paraId="61F85C66" w14:textId="77777777" w:rsidR="00650950" w:rsidRPr="00BD4483" w:rsidRDefault="00650950" w:rsidP="00650950"/>
    <w:p w14:paraId="0FFD9258" w14:textId="77777777" w:rsidR="00650950" w:rsidRPr="00BD4483" w:rsidRDefault="00650950" w:rsidP="00650950">
      <w:pPr>
        <w:keepNext/>
      </w:pPr>
      <w:r w:rsidRPr="00BD4483">
        <w:t>za objednatele</w:t>
      </w:r>
      <w:r w:rsidRPr="00BD4483">
        <w:tab/>
        <w:t>za zhotovitele</w:t>
      </w:r>
    </w:p>
    <w:p w14:paraId="0DE3F2EB" w14:textId="6601F7A7" w:rsidR="00650950" w:rsidRDefault="00650950" w:rsidP="00650950">
      <w:pPr>
        <w:keepNext/>
      </w:pPr>
    </w:p>
    <w:p w14:paraId="7486BAE6" w14:textId="77777777" w:rsidR="00B0112B" w:rsidRPr="00BD4483" w:rsidRDefault="00B0112B" w:rsidP="00650950">
      <w:pPr>
        <w:keepNext/>
      </w:pPr>
    </w:p>
    <w:p w14:paraId="27153073" w14:textId="3BCC7EA9" w:rsidR="00650950" w:rsidRPr="00BD4483" w:rsidRDefault="00650950" w:rsidP="00650950">
      <w:pPr>
        <w:keepNext/>
      </w:pPr>
      <w:r w:rsidRPr="00BD537B">
        <w:t>Ing. Karel Otava</w:t>
      </w:r>
      <w:r w:rsidR="00B0112B">
        <w:t>, v. r.</w:t>
      </w:r>
      <w:r w:rsidRPr="00BD4483">
        <w:tab/>
      </w:r>
      <w:r w:rsidR="00B0112B">
        <w:t>Ing. Pavel Jeništa</w:t>
      </w:r>
      <w:r w:rsidR="003B5550">
        <w:t>, v. r.</w:t>
      </w:r>
    </w:p>
    <w:p w14:paraId="501696D1" w14:textId="0F8B3F1B" w:rsidR="00B0112B" w:rsidRDefault="00650950" w:rsidP="00CF51C9">
      <w:r>
        <w:t>starosta města</w:t>
      </w:r>
      <w:r w:rsidRPr="00BD4483">
        <w:tab/>
      </w:r>
      <w:r w:rsidR="00B0112B">
        <w:t>předseda představenstva</w:t>
      </w:r>
    </w:p>
    <w:p w14:paraId="02FD1FC4" w14:textId="77777777" w:rsidR="00B0112B" w:rsidRPr="00BD4483" w:rsidRDefault="00B0112B" w:rsidP="00CF51C9"/>
    <w:p w14:paraId="23C17C55" w14:textId="77777777" w:rsidR="00CF51C9" w:rsidRPr="00BD4483" w:rsidRDefault="00CF51C9" w:rsidP="00CF51C9">
      <w:pPr>
        <w:sectPr w:rsidR="00CF51C9" w:rsidRPr="00BD4483" w:rsidSect="00DE54B7">
          <w:headerReference w:type="default" r:id="rId8"/>
          <w:footerReference w:type="default" r:id="rId9"/>
          <w:headerReference w:type="first" r:id="rId10"/>
          <w:pgSz w:w="11906" w:h="16838"/>
          <w:pgMar w:top="1418" w:right="1418" w:bottom="1418" w:left="1418" w:header="709" w:footer="709" w:gutter="0"/>
          <w:cols w:space="708"/>
          <w:docGrid w:linePitch="360"/>
        </w:sectPr>
      </w:pPr>
    </w:p>
    <w:p w14:paraId="50CB8F76" w14:textId="7C194210" w:rsidR="00CF51C9" w:rsidRPr="00BD4483" w:rsidRDefault="00CF51C9" w:rsidP="00CF51C9">
      <w:pPr>
        <w:pageBreakBefore/>
      </w:pPr>
      <w:r w:rsidRPr="00BD4483">
        <w:lastRenderedPageBreak/>
        <w:t xml:space="preserve">Příloha č. </w:t>
      </w:r>
      <w:r w:rsidR="00650950">
        <w:t>2</w:t>
      </w:r>
      <w:r w:rsidRPr="00BD4483">
        <w:t xml:space="preserve"> smlouvy</w:t>
      </w:r>
      <w:r w:rsidR="00872E47" w:rsidRPr="00BD4483">
        <w:t>:</w:t>
      </w:r>
      <w:r w:rsidR="00414904" w:rsidRPr="00BD4483">
        <w:t xml:space="preserve"> Pod</w:t>
      </w:r>
      <w:r w:rsidRPr="00BD4483">
        <w:t>dodavatelské schéma</w:t>
      </w:r>
    </w:p>
    <w:p w14:paraId="2C4B7FC1" w14:textId="77777777" w:rsidR="00CF51C9" w:rsidRPr="00BD4483" w:rsidRDefault="00414904" w:rsidP="00CF51C9">
      <w:pPr>
        <w:pStyle w:val="PlohaNadpis"/>
      </w:pPr>
      <w:r w:rsidRPr="00BD4483">
        <w:t>Pod</w:t>
      </w:r>
      <w:r w:rsidR="00CF51C9" w:rsidRPr="00BD4483">
        <w:t>dodavatelské schéma</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2122"/>
        <w:gridCol w:w="2468"/>
        <w:gridCol w:w="3055"/>
        <w:gridCol w:w="2815"/>
        <w:gridCol w:w="3532"/>
      </w:tblGrid>
      <w:tr w:rsidR="00935E68" w:rsidRPr="00BD4483" w14:paraId="27AB890C" w14:textId="77777777" w:rsidTr="00B0112B">
        <w:trPr>
          <w:trHeight w:val="20"/>
          <w:jc w:val="center"/>
        </w:trPr>
        <w:tc>
          <w:tcPr>
            <w:tcW w:w="1374" w:type="dxa"/>
            <w:vAlign w:val="center"/>
          </w:tcPr>
          <w:p w14:paraId="6770D971" w14:textId="77777777" w:rsidR="00935E68" w:rsidRPr="00BD4483" w:rsidRDefault="00935E68" w:rsidP="00F0151F">
            <w:pPr>
              <w:spacing w:before="0" w:line="240" w:lineRule="auto"/>
              <w:jc w:val="center"/>
              <w:rPr>
                <w:b/>
                <w:bCs/>
                <w:color w:val="000000"/>
                <w:lang w:eastAsia="cs-CZ"/>
              </w:rPr>
            </w:pPr>
            <w:r w:rsidRPr="00BD4483">
              <w:rPr>
                <w:b/>
                <w:bCs/>
                <w:color w:val="000000"/>
                <w:lang w:eastAsia="cs-CZ"/>
              </w:rPr>
              <w:t>pořadové</w:t>
            </w:r>
            <w:r w:rsidR="00CB104D" w:rsidRPr="00BD4483">
              <w:rPr>
                <w:b/>
                <w:bCs/>
                <w:color w:val="000000"/>
                <w:lang w:eastAsia="cs-CZ"/>
              </w:rPr>
              <w:br/>
              <w:t>číslo</w:t>
            </w:r>
            <w:r w:rsidR="00CB104D" w:rsidRPr="00BD4483">
              <w:rPr>
                <w:b/>
                <w:bCs/>
                <w:color w:val="000000"/>
                <w:lang w:eastAsia="cs-CZ"/>
              </w:rPr>
              <w:br/>
              <w:t>pod</w:t>
            </w:r>
            <w:r w:rsidRPr="00BD4483">
              <w:rPr>
                <w:b/>
                <w:bCs/>
                <w:color w:val="000000"/>
                <w:lang w:eastAsia="cs-CZ"/>
              </w:rPr>
              <w:t>dodávky</w:t>
            </w:r>
          </w:p>
        </w:tc>
        <w:tc>
          <w:tcPr>
            <w:tcW w:w="1598" w:type="dxa"/>
            <w:vAlign w:val="center"/>
          </w:tcPr>
          <w:p w14:paraId="6F52A515" w14:textId="6BCF9694" w:rsidR="00935E68" w:rsidRPr="00BD4483" w:rsidRDefault="00935E68" w:rsidP="00F0151F">
            <w:pPr>
              <w:spacing w:before="0" w:line="240" w:lineRule="auto"/>
              <w:jc w:val="center"/>
              <w:rPr>
                <w:b/>
                <w:bCs/>
                <w:color w:val="000000"/>
                <w:lang w:eastAsia="cs-CZ"/>
              </w:rPr>
            </w:pPr>
            <w:r w:rsidRPr="00BD4483">
              <w:rPr>
                <w:b/>
                <w:bCs/>
                <w:color w:val="000000"/>
                <w:lang w:eastAsia="cs-CZ"/>
              </w:rPr>
              <w:t>IČO</w:t>
            </w:r>
            <w:r w:rsidR="00E97D11" w:rsidRPr="00BD4483">
              <w:rPr>
                <w:b/>
                <w:bCs/>
                <w:color w:val="000000"/>
                <w:lang w:eastAsia="cs-CZ"/>
              </w:rPr>
              <w:t xml:space="preserve"> poddodavatele</w:t>
            </w:r>
          </w:p>
        </w:tc>
        <w:tc>
          <w:tcPr>
            <w:tcW w:w="1978" w:type="dxa"/>
            <w:vAlign w:val="center"/>
          </w:tcPr>
          <w:p w14:paraId="5093F916" w14:textId="77777777" w:rsidR="00935E68" w:rsidRPr="00BD4483" w:rsidRDefault="00935E68" w:rsidP="00F0151F">
            <w:pPr>
              <w:spacing w:before="0" w:line="240" w:lineRule="auto"/>
              <w:jc w:val="center"/>
              <w:rPr>
                <w:b/>
                <w:bCs/>
                <w:color w:val="000000"/>
                <w:lang w:eastAsia="cs-CZ"/>
              </w:rPr>
            </w:pPr>
            <w:r w:rsidRPr="00BD4483">
              <w:rPr>
                <w:b/>
                <w:bCs/>
                <w:color w:val="000000"/>
                <w:lang w:eastAsia="cs-CZ"/>
              </w:rPr>
              <w:t>název</w:t>
            </w:r>
            <w:r w:rsidR="00CB104D" w:rsidRPr="00BD4483">
              <w:rPr>
                <w:b/>
                <w:bCs/>
                <w:color w:val="000000"/>
                <w:lang w:eastAsia="cs-CZ"/>
              </w:rPr>
              <w:t xml:space="preserve">, </w:t>
            </w:r>
            <w:r w:rsidRPr="00BD4483">
              <w:rPr>
                <w:b/>
                <w:bCs/>
                <w:color w:val="000000"/>
                <w:lang w:eastAsia="cs-CZ"/>
              </w:rPr>
              <w:t xml:space="preserve">obchodní firma </w:t>
            </w:r>
            <w:r w:rsidR="00CB104D" w:rsidRPr="00BD4483">
              <w:rPr>
                <w:b/>
                <w:bCs/>
                <w:color w:val="000000"/>
                <w:lang w:eastAsia="cs-CZ"/>
              </w:rPr>
              <w:t>nebo</w:t>
            </w:r>
            <w:r w:rsidR="00CB104D" w:rsidRPr="00BD4483">
              <w:rPr>
                <w:b/>
                <w:bCs/>
                <w:color w:val="000000"/>
                <w:lang w:eastAsia="cs-CZ"/>
              </w:rPr>
              <w:br/>
            </w:r>
            <w:r w:rsidRPr="00BD4483">
              <w:rPr>
                <w:b/>
                <w:bCs/>
                <w:color w:val="000000"/>
                <w:lang w:eastAsia="cs-CZ"/>
              </w:rPr>
              <w:t>jméno</w:t>
            </w:r>
            <w:r w:rsidR="00CB104D" w:rsidRPr="00BD4483">
              <w:rPr>
                <w:b/>
                <w:bCs/>
                <w:color w:val="000000"/>
                <w:lang w:eastAsia="cs-CZ"/>
              </w:rPr>
              <w:t xml:space="preserve"> a</w:t>
            </w:r>
            <w:r w:rsidRPr="00BD4483">
              <w:rPr>
                <w:b/>
                <w:bCs/>
                <w:color w:val="000000"/>
                <w:lang w:eastAsia="cs-CZ"/>
              </w:rPr>
              <w:t xml:space="preserve"> příjmení </w:t>
            </w:r>
            <w:r w:rsidR="00CB104D" w:rsidRPr="00BD4483">
              <w:rPr>
                <w:b/>
                <w:bCs/>
                <w:color w:val="000000"/>
                <w:lang w:eastAsia="cs-CZ"/>
              </w:rPr>
              <w:t>pod</w:t>
            </w:r>
            <w:r w:rsidRPr="00BD4483">
              <w:rPr>
                <w:b/>
                <w:bCs/>
                <w:color w:val="000000"/>
                <w:lang w:eastAsia="cs-CZ"/>
              </w:rPr>
              <w:t>dodavatele</w:t>
            </w:r>
          </w:p>
        </w:tc>
        <w:tc>
          <w:tcPr>
            <w:tcW w:w="1823" w:type="dxa"/>
            <w:vAlign w:val="center"/>
          </w:tcPr>
          <w:p w14:paraId="57C78E8B" w14:textId="62E9866E" w:rsidR="00935E68" w:rsidRPr="00BD4483" w:rsidRDefault="00CB104D" w:rsidP="00F0151F">
            <w:pPr>
              <w:spacing w:before="0" w:line="240" w:lineRule="auto"/>
              <w:jc w:val="center"/>
              <w:rPr>
                <w:b/>
                <w:bCs/>
                <w:color w:val="000000"/>
                <w:lang w:eastAsia="cs-CZ"/>
              </w:rPr>
            </w:pPr>
            <w:r w:rsidRPr="00BD4483">
              <w:rPr>
                <w:b/>
                <w:bCs/>
                <w:color w:val="000000"/>
                <w:lang w:eastAsia="cs-CZ"/>
              </w:rPr>
              <w:t>sídlo</w:t>
            </w:r>
            <w:r w:rsidR="00935E68" w:rsidRPr="00BD4483">
              <w:rPr>
                <w:b/>
                <w:bCs/>
                <w:color w:val="000000"/>
                <w:lang w:eastAsia="cs-CZ"/>
              </w:rPr>
              <w:t xml:space="preserve"> </w:t>
            </w:r>
            <w:r w:rsidR="00E97D11" w:rsidRPr="00BD4483">
              <w:rPr>
                <w:b/>
                <w:bCs/>
                <w:color w:val="000000"/>
                <w:lang w:eastAsia="cs-CZ"/>
              </w:rPr>
              <w:t>pod</w:t>
            </w:r>
            <w:r w:rsidR="00935E68" w:rsidRPr="00BD4483">
              <w:rPr>
                <w:b/>
                <w:bCs/>
                <w:color w:val="000000"/>
                <w:lang w:eastAsia="cs-CZ"/>
              </w:rPr>
              <w:t>dodavatele</w:t>
            </w:r>
          </w:p>
        </w:tc>
        <w:tc>
          <w:tcPr>
            <w:tcW w:w="2287" w:type="dxa"/>
            <w:vAlign w:val="center"/>
          </w:tcPr>
          <w:p w14:paraId="1DB44443" w14:textId="5F44B984" w:rsidR="00935E68" w:rsidRPr="00BD4483" w:rsidRDefault="00EB7082" w:rsidP="00EB7082">
            <w:pPr>
              <w:spacing w:before="0" w:line="240" w:lineRule="auto"/>
              <w:jc w:val="center"/>
              <w:rPr>
                <w:b/>
                <w:bCs/>
                <w:color w:val="000000"/>
                <w:lang w:eastAsia="cs-CZ"/>
              </w:rPr>
            </w:pPr>
            <w:r w:rsidRPr="00BD4483">
              <w:rPr>
                <w:b/>
                <w:bCs/>
                <w:color w:val="000000"/>
                <w:lang w:eastAsia="cs-CZ"/>
              </w:rPr>
              <w:t>popis části předmětu</w:t>
            </w:r>
            <w:r w:rsidRPr="00BD4483">
              <w:rPr>
                <w:b/>
                <w:bCs/>
                <w:color w:val="000000"/>
                <w:lang w:eastAsia="cs-CZ"/>
              </w:rPr>
              <w:br/>
            </w:r>
            <w:r w:rsidR="00935E68" w:rsidRPr="00BD4483">
              <w:rPr>
                <w:b/>
                <w:bCs/>
                <w:color w:val="000000"/>
                <w:lang w:eastAsia="cs-CZ"/>
              </w:rPr>
              <w:t>plněn</w:t>
            </w:r>
            <w:r w:rsidRPr="00BD4483">
              <w:rPr>
                <w:b/>
                <w:bCs/>
                <w:color w:val="000000"/>
                <w:lang w:eastAsia="cs-CZ"/>
              </w:rPr>
              <w:t>é</w:t>
            </w:r>
            <w:r w:rsidR="00935E68" w:rsidRPr="00BD4483">
              <w:rPr>
                <w:b/>
                <w:bCs/>
                <w:color w:val="000000"/>
                <w:lang w:eastAsia="cs-CZ"/>
              </w:rPr>
              <w:t xml:space="preserve"> </w:t>
            </w:r>
            <w:r w:rsidR="00E97D11" w:rsidRPr="00BD4483">
              <w:rPr>
                <w:b/>
                <w:bCs/>
                <w:color w:val="000000"/>
                <w:lang w:eastAsia="cs-CZ"/>
              </w:rPr>
              <w:t>pod</w:t>
            </w:r>
            <w:r w:rsidR="00935E68" w:rsidRPr="00BD4483">
              <w:rPr>
                <w:b/>
                <w:bCs/>
                <w:color w:val="000000"/>
                <w:lang w:eastAsia="cs-CZ"/>
              </w:rPr>
              <w:t>dodavatelem</w:t>
            </w:r>
          </w:p>
        </w:tc>
      </w:tr>
      <w:tr w:rsidR="00935E68" w:rsidRPr="00BD4483" w14:paraId="140CF5BE" w14:textId="77777777" w:rsidTr="000703C4">
        <w:trPr>
          <w:trHeight w:val="20"/>
          <w:jc w:val="center"/>
        </w:trPr>
        <w:tc>
          <w:tcPr>
            <w:tcW w:w="1374" w:type="dxa"/>
            <w:shd w:val="clear" w:color="auto" w:fill="auto"/>
            <w:vAlign w:val="center"/>
          </w:tcPr>
          <w:p w14:paraId="7AB54881" w14:textId="13599CD2" w:rsidR="00935E68" w:rsidRPr="00BD4483" w:rsidRDefault="00B0112B" w:rsidP="00FD7EF7">
            <w:pPr>
              <w:spacing w:before="0" w:line="240" w:lineRule="auto"/>
              <w:jc w:val="center"/>
              <w:rPr>
                <w:color w:val="000000"/>
                <w:lang w:eastAsia="cs-CZ"/>
              </w:rPr>
            </w:pPr>
            <w:r>
              <w:rPr>
                <w:color w:val="000000"/>
                <w:lang w:eastAsia="cs-CZ"/>
              </w:rPr>
              <w:t>1.</w:t>
            </w:r>
          </w:p>
        </w:tc>
        <w:tc>
          <w:tcPr>
            <w:tcW w:w="1598" w:type="dxa"/>
            <w:shd w:val="clear" w:color="auto" w:fill="auto"/>
            <w:vAlign w:val="center"/>
          </w:tcPr>
          <w:p w14:paraId="17AB7114" w14:textId="4B4922EB" w:rsidR="00935E68" w:rsidRPr="00BD4483" w:rsidRDefault="00B0112B" w:rsidP="00FD7EF7">
            <w:pPr>
              <w:spacing w:before="0" w:line="240" w:lineRule="auto"/>
              <w:jc w:val="center"/>
              <w:rPr>
                <w:color w:val="000000"/>
                <w:lang w:eastAsia="cs-CZ"/>
              </w:rPr>
            </w:pPr>
            <w:r w:rsidRPr="00B0112B">
              <w:rPr>
                <w:color w:val="000000"/>
                <w:lang w:eastAsia="cs-CZ"/>
              </w:rPr>
              <w:t>25275666</w:t>
            </w:r>
          </w:p>
        </w:tc>
        <w:tc>
          <w:tcPr>
            <w:tcW w:w="1978" w:type="dxa"/>
            <w:shd w:val="clear" w:color="auto" w:fill="auto"/>
            <w:vAlign w:val="center"/>
          </w:tcPr>
          <w:p w14:paraId="271DDB9E" w14:textId="5745FFE0" w:rsidR="00935E68" w:rsidRPr="00BD4483" w:rsidRDefault="00B0112B" w:rsidP="00FD7EF7">
            <w:pPr>
              <w:spacing w:before="0" w:line="240" w:lineRule="auto"/>
              <w:jc w:val="center"/>
              <w:rPr>
                <w:color w:val="000000"/>
                <w:lang w:eastAsia="cs-CZ"/>
              </w:rPr>
            </w:pPr>
            <w:r w:rsidRPr="00B0112B">
              <w:rPr>
                <w:color w:val="000000"/>
                <w:lang w:eastAsia="cs-CZ"/>
              </w:rPr>
              <w:t>GON Hradec Králové, a.s.</w:t>
            </w:r>
          </w:p>
        </w:tc>
        <w:tc>
          <w:tcPr>
            <w:tcW w:w="1823" w:type="dxa"/>
            <w:shd w:val="clear" w:color="auto" w:fill="auto"/>
            <w:vAlign w:val="center"/>
          </w:tcPr>
          <w:p w14:paraId="233FC578" w14:textId="77777777" w:rsidR="00B0112B" w:rsidRDefault="00B0112B" w:rsidP="00B0112B">
            <w:pPr>
              <w:spacing w:before="0" w:line="240" w:lineRule="auto"/>
              <w:jc w:val="left"/>
              <w:rPr>
                <w:color w:val="000000"/>
                <w:lang w:eastAsia="cs-CZ"/>
              </w:rPr>
            </w:pPr>
            <w:r w:rsidRPr="00B0112B">
              <w:rPr>
                <w:color w:val="000000"/>
                <w:lang w:eastAsia="cs-CZ"/>
              </w:rPr>
              <w:t>Zemědělská 897/5</w:t>
            </w:r>
          </w:p>
          <w:p w14:paraId="3F7EFD96" w14:textId="0BCA3C5C" w:rsidR="00935E68" w:rsidRPr="00BD4483" w:rsidRDefault="00B0112B" w:rsidP="00B0112B">
            <w:pPr>
              <w:spacing w:before="0" w:line="240" w:lineRule="auto"/>
              <w:jc w:val="left"/>
              <w:rPr>
                <w:color w:val="000000"/>
                <w:lang w:eastAsia="cs-CZ"/>
              </w:rPr>
            </w:pPr>
            <w:r w:rsidRPr="00B0112B">
              <w:rPr>
                <w:color w:val="000000"/>
                <w:lang w:eastAsia="cs-CZ"/>
              </w:rPr>
              <w:t>500 03</w:t>
            </w:r>
            <w:r>
              <w:rPr>
                <w:color w:val="000000"/>
                <w:lang w:eastAsia="cs-CZ"/>
              </w:rPr>
              <w:t xml:space="preserve"> </w:t>
            </w:r>
            <w:r w:rsidRPr="00B0112B">
              <w:rPr>
                <w:color w:val="000000"/>
                <w:lang w:eastAsia="cs-CZ"/>
              </w:rPr>
              <w:t>Hradec Králové - Sle</w:t>
            </w:r>
            <w:r>
              <w:rPr>
                <w:color w:val="000000"/>
                <w:lang w:eastAsia="cs-CZ"/>
              </w:rPr>
              <w:t>zské Předměstí</w:t>
            </w:r>
          </w:p>
        </w:tc>
        <w:tc>
          <w:tcPr>
            <w:tcW w:w="2287" w:type="dxa"/>
            <w:shd w:val="clear" w:color="auto" w:fill="auto"/>
            <w:vAlign w:val="center"/>
          </w:tcPr>
          <w:p w14:paraId="05D33E62" w14:textId="50E144FF" w:rsidR="00935E68" w:rsidRPr="00BD4483" w:rsidRDefault="00B0112B" w:rsidP="00FD7EF7">
            <w:pPr>
              <w:spacing w:before="0" w:line="240" w:lineRule="auto"/>
              <w:jc w:val="center"/>
              <w:rPr>
                <w:color w:val="000000"/>
                <w:lang w:eastAsia="cs-CZ"/>
              </w:rPr>
            </w:pPr>
            <w:r>
              <w:rPr>
                <w:color w:val="000000"/>
                <w:lang w:eastAsia="cs-CZ"/>
              </w:rPr>
              <w:t>Geodetické práce</w:t>
            </w:r>
          </w:p>
        </w:tc>
      </w:tr>
    </w:tbl>
    <w:p w14:paraId="396171CC" w14:textId="77777777" w:rsidR="00B0112B" w:rsidRDefault="00B0112B" w:rsidP="006608E9">
      <w:pPr>
        <w:keepNext/>
        <w:tabs>
          <w:tab w:val="clear" w:pos="9072"/>
          <w:tab w:val="right" w:pos="14034"/>
        </w:tabs>
      </w:pPr>
    </w:p>
    <w:p w14:paraId="5061BC4D" w14:textId="4A415E1F" w:rsidR="00CF51C9" w:rsidRPr="00BD4483" w:rsidRDefault="00B0112B" w:rsidP="006608E9">
      <w:pPr>
        <w:keepNext/>
        <w:tabs>
          <w:tab w:val="clear" w:pos="9072"/>
          <w:tab w:val="right" w:pos="14034"/>
        </w:tabs>
      </w:pPr>
      <w:r w:rsidRPr="00B0112B">
        <w:t>V Lysé nad Labem dne 15. 6. 2017</w:t>
      </w:r>
      <w:r w:rsidR="00CF51C9" w:rsidRPr="00B0112B">
        <w:tab/>
      </w:r>
      <w:r w:rsidR="00CB104D" w:rsidRPr="00B0112B">
        <w:t>V</w:t>
      </w:r>
      <w:r w:rsidRPr="00B0112B">
        <w:t xml:space="preserve"> Pardubicích </w:t>
      </w:r>
      <w:r w:rsidR="00CB104D" w:rsidRPr="00B0112B">
        <w:t xml:space="preserve">dne </w:t>
      </w:r>
      <w:r w:rsidRPr="00B0112B">
        <w:t>30. 5. 2017</w:t>
      </w:r>
    </w:p>
    <w:p w14:paraId="5081C3D1" w14:textId="77777777" w:rsidR="00CF51C9" w:rsidRPr="00BD4483" w:rsidRDefault="00CF51C9" w:rsidP="006608E9">
      <w:pPr>
        <w:keepNext/>
      </w:pPr>
    </w:p>
    <w:p w14:paraId="5317D0CD" w14:textId="77777777" w:rsidR="00CF51C9" w:rsidRPr="00BD4483" w:rsidRDefault="00BD7101" w:rsidP="006608E9">
      <w:pPr>
        <w:keepNext/>
        <w:tabs>
          <w:tab w:val="clear" w:pos="9072"/>
          <w:tab w:val="right" w:pos="14034"/>
        </w:tabs>
      </w:pPr>
      <w:r w:rsidRPr="00BD4483">
        <w:t>za</w:t>
      </w:r>
      <w:r w:rsidR="00C669A2" w:rsidRPr="00BD4483">
        <w:t xml:space="preserve"> </w:t>
      </w:r>
      <w:r w:rsidR="00CB104D" w:rsidRPr="00BD4483">
        <w:t>objednatele</w:t>
      </w:r>
      <w:r w:rsidR="00CF51C9" w:rsidRPr="00BD4483">
        <w:tab/>
      </w:r>
      <w:r w:rsidRPr="00BD4483">
        <w:t>za</w:t>
      </w:r>
      <w:r w:rsidR="00C669A2" w:rsidRPr="00BD4483">
        <w:t xml:space="preserve"> </w:t>
      </w:r>
      <w:r w:rsidR="00CB104D" w:rsidRPr="00BD4483">
        <w:t>zhotovitele</w:t>
      </w:r>
    </w:p>
    <w:p w14:paraId="66911C43" w14:textId="0F5EFDF5" w:rsidR="006F0CFC" w:rsidRPr="00BD4483" w:rsidRDefault="00B0112B" w:rsidP="00B0112B">
      <w:pPr>
        <w:tabs>
          <w:tab w:val="clear" w:pos="9072"/>
          <w:tab w:val="right" w:pos="14034"/>
        </w:tabs>
        <w:rPr>
          <w:highlight w:val="green"/>
        </w:rPr>
      </w:pPr>
      <w:r w:rsidRPr="00B0112B">
        <w:t xml:space="preserve">Ing. Karel Otava, </w:t>
      </w:r>
      <w:r>
        <w:t xml:space="preserve">v. r., </w:t>
      </w:r>
      <w:r w:rsidRPr="00B0112B">
        <w:t>starosta města</w:t>
      </w:r>
      <w:r w:rsidR="00CF51C9" w:rsidRPr="00BD4483">
        <w:tab/>
      </w:r>
      <w:r w:rsidRPr="00B0112B">
        <w:t>Ing. Pavel Jeništa</w:t>
      </w:r>
      <w:r>
        <w:t>, v. r., předseda představenstva</w:t>
      </w:r>
    </w:p>
    <w:sectPr w:rsidR="006F0CFC" w:rsidRPr="00BD4483" w:rsidSect="00B0112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BC08" w14:textId="77777777" w:rsidR="002F1BC2" w:rsidRDefault="002F1BC2" w:rsidP="00605227">
      <w:r>
        <w:separator/>
      </w:r>
    </w:p>
  </w:endnote>
  <w:endnote w:type="continuationSeparator" w:id="0">
    <w:p w14:paraId="2A5DF81E" w14:textId="77777777" w:rsidR="002F1BC2" w:rsidRDefault="002F1BC2"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E22F" w14:textId="384589D6" w:rsidR="00004A2C" w:rsidRPr="00910E1B" w:rsidRDefault="00004A2C" w:rsidP="00910E1B">
    <w:pPr>
      <w:pStyle w:val="Zpat"/>
    </w:pPr>
    <w:r>
      <w:rPr>
        <w:noProof/>
        <w:lang w:eastAsia="cs-CZ" w:bidi="ar-SA"/>
      </w:rPr>
      <w:drawing>
        <wp:inline distT="0" distB="0" distL="0" distR="0" wp14:anchorId="08DB885B" wp14:editId="63C3C020">
          <wp:extent cx="427462" cy="5400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462" cy="540000"/>
                  </a:xfrm>
                  <a:prstGeom prst="rect">
                    <a:avLst/>
                  </a:prstGeom>
                  <a:noFill/>
                  <a:ln>
                    <a:noFill/>
                  </a:ln>
                </pic:spPr>
              </pic:pic>
            </a:graphicData>
          </a:graphic>
        </wp:inline>
      </w:drawing>
    </w:r>
    <w:r>
      <w:rPr>
        <w:noProof/>
        <w:lang w:eastAsia="cs-CZ" w:bidi="ar-SA"/>
      </w:rPr>
      <w:drawing>
        <wp:anchor distT="0" distB="0" distL="114300" distR="114300" simplePos="0" relativeHeight="251662336" behindDoc="0" locked="0" layoutInCell="1" allowOverlap="1" wp14:anchorId="105D86BA" wp14:editId="5F4E21B5">
          <wp:simplePos x="1329055" y="9675495"/>
          <wp:positionH relativeFrom="column">
            <wp:align>right</wp:align>
          </wp:positionH>
          <wp:positionV relativeFrom="line">
            <wp:align>bottom</wp:align>
          </wp:positionV>
          <wp:extent cx="1214280" cy="539280"/>
          <wp:effectExtent l="0" t="0" r="508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Ze - bez CR.jpg"/>
                  <pic:cNvPicPr/>
                </pic:nvPicPr>
                <pic:blipFill rotWithShape="1">
                  <a:blip r:embed="rId2">
                    <a:extLst>
                      <a:ext uri="{28A0092B-C50C-407E-A947-70E740481C1C}">
                        <a14:useLocalDpi xmlns:a14="http://schemas.microsoft.com/office/drawing/2010/main" val="0"/>
                      </a:ext>
                    </a:extLst>
                  </a:blip>
                  <a:srcRect l="11430" t="19172" r="10674" b="19890"/>
                  <a:stretch/>
                </pic:blipFill>
                <pic:spPr bwMode="auto">
                  <a:xfrm>
                    <a:off x="0" y="0"/>
                    <a:ext cx="1214280" cy="53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DE61" w14:textId="77777777" w:rsidR="002F1BC2" w:rsidRDefault="002F1BC2" w:rsidP="00605227">
      <w:r>
        <w:separator/>
      </w:r>
    </w:p>
  </w:footnote>
  <w:footnote w:type="continuationSeparator" w:id="0">
    <w:p w14:paraId="10FD3400" w14:textId="77777777" w:rsidR="002F1BC2" w:rsidRDefault="002F1BC2" w:rsidP="0060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9A99" w14:textId="1CBCFCF8" w:rsidR="00004A2C" w:rsidRPr="00DE54B7" w:rsidRDefault="00004A2C" w:rsidP="00242C57">
    <w:pPr>
      <w:pStyle w:val="Zhlav"/>
    </w:pPr>
    <w:r w:rsidRPr="00DD47D3">
      <w:rPr>
        <w:noProof/>
        <w:lang w:eastAsia="cs-CZ" w:bidi="ar-SA"/>
      </w:rPr>
      <w:drawing>
        <wp:anchor distT="0" distB="0" distL="114300" distR="114300" simplePos="0" relativeHeight="251661312" behindDoc="0" locked="0" layoutInCell="1" allowOverlap="1" wp14:anchorId="4B1568EF" wp14:editId="6530A432">
          <wp:simplePos x="0" y="0"/>
          <wp:positionH relativeFrom="column">
            <wp:align>right</wp:align>
          </wp:positionH>
          <wp:positionV relativeFrom="line">
            <wp:align>top</wp:align>
          </wp:positionV>
          <wp:extent cx="1716545" cy="468394"/>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6545" cy="468394"/>
                  </a:xfrm>
                  <a:prstGeom prst="rect">
                    <a:avLst/>
                  </a:prstGeom>
                </pic:spPr>
              </pic:pic>
            </a:graphicData>
          </a:graphic>
          <wp14:sizeRelH relativeFrom="margin">
            <wp14:pctWidth>0</wp14:pctWidth>
          </wp14:sizeRelH>
          <wp14:sizeRelV relativeFrom="margin">
            <wp14:pctHeight>0</wp14:pctHeight>
          </wp14:sizeRelV>
        </wp:anchor>
      </w:drawing>
    </w:r>
    <w:r w:rsidRPr="00DD47D3">
      <w:t xml:space="preserve">Veřejná zakázka: </w:t>
    </w:r>
    <w:r w:rsidRPr="007E3B82">
      <w:t xml:space="preserve">Kanalizace a vodovod </w:t>
    </w:r>
    <w:proofErr w:type="spellStart"/>
    <w:r w:rsidRPr="007E3B82">
      <w:t>Byšičky</w:t>
    </w:r>
    <w:proofErr w:type="spellEnd"/>
  </w:p>
  <w:p w14:paraId="2F89B2E7" w14:textId="3AE240B2" w:rsidR="00004A2C" w:rsidRPr="00DE54B7" w:rsidRDefault="00004A2C" w:rsidP="00301F6F">
    <w:pPr>
      <w:pStyle w:val="Zhlav"/>
    </w:pPr>
    <w:r w:rsidRPr="00DE54B7">
      <w:t xml:space="preserve">Zadavatel: </w:t>
    </w:r>
    <w:r w:rsidRPr="007E3B82">
      <w:t>Město Lysá nad Labem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F2C5" w14:textId="77777777" w:rsidR="00004A2C" w:rsidRPr="00B75BD0" w:rsidRDefault="00004A2C" w:rsidP="00B75BD0">
    <w:pPr>
      <w:tabs>
        <w:tab w:val="center" w:pos="4536"/>
      </w:tabs>
      <w:contextualSpacing/>
      <w:rPr>
        <w:rFonts w:ascii="Calibri" w:hAnsi="Calibri"/>
        <w:b/>
        <w:sz w:val="16"/>
      </w:rPr>
    </w:pPr>
    <w:r w:rsidRPr="00B75BD0">
      <w:rPr>
        <w:rFonts w:ascii="Calibri" w:hAnsi="Calibri"/>
        <w:b/>
        <w:sz w:val="16"/>
      </w:rPr>
      <w:t xml:space="preserve">Veřejná zakázka: Regenerace a revitalizace bytového domu nám. Fr. </w:t>
    </w:r>
    <w:proofErr w:type="spellStart"/>
    <w:r w:rsidRPr="00B75BD0">
      <w:rPr>
        <w:rFonts w:ascii="Calibri" w:hAnsi="Calibri"/>
        <w:b/>
        <w:sz w:val="16"/>
      </w:rPr>
      <w:t>Rasche</w:t>
    </w:r>
    <w:proofErr w:type="spellEnd"/>
    <w:r w:rsidRPr="00B75BD0">
      <w:rPr>
        <w:rFonts w:ascii="Calibri" w:hAnsi="Calibri"/>
        <w:b/>
        <w:sz w:val="16"/>
      </w:rPr>
      <w:t xml:space="preserve"> 7, Přerov</w:t>
    </w:r>
    <w:r w:rsidRPr="00B75BD0">
      <w:rPr>
        <w:rFonts w:ascii="Calibri" w:hAnsi="Calibri"/>
        <w:b/>
        <w:noProof/>
        <w:sz w:val="16"/>
        <w:lang w:eastAsia="cs-CZ" w:bidi="ar-SA"/>
      </w:rPr>
      <w:drawing>
        <wp:anchor distT="0" distB="0" distL="114300" distR="114300" simplePos="0" relativeHeight="251659264" behindDoc="0" locked="0" layoutInCell="1" allowOverlap="1" wp14:anchorId="68216FD9" wp14:editId="65CCD855">
          <wp:simplePos x="0" y="0"/>
          <wp:positionH relativeFrom="column">
            <wp:align>right</wp:align>
          </wp:positionH>
          <wp:positionV relativeFrom="line">
            <wp:align>top</wp:align>
          </wp:positionV>
          <wp:extent cx="1717200" cy="47628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14:sizeRelH relativeFrom="margin">
            <wp14:pctWidth>0</wp14:pctWidth>
          </wp14:sizeRelH>
          <wp14:sizeRelV relativeFrom="margin">
            <wp14:pctHeight>0</wp14:pctHeight>
          </wp14:sizeRelV>
        </wp:anchor>
      </w:drawing>
    </w:r>
  </w:p>
  <w:p w14:paraId="5CAF3121" w14:textId="77777777" w:rsidR="00004A2C" w:rsidRPr="00B75BD0" w:rsidRDefault="00004A2C" w:rsidP="00B75BD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638"/>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0631FF"/>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6629A5"/>
    <w:multiLevelType w:val="hybridMultilevel"/>
    <w:tmpl w:val="55843F90"/>
    <w:lvl w:ilvl="0" w:tplc="218E8A34">
      <w:start w:val="1"/>
      <w:numFmt w:val="decimal"/>
      <w:pStyle w:val="Nadpis2"/>
      <w:suff w:val="space"/>
      <w:lvlText w:val="Čl. %1.:"/>
      <w:lvlJc w:val="left"/>
      <w:pPr>
        <w:ind w:left="0" w:firstLine="0"/>
      </w:pPr>
      <w:rPr>
        <w:rFonts w:asciiTheme="majorHAnsi" w:hAnsiTheme="majorHAnsi" w:cs="Times New Roman" w:hint="default"/>
        <w:b/>
        <w:bCs w:val="0"/>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C1AC4"/>
    <w:multiLevelType w:val="hybridMultilevel"/>
    <w:tmpl w:val="A65CBBD8"/>
    <w:lvl w:ilvl="0" w:tplc="3738BE0E">
      <w:start w:val="1"/>
      <w:numFmt w:val="upperLetter"/>
      <w:pStyle w:val="Nadpis3"/>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C573D"/>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533D9"/>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D5008F"/>
    <w:multiLevelType w:val="hybridMultilevel"/>
    <w:tmpl w:val="D35C1C0E"/>
    <w:lvl w:ilvl="0" w:tplc="615215C6">
      <w:start w:val="1"/>
      <w:numFmt w:val="upperRoman"/>
      <w:pStyle w:val="Nadpis1"/>
      <w:suff w:val="space"/>
      <w:lvlText w:val="Část %1.:"/>
      <w:lvlJc w:val="left"/>
      <w:pPr>
        <w:ind w:left="0" w:firstLine="0"/>
      </w:pPr>
      <w:rPr>
        <w:rFonts w:asciiTheme="majorHAnsi" w:hAnsiTheme="majorHAns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6477B"/>
    <w:multiLevelType w:val="hybridMultilevel"/>
    <w:tmpl w:val="E0D874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E2C5F"/>
    <w:multiLevelType w:val="multilevel"/>
    <w:tmpl w:val="292E54F0"/>
    <w:numStyleLink w:val="slovnodstavc"/>
  </w:abstractNum>
  <w:abstractNum w:abstractNumId="10" w15:restartNumberingAfterBreak="0">
    <w:nsid w:val="1A3515CE"/>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0175A6"/>
    <w:multiLevelType w:val="hybridMultilevel"/>
    <w:tmpl w:val="76F414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4B05FB"/>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0803F2"/>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827BD3"/>
    <w:multiLevelType w:val="multilevel"/>
    <w:tmpl w:val="BC94072A"/>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9F1E13"/>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DE1BE2"/>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D33944"/>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A622EC"/>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8453AD"/>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DC4FE0"/>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DC4013"/>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231185"/>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C253FA"/>
    <w:multiLevelType w:val="hybridMultilevel"/>
    <w:tmpl w:val="C296AF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CE7355"/>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6359E4"/>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BA196F"/>
    <w:multiLevelType w:val="hybridMultilevel"/>
    <w:tmpl w:val="821CC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967C70"/>
    <w:multiLevelType w:val="multilevel"/>
    <w:tmpl w:val="4FBC6ED2"/>
    <w:lvl w:ilvl="0">
      <w:start w:val="1"/>
      <w:numFmt w:val="decimal"/>
      <w:pStyle w:val="Odstavecseseznamem"/>
      <w:suff w:val="space"/>
      <w:lvlText w:val="%1."/>
      <w:lvlJc w:val="left"/>
      <w:pPr>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asciiTheme="minorHAnsi" w:hAnsiTheme="minorHAnsi"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474DAB"/>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7538A1"/>
    <w:multiLevelType w:val="hybridMultilevel"/>
    <w:tmpl w:val="64BC1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2588C"/>
    <w:multiLevelType w:val="multilevel"/>
    <w:tmpl w:val="BC94072A"/>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DA1E26"/>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6A327F"/>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4E26AD"/>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185FF4"/>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D9469E"/>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1C17F5"/>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6909C4"/>
    <w:multiLevelType w:val="hybridMultilevel"/>
    <w:tmpl w:val="A9ACA1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FA12D8"/>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5E601E3"/>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7806F57"/>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7F02D53"/>
    <w:multiLevelType w:val="hybridMultilevel"/>
    <w:tmpl w:val="001A5D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EC0706"/>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D035CBD"/>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FF6D3B"/>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1916E8"/>
    <w:multiLevelType w:val="hybridMultilevel"/>
    <w:tmpl w:val="F2A42A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2"/>
  </w:num>
  <w:num w:numId="4">
    <w:abstractNumId w:val="24"/>
  </w:num>
  <w:num w:numId="5">
    <w:abstractNumId w:val="9"/>
  </w:num>
  <w:num w:numId="6">
    <w:abstractNumId w:val="3"/>
  </w:num>
  <w:num w:numId="7">
    <w:abstractNumId w:val="36"/>
  </w:num>
  <w:num w:numId="8">
    <w:abstractNumId w:val="41"/>
  </w:num>
  <w:num w:numId="9">
    <w:abstractNumId w:val="19"/>
  </w:num>
  <w:num w:numId="10">
    <w:abstractNumId w:val="13"/>
  </w:num>
  <w:num w:numId="11">
    <w:abstractNumId w:val="14"/>
  </w:num>
  <w:num w:numId="12">
    <w:abstractNumId w:val="18"/>
  </w:num>
  <w:num w:numId="13">
    <w:abstractNumId w:val="31"/>
  </w:num>
  <w:num w:numId="14">
    <w:abstractNumId w:val="43"/>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num>
  <w:num w:numId="20">
    <w:abstractNumId w:val="27"/>
  </w:num>
  <w:num w:numId="21">
    <w:abstractNumId w:val="6"/>
  </w:num>
  <w:num w:numId="22">
    <w:abstractNumId w:val="11"/>
  </w:num>
  <w:num w:numId="23">
    <w:abstractNumId w:val="45"/>
  </w:num>
  <w:num w:numId="24">
    <w:abstractNumId w:val="15"/>
  </w:num>
  <w:num w:numId="25">
    <w:abstractNumId w:val="16"/>
  </w:num>
  <w:num w:numId="26">
    <w:abstractNumId w:val="26"/>
  </w:num>
  <w:num w:numId="27">
    <w:abstractNumId w:val="40"/>
  </w:num>
  <w:num w:numId="28">
    <w:abstractNumId w:val="37"/>
  </w:num>
  <w:num w:numId="29">
    <w:abstractNumId w:val="39"/>
  </w:num>
  <w:num w:numId="30">
    <w:abstractNumId w:val="47"/>
  </w:num>
  <w:num w:numId="31">
    <w:abstractNumId w:val="8"/>
  </w:num>
  <w:num w:numId="32">
    <w:abstractNumId w:val="23"/>
  </w:num>
  <w:num w:numId="33">
    <w:abstractNumId w:val="42"/>
  </w:num>
  <w:num w:numId="34">
    <w:abstractNumId w:val="38"/>
  </w:num>
  <w:num w:numId="35">
    <w:abstractNumId w:val="32"/>
  </w:num>
  <w:num w:numId="36">
    <w:abstractNumId w:val="35"/>
  </w:num>
  <w:num w:numId="37">
    <w:abstractNumId w:val="29"/>
  </w:num>
  <w:num w:numId="38">
    <w:abstractNumId w:val="20"/>
  </w:num>
  <w:num w:numId="39">
    <w:abstractNumId w:val="0"/>
  </w:num>
  <w:num w:numId="40">
    <w:abstractNumId w:val="21"/>
  </w:num>
  <w:num w:numId="41">
    <w:abstractNumId w:val="4"/>
  </w:num>
  <w:num w:numId="42">
    <w:abstractNumId w:val="17"/>
  </w:num>
  <w:num w:numId="43">
    <w:abstractNumId w:val="12"/>
  </w:num>
  <w:num w:numId="44">
    <w:abstractNumId w:val="10"/>
  </w:num>
  <w:num w:numId="45">
    <w:abstractNumId w:val="33"/>
  </w:num>
  <w:num w:numId="46">
    <w:abstractNumId w:val="44"/>
  </w:num>
  <w:num w:numId="47">
    <w:abstractNumId w:val="5"/>
  </w:num>
  <w:num w:numId="48">
    <w:abstractNumId w:val="1"/>
  </w:num>
  <w:num w:numId="49">
    <w:abstractNumId w:val="30"/>
  </w:num>
  <w:num w:numId="50">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6"/>
    <w:rsid w:val="00000587"/>
    <w:rsid w:val="00000B9D"/>
    <w:rsid w:val="000018CA"/>
    <w:rsid w:val="00001EA9"/>
    <w:rsid w:val="0000282C"/>
    <w:rsid w:val="00002A41"/>
    <w:rsid w:val="00002ADD"/>
    <w:rsid w:val="00002AFB"/>
    <w:rsid w:val="00002BBA"/>
    <w:rsid w:val="000031C9"/>
    <w:rsid w:val="000042A6"/>
    <w:rsid w:val="00004A2C"/>
    <w:rsid w:val="00004B0B"/>
    <w:rsid w:val="00005120"/>
    <w:rsid w:val="00005522"/>
    <w:rsid w:val="00006391"/>
    <w:rsid w:val="00006653"/>
    <w:rsid w:val="000072DB"/>
    <w:rsid w:val="000072E3"/>
    <w:rsid w:val="00010C4B"/>
    <w:rsid w:val="00011187"/>
    <w:rsid w:val="00011483"/>
    <w:rsid w:val="000114AA"/>
    <w:rsid w:val="000115BA"/>
    <w:rsid w:val="000116E4"/>
    <w:rsid w:val="000126B2"/>
    <w:rsid w:val="00012A76"/>
    <w:rsid w:val="00013089"/>
    <w:rsid w:val="00013799"/>
    <w:rsid w:val="00013D12"/>
    <w:rsid w:val="000143B9"/>
    <w:rsid w:val="00014630"/>
    <w:rsid w:val="000149DD"/>
    <w:rsid w:val="00015120"/>
    <w:rsid w:val="0001543B"/>
    <w:rsid w:val="00016884"/>
    <w:rsid w:val="00016EA5"/>
    <w:rsid w:val="000171A7"/>
    <w:rsid w:val="00017979"/>
    <w:rsid w:val="00017D75"/>
    <w:rsid w:val="00020577"/>
    <w:rsid w:val="00020CD5"/>
    <w:rsid w:val="0002149C"/>
    <w:rsid w:val="0002156B"/>
    <w:rsid w:val="000216F0"/>
    <w:rsid w:val="00021FD3"/>
    <w:rsid w:val="00022C1A"/>
    <w:rsid w:val="00022F29"/>
    <w:rsid w:val="00023D3A"/>
    <w:rsid w:val="00023FDA"/>
    <w:rsid w:val="00024857"/>
    <w:rsid w:val="00024C6D"/>
    <w:rsid w:val="00024FC9"/>
    <w:rsid w:val="000250EA"/>
    <w:rsid w:val="00025274"/>
    <w:rsid w:val="00026546"/>
    <w:rsid w:val="00026FC8"/>
    <w:rsid w:val="0002703E"/>
    <w:rsid w:val="000277FE"/>
    <w:rsid w:val="000278B0"/>
    <w:rsid w:val="000305EE"/>
    <w:rsid w:val="00030E5C"/>
    <w:rsid w:val="00030F41"/>
    <w:rsid w:val="000310BD"/>
    <w:rsid w:val="000311C1"/>
    <w:rsid w:val="000313D5"/>
    <w:rsid w:val="00031929"/>
    <w:rsid w:val="00032566"/>
    <w:rsid w:val="000328EA"/>
    <w:rsid w:val="00032D1F"/>
    <w:rsid w:val="00033C62"/>
    <w:rsid w:val="00033DCD"/>
    <w:rsid w:val="00033F0D"/>
    <w:rsid w:val="000341BA"/>
    <w:rsid w:val="00034A19"/>
    <w:rsid w:val="00034D6E"/>
    <w:rsid w:val="000357B5"/>
    <w:rsid w:val="00035BBF"/>
    <w:rsid w:val="0003603B"/>
    <w:rsid w:val="000365A0"/>
    <w:rsid w:val="00036E26"/>
    <w:rsid w:val="000370A6"/>
    <w:rsid w:val="000379AD"/>
    <w:rsid w:val="00037BBE"/>
    <w:rsid w:val="00037CC4"/>
    <w:rsid w:val="0004138F"/>
    <w:rsid w:val="00041F6F"/>
    <w:rsid w:val="00042256"/>
    <w:rsid w:val="000423C7"/>
    <w:rsid w:val="00042975"/>
    <w:rsid w:val="00042986"/>
    <w:rsid w:val="00043094"/>
    <w:rsid w:val="000437AF"/>
    <w:rsid w:val="00043B00"/>
    <w:rsid w:val="00043C54"/>
    <w:rsid w:val="00043FEF"/>
    <w:rsid w:val="00044088"/>
    <w:rsid w:val="000453B3"/>
    <w:rsid w:val="00045778"/>
    <w:rsid w:val="000457C9"/>
    <w:rsid w:val="0004581C"/>
    <w:rsid w:val="00045F75"/>
    <w:rsid w:val="00046B9E"/>
    <w:rsid w:val="00046BA9"/>
    <w:rsid w:val="00050344"/>
    <w:rsid w:val="00051F50"/>
    <w:rsid w:val="00051F95"/>
    <w:rsid w:val="00053562"/>
    <w:rsid w:val="000548E4"/>
    <w:rsid w:val="0005512C"/>
    <w:rsid w:val="00055358"/>
    <w:rsid w:val="00055384"/>
    <w:rsid w:val="00055931"/>
    <w:rsid w:val="00055DA2"/>
    <w:rsid w:val="00055FC6"/>
    <w:rsid w:val="000575EB"/>
    <w:rsid w:val="00057A06"/>
    <w:rsid w:val="00057AB7"/>
    <w:rsid w:val="00060211"/>
    <w:rsid w:val="0006041B"/>
    <w:rsid w:val="000607D8"/>
    <w:rsid w:val="0006084F"/>
    <w:rsid w:val="00060B96"/>
    <w:rsid w:val="00061421"/>
    <w:rsid w:val="000617B3"/>
    <w:rsid w:val="000618E6"/>
    <w:rsid w:val="000619EB"/>
    <w:rsid w:val="0006299C"/>
    <w:rsid w:val="00062B93"/>
    <w:rsid w:val="00063FCF"/>
    <w:rsid w:val="00064176"/>
    <w:rsid w:val="0006463E"/>
    <w:rsid w:val="00064A55"/>
    <w:rsid w:val="00064EAB"/>
    <w:rsid w:val="000651D9"/>
    <w:rsid w:val="0006542C"/>
    <w:rsid w:val="00065717"/>
    <w:rsid w:val="00065A87"/>
    <w:rsid w:val="00066847"/>
    <w:rsid w:val="00066AFC"/>
    <w:rsid w:val="00066B73"/>
    <w:rsid w:val="00066EDB"/>
    <w:rsid w:val="00067F02"/>
    <w:rsid w:val="000703C4"/>
    <w:rsid w:val="00070551"/>
    <w:rsid w:val="00070794"/>
    <w:rsid w:val="000707FF"/>
    <w:rsid w:val="00070827"/>
    <w:rsid w:val="000711C7"/>
    <w:rsid w:val="00071287"/>
    <w:rsid w:val="0007167D"/>
    <w:rsid w:val="00071FF3"/>
    <w:rsid w:val="000720A1"/>
    <w:rsid w:val="00072468"/>
    <w:rsid w:val="00072D78"/>
    <w:rsid w:val="00072DCF"/>
    <w:rsid w:val="0007321A"/>
    <w:rsid w:val="00073239"/>
    <w:rsid w:val="000732B8"/>
    <w:rsid w:val="000733DE"/>
    <w:rsid w:val="000734ED"/>
    <w:rsid w:val="000739AF"/>
    <w:rsid w:val="00074B1D"/>
    <w:rsid w:val="00074B79"/>
    <w:rsid w:val="00074D85"/>
    <w:rsid w:val="00074DC1"/>
    <w:rsid w:val="00075BF2"/>
    <w:rsid w:val="0007654A"/>
    <w:rsid w:val="000769B6"/>
    <w:rsid w:val="000772E7"/>
    <w:rsid w:val="000801D9"/>
    <w:rsid w:val="0008020D"/>
    <w:rsid w:val="00081D87"/>
    <w:rsid w:val="00081EA6"/>
    <w:rsid w:val="00081EFC"/>
    <w:rsid w:val="000829D7"/>
    <w:rsid w:val="00082A03"/>
    <w:rsid w:val="00082AC6"/>
    <w:rsid w:val="00082BCB"/>
    <w:rsid w:val="00082DAD"/>
    <w:rsid w:val="00082FAE"/>
    <w:rsid w:val="000835C2"/>
    <w:rsid w:val="000836C1"/>
    <w:rsid w:val="00083852"/>
    <w:rsid w:val="00083B51"/>
    <w:rsid w:val="0008440A"/>
    <w:rsid w:val="000845C2"/>
    <w:rsid w:val="0008494E"/>
    <w:rsid w:val="00084D00"/>
    <w:rsid w:val="000855FC"/>
    <w:rsid w:val="000859A9"/>
    <w:rsid w:val="00085B70"/>
    <w:rsid w:val="00085D61"/>
    <w:rsid w:val="00085EC9"/>
    <w:rsid w:val="0008601B"/>
    <w:rsid w:val="0008695C"/>
    <w:rsid w:val="00086C3D"/>
    <w:rsid w:val="00087E91"/>
    <w:rsid w:val="000908A4"/>
    <w:rsid w:val="00090C44"/>
    <w:rsid w:val="00092286"/>
    <w:rsid w:val="00093663"/>
    <w:rsid w:val="0009379E"/>
    <w:rsid w:val="000950C6"/>
    <w:rsid w:val="0009575C"/>
    <w:rsid w:val="00095A3C"/>
    <w:rsid w:val="0009611C"/>
    <w:rsid w:val="00096331"/>
    <w:rsid w:val="00096726"/>
    <w:rsid w:val="00097153"/>
    <w:rsid w:val="000974E4"/>
    <w:rsid w:val="00097FB2"/>
    <w:rsid w:val="000A03DD"/>
    <w:rsid w:val="000A0621"/>
    <w:rsid w:val="000A0994"/>
    <w:rsid w:val="000A0B88"/>
    <w:rsid w:val="000A0D73"/>
    <w:rsid w:val="000A0FC1"/>
    <w:rsid w:val="000A1A0F"/>
    <w:rsid w:val="000A1F85"/>
    <w:rsid w:val="000A21F9"/>
    <w:rsid w:val="000A2C1A"/>
    <w:rsid w:val="000A2D9B"/>
    <w:rsid w:val="000A2DA4"/>
    <w:rsid w:val="000A2E2F"/>
    <w:rsid w:val="000A32CE"/>
    <w:rsid w:val="000A38FC"/>
    <w:rsid w:val="000A3CB7"/>
    <w:rsid w:val="000A45D2"/>
    <w:rsid w:val="000A4852"/>
    <w:rsid w:val="000A53D4"/>
    <w:rsid w:val="000A5D8E"/>
    <w:rsid w:val="000A686C"/>
    <w:rsid w:val="000A69AE"/>
    <w:rsid w:val="000A6A04"/>
    <w:rsid w:val="000A6B67"/>
    <w:rsid w:val="000A6ED6"/>
    <w:rsid w:val="000A6F23"/>
    <w:rsid w:val="000A70BB"/>
    <w:rsid w:val="000A7488"/>
    <w:rsid w:val="000A7A69"/>
    <w:rsid w:val="000A7DD3"/>
    <w:rsid w:val="000B0A67"/>
    <w:rsid w:val="000B227C"/>
    <w:rsid w:val="000B37FC"/>
    <w:rsid w:val="000B383B"/>
    <w:rsid w:val="000B3C2C"/>
    <w:rsid w:val="000B4D49"/>
    <w:rsid w:val="000B52BA"/>
    <w:rsid w:val="000B5513"/>
    <w:rsid w:val="000B572A"/>
    <w:rsid w:val="000B66D6"/>
    <w:rsid w:val="000B7ABF"/>
    <w:rsid w:val="000B7B43"/>
    <w:rsid w:val="000B7D64"/>
    <w:rsid w:val="000C07E9"/>
    <w:rsid w:val="000C0D71"/>
    <w:rsid w:val="000C0F9B"/>
    <w:rsid w:val="000C10C8"/>
    <w:rsid w:val="000C132A"/>
    <w:rsid w:val="000C1333"/>
    <w:rsid w:val="000C13D7"/>
    <w:rsid w:val="000C1548"/>
    <w:rsid w:val="000C183B"/>
    <w:rsid w:val="000C1D79"/>
    <w:rsid w:val="000C2289"/>
    <w:rsid w:val="000C22BA"/>
    <w:rsid w:val="000C2591"/>
    <w:rsid w:val="000C319C"/>
    <w:rsid w:val="000C39F9"/>
    <w:rsid w:val="000C4338"/>
    <w:rsid w:val="000C4B75"/>
    <w:rsid w:val="000C52BE"/>
    <w:rsid w:val="000C5490"/>
    <w:rsid w:val="000C55AC"/>
    <w:rsid w:val="000C5B4A"/>
    <w:rsid w:val="000C5CAD"/>
    <w:rsid w:val="000C5EF9"/>
    <w:rsid w:val="000C6066"/>
    <w:rsid w:val="000C78F9"/>
    <w:rsid w:val="000C7ACB"/>
    <w:rsid w:val="000D0BB1"/>
    <w:rsid w:val="000D152B"/>
    <w:rsid w:val="000D20BE"/>
    <w:rsid w:val="000D2538"/>
    <w:rsid w:val="000D2942"/>
    <w:rsid w:val="000D3432"/>
    <w:rsid w:val="000D345B"/>
    <w:rsid w:val="000D3578"/>
    <w:rsid w:val="000D3844"/>
    <w:rsid w:val="000D3D22"/>
    <w:rsid w:val="000D4103"/>
    <w:rsid w:val="000D4FE3"/>
    <w:rsid w:val="000D51FB"/>
    <w:rsid w:val="000D5B70"/>
    <w:rsid w:val="000D5C6A"/>
    <w:rsid w:val="000D6607"/>
    <w:rsid w:val="000D6FC3"/>
    <w:rsid w:val="000E09C3"/>
    <w:rsid w:val="000E0FEA"/>
    <w:rsid w:val="000E2475"/>
    <w:rsid w:val="000E37CC"/>
    <w:rsid w:val="000E3A96"/>
    <w:rsid w:val="000E3BC4"/>
    <w:rsid w:val="000E3E0B"/>
    <w:rsid w:val="000E3FFB"/>
    <w:rsid w:val="000E402B"/>
    <w:rsid w:val="000E4082"/>
    <w:rsid w:val="000E415D"/>
    <w:rsid w:val="000E4C70"/>
    <w:rsid w:val="000E54A5"/>
    <w:rsid w:val="000E54AF"/>
    <w:rsid w:val="000E6653"/>
    <w:rsid w:val="000E67E6"/>
    <w:rsid w:val="000E7A3D"/>
    <w:rsid w:val="000F0037"/>
    <w:rsid w:val="000F0274"/>
    <w:rsid w:val="000F071A"/>
    <w:rsid w:val="000F0F67"/>
    <w:rsid w:val="000F1805"/>
    <w:rsid w:val="000F27F9"/>
    <w:rsid w:val="000F2824"/>
    <w:rsid w:val="000F2BF2"/>
    <w:rsid w:val="000F2D27"/>
    <w:rsid w:val="000F2E0C"/>
    <w:rsid w:val="000F37F7"/>
    <w:rsid w:val="000F4565"/>
    <w:rsid w:val="000F4902"/>
    <w:rsid w:val="000F4A25"/>
    <w:rsid w:val="000F4C10"/>
    <w:rsid w:val="000F4D98"/>
    <w:rsid w:val="000F4F70"/>
    <w:rsid w:val="000F520E"/>
    <w:rsid w:val="000F542E"/>
    <w:rsid w:val="000F56DB"/>
    <w:rsid w:val="000F593D"/>
    <w:rsid w:val="000F6583"/>
    <w:rsid w:val="000F6AC5"/>
    <w:rsid w:val="000F6B1E"/>
    <w:rsid w:val="000F71FE"/>
    <w:rsid w:val="000F753F"/>
    <w:rsid w:val="001000E1"/>
    <w:rsid w:val="0010024A"/>
    <w:rsid w:val="00100648"/>
    <w:rsid w:val="001008B9"/>
    <w:rsid w:val="00100C21"/>
    <w:rsid w:val="00100F09"/>
    <w:rsid w:val="0010106D"/>
    <w:rsid w:val="0010115D"/>
    <w:rsid w:val="00101ACF"/>
    <w:rsid w:val="00101B6B"/>
    <w:rsid w:val="00101F31"/>
    <w:rsid w:val="0010222C"/>
    <w:rsid w:val="00102604"/>
    <w:rsid w:val="001036BA"/>
    <w:rsid w:val="0010372E"/>
    <w:rsid w:val="0010386C"/>
    <w:rsid w:val="00103FE4"/>
    <w:rsid w:val="00104084"/>
    <w:rsid w:val="0010462B"/>
    <w:rsid w:val="00104687"/>
    <w:rsid w:val="00105CDF"/>
    <w:rsid w:val="00105E21"/>
    <w:rsid w:val="001060E2"/>
    <w:rsid w:val="00106295"/>
    <w:rsid w:val="001065F1"/>
    <w:rsid w:val="0010666E"/>
    <w:rsid w:val="00106C00"/>
    <w:rsid w:val="00106D57"/>
    <w:rsid w:val="00106F09"/>
    <w:rsid w:val="00106FC5"/>
    <w:rsid w:val="00107600"/>
    <w:rsid w:val="00107EB7"/>
    <w:rsid w:val="00107EBD"/>
    <w:rsid w:val="00110063"/>
    <w:rsid w:val="001117C5"/>
    <w:rsid w:val="00112123"/>
    <w:rsid w:val="00113627"/>
    <w:rsid w:val="001139CC"/>
    <w:rsid w:val="00113B41"/>
    <w:rsid w:val="00113E64"/>
    <w:rsid w:val="00113F0F"/>
    <w:rsid w:val="0011422D"/>
    <w:rsid w:val="00114704"/>
    <w:rsid w:val="00115DBE"/>
    <w:rsid w:val="00116119"/>
    <w:rsid w:val="00116590"/>
    <w:rsid w:val="00116938"/>
    <w:rsid w:val="00116DBF"/>
    <w:rsid w:val="00116FC6"/>
    <w:rsid w:val="001173C1"/>
    <w:rsid w:val="0011740D"/>
    <w:rsid w:val="00117BCC"/>
    <w:rsid w:val="00117FE1"/>
    <w:rsid w:val="00120710"/>
    <w:rsid w:val="00120773"/>
    <w:rsid w:val="00121B22"/>
    <w:rsid w:val="00122208"/>
    <w:rsid w:val="00122522"/>
    <w:rsid w:val="001227AE"/>
    <w:rsid w:val="00122AD7"/>
    <w:rsid w:val="00122BA3"/>
    <w:rsid w:val="0012314D"/>
    <w:rsid w:val="00123211"/>
    <w:rsid w:val="001233F7"/>
    <w:rsid w:val="001234C4"/>
    <w:rsid w:val="00123AD5"/>
    <w:rsid w:val="001244FE"/>
    <w:rsid w:val="00124F64"/>
    <w:rsid w:val="0012532F"/>
    <w:rsid w:val="00125BF4"/>
    <w:rsid w:val="001263B1"/>
    <w:rsid w:val="00126707"/>
    <w:rsid w:val="00127DE0"/>
    <w:rsid w:val="00127FAD"/>
    <w:rsid w:val="001303D9"/>
    <w:rsid w:val="001306CE"/>
    <w:rsid w:val="0013085E"/>
    <w:rsid w:val="00130E19"/>
    <w:rsid w:val="00130E75"/>
    <w:rsid w:val="00130ECF"/>
    <w:rsid w:val="0013154A"/>
    <w:rsid w:val="0013253C"/>
    <w:rsid w:val="00132C57"/>
    <w:rsid w:val="00132E4E"/>
    <w:rsid w:val="001349B0"/>
    <w:rsid w:val="00134BF3"/>
    <w:rsid w:val="0013592C"/>
    <w:rsid w:val="00135DF3"/>
    <w:rsid w:val="00136239"/>
    <w:rsid w:val="00136F1F"/>
    <w:rsid w:val="00137F27"/>
    <w:rsid w:val="00140135"/>
    <w:rsid w:val="00140B0D"/>
    <w:rsid w:val="00142133"/>
    <w:rsid w:val="0014285C"/>
    <w:rsid w:val="00142ABE"/>
    <w:rsid w:val="00142DAF"/>
    <w:rsid w:val="00143D98"/>
    <w:rsid w:val="00144442"/>
    <w:rsid w:val="00144D8D"/>
    <w:rsid w:val="00145107"/>
    <w:rsid w:val="001464DD"/>
    <w:rsid w:val="00146A0F"/>
    <w:rsid w:val="00146C60"/>
    <w:rsid w:val="00147122"/>
    <w:rsid w:val="0014724B"/>
    <w:rsid w:val="0014745B"/>
    <w:rsid w:val="00147977"/>
    <w:rsid w:val="00147BAA"/>
    <w:rsid w:val="00147CF4"/>
    <w:rsid w:val="00150182"/>
    <w:rsid w:val="00150417"/>
    <w:rsid w:val="00150817"/>
    <w:rsid w:val="00150ACC"/>
    <w:rsid w:val="00151940"/>
    <w:rsid w:val="00151E64"/>
    <w:rsid w:val="00152816"/>
    <w:rsid w:val="00153A4B"/>
    <w:rsid w:val="00154DAF"/>
    <w:rsid w:val="0015513B"/>
    <w:rsid w:val="0015553B"/>
    <w:rsid w:val="00155F4E"/>
    <w:rsid w:val="00156271"/>
    <w:rsid w:val="001564F5"/>
    <w:rsid w:val="001566D3"/>
    <w:rsid w:val="00157132"/>
    <w:rsid w:val="001572E0"/>
    <w:rsid w:val="00157599"/>
    <w:rsid w:val="00157881"/>
    <w:rsid w:val="001600CB"/>
    <w:rsid w:val="00160523"/>
    <w:rsid w:val="001607E3"/>
    <w:rsid w:val="0016082C"/>
    <w:rsid w:val="0016091E"/>
    <w:rsid w:val="001609E3"/>
    <w:rsid w:val="00160B78"/>
    <w:rsid w:val="00160E34"/>
    <w:rsid w:val="001614E4"/>
    <w:rsid w:val="0016164A"/>
    <w:rsid w:val="0016265B"/>
    <w:rsid w:val="0016270E"/>
    <w:rsid w:val="00162849"/>
    <w:rsid w:val="00162926"/>
    <w:rsid w:val="00162B7D"/>
    <w:rsid w:val="0016325F"/>
    <w:rsid w:val="00163B08"/>
    <w:rsid w:val="00163B8F"/>
    <w:rsid w:val="00163BE0"/>
    <w:rsid w:val="00163CC9"/>
    <w:rsid w:val="00163D8E"/>
    <w:rsid w:val="00164275"/>
    <w:rsid w:val="001652F9"/>
    <w:rsid w:val="00166039"/>
    <w:rsid w:val="001661D2"/>
    <w:rsid w:val="00166C1E"/>
    <w:rsid w:val="00167045"/>
    <w:rsid w:val="00167642"/>
    <w:rsid w:val="001679F3"/>
    <w:rsid w:val="00167B48"/>
    <w:rsid w:val="00167BAA"/>
    <w:rsid w:val="001710E4"/>
    <w:rsid w:val="00171CAC"/>
    <w:rsid w:val="00171D5F"/>
    <w:rsid w:val="00172168"/>
    <w:rsid w:val="0017273B"/>
    <w:rsid w:val="00172989"/>
    <w:rsid w:val="00172D76"/>
    <w:rsid w:val="00172F0C"/>
    <w:rsid w:val="00172F79"/>
    <w:rsid w:val="0017364E"/>
    <w:rsid w:val="001736A0"/>
    <w:rsid w:val="00173BC8"/>
    <w:rsid w:val="00173C1B"/>
    <w:rsid w:val="00173CB5"/>
    <w:rsid w:val="001747E3"/>
    <w:rsid w:val="0017525D"/>
    <w:rsid w:val="00175775"/>
    <w:rsid w:val="00175E01"/>
    <w:rsid w:val="001763C1"/>
    <w:rsid w:val="001763C9"/>
    <w:rsid w:val="001763DF"/>
    <w:rsid w:val="001769A0"/>
    <w:rsid w:val="00176E44"/>
    <w:rsid w:val="00177366"/>
    <w:rsid w:val="001774E3"/>
    <w:rsid w:val="0017759C"/>
    <w:rsid w:val="00177B1A"/>
    <w:rsid w:val="00180992"/>
    <w:rsid w:val="001814BF"/>
    <w:rsid w:val="0018155E"/>
    <w:rsid w:val="00181700"/>
    <w:rsid w:val="0018205D"/>
    <w:rsid w:val="00182104"/>
    <w:rsid w:val="00182418"/>
    <w:rsid w:val="00182457"/>
    <w:rsid w:val="001827B8"/>
    <w:rsid w:val="00182A69"/>
    <w:rsid w:val="00182B8E"/>
    <w:rsid w:val="00182C46"/>
    <w:rsid w:val="00182E4F"/>
    <w:rsid w:val="001830F3"/>
    <w:rsid w:val="001831CC"/>
    <w:rsid w:val="00183EA0"/>
    <w:rsid w:val="001865D1"/>
    <w:rsid w:val="001868FA"/>
    <w:rsid w:val="00186CD7"/>
    <w:rsid w:val="00186DA7"/>
    <w:rsid w:val="00187827"/>
    <w:rsid w:val="00187A24"/>
    <w:rsid w:val="00190085"/>
    <w:rsid w:val="001906F3"/>
    <w:rsid w:val="0019083B"/>
    <w:rsid w:val="001909AC"/>
    <w:rsid w:val="00191041"/>
    <w:rsid w:val="001911A9"/>
    <w:rsid w:val="001912D6"/>
    <w:rsid w:val="00191AE2"/>
    <w:rsid w:val="0019256B"/>
    <w:rsid w:val="0019293A"/>
    <w:rsid w:val="00192BE6"/>
    <w:rsid w:val="00192D71"/>
    <w:rsid w:val="001933F3"/>
    <w:rsid w:val="00193989"/>
    <w:rsid w:val="00194BEE"/>
    <w:rsid w:val="00195961"/>
    <w:rsid w:val="001969E7"/>
    <w:rsid w:val="0019719A"/>
    <w:rsid w:val="0019725C"/>
    <w:rsid w:val="0019782C"/>
    <w:rsid w:val="00197E09"/>
    <w:rsid w:val="001A03AD"/>
    <w:rsid w:val="001A1907"/>
    <w:rsid w:val="001A19F8"/>
    <w:rsid w:val="001A1E0D"/>
    <w:rsid w:val="001A26EA"/>
    <w:rsid w:val="001A2E33"/>
    <w:rsid w:val="001A338B"/>
    <w:rsid w:val="001A3506"/>
    <w:rsid w:val="001A35CC"/>
    <w:rsid w:val="001A4579"/>
    <w:rsid w:val="001A4821"/>
    <w:rsid w:val="001A4BD4"/>
    <w:rsid w:val="001A50B4"/>
    <w:rsid w:val="001A59F2"/>
    <w:rsid w:val="001A6DD7"/>
    <w:rsid w:val="001A77F6"/>
    <w:rsid w:val="001A7CC5"/>
    <w:rsid w:val="001A7DE6"/>
    <w:rsid w:val="001A7E93"/>
    <w:rsid w:val="001B0152"/>
    <w:rsid w:val="001B0661"/>
    <w:rsid w:val="001B069E"/>
    <w:rsid w:val="001B0A2E"/>
    <w:rsid w:val="001B0EB6"/>
    <w:rsid w:val="001B10C1"/>
    <w:rsid w:val="001B2677"/>
    <w:rsid w:val="001B2E89"/>
    <w:rsid w:val="001B304C"/>
    <w:rsid w:val="001B37A3"/>
    <w:rsid w:val="001B3A93"/>
    <w:rsid w:val="001B3C99"/>
    <w:rsid w:val="001B458E"/>
    <w:rsid w:val="001B4F42"/>
    <w:rsid w:val="001B7167"/>
    <w:rsid w:val="001B7562"/>
    <w:rsid w:val="001B7A2A"/>
    <w:rsid w:val="001B7A97"/>
    <w:rsid w:val="001B7EA4"/>
    <w:rsid w:val="001B7EC3"/>
    <w:rsid w:val="001C1D00"/>
    <w:rsid w:val="001C1E04"/>
    <w:rsid w:val="001C2051"/>
    <w:rsid w:val="001C2079"/>
    <w:rsid w:val="001C4255"/>
    <w:rsid w:val="001C43C3"/>
    <w:rsid w:val="001C45FE"/>
    <w:rsid w:val="001C4CF6"/>
    <w:rsid w:val="001C54E5"/>
    <w:rsid w:val="001C55E8"/>
    <w:rsid w:val="001C5A4D"/>
    <w:rsid w:val="001C5B50"/>
    <w:rsid w:val="001C5CA0"/>
    <w:rsid w:val="001C5DF8"/>
    <w:rsid w:val="001C711F"/>
    <w:rsid w:val="001C770F"/>
    <w:rsid w:val="001C7B0A"/>
    <w:rsid w:val="001D035F"/>
    <w:rsid w:val="001D03F9"/>
    <w:rsid w:val="001D04FD"/>
    <w:rsid w:val="001D08C6"/>
    <w:rsid w:val="001D0B24"/>
    <w:rsid w:val="001D0B96"/>
    <w:rsid w:val="001D125D"/>
    <w:rsid w:val="001D1E23"/>
    <w:rsid w:val="001D224A"/>
    <w:rsid w:val="001D2B9F"/>
    <w:rsid w:val="001D2C43"/>
    <w:rsid w:val="001D2F5C"/>
    <w:rsid w:val="001D2FF1"/>
    <w:rsid w:val="001D30CC"/>
    <w:rsid w:val="001D3AF3"/>
    <w:rsid w:val="001D493B"/>
    <w:rsid w:val="001D498F"/>
    <w:rsid w:val="001D66A1"/>
    <w:rsid w:val="001D6803"/>
    <w:rsid w:val="001D6DF6"/>
    <w:rsid w:val="001D78E3"/>
    <w:rsid w:val="001D79E7"/>
    <w:rsid w:val="001D7C8C"/>
    <w:rsid w:val="001D7E13"/>
    <w:rsid w:val="001D7F9A"/>
    <w:rsid w:val="001E0377"/>
    <w:rsid w:val="001E0380"/>
    <w:rsid w:val="001E09A6"/>
    <w:rsid w:val="001E10FE"/>
    <w:rsid w:val="001E331E"/>
    <w:rsid w:val="001E3782"/>
    <w:rsid w:val="001E3FB0"/>
    <w:rsid w:val="001E4C98"/>
    <w:rsid w:val="001E5138"/>
    <w:rsid w:val="001E57E5"/>
    <w:rsid w:val="001E5C5C"/>
    <w:rsid w:val="001E636A"/>
    <w:rsid w:val="001E6930"/>
    <w:rsid w:val="001E6C33"/>
    <w:rsid w:val="001F06B0"/>
    <w:rsid w:val="001F0761"/>
    <w:rsid w:val="001F0B39"/>
    <w:rsid w:val="001F1A03"/>
    <w:rsid w:val="001F1C2D"/>
    <w:rsid w:val="001F1C5D"/>
    <w:rsid w:val="001F3378"/>
    <w:rsid w:val="001F370C"/>
    <w:rsid w:val="001F3D63"/>
    <w:rsid w:val="001F4423"/>
    <w:rsid w:val="001F4F40"/>
    <w:rsid w:val="001F5768"/>
    <w:rsid w:val="001F5A38"/>
    <w:rsid w:val="001F5D32"/>
    <w:rsid w:val="001F7592"/>
    <w:rsid w:val="001F76F5"/>
    <w:rsid w:val="001F79F7"/>
    <w:rsid w:val="00200BE8"/>
    <w:rsid w:val="002017D5"/>
    <w:rsid w:val="00201ABA"/>
    <w:rsid w:val="00202221"/>
    <w:rsid w:val="00202D47"/>
    <w:rsid w:val="00203329"/>
    <w:rsid w:val="00203AD7"/>
    <w:rsid w:val="00204485"/>
    <w:rsid w:val="0020494A"/>
    <w:rsid w:val="00204AF3"/>
    <w:rsid w:val="0020513F"/>
    <w:rsid w:val="00205501"/>
    <w:rsid w:val="00205F32"/>
    <w:rsid w:val="00206047"/>
    <w:rsid w:val="002064FF"/>
    <w:rsid w:val="0020656F"/>
    <w:rsid w:val="00207044"/>
    <w:rsid w:val="00207E24"/>
    <w:rsid w:val="00210046"/>
    <w:rsid w:val="00210271"/>
    <w:rsid w:val="00210766"/>
    <w:rsid w:val="00210D0A"/>
    <w:rsid w:val="00211840"/>
    <w:rsid w:val="00212044"/>
    <w:rsid w:val="00212133"/>
    <w:rsid w:val="00212327"/>
    <w:rsid w:val="002124F0"/>
    <w:rsid w:val="002138A2"/>
    <w:rsid w:val="00214ECA"/>
    <w:rsid w:val="00216C4B"/>
    <w:rsid w:val="00216FC2"/>
    <w:rsid w:val="002172FA"/>
    <w:rsid w:val="00217951"/>
    <w:rsid w:val="0021795C"/>
    <w:rsid w:val="00217B58"/>
    <w:rsid w:val="00217C97"/>
    <w:rsid w:val="002200EB"/>
    <w:rsid w:val="002206B0"/>
    <w:rsid w:val="002206B2"/>
    <w:rsid w:val="00220AC7"/>
    <w:rsid w:val="00220C1F"/>
    <w:rsid w:val="00220FB4"/>
    <w:rsid w:val="0022139D"/>
    <w:rsid w:val="00221A19"/>
    <w:rsid w:val="00221B5F"/>
    <w:rsid w:val="002220BE"/>
    <w:rsid w:val="002223D2"/>
    <w:rsid w:val="00222610"/>
    <w:rsid w:val="0022282D"/>
    <w:rsid w:val="00222AD1"/>
    <w:rsid w:val="002239A5"/>
    <w:rsid w:val="00223CA8"/>
    <w:rsid w:val="00223F22"/>
    <w:rsid w:val="002246D3"/>
    <w:rsid w:val="002248A4"/>
    <w:rsid w:val="00224974"/>
    <w:rsid w:val="00224AD1"/>
    <w:rsid w:val="0022530B"/>
    <w:rsid w:val="002256D6"/>
    <w:rsid w:val="00225AF1"/>
    <w:rsid w:val="002261B9"/>
    <w:rsid w:val="0022625F"/>
    <w:rsid w:val="00226AAE"/>
    <w:rsid w:val="00226EEB"/>
    <w:rsid w:val="00227912"/>
    <w:rsid w:val="00227920"/>
    <w:rsid w:val="00227B31"/>
    <w:rsid w:val="002302EF"/>
    <w:rsid w:val="00230569"/>
    <w:rsid w:val="002307C4"/>
    <w:rsid w:val="00230A9F"/>
    <w:rsid w:val="0023142B"/>
    <w:rsid w:val="002319C6"/>
    <w:rsid w:val="0023210F"/>
    <w:rsid w:val="002321F3"/>
    <w:rsid w:val="002325A7"/>
    <w:rsid w:val="002326A0"/>
    <w:rsid w:val="00232A53"/>
    <w:rsid w:val="002337A0"/>
    <w:rsid w:val="00233871"/>
    <w:rsid w:val="00233AD5"/>
    <w:rsid w:val="00233AFD"/>
    <w:rsid w:val="00233E27"/>
    <w:rsid w:val="00233E32"/>
    <w:rsid w:val="00234492"/>
    <w:rsid w:val="00234570"/>
    <w:rsid w:val="0023498A"/>
    <w:rsid w:val="00235419"/>
    <w:rsid w:val="0023554C"/>
    <w:rsid w:val="00235A81"/>
    <w:rsid w:val="00235BC7"/>
    <w:rsid w:val="00236A8B"/>
    <w:rsid w:val="00236BCB"/>
    <w:rsid w:val="00236C0A"/>
    <w:rsid w:val="00237269"/>
    <w:rsid w:val="002379F7"/>
    <w:rsid w:val="00237BB1"/>
    <w:rsid w:val="00240443"/>
    <w:rsid w:val="00240A57"/>
    <w:rsid w:val="00240D41"/>
    <w:rsid w:val="00240EC2"/>
    <w:rsid w:val="00240F73"/>
    <w:rsid w:val="002416CD"/>
    <w:rsid w:val="002424BB"/>
    <w:rsid w:val="00242B59"/>
    <w:rsid w:val="00242C57"/>
    <w:rsid w:val="002437DB"/>
    <w:rsid w:val="00243BC1"/>
    <w:rsid w:val="00243FA2"/>
    <w:rsid w:val="0024420A"/>
    <w:rsid w:val="002442D7"/>
    <w:rsid w:val="002446D6"/>
    <w:rsid w:val="00244C52"/>
    <w:rsid w:val="00244E70"/>
    <w:rsid w:val="00246972"/>
    <w:rsid w:val="00246F06"/>
    <w:rsid w:val="002471AF"/>
    <w:rsid w:val="00250945"/>
    <w:rsid w:val="00250FCA"/>
    <w:rsid w:val="0025176D"/>
    <w:rsid w:val="002517C4"/>
    <w:rsid w:val="00251F51"/>
    <w:rsid w:val="00252E4C"/>
    <w:rsid w:val="00252E52"/>
    <w:rsid w:val="00252ECC"/>
    <w:rsid w:val="0025310A"/>
    <w:rsid w:val="0025329A"/>
    <w:rsid w:val="002532C6"/>
    <w:rsid w:val="00253E35"/>
    <w:rsid w:val="00253FF2"/>
    <w:rsid w:val="00254092"/>
    <w:rsid w:val="00254E4E"/>
    <w:rsid w:val="002557EB"/>
    <w:rsid w:val="00255A90"/>
    <w:rsid w:val="00255CFF"/>
    <w:rsid w:val="00255DCA"/>
    <w:rsid w:val="00256136"/>
    <w:rsid w:val="00256942"/>
    <w:rsid w:val="00256B21"/>
    <w:rsid w:val="00257081"/>
    <w:rsid w:val="002571E8"/>
    <w:rsid w:val="00257283"/>
    <w:rsid w:val="0025760D"/>
    <w:rsid w:val="002605A1"/>
    <w:rsid w:val="002605CB"/>
    <w:rsid w:val="0026156C"/>
    <w:rsid w:val="00262D14"/>
    <w:rsid w:val="00263316"/>
    <w:rsid w:val="00263A70"/>
    <w:rsid w:val="0026413E"/>
    <w:rsid w:val="002643EA"/>
    <w:rsid w:val="00264682"/>
    <w:rsid w:val="00264D23"/>
    <w:rsid w:val="00264E25"/>
    <w:rsid w:val="00265675"/>
    <w:rsid w:val="00265922"/>
    <w:rsid w:val="00266407"/>
    <w:rsid w:val="0026681D"/>
    <w:rsid w:val="002670C3"/>
    <w:rsid w:val="00270367"/>
    <w:rsid w:val="00270516"/>
    <w:rsid w:val="0027067B"/>
    <w:rsid w:val="00270C55"/>
    <w:rsid w:val="00271AA5"/>
    <w:rsid w:val="00271B03"/>
    <w:rsid w:val="00271B89"/>
    <w:rsid w:val="00271DB9"/>
    <w:rsid w:val="00272951"/>
    <w:rsid w:val="002729D6"/>
    <w:rsid w:val="002734B1"/>
    <w:rsid w:val="0027368F"/>
    <w:rsid w:val="00273B3E"/>
    <w:rsid w:val="00274B0B"/>
    <w:rsid w:val="00274C16"/>
    <w:rsid w:val="00275324"/>
    <w:rsid w:val="00275CB4"/>
    <w:rsid w:val="002762E0"/>
    <w:rsid w:val="002769CB"/>
    <w:rsid w:val="00276A5E"/>
    <w:rsid w:val="002774B3"/>
    <w:rsid w:val="00277923"/>
    <w:rsid w:val="00277AE0"/>
    <w:rsid w:val="00277BB9"/>
    <w:rsid w:val="00281608"/>
    <w:rsid w:val="002827D0"/>
    <w:rsid w:val="00284123"/>
    <w:rsid w:val="00284388"/>
    <w:rsid w:val="002843C0"/>
    <w:rsid w:val="0028448D"/>
    <w:rsid w:val="00284518"/>
    <w:rsid w:val="00284680"/>
    <w:rsid w:val="002853D2"/>
    <w:rsid w:val="00285CBA"/>
    <w:rsid w:val="00285D2D"/>
    <w:rsid w:val="00285E30"/>
    <w:rsid w:val="00285EDD"/>
    <w:rsid w:val="00287729"/>
    <w:rsid w:val="00287C6E"/>
    <w:rsid w:val="0029002F"/>
    <w:rsid w:val="002912B0"/>
    <w:rsid w:val="002915F9"/>
    <w:rsid w:val="00291719"/>
    <w:rsid w:val="00292015"/>
    <w:rsid w:val="00292158"/>
    <w:rsid w:val="00293203"/>
    <w:rsid w:val="002932A9"/>
    <w:rsid w:val="002935C0"/>
    <w:rsid w:val="002935C1"/>
    <w:rsid w:val="0029508E"/>
    <w:rsid w:val="00295210"/>
    <w:rsid w:val="00295972"/>
    <w:rsid w:val="00295F72"/>
    <w:rsid w:val="002960F0"/>
    <w:rsid w:val="00296318"/>
    <w:rsid w:val="00296537"/>
    <w:rsid w:val="002966C0"/>
    <w:rsid w:val="00296903"/>
    <w:rsid w:val="00296D30"/>
    <w:rsid w:val="0029731F"/>
    <w:rsid w:val="002975A3"/>
    <w:rsid w:val="00297AE3"/>
    <w:rsid w:val="00297BF3"/>
    <w:rsid w:val="00297F80"/>
    <w:rsid w:val="002A016D"/>
    <w:rsid w:val="002A10E0"/>
    <w:rsid w:val="002A1845"/>
    <w:rsid w:val="002A1959"/>
    <w:rsid w:val="002A1ADE"/>
    <w:rsid w:val="002A2D9D"/>
    <w:rsid w:val="002A3260"/>
    <w:rsid w:val="002A328C"/>
    <w:rsid w:val="002A36F0"/>
    <w:rsid w:val="002A3710"/>
    <w:rsid w:val="002A3D48"/>
    <w:rsid w:val="002A3E3D"/>
    <w:rsid w:val="002A44FE"/>
    <w:rsid w:val="002A4A1D"/>
    <w:rsid w:val="002A4BFE"/>
    <w:rsid w:val="002A56FC"/>
    <w:rsid w:val="002A5A94"/>
    <w:rsid w:val="002A5D18"/>
    <w:rsid w:val="002A61D4"/>
    <w:rsid w:val="002A6768"/>
    <w:rsid w:val="002A6818"/>
    <w:rsid w:val="002A6D44"/>
    <w:rsid w:val="002A6DD5"/>
    <w:rsid w:val="002A6F3E"/>
    <w:rsid w:val="002A72E2"/>
    <w:rsid w:val="002A7BC6"/>
    <w:rsid w:val="002A7E01"/>
    <w:rsid w:val="002B0305"/>
    <w:rsid w:val="002B0878"/>
    <w:rsid w:val="002B0A79"/>
    <w:rsid w:val="002B0FBE"/>
    <w:rsid w:val="002B1C05"/>
    <w:rsid w:val="002B1C43"/>
    <w:rsid w:val="002B1C68"/>
    <w:rsid w:val="002B1E83"/>
    <w:rsid w:val="002B2618"/>
    <w:rsid w:val="002B2880"/>
    <w:rsid w:val="002B3020"/>
    <w:rsid w:val="002B32DA"/>
    <w:rsid w:val="002B3430"/>
    <w:rsid w:val="002B3F20"/>
    <w:rsid w:val="002B41A2"/>
    <w:rsid w:val="002B43D9"/>
    <w:rsid w:val="002B457F"/>
    <w:rsid w:val="002B468D"/>
    <w:rsid w:val="002B4E43"/>
    <w:rsid w:val="002B4FE0"/>
    <w:rsid w:val="002B615E"/>
    <w:rsid w:val="002B6A2A"/>
    <w:rsid w:val="002B75AB"/>
    <w:rsid w:val="002B7645"/>
    <w:rsid w:val="002C03A4"/>
    <w:rsid w:val="002C04D8"/>
    <w:rsid w:val="002C1593"/>
    <w:rsid w:val="002C1924"/>
    <w:rsid w:val="002C1D8E"/>
    <w:rsid w:val="002C32AE"/>
    <w:rsid w:val="002C38E7"/>
    <w:rsid w:val="002C44EB"/>
    <w:rsid w:val="002C45A7"/>
    <w:rsid w:val="002C45E9"/>
    <w:rsid w:val="002C47EB"/>
    <w:rsid w:val="002C51DE"/>
    <w:rsid w:val="002C6C76"/>
    <w:rsid w:val="002C6C91"/>
    <w:rsid w:val="002C7001"/>
    <w:rsid w:val="002C7157"/>
    <w:rsid w:val="002C75E9"/>
    <w:rsid w:val="002C7C4D"/>
    <w:rsid w:val="002C7D0E"/>
    <w:rsid w:val="002C7D8E"/>
    <w:rsid w:val="002D0494"/>
    <w:rsid w:val="002D1538"/>
    <w:rsid w:val="002D16AA"/>
    <w:rsid w:val="002D1F1A"/>
    <w:rsid w:val="002D1F7B"/>
    <w:rsid w:val="002D251E"/>
    <w:rsid w:val="002D3278"/>
    <w:rsid w:val="002D32D9"/>
    <w:rsid w:val="002D436A"/>
    <w:rsid w:val="002D444C"/>
    <w:rsid w:val="002D5665"/>
    <w:rsid w:val="002D593C"/>
    <w:rsid w:val="002D5D99"/>
    <w:rsid w:val="002D665C"/>
    <w:rsid w:val="002D6B98"/>
    <w:rsid w:val="002D7087"/>
    <w:rsid w:val="002D77D7"/>
    <w:rsid w:val="002D7863"/>
    <w:rsid w:val="002E024A"/>
    <w:rsid w:val="002E0D31"/>
    <w:rsid w:val="002E1094"/>
    <w:rsid w:val="002E21FC"/>
    <w:rsid w:val="002E265B"/>
    <w:rsid w:val="002E2BAF"/>
    <w:rsid w:val="002E3216"/>
    <w:rsid w:val="002E3223"/>
    <w:rsid w:val="002E3BB2"/>
    <w:rsid w:val="002E3D6E"/>
    <w:rsid w:val="002E4E31"/>
    <w:rsid w:val="002E54DC"/>
    <w:rsid w:val="002E624F"/>
    <w:rsid w:val="002E6682"/>
    <w:rsid w:val="002E6BB0"/>
    <w:rsid w:val="002E708E"/>
    <w:rsid w:val="002E70DF"/>
    <w:rsid w:val="002E7814"/>
    <w:rsid w:val="002E7938"/>
    <w:rsid w:val="002E7B29"/>
    <w:rsid w:val="002F043B"/>
    <w:rsid w:val="002F08B4"/>
    <w:rsid w:val="002F0CE9"/>
    <w:rsid w:val="002F0E83"/>
    <w:rsid w:val="002F1BC2"/>
    <w:rsid w:val="002F1C79"/>
    <w:rsid w:val="002F1E35"/>
    <w:rsid w:val="002F28A8"/>
    <w:rsid w:val="002F2C9D"/>
    <w:rsid w:val="002F31B9"/>
    <w:rsid w:val="002F33CD"/>
    <w:rsid w:val="002F35AC"/>
    <w:rsid w:val="002F3CFB"/>
    <w:rsid w:val="002F3E31"/>
    <w:rsid w:val="002F3FD3"/>
    <w:rsid w:val="002F41FE"/>
    <w:rsid w:val="002F4C40"/>
    <w:rsid w:val="002F4DEA"/>
    <w:rsid w:val="002F53B5"/>
    <w:rsid w:val="002F597D"/>
    <w:rsid w:val="002F6419"/>
    <w:rsid w:val="002F6A06"/>
    <w:rsid w:val="002F7084"/>
    <w:rsid w:val="002F7464"/>
    <w:rsid w:val="002F7C13"/>
    <w:rsid w:val="002F7D5C"/>
    <w:rsid w:val="0030062D"/>
    <w:rsid w:val="00300710"/>
    <w:rsid w:val="00300A11"/>
    <w:rsid w:val="00300E6D"/>
    <w:rsid w:val="003010D4"/>
    <w:rsid w:val="0030112D"/>
    <w:rsid w:val="00301F6F"/>
    <w:rsid w:val="00302041"/>
    <w:rsid w:val="00302121"/>
    <w:rsid w:val="003021CB"/>
    <w:rsid w:val="00302319"/>
    <w:rsid w:val="003023D8"/>
    <w:rsid w:val="003024AF"/>
    <w:rsid w:val="00302902"/>
    <w:rsid w:val="00302AE5"/>
    <w:rsid w:val="00303015"/>
    <w:rsid w:val="00303278"/>
    <w:rsid w:val="003032D7"/>
    <w:rsid w:val="00304430"/>
    <w:rsid w:val="00304B5A"/>
    <w:rsid w:val="00304EF9"/>
    <w:rsid w:val="00304F3A"/>
    <w:rsid w:val="00305389"/>
    <w:rsid w:val="00305F32"/>
    <w:rsid w:val="0030610A"/>
    <w:rsid w:val="0030686D"/>
    <w:rsid w:val="003068C1"/>
    <w:rsid w:val="003069A1"/>
    <w:rsid w:val="00306AEA"/>
    <w:rsid w:val="00307037"/>
    <w:rsid w:val="003074C5"/>
    <w:rsid w:val="003076D9"/>
    <w:rsid w:val="00307E7C"/>
    <w:rsid w:val="0031145B"/>
    <w:rsid w:val="00311622"/>
    <w:rsid w:val="00312014"/>
    <w:rsid w:val="00312200"/>
    <w:rsid w:val="0031226F"/>
    <w:rsid w:val="00312415"/>
    <w:rsid w:val="00312E56"/>
    <w:rsid w:val="00313A38"/>
    <w:rsid w:val="00313B96"/>
    <w:rsid w:val="00313D80"/>
    <w:rsid w:val="00314259"/>
    <w:rsid w:val="00314654"/>
    <w:rsid w:val="003146EE"/>
    <w:rsid w:val="00314855"/>
    <w:rsid w:val="00315235"/>
    <w:rsid w:val="00315ED2"/>
    <w:rsid w:val="00317852"/>
    <w:rsid w:val="00317EF2"/>
    <w:rsid w:val="00320436"/>
    <w:rsid w:val="00320881"/>
    <w:rsid w:val="00320ED8"/>
    <w:rsid w:val="003213FE"/>
    <w:rsid w:val="00321D8A"/>
    <w:rsid w:val="00322321"/>
    <w:rsid w:val="003225E4"/>
    <w:rsid w:val="00323E21"/>
    <w:rsid w:val="00324287"/>
    <w:rsid w:val="00324299"/>
    <w:rsid w:val="00324567"/>
    <w:rsid w:val="003250C5"/>
    <w:rsid w:val="00325130"/>
    <w:rsid w:val="00325175"/>
    <w:rsid w:val="00325C91"/>
    <w:rsid w:val="003264CC"/>
    <w:rsid w:val="003272CC"/>
    <w:rsid w:val="0033094C"/>
    <w:rsid w:val="00331176"/>
    <w:rsid w:val="003313E3"/>
    <w:rsid w:val="0033146A"/>
    <w:rsid w:val="0033231B"/>
    <w:rsid w:val="00332B55"/>
    <w:rsid w:val="00332BCE"/>
    <w:rsid w:val="00332C2A"/>
    <w:rsid w:val="00333223"/>
    <w:rsid w:val="00333D22"/>
    <w:rsid w:val="0033470A"/>
    <w:rsid w:val="00334CF2"/>
    <w:rsid w:val="00334E5B"/>
    <w:rsid w:val="003352B7"/>
    <w:rsid w:val="003355B2"/>
    <w:rsid w:val="00335EDF"/>
    <w:rsid w:val="003365DE"/>
    <w:rsid w:val="00337605"/>
    <w:rsid w:val="00340E32"/>
    <w:rsid w:val="00340FC5"/>
    <w:rsid w:val="0034120D"/>
    <w:rsid w:val="00341659"/>
    <w:rsid w:val="00342E81"/>
    <w:rsid w:val="00343757"/>
    <w:rsid w:val="00343A89"/>
    <w:rsid w:val="00343D81"/>
    <w:rsid w:val="003440DB"/>
    <w:rsid w:val="003442A5"/>
    <w:rsid w:val="00344E75"/>
    <w:rsid w:val="00344E7C"/>
    <w:rsid w:val="00344FB2"/>
    <w:rsid w:val="00345140"/>
    <w:rsid w:val="00345235"/>
    <w:rsid w:val="0034530B"/>
    <w:rsid w:val="003455B4"/>
    <w:rsid w:val="0034580A"/>
    <w:rsid w:val="00346339"/>
    <w:rsid w:val="00346888"/>
    <w:rsid w:val="0034695B"/>
    <w:rsid w:val="00347663"/>
    <w:rsid w:val="003477A3"/>
    <w:rsid w:val="003500E2"/>
    <w:rsid w:val="003516BE"/>
    <w:rsid w:val="003520C7"/>
    <w:rsid w:val="003527A3"/>
    <w:rsid w:val="00352880"/>
    <w:rsid w:val="00352D00"/>
    <w:rsid w:val="00353C3F"/>
    <w:rsid w:val="00354148"/>
    <w:rsid w:val="00354166"/>
    <w:rsid w:val="003541F1"/>
    <w:rsid w:val="00354EA0"/>
    <w:rsid w:val="003554EB"/>
    <w:rsid w:val="003557ED"/>
    <w:rsid w:val="003558DF"/>
    <w:rsid w:val="00356157"/>
    <w:rsid w:val="00356CD9"/>
    <w:rsid w:val="003575A1"/>
    <w:rsid w:val="0035772E"/>
    <w:rsid w:val="0035792A"/>
    <w:rsid w:val="00357A0E"/>
    <w:rsid w:val="003600C9"/>
    <w:rsid w:val="00360359"/>
    <w:rsid w:val="00361332"/>
    <w:rsid w:val="00361368"/>
    <w:rsid w:val="00361A45"/>
    <w:rsid w:val="00361EFA"/>
    <w:rsid w:val="003627AA"/>
    <w:rsid w:val="00363627"/>
    <w:rsid w:val="00363902"/>
    <w:rsid w:val="00363A69"/>
    <w:rsid w:val="00363C39"/>
    <w:rsid w:val="00363DE0"/>
    <w:rsid w:val="00365A08"/>
    <w:rsid w:val="00365C2F"/>
    <w:rsid w:val="0036625B"/>
    <w:rsid w:val="00366765"/>
    <w:rsid w:val="0036720F"/>
    <w:rsid w:val="0036754C"/>
    <w:rsid w:val="00367787"/>
    <w:rsid w:val="00367E9A"/>
    <w:rsid w:val="00367FD8"/>
    <w:rsid w:val="00370A11"/>
    <w:rsid w:val="00370AEE"/>
    <w:rsid w:val="00370B99"/>
    <w:rsid w:val="00371771"/>
    <w:rsid w:val="003719FC"/>
    <w:rsid w:val="003721CE"/>
    <w:rsid w:val="0037235B"/>
    <w:rsid w:val="00372498"/>
    <w:rsid w:val="00372B11"/>
    <w:rsid w:val="00373350"/>
    <w:rsid w:val="003738DD"/>
    <w:rsid w:val="003739C1"/>
    <w:rsid w:val="00373A95"/>
    <w:rsid w:val="00373E48"/>
    <w:rsid w:val="00373F59"/>
    <w:rsid w:val="0037459A"/>
    <w:rsid w:val="00374788"/>
    <w:rsid w:val="0037494E"/>
    <w:rsid w:val="00374B1B"/>
    <w:rsid w:val="00374DC4"/>
    <w:rsid w:val="0037502E"/>
    <w:rsid w:val="003750F1"/>
    <w:rsid w:val="003750F2"/>
    <w:rsid w:val="0037577A"/>
    <w:rsid w:val="00375E5B"/>
    <w:rsid w:val="00376A48"/>
    <w:rsid w:val="00376C6C"/>
    <w:rsid w:val="00376EEC"/>
    <w:rsid w:val="00376FA5"/>
    <w:rsid w:val="003804C4"/>
    <w:rsid w:val="00380AAF"/>
    <w:rsid w:val="00380CF8"/>
    <w:rsid w:val="00380E71"/>
    <w:rsid w:val="0038179B"/>
    <w:rsid w:val="00382665"/>
    <w:rsid w:val="00382EF5"/>
    <w:rsid w:val="00383E6C"/>
    <w:rsid w:val="00383E79"/>
    <w:rsid w:val="0038412D"/>
    <w:rsid w:val="003842DC"/>
    <w:rsid w:val="003844F4"/>
    <w:rsid w:val="0038495A"/>
    <w:rsid w:val="00384AF5"/>
    <w:rsid w:val="00385FC8"/>
    <w:rsid w:val="00386A37"/>
    <w:rsid w:val="00386C61"/>
    <w:rsid w:val="00386DE8"/>
    <w:rsid w:val="00386F25"/>
    <w:rsid w:val="0038744E"/>
    <w:rsid w:val="00387532"/>
    <w:rsid w:val="00387B4D"/>
    <w:rsid w:val="00390179"/>
    <w:rsid w:val="00390201"/>
    <w:rsid w:val="00390A9D"/>
    <w:rsid w:val="00390C2B"/>
    <w:rsid w:val="00390C77"/>
    <w:rsid w:val="0039106D"/>
    <w:rsid w:val="003913C2"/>
    <w:rsid w:val="00391834"/>
    <w:rsid w:val="003919D7"/>
    <w:rsid w:val="00392530"/>
    <w:rsid w:val="00393023"/>
    <w:rsid w:val="00394521"/>
    <w:rsid w:val="00394CD8"/>
    <w:rsid w:val="00395214"/>
    <w:rsid w:val="003952C6"/>
    <w:rsid w:val="003954BA"/>
    <w:rsid w:val="0039567A"/>
    <w:rsid w:val="00396EE6"/>
    <w:rsid w:val="00396F71"/>
    <w:rsid w:val="00397449"/>
    <w:rsid w:val="00397699"/>
    <w:rsid w:val="003A0500"/>
    <w:rsid w:val="003A06F5"/>
    <w:rsid w:val="003A14F2"/>
    <w:rsid w:val="003A1DFD"/>
    <w:rsid w:val="003A20DF"/>
    <w:rsid w:val="003A3383"/>
    <w:rsid w:val="003A373A"/>
    <w:rsid w:val="003A3AA3"/>
    <w:rsid w:val="003A4767"/>
    <w:rsid w:val="003A5152"/>
    <w:rsid w:val="003A56A6"/>
    <w:rsid w:val="003A5B8D"/>
    <w:rsid w:val="003A6700"/>
    <w:rsid w:val="003A6B20"/>
    <w:rsid w:val="003A70FD"/>
    <w:rsid w:val="003A7403"/>
    <w:rsid w:val="003A749F"/>
    <w:rsid w:val="003A786A"/>
    <w:rsid w:val="003B05C9"/>
    <w:rsid w:val="003B178C"/>
    <w:rsid w:val="003B2273"/>
    <w:rsid w:val="003B2ABB"/>
    <w:rsid w:val="003B3F34"/>
    <w:rsid w:val="003B3F42"/>
    <w:rsid w:val="003B4B95"/>
    <w:rsid w:val="003B513A"/>
    <w:rsid w:val="003B5243"/>
    <w:rsid w:val="003B52AF"/>
    <w:rsid w:val="003B5550"/>
    <w:rsid w:val="003B5869"/>
    <w:rsid w:val="003B5C20"/>
    <w:rsid w:val="003B5F19"/>
    <w:rsid w:val="003B60A2"/>
    <w:rsid w:val="003B69E8"/>
    <w:rsid w:val="003B74C9"/>
    <w:rsid w:val="003B77BF"/>
    <w:rsid w:val="003B7A07"/>
    <w:rsid w:val="003B7FA6"/>
    <w:rsid w:val="003C0116"/>
    <w:rsid w:val="003C019D"/>
    <w:rsid w:val="003C028A"/>
    <w:rsid w:val="003C05EF"/>
    <w:rsid w:val="003C1525"/>
    <w:rsid w:val="003C1986"/>
    <w:rsid w:val="003C28B0"/>
    <w:rsid w:val="003C2DFE"/>
    <w:rsid w:val="003C3379"/>
    <w:rsid w:val="003C341C"/>
    <w:rsid w:val="003C3801"/>
    <w:rsid w:val="003C3B32"/>
    <w:rsid w:val="003C3BB0"/>
    <w:rsid w:val="003C4128"/>
    <w:rsid w:val="003C4405"/>
    <w:rsid w:val="003C4B84"/>
    <w:rsid w:val="003C5483"/>
    <w:rsid w:val="003C58CF"/>
    <w:rsid w:val="003C5C41"/>
    <w:rsid w:val="003C634E"/>
    <w:rsid w:val="003C6BA6"/>
    <w:rsid w:val="003C7207"/>
    <w:rsid w:val="003C75DB"/>
    <w:rsid w:val="003D02D8"/>
    <w:rsid w:val="003D0489"/>
    <w:rsid w:val="003D25A6"/>
    <w:rsid w:val="003D3487"/>
    <w:rsid w:val="003D3646"/>
    <w:rsid w:val="003D39D7"/>
    <w:rsid w:val="003D3B7E"/>
    <w:rsid w:val="003D3DBC"/>
    <w:rsid w:val="003D452A"/>
    <w:rsid w:val="003D4DFD"/>
    <w:rsid w:val="003D5640"/>
    <w:rsid w:val="003D5D59"/>
    <w:rsid w:val="003D6C7E"/>
    <w:rsid w:val="003D7B88"/>
    <w:rsid w:val="003E00D4"/>
    <w:rsid w:val="003E04B0"/>
    <w:rsid w:val="003E0B9C"/>
    <w:rsid w:val="003E0C8D"/>
    <w:rsid w:val="003E1569"/>
    <w:rsid w:val="003E174C"/>
    <w:rsid w:val="003E1976"/>
    <w:rsid w:val="003E1AB7"/>
    <w:rsid w:val="003E2608"/>
    <w:rsid w:val="003E2837"/>
    <w:rsid w:val="003E2A99"/>
    <w:rsid w:val="003E3C5C"/>
    <w:rsid w:val="003E3CC8"/>
    <w:rsid w:val="003E4334"/>
    <w:rsid w:val="003E4588"/>
    <w:rsid w:val="003E48A7"/>
    <w:rsid w:val="003E5157"/>
    <w:rsid w:val="003E5168"/>
    <w:rsid w:val="003E5AAC"/>
    <w:rsid w:val="003E6747"/>
    <w:rsid w:val="003E6A8A"/>
    <w:rsid w:val="003E70EA"/>
    <w:rsid w:val="003E7F8D"/>
    <w:rsid w:val="003F0A64"/>
    <w:rsid w:val="003F0B32"/>
    <w:rsid w:val="003F1356"/>
    <w:rsid w:val="003F14DC"/>
    <w:rsid w:val="003F1A4F"/>
    <w:rsid w:val="003F22BD"/>
    <w:rsid w:val="003F2726"/>
    <w:rsid w:val="003F2792"/>
    <w:rsid w:val="003F299B"/>
    <w:rsid w:val="003F2A7A"/>
    <w:rsid w:val="003F2D31"/>
    <w:rsid w:val="003F30E7"/>
    <w:rsid w:val="003F37FC"/>
    <w:rsid w:val="003F3A89"/>
    <w:rsid w:val="003F3E08"/>
    <w:rsid w:val="003F4DB0"/>
    <w:rsid w:val="003F4DEE"/>
    <w:rsid w:val="003F5328"/>
    <w:rsid w:val="003F54AD"/>
    <w:rsid w:val="003F5C2A"/>
    <w:rsid w:val="003F5CD9"/>
    <w:rsid w:val="003F5D89"/>
    <w:rsid w:val="003F6659"/>
    <w:rsid w:val="003F7414"/>
    <w:rsid w:val="003F7877"/>
    <w:rsid w:val="003F7F92"/>
    <w:rsid w:val="00400FB3"/>
    <w:rsid w:val="00401183"/>
    <w:rsid w:val="004011E5"/>
    <w:rsid w:val="00401E46"/>
    <w:rsid w:val="00402C0C"/>
    <w:rsid w:val="00404418"/>
    <w:rsid w:val="00404E0F"/>
    <w:rsid w:val="004050BB"/>
    <w:rsid w:val="00405168"/>
    <w:rsid w:val="0040566A"/>
    <w:rsid w:val="00406487"/>
    <w:rsid w:val="0040680D"/>
    <w:rsid w:val="0040703F"/>
    <w:rsid w:val="00407249"/>
    <w:rsid w:val="00407462"/>
    <w:rsid w:val="00407BC0"/>
    <w:rsid w:val="00407EFF"/>
    <w:rsid w:val="00410719"/>
    <w:rsid w:val="0041249C"/>
    <w:rsid w:val="004125FA"/>
    <w:rsid w:val="00412C0C"/>
    <w:rsid w:val="00412C43"/>
    <w:rsid w:val="0041334A"/>
    <w:rsid w:val="004135C0"/>
    <w:rsid w:val="0041396B"/>
    <w:rsid w:val="004139FA"/>
    <w:rsid w:val="00414104"/>
    <w:rsid w:val="00414524"/>
    <w:rsid w:val="00414904"/>
    <w:rsid w:val="0041492A"/>
    <w:rsid w:val="004158B6"/>
    <w:rsid w:val="0041643A"/>
    <w:rsid w:val="00416A82"/>
    <w:rsid w:val="0041733B"/>
    <w:rsid w:val="0041757D"/>
    <w:rsid w:val="0042070B"/>
    <w:rsid w:val="0042077D"/>
    <w:rsid w:val="0042151F"/>
    <w:rsid w:val="00421819"/>
    <w:rsid w:val="00421B51"/>
    <w:rsid w:val="0042240F"/>
    <w:rsid w:val="00422478"/>
    <w:rsid w:val="00422EAA"/>
    <w:rsid w:val="00423023"/>
    <w:rsid w:val="00423156"/>
    <w:rsid w:val="004231BB"/>
    <w:rsid w:val="004231D8"/>
    <w:rsid w:val="00423D07"/>
    <w:rsid w:val="00423FC8"/>
    <w:rsid w:val="004240E4"/>
    <w:rsid w:val="00424182"/>
    <w:rsid w:val="00424AAC"/>
    <w:rsid w:val="0042521E"/>
    <w:rsid w:val="00425AFC"/>
    <w:rsid w:val="004265D9"/>
    <w:rsid w:val="00426B12"/>
    <w:rsid w:val="00427D09"/>
    <w:rsid w:val="004306D3"/>
    <w:rsid w:val="00430CED"/>
    <w:rsid w:val="00430FAB"/>
    <w:rsid w:val="0043109E"/>
    <w:rsid w:val="00431898"/>
    <w:rsid w:val="00432A03"/>
    <w:rsid w:val="00432A1C"/>
    <w:rsid w:val="00432B2B"/>
    <w:rsid w:val="00432BE5"/>
    <w:rsid w:val="00432E14"/>
    <w:rsid w:val="004331AE"/>
    <w:rsid w:val="00433C00"/>
    <w:rsid w:val="00433E0B"/>
    <w:rsid w:val="0043420B"/>
    <w:rsid w:val="00434470"/>
    <w:rsid w:val="00434789"/>
    <w:rsid w:val="00434815"/>
    <w:rsid w:val="00434AF1"/>
    <w:rsid w:val="00434ED0"/>
    <w:rsid w:val="0043555C"/>
    <w:rsid w:val="00435F2C"/>
    <w:rsid w:val="0043600F"/>
    <w:rsid w:val="00436369"/>
    <w:rsid w:val="004364A6"/>
    <w:rsid w:val="00436575"/>
    <w:rsid w:val="0043706B"/>
    <w:rsid w:val="00437C11"/>
    <w:rsid w:val="00437DFA"/>
    <w:rsid w:val="0044006F"/>
    <w:rsid w:val="00440318"/>
    <w:rsid w:val="00440F72"/>
    <w:rsid w:val="004415B0"/>
    <w:rsid w:val="00441A3D"/>
    <w:rsid w:val="00441BA5"/>
    <w:rsid w:val="004421F5"/>
    <w:rsid w:val="00442512"/>
    <w:rsid w:val="004427D7"/>
    <w:rsid w:val="00443038"/>
    <w:rsid w:val="004435F4"/>
    <w:rsid w:val="00443EDC"/>
    <w:rsid w:val="00444408"/>
    <w:rsid w:val="0044447A"/>
    <w:rsid w:val="004447C5"/>
    <w:rsid w:val="004449CC"/>
    <w:rsid w:val="00444F83"/>
    <w:rsid w:val="00444FCC"/>
    <w:rsid w:val="00445468"/>
    <w:rsid w:val="00446C77"/>
    <w:rsid w:val="00446FAB"/>
    <w:rsid w:val="0044717A"/>
    <w:rsid w:val="0044776B"/>
    <w:rsid w:val="00447B49"/>
    <w:rsid w:val="00447DF1"/>
    <w:rsid w:val="00450035"/>
    <w:rsid w:val="0045037C"/>
    <w:rsid w:val="004504FD"/>
    <w:rsid w:val="004510F8"/>
    <w:rsid w:val="004512F8"/>
    <w:rsid w:val="0045173E"/>
    <w:rsid w:val="004517F9"/>
    <w:rsid w:val="00451D97"/>
    <w:rsid w:val="004532BE"/>
    <w:rsid w:val="004534C8"/>
    <w:rsid w:val="0045360F"/>
    <w:rsid w:val="0045436E"/>
    <w:rsid w:val="00454F93"/>
    <w:rsid w:val="00455696"/>
    <w:rsid w:val="00455814"/>
    <w:rsid w:val="00456515"/>
    <w:rsid w:val="00456A18"/>
    <w:rsid w:val="00457464"/>
    <w:rsid w:val="0045755D"/>
    <w:rsid w:val="00457BC2"/>
    <w:rsid w:val="00460670"/>
    <w:rsid w:val="004608CF"/>
    <w:rsid w:val="00460C80"/>
    <w:rsid w:val="00460CA4"/>
    <w:rsid w:val="0046106F"/>
    <w:rsid w:val="00462D87"/>
    <w:rsid w:val="00463104"/>
    <w:rsid w:val="004637E4"/>
    <w:rsid w:val="00463D06"/>
    <w:rsid w:val="004642CB"/>
    <w:rsid w:val="0046442B"/>
    <w:rsid w:val="00464E45"/>
    <w:rsid w:val="00464F15"/>
    <w:rsid w:val="0046502E"/>
    <w:rsid w:val="004651C8"/>
    <w:rsid w:val="004656FD"/>
    <w:rsid w:val="00465D7F"/>
    <w:rsid w:val="004669BC"/>
    <w:rsid w:val="00466EEE"/>
    <w:rsid w:val="00467338"/>
    <w:rsid w:val="0046766E"/>
    <w:rsid w:val="00467830"/>
    <w:rsid w:val="004679A0"/>
    <w:rsid w:val="00467B20"/>
    <w:rsid w:val="00470013"/>
    <w:rsid w:val="00470BAA"/>
    <w:rsid w:val="0047170C"/>
    <w:rsid w:val="00471DF4"/>
    <w:rsid w:val="004722BF"/>
    <w:rsid w:val="004726B3"/>
    <w:rsid w:val="00472760"/>
    <w:rsid w:val="00473BBA"/>
    <w:rsid w:val="00474107"/>
    <w:rsid w:val="00474484"/>
    <w:rsid w:val="0047452E"/>
    <w:rsid w:val="00474722"/>
    <w:rsid w:val="004750DA"/>
    <w:rsid w:val="0047538F"/>
    <w:rsid w:val="00476219"/>
    <w:rsid w:val="00476529"/>
    <w:rsid w:val="004770E6"/>
    <w:rsid w:val="0047751C"/>
    <w:rsid w:val="00477BDA"/>
    <w:rsid w:val="00477C1D"/>
    <w:rsid w:val="004800C3"/>
    <w:rsid w:val="00480133"/>
    <w:rsid w:val="00480322"/>
    <w:rsid w:val="00480565"/>
    <w:rsid w:val="00480801"/>
    <w:rsid w:val="00480925"/>
    <w:rsid w:val="00480AB8"/>
    <w:rsid w:val="00480C1F"/>
    <w:rsid w:val="00481966"/>
    <w:rsid w:val="00481EB0"/>
    <w:rsid w:val="004829CA"/>
    <w:rsid w:val="004837C7"/>
    <w:rsid w:val="00483F8F"/>
    <w:rsid w:val="0048409B"/>
    <w:rsid w:val="004840A3"/>
    <w:rsid w:val="00484426"/>
    <w:rsid w:val="00484939"/>
    <w:rsid w:val="004850C9"/>
    <w:rsid w:val="00485A55"/>
    <w:rsid w:val="00485D08"/>
    <w:rsid w:val="00485F73"/>
    <w:rsid w:val="00486859"/>
    <w:rsid w:val="0048685A"/>
    <w:rsid w:val="00486B93"/>
    <w:rsid w:val="00487885"/>
    <w:rsid w:val="004878B2"/>
    <w:rsid w:val="00487AA7"/>
    <w:rsid w:val="00487DDF"/>
    <w:rsid w:val="00490148"/>
    <w:rsid w:val="00490161"/>
    <w:rsid w:val="0049030A"/>
    <w:rsid w:val="00491238"/>
    <w:rsid w:val="0049159D"/>
    <w:rsid w:val="00491CFE"/>
    <w:rsid w:val="00491D91"/>
    <w:rsid w:val="00491EB9"/>
    <w:rsid w:val="00492736"/>
    <w:rsid w:val="00492E5F"/>
    <w:rsid w:val="00492E8D"/>
    <w:rsid w:val="004936B6"/>
    <w:rsid w:val="004947D8"/>
    <w:rsid w:val="004950EC"/>
    <w:rsid w:val="0049527A"/>
    <w:rsid w:val="00495B55"/>
    <w:rsid w:val="0049639A"/>
    <w:rsid w:val="00496745"/>
    <w:rsid w:val="00496D9D"/>
    <w:rsid w:val="004974E7"/>
    <w:rsid w:val="004977D1"/>
    <w:rsid w:val="00497822"/>
    <w:rsid w:val="00497CB7"/>
    <w:rsid w:val="00497F8E"/>
    <w:rsid w:val="004A01B5"/>
    <w:rsid w:val="004A03D2"/>
    <w:rsid w:val="004A0E15"/>
    <w:rsid w:val="004A106F"/>
    <w:rsid w:val="004A12D7"/>
    <w:rsid w:val="004A146A"/>
    <w:rsid w:val="004A16D3"/>
    <w:rsid w:val="004A1A43"/>
    <w:rsid w:val="004A1DFC"/>
    <w:rsid w:val="004A2182"/>
    <w:rsid w:val="004A24B0"/>
    <w:rsid w:val="004A2F4D"/>
    <w:rsid w:val="004A31BD"/>
    <w:rsid w:val="004A392F"/>
    <w:rsid w:val="004A3C04"/>
    <w:rsid w:val="004A3EEE"/>
    <w:rsid w:val="004A4468"/>
    <w:rsid w:val="004A44E3"/>
    <w:rsid w:val="004A4964"/>
    <w:rsid w:val="004A501E"/>
    <w:rsid w:val="004A52A7"/>
    <w:rsid w:val="004A546D"/>
    <w:rsid w:val="004A5FE6"/>
    <w:rsid w:val="004A63CC"/>
    <w:rsid w:val="004A6432"/>
    <w:rsid w:val="004A6BB3"/>
    <w:rsid w:val="004A7569"/>
    <w:rsid w:val="004B03EA"/>
    <w:rsid w:val="004B03EE"/>
    <w:rsid w:val="004B0BF6"/>
    <w:rsid w:val="004B0D15"/>
    <w:rsid w:val="004B107E"/>
    <w:rsid w:val="004B1ACD"/>
    <w:rsid w:val="004B2207"/>
    <w:rsid w:val="004B22F6"/>
    <w:rsid w:val="004B23CA"/>
    <w:rsid w:val="004B2A47"/>
    <w:rsid w:val="004B2B95"/>
    <w:rsid w:val="004B2C03"/>
    <w:rsid w:val="004B2DCA"/>
    <w:rsid w:val="004B2F0A"/>
    <w:rsid w:val="004B3070"/>
    <w:rsid w:val="004B3803"/>
    <w:rsid w:val="004B3C5E"/>
    <w:rsid w:val="004B403B"/>
    <w:rsid w:val="004B40E6"/>
    <w:rsid w:val="004B42CA"/>
    <w:rsid w:val="004B45BC"/>
    <w:rsid w:val="004B45CB"/>
    <w:rsid w:val="004B4C4D"/>
    <w:rsid w:val="004B4CB2"/>
    <w:rsid w:val="004B529C"/>
    <w:rsid w:val="004B5B28"/>
    <w:rsid w:val="004B7054"/>
    <w:rsid w:val="004B786B"/>
    <w:rsid w:val="004C08DD"/>
    <w:rsid w:val="004C11BD"/>
    <w:rsid w:val="004C13AB"/>
    <w:rsid w:val="004C1AFE"/>
    <w:rsid w:val="004C1BEA"/>
    <w:rsid w:val="004C2490"/>
    <w:rsid w:val="004C300C"/>
    <w:rsid w:val="004C3A47"/>
    <w:rsid w:val="004C4995"/>
    <w:rsid w:val="004C4A04"/>
    <w:rsid w:val="004C4D65"/>
    <w:rsid w:val="004C5259"/>
    <w:rsid w:val="004C54BA"/>
    <w:rsid w:val="004C59C8"/>
    <w:rsid w:val="004C5C15"/>
    <w:rsid w:val="004C5E10"/>
    <w:rsid w:val="004C6282"/>
    <w:rsid w:val="004C69F2"/>
    <w:rsid w:val="004C6B97"/>
    <w:rsid w:val="004C6E04"/>
    <w:rsid w:val="004C713A"/>
    <w:rsid w:val="004C7CDF"/>
    <w:rsid w:val="004D02EA"/>
    <w:rsid w:val="004D0465"/>
    <w:rsid w:val="004D08CC"/>
    <w:rsid w:val="004D17A4"/>
    <w:rsid w:val="004D1D8B"/>
    <w:rsid w:val="004D1EC3"/>
    <w:rsid w:val="004D207C"/>
    <w:rsid w:val="004D2C63"/>
    <w:rsid w:val="004D2E30"/>
    <w:rsid w:val="004D35CD"/>
    <w:rsid w:val="004D519E"/>
    <w:rsid w:val="004D5701"/>
    <w:rsid w:val="004D5C49"/>
    <w:rsid w:val="004D686E"/>
    <w:rsid w:val="004D6D4F"/>
    <w:rsid w:val="004D6E42"/>
    <w:rsid w:val="004D74A3"/>
    <w:rsid w:val="004D783D"/>
    <w:rsid w:val="004E0F7E"/>
    <w:rsid w:val="004E1022"/>
    <w:rsid w:val="004E17AB"/>
    <w:rsid w:val="004E1AEB"/>
    <w:rsid w:val="004E2156"/>
    <w:rsid w:val="004E235B"/>
    <w:rsid w:val="004E2478"/>
    <w:rsid w:val="004E37B6"/>
    <w:rsid w:val="004E3E22"/>
    <w:rsid w:val="004E3EC8"/>
    <w:rsid w:val="004E4FB0"/>
    <w:rsid w:val="004E5E47"/>
    <w:rsid w:val="004E5FC1"/>
    <w:rsid w:val="004E62BF"/>
    <w:rsid w:val="004E6843"/>
    <w:rsid w:val="004E6AD5"/>
    <w:rsid w:val="004E6B23"/>
    <w:rsid w:val="004E6D5F"/>
    <w:rsid w:val="004E6FBE"/>
    <w:rsid w:val="004E7044"/>
    <w:rsid w:val="004E7435"/>
    <w:rsid w:val="004E786B"/>
    <w:rsid w:val="004E7AE2"/>
    <w:rsid w:val="004E7F96"/>
    <w:rsid w:val="004F0073"/>
    <w:rsid w:val="004F0753"/>
    <w:rsid w:val="004F07E9"/>
    <w:rsid w:val="004F07FC"/>
    <w:rsid w:val="004F0B01"/>
    <w:rsid w:val="004F0BF9"/>
    <w:rsid w:val="004F1EC0"/>
    <w:rsid w:val="004F2879"/>
    <w:rsid w:val="004F2AD5"/>
    <w:rsid w:val="004F2B5E"/>
    <w:rsid w:val="004F2F6F"/>
    <w:rsid w:val="004F325D"/>
    <w:rsid w:val="004F3362"/>
    <w:rsid w:val="004F4239"/>
    <w:rsid w:val="004F4BC8"/>
    <w:rsid w:val="004F4C24"/>
    <w:rsid w:val="004F6734"/>
    <w:rsid w:val="004F6A99"/>
    <w:rsid w:val="004F715C"/>
    <w:rsid w:val="004F78D0"/>
    <w:rsid w:val="004F7C09"/>
    <w:rsid w:val="004F7F9A"/>
    <w:rsid w:val="00500476"/>
    <w:rsid w:val="00500651"/>
    <w:rsid w:val="00500BCB"/>
    <w:rsid w:val="00500C7A"/>
    <w:rsid w:val="00500FDD"/>
    <w:rsid w:val="0050101C"/>
    <w:rsid w:val="00501B85"/>
    <w:rsid w:val="00501E09"/>
    <w:rsid w:val="0050238C"/>
    <w:rsid w:val="0050279E"/>
    <w:rsid w:val="005031F8"/>
    <w:rsid w:val="00503456"/>
    <w:rsid w:val="00503586"/>
    <w:rsid w:val="0050391C"/>
    <w:rsid w:val="00503D12"/>
    <w:rsid w:val="00503F27"/>
    <w:rsid w:val="00503FAC"/>
    <w:rsid w:val="00503FFB"/>
    <w:rsid w:val="00504304"/>
    <w:rsid w:val="00504379"/>
    <w:rsid w:val="005048BF"/>
    <w:rsid w:val="00505A72"/>
    <w:rsid w:val="00505E8E"/>
    <w:rsid w:val="00506D5C"/>
    <w:rsid w:val="00507800"/>
    <w:rsid w:val="00507E90"/>
    <w:rsid w:val="005110D0"/>
    <w:rsid w:val="00511E30"/>
    <w:rsid w:val="005127CB"/>
    <w:rsid w:val="005131C5"/>
    <w:rsid w:val="00513349"/>
    <w:rsid w:val="005134E9"/>
    <w:rsid w:val="00513B62"/>
    <w:rsid w:val="00513BF5"/>
    <w:rsid w:val="005140ED"/>
    <w:rsid w:val="00514530"/>
    <w:rsid w:val="005149D6"/>
    <w:rsid w:val="00514BC3"/>
    <w:rsid w:val="00514C20"/>
    <w:rsid w:val="00514C9F"/>
    <w:rsid w:val="00514EB2"/>
    <w:rsid w:val="00514F89"/>
    <w:rsid w:val="00515004"/>
    <w:rsid w:val="0051516E"/>
    <w:rsid w:val="005154DC"/>
    <w:rsid w:val="00516155"/>
    <w:rsid w:val="00516379"/>
    <w:rsid w:val="005163AB"/>
    <w:rsid w:val="00516DC5"/>
    <w:rsid w:val="00517A60"/>
    <w:rsid w:val="00517B37"/>
    <w:rsid w:val="00520689"/>
    <w:rsid w:val="00520930"/>
    <w:rsid w:val="0052121D"/>
    <w:rsid w:val="00521828"/>
    <w:rsid w:val="005234C5"/>
    <w:rsid w:val="005236C2"/>
    <w:rsid w:val="00524C30"/>
    <w:rsid w:val="00524DC5"/>
    <w:rsid w:val="00524E7A"/>
    <w:rsid w:val="00524EEF"/>
    <w:rsid w:val="0052505B"/>
    <w:rsid w:val="00525B12"/>
    <w:rsid w:val="00526614"/>
    <w:rsid w:val="00526776"/>
    <w:rsid w:val="0052706F"/>
    <w:rsid w:val="00527209"/>
    <w:rsid w:val="00527F59"/>
    <w:rsid w:val="0053137E"/>
    <w:rsid w:val="005314A6"/>
    <w:rsid w:val="00531985"/>
    <w:rsid w:val="00531B78"/>
    <w:rsid w:val="00531B9A"/>
    <w:rsid w:val="00532062"/>
    <w:rsid w:val="00532D42"/>
    <w:rsid w:val="005334BC"/>
    <w:rsid w:val="00533509"/>
    <w:rsid w:val="005335A2"/>
    <w:rsid w:val="00533FFC"/>
    <w:rsid w:val="00534216"/>
    <w:rsid w:val="005344A2"/>
    <w:rsid w:val="005349C0"/>
    <w:rsid w:val="00534AF7"/>
    <w:rsid w:val="00534CE0"/>
    <w:rsid w:val="00534FBF"/>
    <w:rsid w:val="00535004"/>
    <w:rsid w:val="00535C34"/>
    <w:rsid w:val="0053639B"/>
    <w:rsid w:val="005366E2"/>
    <w:rsid w:val="00536A92"/>
    <w:rsid w:val="00537185"/>
    <w:rsid w:val="0053780C"/>
    <w:rsid w:val="0054008D"/>
    <w:rsid w:val="005400E2"/>
    <w:rsid w:val="00540232"/>
    <w:rsid w:val="00540432"/>
    <w:rsid w:val="005409AC"/>
    <w:rsid w:val="00541114"/>
    <w:rsid w:val="00541304"/>
    <w:rsid w:val="00541406"/>
    <w:rsid w:val="00542856"/>
    <w:rsid w:val="005429B2"/>
    <w:rsid w:val="00543093"/>
    <w:rsid w:val="005434D8"/>
    <w:rsid w:val="00543D33"/>
    <w:rsid w:val="0054445E"/>
    <w:rsid w:val="00544B7F"/>
    <w:rsid w:val="00544D00"/>
    <w:rsid w:val="00545495"/>
    <w:rsid w:val="00546819"/>
    <w:rsid w:val="00546AF5"/>
    <w:rsid w:val="005470CE"/>
    <w:rsid w:val="0055018A"/>
    <w:rsid w:val="0055086A"/>
    <w:rsid w:val="00550B27"/>
    <w:rsid w:val="00551003"/>
    <w:rsid w:val="00551808"/>
    <w:rsid w:val="00551DCA"/>
    <w:rsid w:val="00551DEF"/>
    <w:rsid w:val="00552B03"/>
    <w:rsid w:val="00552B6A"/>
    <w:rsid w:val="005531AB"/>
    <w:rsid w:val="00553B58"/>
    <w:rsid w:val="00553CE9"/>
    <w:rsid w:val="00554122"/>
    <w:rsid w:val="005542F4"/>
    <w:rsid w:val="00554D2F"/>
    <w:rsid w:val="00555237"/>
    <w:rsid w:val="00555702"/>
    <w:rsid w:val="00555775"/>
    <w:rsid w:val="00555999"/>
    <w:rsid w:val="00555AC0"/>
    <w:rsid w:val="00555F4A"/>
    <w:rsid w:val="00555F99"/>
    <w:rsid w:val="00556327"/>
    <w:rsid w:val="005567C2"/>
    <w:rsid w:val="005572DE"/>
    <w:rsid w:val="00557301"/>
    <w:rsid w:val="00557623"/>
    <w:rsid w:val="00557C84"/>
    <w:rsid w:val="00557CBE"/>
    <w:rsid w:val="00560811"/>
    <w:rsid w:val="00560D94"/>
    <w:rsid w:val="00561759"/>
    <w:rsid w:val="00561CAB"/>
    <w:rsid w:val="00562453"/>
    <w:rsid w:val="00562C26"/>
    <w:rsid w:val="0056377C"/>
    <w:rsid w:val="00563E97"/>
    <w:rsid w:val="00565025"/>
    <w:rsid w:val="00565029"/>
    <w:rsid w:val="0056578C"/>
    <w:rsid w:val="00566081"/>
    <w:rsid w:val="00566277"/>
    <w:rsid w:val="0056663B"/>
    <w:rsid w:val="00566B54"/>
    <w:rsid w:val="0056727A"/>
    <w:rsid w:val="005673D6"/>
    <w:rsid w:val="005679A5"/>
    <w:rsid w:val="00570BFD"/>
    <w:rsid w:val="0057125B"/>
    <w:rsid w:val="00571B54"/>
    <w:rsid w:val="00571E67"/>
    <w:rsid w:val="00572108"/>
    <w:rsid w:val="005722ED"/>
    <w:rsid w:val="00573D26"/>
    <w:rsid w:val="0057477F"/>
    <w:rsid w:val="00575795"/>
    <w:rsid w:val="005775F7"/>
    <w:rsid w:val="005805D0"/>
    <w:rsid w:val="00580C07"/>
    <w:rsid w:val="00580CE6"/>
    <w:rsid w:val="00583020"/>
    <w:rsid w:val="005837CF"/>
    <w:rsid w:val="00583C5C"/>
    <w:rsid w:val="00583C80"/>
    <w:rsid w:val="005859B0"/>
    <w:rsid w:val="00585F02"/>
    <w:rsid w:val="0058647A"/>
    <w:rsid w:val="00586724"/>
    <w:rsid w:val="00586B9A"/>
    <w:rsid w:val="005900C2"/>
    <w:rsid w:val="005905B1"/>
    <w:rsid w:val="0059093F"/>
    <w:rsid w:val="00591BC8"/>
    <w:rsid w:val="00591D69"/>
    <w:rsid w:val="00592090"/>
    <w:rsid w:val="00592359"/>
    <w:rsid w:val="005924C3"/>
    <w:rsid w:val="00592FD8"/>
    <w:rsid w:val="005936AE"/>
    <w:rsid w:val="00593AF0"/>
    <w:rsid w:val="005948E8"/>
    <w:rsid w:val="005952D8"/>
    <w:rsid w:val="005952E3"/>
    <w:rsid w:val="005957EB"/>
    <w:rsid w:val="0059581C"/>
    <w:rsid w:val="00595B92"/>
    <w:rsid w:val="005961AD"/>
    <w:rsid w:val="00596EB0"/>
    <w:rsid w:val="00597456"/>
    <w:rsid w:val="00597FDB"/>
    <w:rsid w:val="005A0643"/>
    <w:rsid w:val="005A0C12"/>
    <w:rsid w:val="005A15A3"/>
    <w:rsid w:val="005A197E"/>
    <w:rsid w:val="005A3CD2"/>
    <w:rsid w:val="005A3D79"/>
    <w:rsid w:val="005A3DDC"/>
    <w:rsid w:val="005A4114"/>
    <w:rsid w:val="005A4285"/>
    <w:rsid w:val="005A4791"/>
    <w:rsid w:val="005A50FA"/>
    <w:rsid w:val="005A5853"/>
    <w:rsid w:val="005A5DB0"/>
    <w:rsid w:val="005A6280"/>
    <w:rsid w:val="005A655A"/>
    <w:rsid w:val="005A6E71"/>
    <w:rsid w:val="005A6F91"/>
    <w:rsid w:val="005A74C1"/>
    <w:rsid w:val="005A7563"/>
    <w:rsid w:val="005A7DD2"/>
    <w:rsid w:val="005A7F11"/>
    <w:rsid w:val="005A7FFB"/>
    <w:rsid w:val="005B0A27"/>
    <w:rsid w:val="005B11CD"/>
    <w:rsid w:val="005B15F1"/>
    <w:rsid w:val="005B28A0"/>
    <w:rsid w:val="005B353E"/>
    <w:rsid w:val="005B37AE"/>
    <w:rsid w:val="005B3E08"/>
    <w:rsid w:val="005B4336"/>
    <w:rsid w:val="005B4686"/>
    <w:rsid w:val="005B4ACA"/>
    <w:rsid w:val="005B4BFA"/>
    <w:rsid w:val="005B4D30"/>
    <w:rsid w:val="005B53CD"/>
    <w:rsid w:val="005B56E0"/>
    <w:rsid w:val="005B686F"/>
    <w:rsid w:val="005B6F0C"/>
    <w:rsid w:val="005B753D"/>
    <w:rsid w:val="005B7BB2"/>
    <w:rsid w:val="005B7DF9"/>
    <w:rsid w:val="005C05FC"/>
    <w:rsid w:val="005C0CAD"/>
    <w:rsid w:val="005C11FB"/>
    <w:rsid w:val="005C1B16"/>
    <w:rsid w:val="005C25FB"/>
    <w:rsid w:val="005C3B4A"/>
    <w:rsid w:val="005C3F31"/>
    <w:rsid w:val="005C5325"/>
    <w:rsid w:val="005C53DC"/>
    <w:rsid w:val="005C5803"/>
    <w:rsid w:val="005C5848"/>
    <w:rsid w:val="005C5BA1"/>
    <w:rsid w:val="005C600C"/>
    <w:rsid w:val="005C60E9"/>
    <w:rsid w:val="005C6A03"/>
    <w:rsid w:val="005C6E2E"/>
    <w:rsid w:val="005C6E7F"/>
    <w:rsid w:val="005C781A"/>
    <w:rsid w:val="005D0433"/>
    <w:rsid w:val="005D04AB"/>
    <w:rsid w:val="005D0568"/>
    <w:rsid w:val="005D0748"/>
    <w:rsid w:val="005D0915"/>
    <w:rsid w:val="005D0DD4"/>
    <w:rsid w:val="005D0E26"/>
    <w:rsid w:val="005D1170"/>
    <w:rsid w:val="005D170F"/>
    <w:rsid w:val="005D1F7C"/>
    <w:rsid w:val="005D22EF"/>
    <w:rsid w:val="005D2345"/>
    <w:rsid w:val="005D259F"/>
    <w:rsid w:val="005D29E3"/>
    <w:rsid w:val="005D2B16"/>
    <w:rsid w:val="005D3A13"/>
    <w:rsid w:val="005D3A31"/>
    <w:rsid w:val="005D4313"/>
    <w:rsid w:val="005D4DA9"/>
    <w:rsid w:val="005D50E2"/>
    <w:rsid w:val="005D5A03"/>
    <w:rsid w:val="005D660A"/>
    <w:rsid w:val="005D6A56"/>
    <w:rsid w:val="005D6F53"/>
    <w:rsid w:val="005D7F9C"/>
    <w:rsid w:val="005E0173"/>
    <w:rsid w:val="005E038D"/>
    <w:rsid w:val="005E08F2"/>
    <w:rsid w:val="005E0963"/>
    <w:rsid w:val="005E1101"/>
    <w:rsid w:val="005E19DC"/>
    <w:rsid w:val="005E1BCF"/>
    <w:rsid w:val="005E1C25"/>
    <w:rsid w:val="005E1E42"/>
    <w:rsid w:val="005E1F5A"/>
    <w:rsid w:val="005E2A2F"/>
    <w:rsid w:val="005E30BC"/>
    <w:rsid w:val="005E334A"/>
    <w:rsid w:val="005E37A8"/>
    <w:rsid w:val="005E3A03"/>
    <w:rsid w:val="005E3A1E"/>
    <w:rsid w:val="005E3C3E"/>
    <w:rsid w:val="005E40E7"/>
    <w:rsid w:val="005E51CA"/>
    <w:rsid w:val="005E52CE"/>
    <w:rsid w:val="005E5829"/>
    <w:rsid w:val="005E5EE1"/>
    <w:rsid w:val="005E616C"/>
    <w:rsid w:val="005E628A"/>
    <w:rsid w:val="005E7061"/>
    <w:rsid w:val="005E751E"/>
    <w:rsid w:val="005E7585"/>
    <w:rsid w:val="005F0242"/>
    <w:rsid w:val="005F0751"/>
    <w:rsid w:val="005F0B51"/>
    <w:rsid w:val="005F106D"/>
    <w:rsid w:val="005F146F"/>
    <w:rsid w:val="005F14FB"/>
    <w:rsid w:val="005F1A65"/>
    <w:rsid w:val="005F1A8D"/>
    <w:rsid w:val="005F1D92"/>
    <w:rsid w:val="005F1EA4"/>
    <w:rsid w:val="005F26C1"/>
    <w:rsid w:val="005F2AF7"/>
    <w:rsid w:val="005F2C19"/>
    <w:rsid w:val="005F2D40"/>
    <w:rsid w:val="005F2D6F"/>
    <w:rsid w:val="005F2E28"/>
    <w:rsid w:val="005F34B1"/>
    <w:rsid w:val="005F4165"/>
    <w:rsid w:val="005F49AF"/>
    <w:rsid w:val="005F4EE7"/>
    <w:rsid w:val="005F532E"/>
    <w:rsid w:val="005F61F9"/>
    <w:rsid w:val="005F639F"/>
    <w:rsid w:val="005F6422"/>
    <w:rsid w:val="005F6CDD"/>
    <w:rsid w:val="005F725A"/>
    <w:rsid w:val="005F7874"/>
    <w:rsid w:val="005F7B2D"/>
    <w:rsid w:val="005F7DE6"/>
    <w:rsid w:val="006000EC"/>
    <w:rsid w:val="006001D6"/>
    <w:rsid w:val="00600206"/>
    <w:rsid w:val="00600655"/>
    <w:rsid w:val="0060078C"/>
    <w:rsid w:val="00600C24"/>
    <w:rsid w:val="00600F59"/>
    <w:rsid w:val="00600F8D"/>
    <w:rsid w:val="00601BE9"/>
    <w:rsid w:val="0060284E"/>
    <w:rsid w:val="00602BA4"/>
    <w:rsid w:val="0060315C"/>
    <w:rsid w:val="00603A77"/>
    <w:rsid w:val="0060446E"/>
    <w:rsid w:val="006046F8"/>
    <w:rsid w:val="00605227"/>
    <w:rsid w:val="00606259"/>
    <w:rsid w:val="006066B3"/>
    <w:rsid w:val="006066EC"/>
    <w:rsid w:val="0060773C"/>
    <w:rsid w:val="00607E60"/>
    <w:rsid w:val="00607EC5"/>
    <w:rsid w:val="0061021C"/>
    <w:rsid w:val="00610BD1"/>
    <w:rsid w:val="00611118"/>
    <w:rsid w:val="006113FD"/>
    <w:rsid w:val="00611A6D"/>
    <w:rsid w:val="00612461"/>
    <w:rsid w:val="00612646"/>
    <w:rsid w:val="0061306C"/>
    <w:rsid w:val="00613246"/>
    <w:rsid w:val="006137B4"/>
    <w:rsid w:val="00613BA3"/>
    <w:rsid w:val="00613D3A"/>
    <w:rsid w:val="006144F4"/>
    <w:rsid w:val="00614DF6"/>
    <w:rsid w:val="00614EB7"/>
    <w:rsid w:val="00614F96"/>
    <w:rsid w:val="0061527B"/>
    <w:rsid w:val="006152A0"/>
    <w:rsid w:val="006156C6"/>
    <w:rsid w:val="00615BFC"/>
    <w:rsid w:val="00616914"/>
    <w:rsid w:val="00616D8D"/>
    <w:rsid w:val="00616E6F"/>
    <w:rsid w:val="0061710A"/>
    <w:rsid w:val="00617579"/>
    <w:rsid w:val="006176F4"/>
    <w:rsid w:val="0061795F"/>
    <w:rsid w:val="00617C3B"/>
    <w:rsid w:val="006200A6"/>
    <w:rsid w:val="006201F0"/>
    <w:rsid w:val="0062027D"/>
    <w:rsid w:val="006202B1"/>
    <w:rsid w:val="00620A8B"/>
    <w:rsid w:val="00620F79"/>
    <w:rsid w:val="00621228"/>
    <w:rsid w:val="00622043"/>
    <w:rsid w:val="006224DB"/>
    <w:rsid w:val="00622805"/>
    <w:rsid w:val="00622B0B"/>
    <w:rsid w:val="00622D65"/>
    <w:rsid w:val="0062315E"/>
    <w:rsid w:val="00623E0D"/>
    <w:rsid w:val="006242DC"/>
    <w:rsid w:val="006247D8"/>
    <w:rsid w:val="00625C45"/>
    <w:rsid w:val="00626722"/>
    <w:rsid w:val="006268BA"/>
    <w:rsid w:val="00626ABC"/>
    <w:rsid w:val="006272CC"/>
    <w:rsid w:val="006273F2"/>
    <w:rsid w:val="006276ED"/>
    <w:rsid w:val="00627D2C"/>
    <w:rsid w:val="00630038"/>
    <w:rsid w:val="00631739"/>
    <w:rsid w:val="006333AD"/>
    <w:rsid w:val="00633C06"/>
    <w:rsid w:val="00633C4E"/>
    <w:rsid w:val="00634133"/>
    <w:rsid w:val="006344FC"/>
    <w:rsid w:val="0063458A"/>
    <w:rsid w:val="00634720"/>
    <w:rsid w:val="00634A81"/>
    <w:rsid w:val="00634DC0"/>
    <w:rsid w:val="006353D3"/>
    <w:rsid w:val="006357D1"/>
    <w:rsid w:val="006358BB"/>
    <w:rsid w:val="00635D79"/>
    <w:rsid w:val="00635E1B"/>
    <w:rsid w:val="00635FE3"/>
    <w:rsid w:val="00636018"/>
    <w:rsid w:val="00636479"/>
    <w:rsid w:val="00636A67"/>
    <w:rsid w:val="00636B69"/>
    <w:rsid w:val="00636BD5"/>
    <w:rsid w:val="00637052"/>
    <w:rsid w:val="00640323"/>
    <w:rsid w:val="0064054C"/>
    <w:rsid w:val="006407D4"/>
    <w:rsid w:val="006408B2"/>
    <w:rsid w:val="00640D1E"/>
    <w:rsid w:val="00640E8A"/>
    <w:rsid w:val="0064108F"/>
    <w:rsid w:val="00641127"/>
    <w:rsid w:val="00641B3F"/>
    <w:rsid w:val="00641EDC"/>
    <w:rsid w:val="006433E2"/>
    <w:rsid w:val="00644364"/>
    <w:rsid w:val="00644405"/>
    <w:rsid w:val="006444C8"/>
    <w:rsid w:val="006444FD"/>
    <w:rsid w:val="00644D0A"/>
    <w:rsid w:val="00644E84"/>
    <w:rsid w:val="00645AC8"/>
    <w:rsid w:val="00646C6A"/>
    <w:rsid w:val="00647213"/>
    <w:rsid w:val="006472E5"/>
    <w:rsid w:val="00647338"/>
    <w:rsid w:val="00647487"/>
    <w:rsid w:val="006508B0"/>
    <w:rsid w:val="00650950"/>
    <w:rsid w:val="0065106A"/>
    <w:rsid w:val="006510B7"/>
    <w:rsid w:val="0065130B"/>
    <w:rsid w:val="0065164D"/>
    <w:rsid w:val="006525A1"/>
    <w:rsid w:val="00653059"/>
    <w:rsid w:val="006530DB"/>
    <w:rsid w:val="0065341B"/>
    <w:rsid w:val="006536DF"/>
    <w:rsid w:val="00653B48"/>
    <w:rsid w:val="00653C01"/>
    <w:rsid w:val="00653C30"/>
    <w:rsid w:val="006550D7"/>
    <w:rsid w:val="0065552B"/>
    <w:rsid w:val="0065563B"/>
    <w:rsid w:val="00655AC9"/>
    <w:rsid w:val="00655E92"/>
    <w:rsid w:val="00655F95"/>
    <w:rsid w:val="006566DB"/>
    <w:rsid w:val="00656C15"/>
    <w:rsid w:val="006572FE"/>
    <w:rsid w:val="0065768D"/>
    <w:rsid w:val="00657985"/>
    <w:rsid w:val="006579DA"/>
    <w:rsid w:val="00657ADE"/>
    <w:rsid w:val="00657C92"/>
    <w:rsid w:val="0066013D"/>
    <w:rsid w:val="00660386"/>
    <w:rsid w:val="00660516"/>
    <w:rsid w:val="006608E9"/>
    <w:rsid w:val="0066101E"/>
    <w:rsid w:val="006617F8"/>
    <w:rsid w:val="00661BA7"/>
    <w:rsid w:val="00661DA0"/>
    <w:rsid w:val="00662FB7"/>
    <w:rsid w:val="0066371E"/>
    <w:rsid w:val="00663A4E"/>
    <w:rsid w:val="00663FFF"/>
    <w:rsid w:val="00664155"/>
    <w:rsid w:val="00664586"/>
    <w:rsid w:val="0066494F"/>
    <w:rsid w:val="006649F3"/>
    <w:rsid w:val="00665889"/>
    <w:rsid w:val="006665B9"/>
    <w:rsid w:val="0066685B"/>
    <w:rsid w:val="00666882"/>
    <w:rsid w:val="00666C3D"/>
    <w:rsid w:val="00666C9C"/>
    <w:rsid w:val="00667484"/>
    <w:rsid w:val="006675CB"/>
    <w:rsid w:val="006679E7"/>
    <w:rsid w:val="00670687"/>
    <w:rsid w:val="0067083B"/>
    <w:rsid w:val="006712CE"/>
    <w:rsid w:val="00672E53"/>
    <w:rsid w:val="0067350F"/>
    <w:rsid w:val="006744C6"/>
    <w:rsid w:val="0067464D"/>
    <w:rsid w:val="00674C46"/>
    <w:rsid w:val="00674D83"/>
    <w:rsid w:val="00674FA1"/>
    <w:rsid w:val="0067534F"/>
    <w:rsid w:val="00675B4E"/>
    <w:rsid w:val="006768BF"/>
    <w:rsid w:val="0067700F"/>
    <w:rsid w:val="0067721D"/>
    <w:rsid w:val="00677788"/>
    <w:rsid w:val="006802AF"/>
    <w:rsid w:val="006806B9"/>
    <w:rsid w:val="0068081A"/>
    <w:rsid w:val="00681DE8"/>
    <w:rsid w:val="00681E17"/>
    <w:rsid w:val="00681F02"/>
    <w:rsid w:val="00681F9B"/>
    <w:rsid w:val="0068205B"/>
    <w:rsid w:val="0068265C"/>
    <w:rsid w:val="00682936"/>
    <w:rsid w:val="00682C87"/>
    <w:rsid w:val="00683215"/>
    <w:rsid w:val="0068354B"/>
    <w:rsid w:val="006849E2"/>
    <w:rsid w:val="00684CD7"/>
    <w:rsid w:val="00685415"/>
    <w:rsid w:val="00685841"/>
    <w:rsid w:val="006859F1"/>
    <w:rsid w:val="0068621A"/>
    <w:rsid w:val="006862FB"/>
    <w:rsid w:val="0068638D"/>
    <w:rsid w:val="006865AB"/>
    <w:rsid w:val="00686892"/>
    <w:rsid w:val="00686EEE"/>
    <w:rsid w:val="00687BC0"/>
    <w:rsid w:val="00690080"/>
    <w:rsid w:val="006904A9"/>
    <w:rsid w:val="00690780"/>
    <w:rsid w:val="00690E2E"/>
    <w:rsid w:val="00691763"/>
    <w:rsid w:val="006922D5"/>
    <w:rsid w:val="006923EF"/>
    <w:rsid w:val="00692E38"/>
    <w:rsid w:val="006931D9"/>
    <w:rsid w:val="00693413"/>
    <w:rsid w:val="00693813"/>
    <w:rsid w:val="00694297"/>
    <w:rsid w:val="0069448B"/>
    <w:rsid w:val="006944FF"/>
    <w:rsid w:val="00694915"/>
    <w:rsid w:val="00694FFD"/>
    <w:rsid w:val="00695487"/>
    <w:rsid w:val="00695806"/>
    <w:rsid w:val="00695A81"/>
    <w:rsid w:val="00695CB9"/>
    <w:rsid w:val="0069621B"/>
    <w:rsid w:val="00696CC0"/>
    <w:rsid w:val="00697214"/>
    <w:rsid w:val="006A0A99"/>
    <w:rsid w:val="006A13EA"/>
    <w:rsid w:val="006A1676"/>
    <w:rsid w:val="006A2A68"/>
    <w:rsid w:val="006A2AEA"/>
    <w:rsid w:val="006A2D0A"/>
    <w:rsid w:val="006A359B"/>
    <w:rsid w:val="006A3D3E"/>
    <w:rsid w:val="006A3DF7"/>
    <w:rsid w:val="006A4543"/>
    <w:rsid w:val="006A472F"/>
    <w:rsid w:val="006A48A7"/>
    <w:rsid w:val="006A490A"/>
    <w:rsid w:val="006A4D62"/>
    <w:rsid w:val="006A552B"/>
    <w:rsid w:val="006A5E31"/>
    <w:rsid w:val="006A5E43"/>
    <w:rsid w:val="006A6276"/>
    <w:rsid w:val="006A6EEC"/>
    <w:rsid w:val="006A7CEA"/>
    <w:rsid w:val="006B0085"/>
    <w:rsid w:val="006B0FED"/>
    <w:rsid w:val="006B136D"/>
    <w:rsid w:val="006B137F"/>
    <w:rsid w:val="006B151C"/>
    <w:rsid w:val="006B36DA"/>
    <w:rsid w:val="006B389C"/>
    <w:rsid w:val="006B3BAD"/>
    <w:rsid w:val="006B3FC4"/>
    <w:rsid w:val="006B4C81"/>
    <w:rsid w:val="006B5127"/>
    <w:rsid w:val="006B5BAF"/>
    <w:rsid w:val="006B601E"/>
    <w:rsid w:val="006B70BC"/>
    <w:rsid w:val="006B71D4"/>
    <w:rsid w:val="006B7B7C"/>
    <w:rsid w:val="006B7B83"/>
    <w:rsid w:val="006B7E8D"/>
    <w:rsid w:val="006C060C"/>
    <w:rsid w:val="006C0AE9"/>
    <w:rsid w:val="006C0F17"/>
    <w:rsid w:val="006C2522"/>
    <w:rsid w:val="006C2BC8"/>
    <w:rsid w:val="006C374F"/>
    <w:rsid w:val="006C43EB"/>
    <w:rsid w:val="006C4536"/>
    <w:rsid w:val="006C457F"/>
    <w:rsid w:val="006C4CF5"/>
    <w:rsid w:val="006C4F69"/>
    <w:rsid w:val="006C5186"/>
    <w:rsid w:val="006C5529"/>
    <w:rsid w:val="006C57E9"/>
    <w:rsid w:val="006C5DA0"/>
    <w:rsid w:val="006C5E63"/>
    <w:rsid w:val="006C656C"/>
    <w:rsid w:val="006C6573"/>
    <w:rsid w:val="006C6662"/>
    <w:rsid w:val="006C67F0"/>
    <w:rsid w:val="006C75BE"/>
    <w:rsid w:val="006D0044"/>
    <w:rsid w:val="006D031F"/>
    <w:rsid w:val="006D06A4"/>
    <w:rsid w:val="006D12A0"/>
    <w:rsid w:val="006D12D5"/>
    <w:rsid w:val="006D27C1"/>
    <w:rsid w:val="006D2C60"/>
    <w:rsid w:val="006D3140"/>
    <w:rsid w:val="006D343B"/>
    <w:rsid w:val="006D35EA"/>
    <w:rsid w:val="006D3871"/>
    <w:rsid w:val="006D3B18"/>
    <w:rsid w:val="006D4320"/>
    <w:rsid w:val="006D5157"/>
    <w:rsid w:val="006D5515"/>
    <w:rsid w:val="006D55CF"/>
    <w:rsid w:val="006D5D83"/>
    <w:rsid w:val="006D5E25"/>
    <w:rsid w:val="006D62D6"/>
    <w:rsid w:val="006D7606"/>
    <w:rsid w:val="006D76A7"/>
    <w:rsid w:val="006D7CCD"/>
    <w:rsid w:val="006D7F5E"/>
    <w:rsid w:val="006E0426"/>
    <w:rsid w:val="006E0593"/>
    <w:rsid w:val="006E065B"/>
    <w:rsid w:val="006E0815"/>
    <w:rsid w:val="006E1231"/>
    <w:rsid w:val="006E1463"/>
    <w:rsid w:val="006E1920"/>
    <w:rsid w:val="006E1C17"/>
    <w:rsid w:val="006E254B"/>
    <w:rsid w:val="006E2D44"/>
    <w:rsid w:val="006E2D6F"/>
    <w:rsid w:val="006E31F4"/>
    <w:rsid w:val="006E3E28"/>
    <w:rsid w:val="006E4323"/>
    <w:rsid w:val="006E4718"/>
    <w:rsid w:val="006E527D"/>
    <w:rsid w:val="006E54B8"/>
    <w:rsid w:val="006E586E"/>
    <w:rsid w:val="006E5A72"/>
    <w:rsid w:val="006E5BBB"/>
    <w:rsid w:val="006E5E54"/>
    <w:rsid w:val="006E682A"/>
    <w:rsid w:val="006E7638"/>
    <w:rsid w:val="006E7C01"/>
    <w:rsid w:val="006F08F1"/>
    <w:rsid w:val="006F0CFC"/>
    <w:rsid w:val="006F1214"/>
    <w:rsid w:val="006F1576"/>
    <w:rsid w:val="006F2266"/>
    <w:rsid w:val="006F227F"/>
    <w:rsid w:val="006F280B"/>
    <w:rsid w:val="006F3132"/>
    <w:rsid w:val="006F458A"/>
    <w:rsid w:val="006F49D0"/>
    <w:rsid w:val="006F4D72"/>
    <w:rsid w:val="006F511E"/>
    <w:rsid w:val="006F56FC"/>
    <w:rsid w:val="006F5A5C"/>
    <w:rsid w:val="006F5A90"/>
    <w:rsid w:val="006F7146"/>
    <w:rsid w:val="006F73EF"/>
    <w:rsid w:val="006F7C0B"/>
    <w:rsid w:val="0070035E"/>
    <w:rsid w:val="00700635"/>
    <w:rsid w:val="007007C4"/>
    <w:rsid w:val="00700FEA"/>
    <w:rsid w:val="00701812"/>
    <w:rsid w:val="0070293A"/>
    <w:rsid w:val="00702942"/>
    <w:rsid w:val="007038B5"/>
    <w:rsid w:val="00703E7E"/>
    <w:rsid w:val="0070440F"/>
    <w:rsid w:val="00704FBC"/>
    <w:rsid w:val="007052C6"/>
    <w:rsid w:val="007069EC"/>
    <w:rsid w:val="00707457"/>
    <w:rsid w:val="007078F1"/>
    <w:rsid w:val="00707E69"/>
    <w:rsid w:val="007105BE"/>
    <w:rsid w:val="00710FB7"/>
    <w:rsid w:val="007120B9"/>
    <w:rsid w:val="007121DF"/>
    <w:rsid w:val="007122B5"/>
    <w:rsid w:val="007123F9"/>
    <w:rsid w:val="00712584"/>
    <w:rsid w:val="00712D57"/>
    <w:rsid w:val="007142A7"/>
    <w:rsid w:val="00714315"/>
    <w:rsid w:val="007145DF"/>
    <w:rsid w:val="007146A2"/>
    <w:rsid w:val="00715041"/>
    <w:rsid w:val="00715570"/>
    <w:rsid w:val="007157CC"/>
    <w:rsid w:val="007158AA"/>
    <w:rsid w:val="00715D49"/>
    <w:rsid w:val="00715EE8"/>
    <w:rsid w:val="0071670D"/>
    <w:rsid w:val="00716CBF"/>
    <w:rsid w:val="00717FF0"/>
    <w:rsid w:val="007201B9"/>
    <w:rsid w:val="00720C69"/>
    <w:rsid w:val="00720DEB"/>
    <w:rsid w:val="00721185"/>
    <w:rsid w:val="00721488"/>
    <w:rsid w:val="00722550"/>
    <w:rsid w:val="00722B9A"/>
    <w:rsid w:val="007230A3"/>
    <w:rsid w:val="0072330C"/>
    <w:rsid w:val="007233BC"/>
    <w:rsid w:val="00723774"/>
    <w:rsid w:val="00725480"/>
    <w:rsid w:val="00726471"/>
    <w:rsid w:val="00726BBD"/>
    <w:rsid w:val="00727B50"/>
    <w:rsid w:val="00730205"/>
    <w:rsid w:val="00730508"/>
    <w:rsid w:val="00730DCF"/>
    <w:rsid w:val="00731276"/>
    <w:rsid w:val="0073226F"/>
    <w:rsid w:val="00732976"/>
    <w:rsid w:val="00732B39"/>
    <w:rsid w:val="00732B9C"/>
    <w:rsid w:val="00733479"/>
    <w:rsid w:val="007336A7"/>
    <w:rsid w:val="0073377C"/>
    <w:rsid w:val="00733E49"/>
    <w:rsid w:val="00734AE2"/>
    <w:rsid w:val="00734E41"/>
    <w:rsid w:val="007351DC"/>
    <w:rsid w:val="00735D07"/>
    <w:rsid w:val="00735ED9"/>
    <w:rsid w:val="0073618B"/>
    <w:rsid w:val="00736500"/>
    <w:rsid w:val="00740233"/>
    <w:rsid w:val="00740F86"/>
    <w:rsid w:val="0074125F"/>
    <w:rsid w:val="007418C5"/>
    <w:rsid w:val="00741B48"/>
    <w:rsid w:val="00742191"/>
    <w:rsid w:val="0074292C"/>
    <w:rsid w:val="00743C3C"/>
    <w:rsid w:val="00743E4E"/>
    <w:rsid w:val="00744022"/>
    <w:rsid w:val="00745668"/>
    <w:rsid w:val="0074582D"/>
    <w:rsid w:val="00745864"/>
    <w:rsid w:val="007458A6"/>
    <w:rsid w:val="00745A29"/>
    <w:rsid w:val="00746E3B"/>
    <w:rsid w:val="007472C6"/>
    <w:rsid w:val="00747A0B"/>
    <w:rsid w:val="00747AFC"/>
    <w:rsid w:val="00747CC8"/>
    <w:rsid w:val="00750BCD"/>
    <w:rsid w:val="00751A71"/>
    <w:rsid w:val="00752176"/>
    <w:rsid w:val="007521B6"/>
    <w:rsid w:val="00752B1B"/>
    <w:rsid w:val="00752E40"/>
    <w:rsid w:val="00753340"/>
    <w:rsid w:val="00754A8E"/>
    <w:rsid w:val="00754D1D"/>
    <w:rsid w:val="00754FA6"/>
    <w:rsid w:val="00755399"/>
    <w:rsid w:val="00755832"/>
    <w:rsid w:val="00755FA9"/>
    <w:rsid w:val="007562EB"/>
    <w:rsid w:val="00756545"/>
    <w:rsid w:val="00756723"/>
    <w:rsid w:val="00756914"/>
    <w:rsid w:val="00756A0B"/>
    <w:rsid w:val="00756AE9"/>
    <w:rsid w:val="007576D4"/>
    <w:rsid w:val="00760185"/>
    <w:rsid w:val="00760292"/>
    <w:rsid w:val="00761637"/>
    <w:rsid w:val="0076173D"/>
    <w:rsid w:val="00761792"/>
    <w:rsid w:val="007622DA"/>
    <w:rsid w:val="007627DE"/>
    <w:rsid w:val="00762F0E"/>
    <w:rsid w:val="007630D2"/>
    <w:rsid w:val="00763878"/>
    <w:rsid w:val="00763E68"/>
    <w:rsid w:val="00765DC8"/>
    <w:rsid w:val="00765F44"/>
    <w:rsid w:val="00766966"/>
    <w:rsid w:val="007673B8"/>
    <w:rsid w:val="0076740F"/>
    <w:rsid w:val="007675FD"/>
    <w:rsid w:val="007678A1"/>
    <w:rsid w:val="007702CC"/>
    <w:rsid w:val="00770DE7"/>
    <w:rsid w:val="00771058"/>
    <w:rsid w:val="00771424"/>
    <w:rsid w:val="00771ABD"/>
    <w:rsid w:val="00771C5F"/>
    <w:rsid w:val="00771C6B"/>
    <w:rsid w:val="00771F73"/>
    <w:rsid w:val="00772999"/>
    <w:rsid w:val="00773256"/>
    <w:rsid w:val="007737BC"/>
    <w:rsid w:val="00773BF9"/>
    <w:rsid w:val="00773D0C"/>
    <w:rsid w:val="00773D96"/>
    <w:rsid w:val="00773FDF"/>
    <w:rsid w:val="007740E2"/>
    <w:rsid w:val="007746E3"/>
    <w:rsid w:val="00775026"/>
    <w:rsid w:val="00775675"/>
    <w:rsid w:val="007760F0"/>
    <w:rsid w:val="00776523"/>
    <w:rsid w:val="00776608"/>
    <w:rsid w:val="00776615"/>
    <w:rsid w:val="0077671F"/>
    <w:rsid w:val="00776D73"/>
    <w:rsid w:val="00776F05"/>
    <w:rsid w:val="007774F6"/>
    <w:rsid w:val="00777711"/>
    <w:rsid w:val="007800B4"/>
    <w:rsid w:val="007803E8"/>
    <w:rsid w:val="00780459"/>
    <w:rsid w:val="007804A5"/>
    <w:rsid w:val="00780803"/>
    <w:rsid w:val="00781458"/>
    <w:rsid w:val="007814B5"/>
    <w:rsid w:val="007825D2"/>
    <w:rsid w:val="007830BC"/>
    <w:rsid w:val="0078354C"/>
    <w:rsid w:val="007848A1"/>
    <w:rsid w:val="00785026"/>
    <w:rsid w:val="007852C3"/>
    <w:rsid w:val="00785FFA"/>
    <w:rsid w:val="00786885"/>
    <w:rsid w:val="00786C4F"/>
    <w:rsid w:val="00787CA3"/>
    <w:rsid w:val="00790103"/>
    <w:rsid w:val="00790D9B"/>
    <w:rsid w:val="0079135D"/>
    <w:rsid w:val="00791785"/>
    <w:rsid w:val="00792776"/>
    <w:rsid w:val="00792EC1"/>
    <w:rsid w:val="00793233"/>
    <w:rsid w:val="00793AC6"/>
    <w:rsid w:val="00795014"/>
    <w:rsid w:val="0079620D"/>
    <w:rsid w:val="0079636D"/>
    <w:rsid w:val="00796EC0"/>
    <w:rsid w:val="00797164"/>
    <w:rsid w:val="00797374"/>
    <w:rsid w:val="00797D91"/>
    <w:rsid w:val="007A00DD"/>
    <w:rsid w:val="007A03E8"/>
    <w:rsid w:val="007A0788"/>
    <w:rsid w:val="007A1CAC"/>
    <w:rsid w:val="007A2226"/>
    <w:rsid w:val="007A2C54"/>
    <w:rsid w:val="007A2EA5"/>
    <w:rsid w:val="007A304F"/>
    <w:rsid w:val="007A3480"/>
    <w:rsid w:val="007A3796"/>
    <w:rsid w:val="007A39CC"/>
    <w:rsid w:val="007A3BAB"/>
    <w:rsid w:val="007A41BC"/>
    <w:rsid w:val="007A44DE"/>
    <w:rsid w:val="007A4776"/>
    <w:rsid w:val="007A4A66"/>
    <w:rsid w:val="007A5DA7"/>
    <w:rsid w:val="007A5EC0"/>
    <w:rsid w:val="007A66F6"/>
    <w:rsid w:val="007A734C"/>
    <w:rsid w:val="007A76B9"/>
    <w:rsid w:val="007A77DD"/>
    <w:rsid w:val="007A77DF"/>
    <w:rsid w:val="007B01EB"/>
    <w:rsid w:val="007B076B"/>
    <w:rsid w:val="007B0852"/>
    <w:rsid w:val="007B0E13"/>
    <w:rsid w:val="007B11B5"/>
    <w:rsid w:val="007B11F3"/>
    <w:rsid w:val="007B1D17"/>
    <w:rsid w:val="007B1E8A"/>
    <w:rsid w:val="007B2794"/>
    <w:rsid w:val="007B283F"/>
    <w:rsid w:val="007B4C84"/>
    <w:rsid w:val="007B4CE5"/>
    <w:rsid w:val="007B4E98"/>
    <w:rsid w:val="007B51BF"/>
    <w:rsid w:val="007B59BF"/>
    <w:rsid w:val="007B5CA3"/>
    <w:rsid w:val="007B5CDE"/>
    <w:rsid w:val="007B6A87"/>
    <w:rsid w:val="007B6D4D"/>
    <w:rsid w:val="007B6DF5"/>
    <w:rsid w:val="007B7459"/>
    <w:rsid w:val="007B7481"/>
    <w:rsid w:val="007B7899"/>
    <w:rsid w:val="007B7CB4"/>
    <w:rsid w:val="007C0129"/>
    <w:rsid w:val="007C0DC3"/>
    <w:rsid w:val="007C18EE"/>
    <w:rsid w:val="007C1BB8"/>
    <w:rsid w:val="007C1C5F"/>
    <w:rsid w:val="007C1D00"/>
    <w:rsid w:val="007C1D94"/>
    <w:rsid w:val="007C216E"/>
    <w:rsid w:val="007C25BF"/>
    <w:rsid w:val="007C2A33"/>
    <w:rsid w:val="007C40FC"/>
    <w:rsid w:val="007C4106"/>
    <w:rsid w:val="007C4E8A"/>
    <w:rsid w:val="007C5D4E"/>
    <w:rsid w:val="007C5D56"/>
    <w:rsid w:val="007C61CB"/>
    <w:rsid w:val="007C63EB"/>
    <w:rsid w:val="007C6693"/>
    <w:rsid w:val="007C6BFF"/>
    <w:rsid w:val="007C7492"/>
    <w:rsid w:val="007C7CD7"/>
    <w:rsid w:val="007C7F3A"/>
    <w:rsid w:val="007D044D"/>
    <w:rsid w:val="007D06F9"/>
    <w:rsid w:val="007D2137"/>
    <w:rsid w:val="007D2393"/>
    <w:rsid w:val="007D23EB"/>
    <w:rsid w:val="007D24CD"/>
    <w:rsid w:val="007D2906"/>
    <w:rsid w:val="007D29AB"/>
    <w:rsid w:val="007D2DB7"/>
    <w:rsid w:val="007D311F"/>
    <w:rsid w:val="007D335F"/>
    <w:rsid w:val="007D3BB7"/>
    <w:rsid w:val="007D6392"/>
    <w:rsid w:val="007D64E1"/>
    <w:rsid w:val="007D70BB"/>
    <w:rsid w:val="007D75D8"/>
    <w:rsid w:val="007D7D07"/>
    <w:rsid w:val="007E07D0"/>
    <w:rsid w:val="007E1100"/>
    <w:rsid w:val="007E1230"/>
    <w:rsid w:val="007E139E"/>
    <w:rsid w:val="007E1A03"/>
    <w:rsid w:val="007E2147"/>
    <w:rsid w:val="007E229F"/>
    <w:rsid w:val="007E24DD"/>
    <w:rsid w:val="007E2508"/>
    <w:rsid w:val="007E2DF4"/>
    <w:rsid w:val="007E2F7A"/>
    <w:rsid w:val="007E31C0"/>
    <w:rsid w:val="007E3709"/>
    <w:rsid w:val="007E3B82"/>
    <w:rsid w:val="007E433C"/>
    <w:rsid w:val="007E4368"/>
    <w:rsid w:val="007E4B1D"/>
    <w:rsid w:val="007E600E"/>
    <w:rsid w:val="007E65D7"/>
    <w:rsid w:val="007E661A"/>
    <w:rsid w:val="007E6B13"/>
    <w:rsid w:val="007E7606"/>
    <w:rsid w:val="007E7A9D"/>
    <w:rsid w:val="007E7E54"/>
    <w:rsid w:val="007E7EA6"/>
    <w:rsid w:val="007F00DF"/>
    <w:rsid w:val="007F04A9"/>
    <w:rsid w:val="007F1010"/>
    <w:rsid w:val="007F10B2"/>
    <w:rsid w:val="007F1CB3"/>
    <w:rsid w:val="007F1F58"/>
    <w:rsid w:val="007F1FAA"/>
    <w:rsid w:val="007F20A6"/>
    <w:rsid w:val="007F21F3"/>
    <w:rsid w:val="007F2567"/>
    <w:rsid w:val="007F2BE0"/>
    <w:rsid w:val="007F2DEB"/>
    <w:rsid w:val="007F3370"/>
    <w:rsid w:val="007F3508"/>
    <w:rsid w:val="007F370E"/>
    <w:rsid w:val="007F3B69"/>
    <w:rsid w:val="007F3EA5"/>
    <w:rsid w:val="007F42B4"/>
    <w:rsid w:val="007F466D"/>
    <w:rsid w:val="007F4B95"/>
    <w:rsid w:val="007F4E30"/>
    <w:rsid w:val="007F572D"/>
    <w:rsid w:val="007F5E8F"/>
    <w:rsid w:val="007F650F"/>
    <w:rsid w:val="007F669E"/>
    <w:rsid w:val="007F6AD0"/>
    <w:rsid w:val="007F6EA4"/>
    <w:rsid w:val="007F7207"/>
    <w:rsid w:val="007F7257"/>
    <w:rsid w:val="007F7476"/>
    <w:rsid w:val="007F757B"/>
    <w:rsid w:val="007F7CED"/>
    <w:rsid w:val="008002B7"/>
    <w:rsid w:val="0080079D"/>
    <w:rsid w:val="00800D76"/>
    <w:rsid w:val="00801801"/>
    <w:rsid w:val="0080227E"/>
    <w:rsid w:val="00802365"/>
    <w:rsid w:val="00802705"/>
    <w:rsid w:val="008028D9"/>
    <w:rsid w:val="00803194"/>
    <w:rsid w:val="008036D4"/>
    <w:rsid w:val="00803B07"/>
    <w:rsid w:val="00803BA4"/>
    <w:rsid w:val="00803D18"/>
    <w:rsid w:val="00804668"/>
    <w:rsid w:val="00804E63"/>
    <w:rsid w:val="00804F05"/>
    <w:rsid w:val="008062F5"/>
    <w:rsid w:val="008064B8"/>
    <w:rsid w:val="008067A9"/>
    <w:rsid w:val="00807181"/>
    <w:rsid w:val="008073AB"/>
    <w:rsid w:val="008073D4"/>
    <w:rsid w:val="008100C0"/>
    <w:rsid w:val="0081059B"/>
    <w:rsid w:val="00810C9D"/>
    <w:rsid w:val="00810F4F"/>
    <w:rsid w:val="00811FA4"/>
    <w:rsid w:val="008120F9"/>
    <w:rsid w:val="008125F1"/>
    <w:rsid w:val="008133AE"/>
    <w:rsid w:val="00813602"/>
    <w:rsid w:val="00813D34"/>
    <w:rsid w:val="00814D79"/>
    <w:rsid w:val="00814FC9"/>
    <w:rsid w:val="00815E2F"/>
    <w:rsid w:val="00816217"/>
    <w:rsid w:val="0081641C"/>
    <w:rsid w:val="00816A7C"/>
    <w:rsid w:val="00817544"/>
    <w:rsid w:val="008176B2"/>
    <w:rsid w:val="008176B4"/>
    <w:rsid w:val="0081787E"/>
    <w:rsid w:val="00817F21"/>
    <w:rsid w:val="008204E6"/>
    <w:rsid w:val="00820A61"/>
    <w:rsid w:val="00820B03"/>
    <w:rsid w:val="00821314"/>
    <w:rsid w:val="0082171F"/>
    <w:rsid w:val="00821A04"/>
    <w:rsid w:val="00821FD8"/>
    <w:rsid w:val="008221AA"/>
    <w:rsid w:val="00822386"/>
    <w:rsid w:val="008223AF"/>
    <w:rsid w:val="0082253C"/>
    <w:rsid w:val="0082271B"/>
    <w:rsid w:val="00823AA5"/>
    <w:rsid w:val="00823D0F"/>
    <w:rsid w:val="0082444C"/>
    <w:rsid w:val="0082493F"/>
    <w:rsid w:val="00824B74"/>
    <w:rsid w:val="00824F42"/>
    <w:rsid w:val="0082522A"/>
    <w:rsid w:val="008252F2"/>
    <w:rsid w:val="008253CC"/>
    <w:rsid w:val="0082642F"/>
    <w:rsid w:val="008266FF"/>
    <w:rsid w:val="008279D7"/>
    <w:rsid w:val="00827F92"/>
    <w:rsid w:val="00830421"/>
    <w:rsid w:val="008312F3"/>
    <w:rsid w:val="0083133D"/>
    <w:rsid w:val="00832167"/>
    <w:rsid w:val="00832B7D"/>
    <w:rsid w:val="0083407C"/>
    <w:rsid w:val="00834E13"/>
    <w:rsid w:val="008356B1"/>
    <w:rsid w:val="008362BB"/>
    <w:rsid w:val="00836F03"/>
    <w:rsid w:val="00837B0B"/>
    <w:rsid w:val="00837B20"/>
    <w:rsid w:val="00840489"/>
    <w:rsid w:val="0084163D"/>
    <w:rsid w:val="0084167E"/>
    <w:rsid w:val="00841D5B"/>
    <w:rsid w:val="008429C6"/>
    <w:rsid w:val="00842A99"/>
    <w:rsid w:val="00842D94"/>
    <w:rsid w:val="00842E87"/>
    <w:rsid w:val="008439C9"/>
    <w:rsid w:val="00843C11"/>
    <w:rsid w:val="00843EC4"/>
    <w:rsid w:val="00844886"/>
    <w:rsid w:val="008448FB"/>
    <w:rsid w:val="0084504F"/>
    <w:rsid w:val="00845094"/>
    <w:rsid w:val="00845163"/>
    <w:rsid w:val="00846CFB"/>
    <w:rsid w:val="008477D7"/>
    <w:rsid w:val="00847DE9"/>
    <w:rsid w:val="00850603"/>
    <w:rsid w:val="008519FE"/>
    <w:rsid w:val="00851C08"/>
    <w:rsid w:val="00851D99"/>
    <w:rsid w:val="008522B0"/>
    <w:rsid w:val="00852600"/>
    <w:rsid w:val="00853176"/>
    <w:rsid w:val="008533DF"/>
    <w:rsid w:val="00853F6E"/>
    <w:rsid w:val="00854489"/>
    <w:rsid w:val="008544D6"/>
    <w:rsid w:val="00855257"/>
    <w:rsid w:val="00855F53"/>
    <w:rsid w:val="00856031"/>
    <w:rsid w:val="0085620B"/>
    <w:rsid w:val="00856270"/>
    <w:rsid w:val="00856386"/>
    <w:rsid w:val="00856CF7"/>
    <w:rsid w:val="00857A31"/>
    <w:rsid w:val="008602E1"/>
    <w:rsid w:val="00860B58"/>
    <w:rsid w:val="008613E4"/>
    <w:rsid w:val="008614B5"/>
    <w:rsid w:val="008619B6"/>
    <w:rsid w:val="008627CB"/>
    <w:rsid w:val="0086377D"/>
    <w:rsid w:val="008637FB"/>
    <w:rsid w:val="00864153"/>
    <w:rsid w:val="00864721"/>
    <w:rsid w:val="00865454"/>
    <w:rsid w:val="0086573A"/>
    <w:rsid w:val="00865E8A"/>
    <w:rsid w:val="00865F9C"/>
    <w:rsid w:val="00866721"/>
    <w:rsid w:val="008673C0"/>
    <w:rsid w:val="008700A8"/>
    <w:rsid w:val="008700EA"/>
    <w:rsid w:val="008704C7"/>
    <w:rsid w:val="0087081D"/>
    <w:rsid w:val="00870D44"/>
    <w:rsid w:val="008711D8"/>
    <w:rsid w:val="0087193B"/>
    <w:rsid w:val="00871D9B"/>
    <w:rsid w:val="00872342"/>
    <w:rsid w:val="008724B8"/>
    <w:rsid w:val="008729AF"/>
    <w:rsid w:val="00872E47"/>
    <w:rsid w:val="008733D4"/>
    <w:rsid w:val="00873591"/>
    <w:rsid w:val="00874F98"/>
    <w:rsid w:val="00875053"/>
    <w:rsid w:val="00875168"/>
    <w:rsid w:val="0087526F"/>
    <w:rsid w:val="00875F7F"/>
    <w:rsid w:val="00876960"/>
    <w:rsid w:val="00876CF3"/>
    <w:rsid w:val="00876F19"/>
    <w:rsid w:val="008772AA"/>
    <w:rsid w:val="00877952"/>
    <w:rsid w:val="008806A9"/>
    <w:rsid w:val="00881080"/>
    <w:rsid w:val="00881661"/>
    <w:rsid w:val="00881CB5"/>
    <w:rsid w:val="00881DAB"/>
    <w:rsid w:val="00881E5C"/>
    <w:rsid w:val="00881FD7"/>
    <w:rsid w:val="00882539"/>
    <w:rsid w:val="00882B1D"/>
    <w:rsid w:val="008834EB"/>
    <w:rsid w:val="00883722"/>
    <w:rsid w:val="00884F33"/>
    <w:rsid w:val="00885558"/>
    <w:rsid w:val="00885665"/>
    <w:rsid w:val="008860DA"/>
    <w:rsid w:val="00886240"/>
    <w:rsid w:val="0088653C"/>
    <w:rsid w:val="0088686A"/>
    <w:rsid w:val="008876F8"/>
    <w:rsid w:val="008878BE"/>
    <w:rsid w:val="00887C2F"/>
    <w:rsid w:val="00887EDE"/>
    <w:rsid w:val="00890493"/>
    <w:rsid w:val="008914E3"/>
    <w:rsid w:val="00891861"/>
    <w:rsid w:val="008919D1"/>
    <w:rsid w:val="00891A41"/>
    <w:rsid w:val="00891B13"/>
    <w:rsid w:val="00891D65"/>
    <w:rsid w:val="00892096"/>
    <w:rsid w:val="0089262A"/>
    <w:rsid w:val="0089304F"/>
    <w:rsid w:val="00893A4B"/>
    <w:rsid w:val="00893C93"/>
    <w:rsid w:val="00893E40"/>
    <w:rsid w:val="0089474B"/>
    <w:rsid w:val="00894EA3"/>
    <w:rsid w:val="0089575D"/>
    <w:rsid w:val="0089595B"/>
    <w:rsid w:val="008963BE"/>
    <w:rsid w:val="00896B02"/>
    <w:rsid w:val="00896E79"/>
    <w:rsid w:val="00897C76"/>
    <w:rsid w:val="008A1B82"/>
    <w:rsid w:val="008A1C39"/>
    <w:rsid w:val="008A2347"/>
    <w:rsid w:val="008A298F"/>
    <w:rsid w:val="008A2EF7"/>
    <w:rsid w:val="008A37B1"/>
    <w:rsid w:val="008A39BD"/>
    <w:rsid w:val="008A3B91"/>
    <w:rsid w:val="008A3B9C"/>
    <w:rsid w:val="008A3CC1"/>
    <w:rsid w:val="008A41C6"/>
    <w:rsid w:val="008A495A"/>
    <w:rsid w:val="008A4CA6"/>
    <w:rsid w:val="008A4F36"/>
    <w:rsid w:val="008A5374"/>
    <w:rsid w:val="008A55EA"/>
    <w:rsid w:val="008A56DD"/>
    <w:rsid w:val="008A5B4A"/>
    <w:rsid w:val="008A67DC"/>
    <w:rsid w:val="008A7CE3"/>
    <w:rsid w:val="008A7F0A"/>
    <w:rsid w:val="008B0553"/>
    <w:rsid w:val="008B06D9"/>
    <w:rsid w:val="008B09F5"/>
    <w:rsid w:val="008B0C44"/>
    <w:rsid w:val="008B0E01"/>
    <w:rsid w:val="008B13F6"/>
    <w:rsid w:val="008B198B"/>
    <w:rsid w:val="008B1C49"/>
    <w:rsid w:val="008B2207"/>
    <w:rsid w:val="008B235A"/>
    <w:rsid w:val="008B27B5"/>
    <w:rsid w:val="008B2F25"/>
    <w:rsid w:val="008B314F"/>
    <w:rsid w:val="008B34F9"/>
    <w:rsid w:val="008B36B4"/>
    <w:rsid w:val="008B3B26"/>
    <w:rsid w:val="008B4A6F"/>
    <w:rsid w:val="008B5D91"/>
    <w:rsid w:val="008B5F4B"/>
    <w:rsid w:val="008B5FA4"/>
    <w:rsid w:val="008B6498"/>
    <w:rsid w:val="008B722A"/>
    <w:rsid w:val="008C0CCB"/>
    <w:rsid w:val="008C1872"/>
    <w:rsid w:val="008C2331"/>
    <w:rsid w:val="008C364D"/>
    <w:rsid w:val="008C3F36"/>
    <w:rsid w:val="008C4B88"/>
    <w:rsid w:val="008C53AB"/>
    <w:rsid w:val="008C58F9"/>
    <w:rsid w:val="008C61C7"/>
    <w:rsid w:val="008C64BA"/>
    <w:rsid w:val="008C66D7"/>
    <w:rsid w:val="008C74FA"/>
    <w:rsid w:val="008D016D"/>
    <w:rsid w:val="008D0856"/>
    <w:rsid w:val="008D1709"/>
    <w:rsid w:val="008D1989"/>
    <w:rsid w:val="008D1B99"/>
    <w:rsid w:val="008D2140"/>
    <w:rsid w:val="008D2555"/>
    <w:rsid w:val="008D2D19"/>
    <w:rsid w:val="008D2EB2"/>
    <w:rsid w:val="008D3008"/>
    <w:rsid w:val="008D331C"/>
    <w:rsid w:val="008D3BB9"/>
    <w:rsid w:val="008D3CFF"/>
    <w:rsid w:val="008D45A0"/>
    <w:rsid w:val="008D4DDB"/>
    <w:rsid w:val="008D6153"/>
    <w:rsid w:val="008D657D"/>
    <w:rsid w:val="008D6B2D"/>
    <w:rsid w:val="008D6FCF"/>
    <w:rsid w:val="008D725E"/>
    <w:rsid w:val="008D779A"/>
    <w:rsid w:val="008D7B5A"/>
    <w:rsid w:val="008D7C9F"/>
    <w:rsid w:val="008E0E67"/>
    <w:rsid w:val="008E0E90"/>
    <w:rsid w:val="008E0FC6"/>
    <w:rsid w:val="008E1A1A"/>
    <w:rsid w:val="008E1AD3"/>
    <w:rsid w:val="008E1B9E"/>
    <w:rsid w:val="008E1CAD"/>
    <w:rsid w:val="008E2312"/>
    <w:rsid w:val="008E26E4"/>
    <w:rsid w:val="008E2858"/>
    <w:rsid w:val="008E2DEF"/>
    <w:rsid w:val="008E30C7"/>
    <w:rsid w:val="008E32B8"/>
    <w:rsid w:val="008E33E6"/>
    <w:rsid w:val="008E3713"/>
    <w:rsid w:val="008E37FF"/>
    <w:rsid w:val="008E3EFD"/>
    <w:rsid w:val="008E4201"/>
    <w:rsid w:val="008E429D"/>
    <w:rsid w:val="008E4858"/>
    <w:rsid w:val="008E58FE"/>
    <w:rsid w:val="008E6068"/>
    <w:rsid w:val="008E6505"/>
    <w:rsid w:val="008E6538"/>
    <w:rsid w:val="008E67B9"/>
    <w:rsid w:val="008E6800"/>
    <w:rsid w:val="008E6BA6"/>
    <w:rsid w:val="008E72D5"/>
    <w:rsid w:val="008E7543"/>
    <w:rsid w:val="008F0404"/>
    <w:rsid w:val="008F0864"/>
    <w:rsid w:val="008F0A7A"/>
    <w:rsid w:val="008F13C7"/>
    <w:rsid w:val="008F166B"/>
    <w:rsid w:val="008F24BE"/>
    <w:rsid w:val="008F2D6A"/>
    <w:rsid w:val="008F2E68"/>
    <w:rsid w:val="008F3E6F"/>
    <w:rsid w:val="008F54CF"/>
    <w:rsid w:val="008F581E"/>
    <w:rsid w:val="008F6012"/>
    <w:rsid w:val="008F7187"/>
    <w:rsid w:val="008F7857"/>
    <w:rsid w:val="008F7EAE"/>
    <w:rsid w:val="00900128"/>
    <w:rsid w:val="00900174"/>
    <w:rsid w:val="0090045D"/>
    <w:rsid w:val="00900472"/>
    <w:rsid w:val="0090051E"/>
    <w:rsid w:val="00900C94"/>
    <w:rsid w:val="00900EFD"/>
    <w:rsid w:val="00901336"/>
    <w:rsid w:val="00901461"/>
    <w:rsid w:val="009017C4"/>
    <w:rsid w:val="009017DF"/>
    <w:rsid w:val="00901E16"/>
    <w:rsid w:val="00902DC8"/>
    <w:rsid w:val="00902EEB"/>
    <w:rsid w:val="00903608"/>
    <w:rsid w:val="0090374A"/>
    <w:rsid w:val="009038F3"/>
    <w:rsid w:val="00903905"/>
    <w:rsid w:val="00903EC3"/>
    <w:rsid w:val="00904356"/>
    <w:rsid w:val="00904396"/>
    <w:rsid w:val="00904842"/>
    <w:rsid w:val="009049F1"/>
    <w:rsid w:val="00904A22"/>
    <w:rsid w:val="00904A64"/>
    <w:rsid w:val="00905286"/>
    <w:rsid w:val="00905295"/>
    <w:rsid w:val="009054E9"/>
    <w:rsid w:val="0090598B"/>
    <w:rsid w:val="009061E6"/>
    <w:rsid w:val="009064C6"/>
    <w:rsid w:val="0090683E"/>
    <w:rsid w:val="00907099"/>
    <w:rsid w:val="00907B8F"/>
    <w:rsid w:val="00907E01"/>
    <w:rsid w:val="00910733"/>
    <w:rsid w:val="00910B86"/>
    <w:rsid w:val="00910CA5"/>
    <w:rsid w:val="00910E1B"/>
    <w:rsid w:val="00911385"/>
    <w:rsid w:val="009116E8"/>
    <w:rsid w:val="00911BD6"/>
    <w:rsid w:val="009128EB"/>
    <w:rsid w:val="00912DEB"/>
    <w:rsid w:val="009138CB"/>
    <w:rsid w:val="0091392C"/>
    <w:rsid w:val="00914169"/>
    <w:rsid w:val="009142E3"/>
    <w:rsid w:val="00916182"/>
    <w:rsid w:val="0091648C"/>
    <w:rsid w:val="00917818"/>
    <w:rsid w:val="00917C1E"/>
    <w:rsid w:val="009203D9"/>
    <w:rsid w:val="00920C7E"/>
    <w:rsid w:val="0092156D"/>
    <w:rsid w:val="009216DD"/>
    <w:rsid w:val="0092190A"/>
    <w:rsid w:val="009223A5"/>
    <w:rsid w:val="00922897"/>
    <w:rsid w:val="00922B2E"/>
    <w:rsid w:val="00923141"/>
    <w:rsid w:val="00923491"/>
    <w:rsid w:val="00923B94"/>
    <w:rsid w:val="00924C72"/>
    <w:rsid w:val="00925C6D"/>
    <w:rsid w:val="009261F5"/>
    <w:rsid w:val="009262F8"/>
    <w:rsid w:val="0092678A"/>
    <w:rsid w:val="00926805"/>
    <w:rsid w:val="00926B20"/>
    <w:rsid w:val="00927CD9"/>
    <w:rsid w:val="009302AB"/>
    <w:rsid w:val="0093083B"/>
    <w:rsid w:val="0093192C"/>
    <w:rsid w:val="0093329E"/>
    <w:rsid w:val="00934A2D"/>
    <w:rsid w:val="009350E2"/>
    <w:rsid w:val="0093565E"/>
    <w:rsid w:val="00935935"/>
    <w:rsid w:val="00935B23"/>
    <w:rsid w:val="00935E68"/>
    <w:rsid w:val="00936737"/>
    <w:rsid w:val="009368C7"/>
    <w:rsid w:val="00936925"/>
    <w:rsid w:val="00936C13"/>
    <w:rsid w:val="009376C4"/>
    <w:rsid w:val="00937F01"/>
    <w:rsid w:val="00937F66"/>
    <w:rsid w:val="0094026C"/>
    <w:rsid w:val="009404D0"/>
    <w:rsid w:val="009407DD"/>
    <w:rsid w:val="00941A31"/>
    <w:rsid w:val="00941CA5"/>
    <w:rsid w:val="00941DED"/>
    <w:rsid w:val="00942450"/>
    <w:rsid w:val="009425A7"/>
    <w:rsid w:val="00942604"/>
    <w:rsid w:val="0094292B"/>
    <w:rsid w:val="00942999"/>
    <w:rsid w:val="00943F8C"/>
    <w:rsid w:val="009449D2"/>
    <w:rsid w:val="00944A0F"/>
    <w:rsid w:val="009451A0"/>
    <w:rsid w:val="0094531E"/>
    <w:rsid w:val="009459F9"/>
    <w:rsid w:val="009466EA"/>
    <w:rsid w:val="00946BB5"/>
    <w:rsid w:val="009477AE"/>
    <w:rsid w:val="00950156"/>
    <w:rsid w:val="00950370"/>
    <w:rsid w:val="00950A5F"/>
    <w:rsid w:val="0095171C"/>
    <w:rsid w:val="00951B69"/>
    <w:rsid w:val="00951DA9"/>
    <w:rsid w:val="00952822"/>
    <w:rsid w:val="00952DC7"/>
    <w:rsid w:val="00953471"/>
    <w:rsid w:val="0095377C"/>
    <w:rsid w:val="00953CB2"/>
    <w:rsid w:val="0095452B"/>
    <w:rsid w:val="009546E0"/>
    <w:rsid w:val="0095496E"/>
    <w:rsid w:val="00954ED8"/>
    <w:rsid w:val="00954F7C"/>
    <w:rsid w:val="0095577E"/>
    <w:rsid w:val="009559D3"/>
    <w:rsid w:val="00955CC2"/>
    <w:rsid w:val="00955EB5"/>
    <w:rsid w:val="009568B9"/>
    <w:rsid w:val="00956ACF"/>
    <w:rsid w:val="00956D1A"/>
    <w:rsid w:val="00956E8B"/>
    <w:rsid w:val="009572A0"/>
    <w:rsid w:val="00957580"/>
    <w:rsid w:val="00957C69"/>
    <w:rsid w:val="00957F17"/>
    <w:rsid w:val="009602B5"/>
    <w:rsid w:val="00960383"/>
    <w:rsid w:val="009613BC"/>
    <w:rsid w:val="00961404"/>
    <w:rsid w:val="009619C6"/>
    <w:rsid w:val="00961B67"/>
    <w:rsid w:val="00961B7B"/>
    <w:rsid w:val="00961D0C"/>
    <w:rsid w:val="009639D5"/>
    <w:rsid w:val="00964110"/>
    <w:rsid w:val="00964821"/>
    <w:rsid w:val="00964839"/>
    <w:rsid w:val="00964B0E"/>
    <w:rsid w:val="0096542A"/>
    <w:rsid w:val="0096576A"/>
    <w:rsid w:val="00966020"/>
    <w:rsid w:val="00966059"/>
    <w:rsid w:val="00966B65"/>
    <w:rsid w:val="00966CB9"/>
    <w:rsid w:val="00966CD1"/>
    <w:rsid w:val="009674ED"/>
    <w:rsid w:val="00967559"/>
    <w:rsid w:val="00967684"/>
    <w:rsid w:val="009676DD"/>
    <w:rsid w:val="00967AA0"/>
    <w:rsid w:val="009706C9"/>
    <w:rsid w:val="00970B5E"/>
    <w:rsid w:val="009714F6"/>
    <w:rsid w:val="00971A0A"/>
    <w:rsid w:val="00971D2E"/>
    <w:rsid w:val="009720AD"/>
    <w:rsid w:val="009720E4"/>
    <w:rsid w:val="0097293B"/>
    <w:rsid w:val="009729EE"/>
    <w:rsid w:val="00972A79"/>
    <w:rsid w:val="00973024"/>
    <w:rsid w:val="009731D5"/>
    <w:rsid w:val="00973304"/>
    <w:rsid w:val="00973635"/>
    <w:rsid w:val="00973CAF"/>
    <w:rsid w:val="00974393"/>
    <w:rsid w:val="00974947"/>
    <w:rsid w:val="009756DE"/>
    <w:rsid w:val="009760A8"/>
    <w:rsid w:val="00976E79"/>
    <w:rsid w:val="00977DF5"/>
    <w:rsid w:val="009801BF"/>
    <w:rsid w:val="00980927"/>
    <w:rsid w:val="0098177D"/>
    <w:rsid w:val="0098201B"/>
    <w:rsid w:val="00982768"/>
    <w:rsid w:val="00982F76"/>
    <w:rsid w:val="00982F90"/>
    <w:rsid w:val="00983205"/>
    <w:rsid w:val="00983D92"/>
    <w:rsid w:val="00983DA6"/>
    <w:rsid w:val="00984154"/>
    <w:rsid w:val="009842D7"/>
    <w:rsid w:val="00984417"/>
    <w:rsid w:val="00984EDB"/>
    <w:rsid w:val="009850A2"/>
    <w:rsid w:val="00985296"/>
    <w:rsid w:val="009852FA"/>
    <w:rsid w:val="009860EB"/>
    <w:rsid w:val="00986998"/>
    <w:rsid w:val="009870DD"/>
    <w:rsid w:val="009871C1"/>
    <w:rsid w:val="0098788E"/>
    <w:rsid w:val="00987A72"/>
    <w:rsid w:val="0099010B"/>
    <w:rsid w:val="00990618"/>
    <w:rsid w:val="00990905"/>
    <w:rsid w:val="00990E38"/>
    <w:rsid w:val="009912A2"/>
    <w:rsid w:val="009914EC"/>
    <w:rsid w:val="009917CD"/>
    <w:rsid w:val="00991888"/>
    <w:rsid w:val="00991C35"/>
    <w:rsid w:val="00991C70"/>
    <w:rsid w:val="0099345A"/>
    <w:rsid w:val="00993A5A"/>
    <w:rsid w:val="00994794"/>
    <w:rsid w:val="00994C4A"/>
    <w:rsid w:val="009954FD"/>
    <w:rsid w:val="009956E6"/>
    <w:rsid w:val="00995C8D"/>
    <w:rsid w:val="00995CEE"/>
    <w:rsid w:val="0099668A"/>
    <w:rsid w:val="00996F5E"/>
    <w:rsid w:val="00997426"/>
    <w:rsid w:val="00997587"/>
    <w:rsid w:val="00997695"/>
    <w:rsid w:val="009A0778"/>
    <w:rsid w:val="009A179B"/>
    <w:rsid w:val="009A2317"/>
    <w:rsid w:val="009A2B92"/>
    <w:rsid w:val="009A3269"/>
    <w:rsid w:val="009A37A2"/>
    <w:rsid w:val="009A3E2D"/>
    <w:rsid w:val="009A41F6"/>
    <w:rsid w:val="009A42CA"/>
    <w:rsid w:val="009A4F8D"/>
    <w:rsid w:val="009A54BC"/>
    <w:rsid w:val="009A557A"/>
    <w:rsid w:val="009A5A39"/>
    <w:rsid w:val="009A5FAB"/>
    <w:rsid w:val="009A639A"/>
    <w:rsid w:val="009A683C"/>
    <w:rsid w:val="009A7CED"/>
    <w:rsid w:val="009B088E"/>
    <w:rsid w:val="009B246D"/>
    <w:rsid w:val="009B2E3D"/>
    <w:rsid w:val="009B36F5"/>
    <w:rsid w:val="009B382E"/>
    <w:rsid w:val="009B3B75"/>
    <w:rsid w:val="009B3DB1"/>
    <w:rsid w:val="009B3E4B"/>
    <w:rsid w:val="009B494B"/>
    <w:rsid w:val="009B5EEB"/>
    <w:rsid w:val="009B67CE"/>
    <w:rsid w:val="009B6D03"/>
    <w:rsid w:val="009B7905"/>
    <w:rsid w:val="009B7B98"/>
    <w:rsid w:val="009C03F8"/>
    <w:rsid w:val="009C0838"/>
    <w:rsid w:val="009C08C0"/>
    <w:rsid w:val="009C12EC"/>
    <w:rsid w:val="009C1C0C"/>
    <w:rsid w:val="009C2356"/>
    <w:rsid w:val="009C2B5C"/>
    <w:rsid w:val="009C3132"/>
    <w:rsid w:val="009C36A8"/>
    <w:rsid w:val="009C4025"/>
    <w:rsid w:val="009C4D8F"/>
    <w:rsid w:val="009C5565"/>
    <w:rsid w:val="009C5AC5"/>
    <w:rsid w:val="009C5C92"/>
    <w:rsid w:val="009C6E03"/>
    <w:rsid w:val="009C6FDF"/>
    <w:rsid w:val="009C7127"/>
    <w:rsid w:val="009D0477"/>
    <w:rsid w:val="009D060D"/>
    <w:rsid w:val="009D0BF6"/>
    <w:rsid w:val="009D0F8F"/>
    <w:rsid w:val="009D1152"/>
    <w:rsid w:val="009D1838"/>
    <w:rsid w:val="009D1FC2"/>
    <w:rsid w:val="009D21B4"/>
    <w:rsid w:val="009D3795"/>
    <w:rsid w:val="009D397A"/>
    <w:rsid w:val="009D3ACE"/>
    <w:rsid w:val="009D3C4C"/>
    <w:rsid w:val="009D434F"/>
    <w:rsid w:val="009D45AF"/>
    <w:rsid w:val="009D5145"/>
    <w:rsid w:val="009D5160"/>
    <w:rsid w:val="009D540C"/>
    <w:rsid w:val="009D5D83"/>
    <w:rsid w:val="009D5F53"/>
    <w:rsid w:val="009D6A1A"/>
    <w:rsid w:val="009D7425"/>
    <w:rsid w:val="009D7C0C"/>
    <w:rsid w:val="009E0741"/>
    <w:rsid w:val="009E0CB1"/>
    <w:rsid w:val="009E20AF"/>
    <w:rsid w:val="009E24CA"/>
    <w:rsid w:val="009E2B98"/>
    <w:rsid w:val="009E2D6E"/>
    <w:rsid w:val="009E324B"/>
    <w:rsid w:val="009E328F"/>
    <w:rsid w:val="009E3BE1"/>
    <w:rsid w:val="009E438E"/>
    <w:rsid w:val="009E52EA"/>
    <w:rsid w:val="009E544A"/>
    <w:rsid w:val="009E5871"/>
    <w:rsid w:val="009E66F1"/>
    <w:rsid w:val="009E6782"/>
    <w:rsid w:val="009E6A7F"/>
    <w:rsid w:val="009E6E10"/>
    <w:rsid w:val="009E6FE8"/>
    <w:rsid w:val="009E7480"/>
    <w:rsid w:val="009E7BC4"/>
    <w:rsid w:val="009F00DF"/>
    <w:rsid w:val="009F019B"/>
    <w:rsid w:val="009F0B3E"/>
    <w:rsid w:val="009F0CF9"/>
    <w:rsid w:val="009F0D7B"/>
    <w:rsid w:val="009F10D9"/>
    <w:rsid w:val="009F13DA"/>
    <w:rsid w:val="009F1791"/>
    <w:rsid w:val="009F1DA0"/>
    <w:rsid w:val="009F1E47"/>
    <w:rsid w:val="009F20FC"/>
    <w:rsid w:val="009F2415"/>
    <w:rsid w:val="009F254A"/>
    <w:rsid w:val="009F282A"/>
    <w:rsid w:val="009F2AFE"/>
    <w:rsid w:val="009F2DE8"/>
    <w:rsid w:val="009F2FF0"/>
    <w:rsid w:val="009F35E3"/>
    <w:rsid w:val="009F3FE5"/>
    <w:rsid w:val="009F4B92"/>
    <w:rsid w:val="009F4FCB"/>
    <w:rsid w:val="009F52FC"/>
    <w:rsid w:val="009F5D71"/>
    <w:rsid w:val="009F5FE8"/>
    <w:rsid w:val="009F6706"/>
    <w:rsid w:val="009F6A1E"/>
    <w:rsid w:val="009F7B3D"/>
    <w:rsid w:val="009F7CD1"/>
    <w:rsid w:val="00A00598"/>
    <w:rsid w:val="00A0085B"/>
    <w:rsid w:val="00A01087"/>
    <w:rsid w:val="00A013BB"/>
    <w:rsid w:val="00A0291E"/>
    <w:rsid w:val="00A02E76"/>
    <w:rsid w:val="00A031BC"/>
    <w:rsid w:val="00A0352E"/>
    <w:rsid w:val="00A036B8"/>
    <w:rsid w:val="00A036EA"/>
    <w:rsid w:val="00A04B2A"/>
    <w:rsid w:val="00A04B4B"/>
    <w:rsid w:val="00A04FE2"/>
    <w:rsid w:val="00A0673D"/>
    <w:rsid w:val="00A06AA2"/>
    <w:rsid w:val="00A0769D"/>
    <w:rsid w:val="00A07947"/>
    <w:rsid w:val="00A10753"/>
    <w:rsid w:val="00A10E6B"/>
    <w:rsid w:val="00A11277"/>
    <w:rsid w:val="00A11286"/>
    <w:rsid w:val="00A1136D"/>
    <w:rsid w:val="00A114C6"/>
    <w:rsid w:val="00A11FF1"/>
    <w:rsid w:val="00A12118"/>
    <w:rsid w:val="00A122C9"/>
    <w:rsid w:val="00A12300"/>
    <w:rsid w:val="00A12341"/>
    <w:rsid w:val="00A12998"/>
    <w:rsid w:val="00A12EA1"/>
    <w:rsid w:val="00A131AF"/>
    <w:rsid w:val="00A134E1"/>
    <w:rsid w:val="00A134F0"/>
    <w:rsid w:val="00A13D11"/>
    <w:rsid w:val="00A13E67"/>
    <w:rsid w:val="00A149E2"/>
    <w:rsid w:val="00A15E3A"/>
    <w:rsid w:val="00A16604"/>
    <w:rsid w:val="00A16DB0"/>
    <w:rsid w:val="00A16E6E"/>
    <w:rsid w:val="00A170A8"/>
    <w:rsid w:val="00A1797C"/>
    <w:rsid w:val="00A20408"/>
    <w:rsid w:val="00A204B1"/>
    <w:rsid w:val="00A204B4"/>
    <w:rsid w:val="00A204FE"/>
    <w:rsid w:val="00A208A6"/>
    <w:rsid w:val="00A20C88"/>
    <w:rsid w:val="00A20DA5"/>
    <w:rsid w:val="00A2129D"/>
    <w:rsid w:val="00A2149E"/>
    <w:rsid w:val="00A2175B"/>
    <w:rsid w:val="00A21BD9"/>
    <w:rsid w:val="00A22516"/>
    <w:rsid w:val="00A22EBE"/>
    <w:rsid w:val="00A2333A"/>
    <w:rsid w:val="00A23BBA"/>
    <w:rsid w:val="00A23C33"/>
    <w:rsid w:val="00A23C8C"/>
    <w:rsid w:val="00A24773"/>
    <w:rsid w:val="00A25684"/>
    <w:rsid w:val="00A25794"/>
    <w:rsid w:val="00A2581E"/>
    <w:rsid w:val="00A263C9"/>
    <w:rsid w:val="00A26616"/>
    <w:rsid w:val="00A26B5C"/>
    <w:rsid w:val="00A27054"/>
    <w:rsid w:val="00A27630"/>
    <w:rsid w:val="00A2782A"/>
    <w:rsid w:val="00A306C8"/>
    <w:rsid w:val="00A30F0E"/>
    <w:rsid w:val="00A30F63"/>
    <w:rsid w:val="00A315CB"/>
    <w:rsid w:val="00A3164F"/>
    <w:rsid w:val="00A3184E"/>
    <w:rsid w:val="00A31A2D"/>
    <w:rsid w:val="00A32504"/>
    <w:rsid w:val="00A33BF9"/>
    <w:rsid w:val="00A33D9D"/>
    <w:rsid w:val="00A346F4"/>
    <w:rsid w:val="00A360CE"/>
    <w:rsid w:val="00A3669B"/>
    <w:rsid w:val="00A36C3B"/>
    <w:rsid w:val="00A36EEB"/>
    <w:rsid w:val="00A3706E"/>
    <w:rsid w:val="00A37130"/>
    <w:rsid w:val="00A40043"/>
    <w:rsid w:val="00A4051A"/>
    <w:rsid w:val="00A405CD"/>
    <w:rsid w:val="00A4075C"/>
    <w:rsid w:val="00A40787"/>
    <w:rsid w:val="00A4098B"/>
    <w:rsid w:val="00A40ACB"/>
    <w:rsid w:val="00A40BCE"/>
    <w:rsid w:val="00A40C53"/>
    <w:rsid w:val="00A4114F"/>
    <w:rsid w:val="00A4194F"/>
    <w:rsid w:val="00A41F74"/>
    <w:rsid w:val="00A421FB"/>
    <w:rsid w:val="00A422C8"/>
    <w:rsid w:val="00A4235D"/>
    <w:rsid w:val="00A4319C"/>
    <w:rsid w:val="00A43765"/>
    <w:rsid w:val="00A4397D"/>
    <w:rsid w:val="00A44F13"/>
    <w:rsid w:val="00A45783"/>
    <w:rsid w:val="00A46216"/>
    <w:rsid w:val="00A463AA"/>
    <w:rsid w:val="00A464D4"/>
    <w:rsid w:val="00A46956"/>
    <w:rsid w:val="00A46B24"/>
    <w:rsid w:val="00A46EFC"/>
    <w:rsid w:val="00A46F20"/>
    <w:rsid w:val="00A475CB"/>
    <w:rsid w:val="00A475F6"/>
    <w:rsid w:val="00A50E52"/>
    <w:rsid w:val="00A51307"/>
    <w:rsid w:val="00A51359"/>
    <w:rsid w:val="00A515CC"/>
    <w:rsid w:val="00A51732"/>
    <w:rsid w:val="00A5188B"/>
    <w:rsid w:val="00A51C8B"/>
    <w:rsid w:val="00A5224E"/>
    <w:rsid w:val="00A530C2"/>
    <w:rsid w:val="00A534C4"/>
    <w:rsid w:val="00A5362D"/>
    <w:rsid w:val="00A536E5"/>
    <w:rsid w:val="00A53A1B"/>
    <w:rsid w:val="00A53A3D"/>
    <w:rsid w:val="00A54422"/>
    <w:rsid w:val="00A54D7F"/>
    <w:rsid w:val="00A54FF4"/>
    <w:rsid w:val="00A55D8F"/>
    <w:rsid w:val="00A56417"/>
    <w:rsid w:val="00A5747E"/>
    <w:rsid w:val="00A574A9"/>
    <w:rsid w:val="00A574EA"/>
    <w:rsid w:val="00A57745"/>
    <w:rsid w:val="00A57887"/>
    <w:rsid w:val="00A57F74"/>
    <w:rsid w:val="00A60377"/>
    <w:rsid w:val="00A60725"/>
    <w:rsid w:val="00A607B7"/>
    <w:rsid w:val="00A60A39"/>
    <w:rsid w:val="00A60B9A"/>
    <w:rsid w:val="00A60BF9"/>
    <w:rsid w:val="00A60E10"/>
    <w:rsid w:val="00A60E14"/>
    <w:rsid w:val="00A61546"/>
    <w:rsid w:val="00A62360"/>
    <w:rsid w:val="00A6292A"/>
    <w:rsid w:val="00A62972"/>
    <w:rsid w:val="00A629B7"/>
    <w:rsid w:val="00A63DE4"/>
    <w:rsid w:val="00A63F14"/>
    <w:rsid w:val="00A64213"/>
    <w:rsid w:val="00A64B5F"/>
    <w:rsid w:val="00A658C9"/>
    <w:rsid w:val="00A659F3"/>
    <w:rsid w:val="00A660B0"/>
    <w:rsid w:val="00A667AF"/>
    <w:rsid w:val="00A66B32"/>
    <w:rsid w:val="00A66E22"/>
    <w:rsid w:val="00A66F25"/>
    <w:rsid w:val="00A67444"/>
    <w:rsid w:val="00A67EE8"/>
    <w:rsid w:val="00A7013D"/>
    <w:rsid w:val="00A708A8"/>
    <w:rsid w:val="00A71310"/>
    <w:rsid w:val="00A7208A"/>
    <w:rsid w:val="00A722FC"/>
    <w:rsid w:val="00A7325A"/>
    <w:rsid w:val="00A73967"/>
    <w:rsid w:val="00A73FFE"/>
    <w:rsid w:val="00A740D2"/>
    <w:rsid w:val="00A74D10"/>
    <w:rsid w:val="00A74E23"/>
    <w:rsid w:val="00A75716"/>
    <w:rsid w:val="00A75AB8"/>
    <w:rsid w:val="00A76583"/>
    <w:rsid w:val="00A779BE"/>
    <w:rsid w:val="00A80505"/>
    <w:rsid w:val="00A81376"/>
    <w:rsid w:val="00A82026"/>
    <w:rsid w:val="00A829D0"/>
    <w:rsid w:val="00A82D0B"/>
    <w:rsid w:val="00A83757"/>
    <w:rsid w:val="00A8380E"/>
    <w:rsid w:val="00A838BC"/>
    <w:rsid w:val="00A8433D"/>
    <w:rsid w:val="00A856D1"/>
    <w:rsid w:val="00A8576D"/>
    <w:rsid w:val="00A85896"/>
    <w:rsid w:val="00A85B3F"/>
    <w:rsid w:val="00A86AD6"/>
    <w:rsid w:val="00A874A2"/>
    <w:rsid w:val="00A878F9"/>
    <w:rsid w:val="00A9047E"/>
    <w:rsid w:val="00A90B62"/>
    <w:rsid w:val="00A90DB7"/>
    <w:rsid w:val="00A9114B"/>
    <w:rsid w:val="00A916E8"/>
    <w:rsid w:val="00A918AA"/>
    <w:rsid w:val="00A9213F"/>
    <w:rsid w:val="00A921E9"/>
    <w:rsid w:val="00A92200"/>
    <w:rsid w:val="00A9220D"/>
    <w:rsid w:val="00A9286E"/>
    <w:rsid w:val="00A92E12"/>
    <w:rsid w:val="00A92F47"/>
    <w:rsid w:val="00A937E3"/>
    <w:rsid w:val="00A93A80"/>
    <w:rsid w:val="00A94053"/>
    <w:rsid w:val="00A9456C"/>
    <w:rsid w:val="00A949FD"/>
    <w:rsid w:val="00A955B1"/>
    <w:rsid w:val="00A957A4"/>
    <w:rsid w:val="00A95C41"/>
    <w:rsid w:val="00A95E97"/>
    <w:rsid w:val="00A960E0"/>
    <w:rsid w:val="00A96226"/>
    <w:rsid w:val="00A96373"/>
    <w:rsid w:val="00A968C5"/>
    <w:rsid w:val="00A96F44"/>
    <w:rsid w:val="00A9737B"/>
    <w:rsid w:val="00A9741A"/>
    <w:rsid w:val="00A97577"/>
    <w:rsid w:val="00A97728"/>
    <w:rsid w:val="00A97792"/>
    <w:rsid w:val="00A97D33"/>
    <w:rsid w:val="00A97E34"/>
    <w:rsid w:val="00AA056C"/>
    <w:rsid w:val="00AA05CD"/>
    <w:rsid w:val="00AA093C"/>
    <w:rsid w:val="00AA0A8B"/>
    <w:rsid w:val="00AA0D2E"/>
    <w:rsid w:val="00AA0ED0"/>
    <w:rsid w:val="00AA1441"/>
    <w:rsid w:val="00AA1B49"/>
    <w:rsid w:val="00AA230B"/>
    <w:rsid w:val="00AA2DCE"/>
    <w:rsid w:val="00AA30E4"/>
    <w:rsid w:val="00AA36B3"/>
    <w:rsid w:val="00AA3CD9"/>
    <w:rsid w:val="00AA3F65"/>
    <w:rsid w:val="00AA4140"/>
    <w:rsid w:val="00AA5E6B"/>
    <w:rsid w:val="00AA6423"/>
    <w:rsid w:val="00AA6851"/>
    <w:rsid w:val="00AA6DED"/>
    <w:rsid w:val="00AA7381"/>
    <w:rsid w:val="00AA7532"/>
    <w:rsid w:val="00AA7A1C"/>
    <w:rsid w:val="00AA7B95"/>
    <w:rsid w:val="00AA7CF6"/>
    <w:rsid w:val="00AB0564"/>
    <w:rsid w:val="00AB0602"/>
    <w:rsid w:val="00AB09F7"/>
    <w:rsid w:val="00AB1CC9"/>
    <w:rsid w:val="00AB1CF7"/>
    <w:rsid w:val="00AB1E7A"/>
    <w:rsid w:val="00AB2375"/>
    <w:rsid w:val="00AB2A26"/>
    <w:rsid w:val="00AB361A"/>
    <w:rsid w:val="00AB380D"/>
    <w:rsid w:val="00AB3EC0"/>
    <w:rsid w:val="00AB46A4"/>
    <w:rsid w:val="00AB4C49"/>
    <w:rsid w:val="00AB54BB"/>
    <w:rsid w:val="00AB63CE"/>
    <w:rsid w:val="00AB6726"/>
    <w:rsid w:val="00AB71E0"/>
    <w:rsid w:val="00AB7269"/>
    <w:rsid w:val="00AC0E06"/>
    <w:rsid w:val="00AC0ECE"/>
    <w:rsid w:val="00AC0F0F"/>
    <w:rsid w:val="00AC1688"/>
    <w:rsid w:val="00AC217E"/>
    <w:rsid w:val="00AC2693"/>
    <w:rsid w:val="00AC2780"/>
    <w:rsid w:val="00AC339B"/>
    <w:rsid w:val="00AC388D"/>
    <w:rsid w:val="00AC420A"/>
    <w:rsid w:val="00AC42FB"/>
    <w:rsid w:val="00AC4412"/>
    <w:rsid w:val="00AC47E3"/>
    <w:rsid w:val="00AC4B15"/>
    <w:rsid w:val="00AC544D"/>
    <w:rsid w:val="00AC58AA"/>
    <w:rsid w:val="00AC59D7"/>
    <w:rsid w:val="00AC6370"/>
    <w:rsid w:val="00AC6484"/>
    <w:rsid w:val="00AC7352"/>
    <w:rsid w:val="00AC79A4"/>
    <w:rsid w:val="00AC7D3F"/>
    <w:rsid w:val="00AC7F15"/>
    <w:rsid w:val="00AD00C6"/>
    <w:rsid w:val="00AD0220"/>
    <w:rsid w:val="00AD079C"/>
    <w:rsid w:val="00AD0BAB"/>
    <w:rsid w:val="00AD0C4A"/>
    <w:rsid w:val="00AD1014"/>
    <w:rsid w:val="00AD183A"/>
    <w:rsid w:val="00AD1B5C"/>
    <w:rsid w:val="00AD1B77"/>
    <w:rsid w:val="00AD1EE2"/>
    <w:rsid w:val="00AD33B5"/>
    <w:rsid w:val="00AD35BA"/>
    <w:rsid w:val="00AD39D1"/>
    <w:rsid w:val="00AD3D24"/>
    <w:rsid w:val="00AD4960"/>
    <w:rsid w:val="00AD4ED1"/>
    <w:rsid w:val="00AD5161"/>
    <w:rsid w:val="00AD5651"/>
    <w:rsid w:val="00AD5B3C"/>
    <w:rsid w:val="00AD65F8"/>
    <w:rsid w:val="00AD6771"/>
    <w:rsid w:val="00AD6963"/>
    <w:rsid w:val="00AD6E80"/>
    <w:rsid w:val="00AD70D5"/>
    <w:rsid w:val="00AD763A"/>
    <w:rsid w:val="00AE02DF"/>
    <w:rsid w:val="00AE049A"/>
    <w:rsid w:val="00AE0926"/>
    <w:rsid w:val="00AE0DB2"/>
    <w:rsid w:val="00AE1A12"/>
    <w:rsid w:val="00AE1AC5"/>
    <w:rsid w:val="00AE2A11"/>
    <w:rsid w:val="00AE2A3D"/>
    <w:rsid w:val="00AE2ED8"/>
    <w:rsid w:val="00AE3809"/>
    <w:rsid w:val="00AE3ECD"/>
    <w:rsid w:val="00AE41C1"/>
    <w:rsid w:val="00AE45BD"/>
    <w:rsid w:val="00AE4679"/>
    <w:rsid w:val="00AE4955"/>
    <w:rsid w:val="00AE4BD2"/>
    <w:rsid w:val="00AE4BEE"/>
    <w:rsid w:val="00AE4C08"/>
    <w:rsid w:val="00AE4C71"/>
    <w:rsid w:val="00AE571D"/>
    <w:rsid w:val="00AE604E"/>
    <w:rsid w:val="00AE60E6"/>
    <w:rsid w:val="00AE61A0"/>
    <w:rsid w:val="00AE6267"/>
    <w:rsid w:val="00AE6405"/>
    <w:rsid w:val="00AE6A60"/>
    <w:rsid w:val="00AE6BEB"/>
    <w:rsid w:val="00AE7008"/>
    <w:rsid w:val="00AE7044"/>
    <w:rsid w:val="00AE79A8"/>
    <w:rsid w:val="00AF0967"/>
    <w:rsid w:val="00AF1CE1"/>
    <w:rsid w:val="00AF2149"/>
    <w:rsid w:val="00AF2BF6"/>
    <w:rsid w:val="00AF2D20"/>
    <w:rsid w:val="00AF2F6F"/>
    <w:rsid w:val="00AF3230"/>
    <w:rsid w:val="00AF349C"/>
    <w:rsid w:val="00AF3821"/>
    <w:rsid w:val="00AF478C"/>
    <w:rsid w:val="00AF47AB"/>
    <w:rsid w:val="00AF58A8"/>
    <w:rsid w:val="00AF59B9"/>
    <w:rsid w:val="00AF5A3E"/>
    <w:rsid w:val="00AF5BB8"/>
    <w:rsid w:val="00AF5BE4"/>
    <w:rsid w:val="00AF5D1F"/>
    <w:rsid w:val="00AF5D84"/>
    <w:rsid w:val="00AF60BE"/>
    <w:rsid w:val="00AF664D"/>
    <w:rsid w:val="00AF67CA"/>
    <w:rsid w:val="00AF6E46"/>
    <w:rsid w:val="00AF73C5"/>
    <w:rsid w:val="00AF773A"/>
    <w:rsid w:val="00B00F91"/>
    <w:rsid w:val="00B0112B"/>
    <w:rsid w:val="00B0227F"/>
    <w:rsid w:val="00B02295"/>
    <w:rsid w:val="00B0230D"/>
    <w:rsid w:val="00B0287B"/>
    <w:rsid w:val="00B031AE"/>
    <w:rsid w:val="00B04B52"/>
    <w:rsid w:val="00B04E93"/>
    <w:rsid w:val="00B05061"/>
    <w:rsid w:val="00B054D9"/>
    <w:rsid w:val="00B0572B"/>
    <w:rsid w:val="00B059BF"/>
    <w:rsid w:val="00B05EBF"/>
    <w:rsid w:val="00B06111"/>
    <w:rsid w:val="00B06640"/>
    <w:rsid w:val="00B0691C"/>
    <w:rsid w:val="00B06E89"/>
    <w:rsid w:val="00B07216"/>
    <w:rsid w:val="00B10282"/>
    <w:rsid w:val="00B123DB"/>
    <w:rsid w:val="00B1253D"/>
    <w:rsid w:val="00B12592"/>
    <w:rsid w:val="00B1270C"/>
    <w:rsid w:val="00B12A1A"/>
    <w:rsid w:val="00B12A72"/>
    <w:rsid w:val="00B13028"/>
    <w:rsid w:val="00B13F78"/>
    <w:rsid w:val="00B13F7A"/>
    <w:rsid w:val="00B146CF"/>
    <w:rsid w:val="00B14B0D"/>
    <w:rsid w:val="00B14D15"/>
    <w:rsid w:val="00B157D8"/>
    <w:rsid w:val="00B15A38"/>
    <w:rsid w:val="00B15B43"/>
    <w:rsid w:val="00B16244"/>
    <w:rsid w:val="00B16ACD"/>
    <w:rsid w:val="00B16B6E"/>
    <w:rsid w:val="00B178FF"/>
    <w:rsid w:val="00B17B6B"/>
    <w:rsid w:val="00B207A5"/>
    <w:rsid w:val="00B21251"/>
    <w:rsid w:val="00B214C8"/>
    <w:rsid w:val="00B218D7"/>
    <w:rsid w:val="00B21A1C"/>
    <w:rsid w:val="00B21B22"/>
    <w:rsid w:val="00B21C15"/>
    <w:rsid w:val="00B22486"/>
    <w:rsid w:val="00B22B96"/>
    <w:rsid w:val="00B230FB"/>
    <w:rsid w:val="00B2338A"/>
    <w:rsid w:val="00B239B7"/>
    <w:rsid w:val="00B23A67"/>
    <w:rsid w:val="00B243C9"/>
    <w:rsid w:val="00B2445E"/>
    <w:rsid w:val="00B24757"/>
    <w:rsid w:val="00B247CA"/>
    <w:rsid w:val="00B24ECA"/>
    <w:rsid w:val="00B25480"/>
    <w:rsid w:val="00B2584E"/>
    <w:rsid w:val="00B25B1C"/>
    <w:rsid w:val="00B261E3"/>
    <w:rsid w:val="00B26820"/>
    <w:rsid w:val="00B26FF8"/>
    <w:rsid w:val="00B27133"/>
    <w:rsid w:val="00B2741F"/>
    <w:rsid w:val="00B274C8"/>
    <w:rsid w:val="00B2772B"/>
    <w:rsid w:val="00B305EF"/>
    <w:rsid w:val="00B308CA"/>
    <w:rsid w:val="00B311BB"/>
    <w:rsid w:val="00B3139A"/>
    <w:rsid w:val="00B313C8"/>
    <w:rsid w:val="00B316D2"/>
    <w:rsid w:val="00B32720"/>
    <w:rsid w:val="00B32B8F"/>
    <w:rsid w:val="00B3340E"/>
    <w:rsid w:val="00B3464B"/>
    <w:rsid w:val="00B35010"/>
    <w:rsid w:val="00B350FE"/>
    <w:rsid w:val="00B35377"/>
    <w:rsid w:val="00B35A63"/>
    <w:rsid w:val="00B360FF"/>
    <w:rsid w:val="00B3615F"/>
    <w:rsid w:val="00B36169"/>
    <w:rsid w:val="00B361F1"/>
    <w:rsid w:val="00B36541"/>
    <w:rsid w:val="00B3661E"/>
    <w:rsid w:val="00B372CA"/>
    <w:rsid w:val="00B379E7"/>
    <w:rsid w:val="00B37D8A"/>
    <w:rsid w:val="00B37E30"/>
    <w:rsid w:val="00B37E9F"/>
    <w:rsid w:val="00B40358"/>
    <w:rsid w:val="00B40D27"/>
    <w:rsid w:val="00B41A32"/>
    <w:rsid w:val="00B439BA"/>
    <w:rsid w:val="00B43E4B"/>
    <w:rsid w:val="00B442FC"/>
    <w:rsid w:val="00B44853"/>
    <w:rsid w:val="00B4530A"/>
    <w:rsid w:val="00B4561A"/>
    <w:rsid w:val="00B45D8A"/>
    <w:rsid w:val="00B4663B"/>
    <w:rsid w:val="00B46798"/>
    <w:rsid w:val="00B468A9"/>
    <w:rsid w:val="00B46E6E"/>
    <w:rsid w:val="00B47396"/>
    <w:rsid w:val="00B47E93"/>
    <w:rsid w:val="00B50486"/>
    <w:rsid w:val="00B5081B"/>
    <w:rsid w:val="00B513D7"/>
    <w:rsid w:val="00B51408"/>
    <w:rsid w:val="00B51843"/>
    <w:rsid w:val="00B5202D"/>
    <w:rsid w:val="00B533C6"/>
    <w:rsid w:val="00B537DD"/>
    <w:rsid w:val="00B53C19"/>
    <w:rsid w:val="00B54420"/>
    <w:rsid w:val="00B54AC3"/>
    <w:rsid w:val="00B54C52"/>
    <w:rsid w:val="00B55225"/>
    <w:rsid w:val="00B55EB6"/>
    <w:rsid w:val="00B5604D"/>
    <w:rsid w:val="00B5608D"/>
    <w:rsid w:val="00B57340"/>
    <w:rsid w:val="00B57655"/>
    <w:rsid w:val="00B57AD9"/>
    <w:rsid w:val="00B60E35"/>
    <w:rsid w:val="00B61138"/>
    <w:rsid w:val="00B614A9"/>
    <w:rsid w:val="00B61ADC"/>
    <w:rsid w:val="00B61F45"/>
    <w:rsid w:val="00B628E7"/>
    <w:rsid w:val="00B62902"/>
    <w:rsid w:val="00B6297C"/>
    <w:rsid w:val="00B6299B"/>
    <w:rsid w:val="00B629AD"/>
    <w:rsid w:val="00B62BE3"/>
    <w:rsid w:val="00B62CC3"/>
    <w:rsid w:val="00B632DA"/>
    <w:rsid w:val="00B63798"/>
    <w:rsid w:val="00B6386D"/>
    <w:rsid w:val="00B63EC1"/>
    <w:rsid w:val="00B6401B"/>
    <w:rsid w:val="00B64256"/>
    <w:rsid w:val="00B66AED"/>
    <w:rsid w:val="00B66FBE"/>
    <w:rsid w:val="00B6706E"/>
    <w:rsid w:val="00B70407"/>
    <w:rsid w:val="00B70549"/>
    <w:rsid w:val="00B70A14"/>
    <w:rsid w:val="00B70DBB"/>
    <w:rsid w:val="00B72F91"/>
    <w:rsid w:val="00B73B93"/>
    <w:rsid w:val="00B74258"/>
    <w:rsid w:val="00B7456E"/>
    <w:rsid w:val="00B745CE"/>
    <w:rsid w:val="00B74A32"/>
    <w:rsid w:val="00B75100"/>
    <w:rsid w:val="00B75BD0"/>
    <w:rsid w:val="00B75D3D"/>
    <w:rsid w:val="00B768FD"/>
    <w:rsid w:val="00B77334"/>
    <w:rsid w:val="00B7790C"/>
    <w:rsid w:val="00B77C91"/>
    <w:rsid w:val="00B77EEA"/>
    <w:rsid w:val="00B801D0"/>
    <w:rsid w:val="00B80D61"/>
    <w:rsid w:val="00B816C8"/>
    <w:rsid w:val="00B82233"/>
    <w:rsid w:val="00B82A40"/>
    <w:rsid w:val="00B82C77"/>
    <w:rsid w:val="00B83093"/>
    <w:rsid w:val="00B83262"/>
    <w:rsid w:val="00B83501"/>
    <w:rsid w:val="00B84A6A"/>
    <w:rsid w:val="00B84B7D"/>
    <w:rsid w:val="00B84C2C"/>
    <w:rsid w:val="00B851F2"/>
    <w:rsid w:val="00B8553F"/>
    <w:rsid w:val="00B857AF"/>
    <w:rsid w:val="00B85C51"/>
    <w:rsid w:val="00B85CF9"/>
    <w:rsid w:val="00B85E0F"/>
    <w:rsid w:val="00B86402"/>
    <w:rsid w:val="00B86C3A"/>
    <w:rsid w:val="00B86FC5"/>
    <w:rsid w:val="00B87F7F"/>
    <w:rsid w:val="00B90EA6"/>
    <w:rsid w:val="00B910ED"/>
    <w:rsid w:val="00B913C9"/>
    <w:rsid w:val="00B922D8"/>
    <w:rsid w:val="00B9299B"/>
    <w:rsid w:val="00B93A5A"/>
    <w:rsid w:val="00B94AA6"/>
    <w:rsid w:val="00B94F0A"/>
    <w:rsid w:val="00B950F4"/>
    <w:rsid w:val="00B95239"/>
    <w:rsid w:val="00B9524E"/>
    <w:rsid w:val="00B95EB8"/>
    <w:rsid w:val="00B96028"/>
    <w:rsid w:val="00B960C7"/>
    <w:rsid w:val="00B97C8A"/>
    <w:rsid w:val="00BA01EC"/>
    <w:rsid w:val="00BA027A"/>
    <w:rsid w:val="00BA08F4"/>
    <w:rsid w:val="00BA11C5"/>
    <w:rsid w:val="00BA1BAD"/>
    <w:rsid w:val="00BA1D8C"/>
    <w:rsid w:val="00BA2D73"/>
    <w:rsid w:val="00BA3010"/>
    <w:rsid w:val="00BA443F"/>
    <w:rsid w:val="00BA4748"/>
    <w:rsid w:val="00BA4C58"/>
    <w:rsid w:val="00BA4DFB"/>
    <w:rsid w:val="00BA6072"/>
    <w:rsid w:val="00BA6B05"/>
    <w:rsid w:val="00BA6B11"/>
    <w:rsid w:val="00BA7062"/>
    <w:rsid w:val="00BA745B"/>
    <w:rsid w:val="00BB08C8"/>
    <w:rsid w:val="00BB0C07"/>
    <w:rsid w:val="00BB1174"/>
    <w:rsid w:val="00BB1315"/>
    <w:rsid w:val="00BB1AA3"/>
    <w:rsid w:val="00BB1D38"/>
    <w:rsid w:val="00BB1F5F"/>
    <w:rsid w:val="00BB22B2"/>
    <w:rsid w:val="00BB2C1C"/>
    <w:rsid w:val="00BB3328"/>
    <w:rsid w:val="00BB362D"/>
    <w:rsid w:val="00BB3746"/>
    <w:rsid w:val="00BB3CA7"/>
    <w:rsid w:val="00BB4364"/>
    <w:rsid w:val="00BB489E"/>
    <w:rsid w:val="00BB5474"/>
    <w:rsid w:val="00BB5576"/>
    <w:rsid w:val="00BB62DF"/>
    <w:rsid w:val="00BB68CA"/>
    <w:rsid w:val="00BB6926"/>
    <w:rsid w:val="00BB7404"/>
    <w:rsid w:val="00BB75F9"/>
    <w:rsid w:val="00BB7DEC"/>
    <w:rsid w:val="00BB7FA7"/>
    <w:rsid w:val="00BB7FD4"/>
    <w:rsid w:val="00BC0319"/>
    <w:rsid w:val="00BC0CF9"/>
    <w:rsid w:val="00BC0D4E"/>
    <w:rsid w:val="00BC0F22"/>
    <w:rsid w:val="00BC13E7"/>
    <w:rsid w:val="00BC15F4"/>
    <w:rsid w:val="00BC1BA2"/>
    <w:rsid w:val="00BC22D6"/>
    <w:rsid w:val="00BC2927"/>
    <w:rsid w:val="00BC2991"/>
    <w:rsid w:val="00BC2B20"/>
    <w:rsid w:val="00BC2E46"/>
    <w:rsid w:val="00BC336D"/>
    <w:rsid w:val="00BC36AF"/>
    <w:rsid w:val="00BC382E"/>
    <w:rsid w:val="00BC54D1"/>
    <w:rsid w:val="00BC6303"/>
    <w:rsid w:val="00BC6858"/>
    <w:rsid w:val="00BC68E7"/>
    <w:rsid w:val="00BC6A5C"/>
    <w:rsid w:val="00BC6BEB"/>
    <w:rsid w:val="00BC6F0B"/>
    <w:rsid w:val="00BC70A8"/>
    <w:rsid w:val="00BC718E"/>
    <w:rsid w:val="00BC71E2"/>
    <w:rsid w:val="00BC762F"/>
    <w:rsid w:val="00BC789D"/>
    <w:rsid w:val="00BC7EBD"/>
    <w:rsid w:val="00BD008A"/>
    <w:rsid w:val="00BD052B"/>
    <w:rsid w:val="00BD069E"/>
    <w:rsid w:val="00BD0D2B"/>
    <w:rsid w:val="00BD0E47"/>
    <w:rsid w:val="00BD110D"/>
    <w:rsid w:val="00BD14A1"/>
    <w:rsid w:val="00BD226C"/>
    <w:rsid w:val="00BD26A7"/>
    <w:rsid w:val="00BD2882"/>
    <w:rsid w:val="00BD29A7"/>
    <w:rsid w:val="00BD32C0"/>
    <w:rsid w:val="00BD3934"/>
    <w:rsid w:val="00BD3B80"/>
    <w:rsid w:val="00BD4483"/>
    <w:rsid w:val="00BD4531"/>
    <w:rsid w:val="00BD518E"/>
    <w:rsid w:val="00BD537B"/>
    <w:rsid w:val="00BD5A6A"/>
    <w:rsid w:val="00BD61F2"/>
    <w:rsid w:val="00BD6A99"/>
    <w:rsid w:val="00BD6C10"/>
    <w:rsid w:val="00BD7101"/>
    <w:rsid w:val="00BD74C7"/>
    <w:rsid w:val="00BD7F5E"/>
    <w:rsid w:val="00BE0114"/>
    <w:rsid w:val="00BE048C"/>
    <w:rsid w:val="00BE0BF1"/>
    <w:rsid w:val="00BE0CE2"/>
    <w:rsid w:val="00BE127A"/>
    <w:rsid w:val="00BE1DE0"/>
    <w:rsid w:val="00BE391B"/>
    <w:rsid w:val="00BE3DFE"/>
    <w:rsid w:val="00BE3E79"/>
    <w:rsid w:val="00BE3F06"/>
    <w:rsid w:val="00BE45BA"/>
    <w:rsid w:val="00BE47FB"/>
    <w:rsid w:val="00BE5325"/>
    <w:rsid w:val="00BE69AE"/>
    <w:rsid w:val="00BE6E72"/>
    <w:rsid w:val="00BE75B6"/>
    <w:rsid w:val="00BE7E37"/>
    <w:rsid w:val="00BF03B7"/>
    <w:rsid w:val="00BF0648"/>
    <w:rsid w:val="00BF0913"/>
    <w:rsid w:val="00BF0A54"/>
    <w:rsid w:val="00BF1877"/>
    <w:rsid w:val="00BF1BCF"/>
    <w:rsid w:val="00BF2382"/>
    <w:rsid w:val="00BF254C"/>
    <w:rsid w:val="00BF3188"/>
    <w:rsid w:val="00BF33F9"/>
    <w:rsid w:val="00BF39F6"/>
    <w:rsid w:val="00BF3B25"/>
    <w:rsid w:val="00BF3C72"/>
    <w:rsid w:val="00BF4357"/>
    <w:rsid w:val="00BF4B26"/>
    <w:rsid w:val="00BF4C3E"/>
    <w:rsid w:val="00BF517C"/>
    <w:rsid w:val="00BF5181"/>
    <w:rsid w:val="00BF5A9A"/>
    <w:rsid w:val="00BF5F3B"/>
    <w:rsid w:val="00BF6099"/>
    <w:rsid w:val="00BF668C"/>
    <w:rsid w:val="00BF6DDA"/>
    <w:rsid w:val="00BF74BA"/>
    <w:rsid w:val="00BF77C1"/>
    <w:rsid w:val="00BF7E0E"/>
    <w:rsid w:val="00C009FB"/>
    <w:rsid w:val="00C00D05"/>
    <w:rsid w:val="00C00E11"/>
    <w:rsid w:val="00C0160D"/>
    <w:rsid w:val="00C01860"/>
    <w:rsid w:val="00C01F9F"/>
    <w:rsid w:val="00C02A25"/>
    <w:rsid w:val="00C02FCF"/>
    <w:rsid w:val="00C030D3"/>
    <w:rsid w:val="00C036BB"/>
    <w:rsid w:val="00C03ADC"/>
    <w:rsid w:val="00C04237"/>
    <w:rsid w:val="00C04B1E"/>
    <w:rsid w:val="00C04C7C"/>
    <w:rsid w:val="00C055F6"/>
    <w:rsid w:val="00C05AC5"/>
    <w:rsid w:val="00C0650C"/>
    <w:rsid w:val="00C066DA"/>
    <w:rsid w:val="00C06DEE"/>
    <w:rsid w:val="00C06EBA"/>
    <w:rsid w:val="00C07684"/>
    <w:rsid w:val="00C07957"/>
    <w:rsid w:val="00C1001E"/>
    <w:rsid w:val="00C10349"/>
    <w:rsid w:val="00C103DA"/>
    <w:rsid w:val="00C10F10"/>
    <w:rsid w:val="00C11108"/>
    <w:rsid w:val="00C11F5E"/>
    <w:rsid w:val="00C12A37"/>
    <w:rsid w:val="00C12B63"/>
    <w:rsid w:val="00C12E4A"/>
    <w:rsid w:val="00C13091"/>
    <w:rsid w:val="00C134B7"/>
    <w:rsid w:val="00C13973"/>
    <w:rsid w:val="00C14050"/>
    <w:rsid w:val="00C14D1D"/>
    <w:rsid w:val="00C1521F"/>
    <w:rsid w:val="00C1564F"/>
    <w:rsid w:val="00C15714"/>
    <w:rsid w:val="00C15B44"/>
    <w:rsid w:val="00C16181"/>
    <w:rsid w:val="00C16697"/>
    <w:rsid w:val="00C16803"/>
    <w:rsid w:val="00C16D27"/>
    <w:rsid w:val="00C16E2D"/>
    <w:rsid w:val="00C170C2"/>
    <w:rsid w:val="00C17180"/>
    <w:rsid w:val="00C17D12"/>
    <w:rsid w:val="00C2115B"/>
    <w:rsid w:val="00C22A93"/>
    <w:rsid w:val="00C22F34"/>
    <w:rsid w:val="00C239D4"/>
    <w:rsid w:val="00C240CE"/>
    <w:rsid w:val="00C24DE4"/>
    <w:rsid w:val="00C24DEC"/>
    <w:rsid w:val="00C258EB"/>
    <w:rsid w:val="00C25C30"/>
    <w:rsid w:val="00C25EBF"/>
    <w:rsid w:val="00C26106"/>
    <w:rsid w:val="00C2636C"/>
    <w:rsid w:val="00C2677A"/>
    <w:rsid w:val="00C26B3F"/>
    <w:rsid w:val="00C273D9"/>
    <w:rsid w:val="00C27A4D"/>
    <w:rsid w:val="00C301C3"/>
    <w:rsid w:val="00C301EB"/>
    <w:rsid w:val="00C3081C"/>
    <w:rsid w:val="00C30E03"/>
    <w:rsid w:val="00C30E39"/>
    <w:rsid w:val="00C30FA7"/>
    <w:rsid w:val="00C310CD"/>
    <w:rsid w:val="00C31252"/>
    <w:rsid w:val="00C31AB6"/>
    <w:rsid w:val="00C32015"/>
    <w:rsid w:val="00C3236C"/>
    <w:rsid w:val="00C32C81"/>
    <w:rsid w:val="00C32DB4"/>
    <w:rsid w:val="00C32DF2"/>
    <w:rsid w:val="00C33EB4"/>
    <w:rsid w:val="00C34159"/>
    <w:rsid w:val="00C34384"/>
    <w:rsid w:val="00C34462"/>
    <w:rsid w:val="00C34CAF"/>
    <w:rsid w:val="00C34E71"/>
    <w:rsid w:val="00C34EAB"/>
    <w:rsid w:val="00C352FE"/>
    <w:rsid w:val="00C3565A"/>
    <w:rsid w:val="00C35949"/>
    <w:rsid w:val="00C35C02"/>
    <w:rsid w:val="00C35CC2"/>
    <w:rsid w:val="00C35E6C"/>
    <w:rsid w:val="00C35F01"/>
    <w:rsid w:val="00C36659"/>
    <w:rsid w:val="00C36765"/>
    <w:rsid w:val="00C367F1"/>
    <w:rsid w:val="00C36BC5"/>
    <w:rsid w:val="00C37E05"/>
    <w:rsid w:val="00C37FF9"/>
    <w:rsid w:val="00C4015F"/>
    <w:rsid w:val="00C403FC"/>
    <w:rsid w:val="00C408FB"/>
    <w:rsid w:val="00C40B0F"/>
    <w:rsid w:val="00C40B9F"/>
    <w:rsid w:val="00C40BB4"/>
    <w:rsid w:val="00C40DA4"/>
    <w:rsid w:val="00C41D72"/>
    <w:rsid w:val="00C42A87"/>
    <w:rsid w:val="00C42D20"/>
    <w:rsid w:val="00C43200"/>
    <w:rsid w:val="00C4344F"/>
    <w:rsid w:val="00C44170"/>
    <w:rsid w:val="00C444EF"/>
    <w:rsid w:val="00C4456F"/>
    <w:rsid w:val="00C4506C"/>
    <w:rsid w:val="00C45091"/>
    <w:rsid w:val="00C4583B"/>
    <w:rsid w:val="00C4628C"/>
    <w:rsid w:val="00C46F47"/>
    <w:rsid w:val="00C47417"/>
    <w:rsid w:val="00C50888"/>
    <w:rsid w:val="00C508F2"/>
    <w:rsid w:val="00C50A4B"/>
    <w:rsid w:val="00C50ABA"/>
    <w:rsid w:val="00C51431"/>
    <w:rsid w:val="00C51EB0"/>
    <w:rsid w:val="00C52408"/>
    <w:rsid w:val="00C524A9"/>
    <w:rsid w:val="00C53133"/>
    <w:rsid w:val="00C53537"/>
    <w:rsid w:val="00C537DB"/>
    <w:rsid w:val="00C539B1"/>
    <w:rsid w:val="00C53A02"/>
    <w:rsid w:val="00C53A47"/>
    <w:rsid w:val="00C548FA"/>
    <w:rsid w:val="00C55341"/>
    <w:rsid w:val="00C559E8"/>
    <w:rsid w:val="00C56ACB"/>
    <w:rsid w:val="00C57644"/>
    <w:rsid w:val="00C57B5D"/>
    <w:rsid w:val="00C57C40"/>
    <w:rsid w:val="00C57EA4"/>
    <w:rsid w:val="00C60996"/>
    <w:rsid w:val="00C60AA9"/>
    <w:rsid w:val="00C6107D"/>
    <w:rsid w:val="00C61B8D"/>
    <w:rsid w:val="00C6236C"/>
    <w:rsid w:val="00C62EF3"/>
    <w:rsid w:val="00C62F1D"/>
    <w:rsid w:val="00C62FAC"/>
    <w:rsid w:val="00C63321"/>
    <w:rsid w:val="00C63422"/>
    <w:rsid w:val="00C63FAA"/>
    <w:rsid w:val="00C64124"/>
    <w:rsid w:val="00C64963"/>
    <w:rsid w:val="00C65162"/>
    <w:rsid w:val="00C6550B"/>
    <w:rsid w:val="00C6659C"/>
    <w:rsid w:val="00C669A2"/>
    <w:rsid w:val="00C66FA3"/>
    <w:rsid w:val="00C67083"/>
    <w:rsid w:val="00C67C00"/>
    <w:rsid w:val="00C67C16"/>
    <w:rsid w:val="00C67E23"/>
    <w:rsid w:val="00C7049F"/>
    <w:rsid w:val="00C7051A"/>
    <w:rsid w:val="00C70AFD"/>
    <w:rsid w:val="00C71187"/>
    <w:rsid w:val="00C711ED"/>
    <w:rsid w:val="00C725CB"/>
    <w:rsid w:val="00C730EE"/>
    <w:rsid w:val="00C73512"/>
    <w:rsid w:val="00C73B8F"/>
    <w:rsid w:val="00C73D36"/>
    <w:rsid w:val="00C740DA"/>
    <w:rsid w:val="00C74344"/>
    <w:rsid w:val="00C761BA"/>
    <w:rsid w:val="00C76371"/>
    <w:rsid w:val="00C773EF"/>
    <w:rsid w:val="00C7753C"/>
    <w:rsid w:val="00C77B71"/>
    <w:rsid w:val="00C77D01"/>
    <w:rsid w:val="00C80346"/>
    <w:rsid w:val="00C80386"/>
    <w:rsid w:val="00C80CC1"/>
    <w:rsid w:val="00C80F2E"/>
    <w:rsid w:val="00C815E8"/>
    <w:rsid w:val="00C81AC7"/>
    <w:rsid w:val="00C82A8F"/>
    <w:rsid w:val="00C83BC7"/>
    <w:rsid w:val="00C83C02"/>
    <w:rsid w:val="00C84257"/>
    <w:rsid w:val="00C842B6"/>
    <w:rsid w:val="00C844AF"/>
    <w:rsid w:val="00C849D6"/>
    <w:rsid w:val="00C853BF"/>
    <w:rsid w:val="00C85DDA"/>
    <w:rsid w:val="00C85F88"/>
    <w:rsid w:val="00C8641F"/>
    <w:rsid w:val="00C865F2"/>
    <w:rsid w:val="00C87157"/>
    <w:rsid w:val="00C872D5"/>
    <w:rsid w:val="00C87D18"/>
    <w:rsid w:val="00C9048C"/>
    <w:rsid w:val="00C91126"/>
    <w:rsid w:val="00C91D0A"/>
    <w:rsid w:val="00C92851"/>
    <w:rsid w:val="00C92879"/>
    <w:rsid w:val="00C931A8"/>
    <w:rsid w:val="00C93477"/>
    <w:rsid w:val="00C934D7"/>
    <w:rsid w:val="00C940F6"/>
    <w:rsid w:val="00C94255"/>
    <w:rsid w:val="00C94293"/>
    <w:rsid w:val="00C94EA0"/>
    <w:rsid w:val="00C953BF"/>
    <w:rsid w:val="00C9582E"/>
    <w:rsid w:val="00C95EB5"/>
    <w:rsid w:val="00C96872"/>
    <w:rsid w:val="00C969A5"/>
    <w:rsid w:val="00C96F65"/>
    <w:rsid w:val="00C9756F"/>
    <w:rsid w:val="00C97DBD"/>
    <w:rsid w:val="00CA08AF"/>
    <w:rsid w:val="00CA16B0"/>
    <w:rsid w:val="00CA17D4"/>
    <w:rsid w:val="00CA1C26"/>
    <w:rsid w:val="00CA1CAD"/>
    <w:rsid w:val="00CA20A0"/>
    <w:rsid w:val="00CA2ECE"/>
    <w:rsid w:val="00CA3479"/>
    <w:rsid w:val="00CA388D"/>
    <w:rsid w:val="00CA3B16"/>
    <w:rsid w:val="00CA3C66"/>
    <w:rsid w:val="00CA40BD"/>
    <w:rsid w:val="00CA468E"/>
    <w:rsid w:val="00CA46F7"/>
    <w:rsid w:val="00CA48E7"/>
    <w:rsid w:val="00CA4C91"/>
    <w:rsid w:val="00CA4FD7"/>
    <w:rsid w:val="00CA55F2"/>
    <w:rsid w:val="00CA698F"/>
    <w:rsid w:val="00CA6C3C"/>
    <w:rsid w:val="00CA7522"/>
    <w:rsid w:val="00CA75A9"/>
    <w:rsid w:val="00CA7828"/>
    <w:rsid w:val="00CB09A8"/>
    <w:rsid w:val="00CB104D"/>
    <w:rsid w:val="00CB1766"/>
    <w:rsid w:val="00CB1828"/>
    <w:rsid w:val="00CB2DC5"/>
    <w:rsid w:val="00CB31EF"/>
    <w:rsid w:val="00CB3829"/>
    <w:rsid w:val="00CB4677"/>
    <w:rsid w:val="00CB57CE"/>
    <w:rsid w:val="00CB5B3E"/>
    <w:rsid w:val="00CB5D61"/>
    <w:rsid w:val="00CB5DC6"/>
    <w:rsid w:val="00CB65F2"/>
    <w:rsid w:val="00CB6781"/>
    <w:rsid w:val="00CB6842"/>
    <w:rsid w:val="00CB68F2"/>
    <w:rsid w:val="00CB6A5D"/>
    <w:rsid w:val="00CB6B3B"/>
    <w:rsid w:val="00CB7F11"/>
    <w:rsid w:val="00CC00F8"/>
    <w:rsid w:val="00CC0381"/>
    <w:rsid w:val="00CC0688"/>
    <w:rsid w:val="00CC155C"/>
    <w:rsid w:val="00CC163C"/>
    <w:rsid w:val="00CC1683"/>
    <w:rsid w:val="00CC17F9"/>
    <w:rsid w:val="00CC1BEA"/>
    <w:rsid w:val="00CC1CED"/>
    <w:rsid w:val="00CC227B"/>
    <w:rsid w:val="00CC2A70"/>
    <w:rsid w:val="00CC2E68"/>
    <w:rsid w:val="00CC3B1D"/>
    <w:rsid w:val="00CC3F4A"/>
    <w:rsid w:val="00CC43CD"/>
    <w:rsid w:val="00CC4AD5"/>
    <w:rsid w:val="00CC4C30"/>
    <w:rsid w:val="00CC52CC"/>
    <w:rsid w:val="00CC6018"/>
    <w:rsid w:val="00CC61B1"/>
    <w:rsid w:val="00CC6C1A"/>
    <w:rsid w:val="00CC6C3D"/>
    <w:rsid w:val="00CC70E5"/>
    <w:rsid w:val="00CC79DA"/>
    <w:rsid w:val="00CD031F"/>
    <w:rsid w:val="00CD09CF"/>
    <w:rsid w:val="00CD11A5"/>
    <w:rsid w:val="00CD12F4"/>
    <w:rsid w:val="00CD13D1"/>
    <w:rsid w:val="00CD1850"/>
    <w:rsid w:val="00CD1B79"/>
    <w:rsid w:val="00CD1DBB"/>
    <w:rsid w:val="00CD1E24"/>
    <w:rsid w:val="00CD1E35"/>
    <w:rsid w:val="00CD20F5"/>
    <w:rsid w:val="00CD26D0"/>
    <w:rsid w:val="00CD296E"/>
    <w:rsid w:val="00CD2AAD"/>
    <w:rsid w:val="00CD2BF4"/>
    <w:rsid w:val="00CD408D"/>
    <w:rsid w:val="00CD42BB"/>
    <w:rsid w:val="00CD45E9"/>
    <w:rsid w:val="00CD461A"/>
    <w:rsid w:val="00CD475D"/>
    <w:rsid w:val="00CD4A41"/>
    <w:rsid w:val="00CD5615"/>
    <w:rsid w:val="00CD56B5"/>
    <w:rsid w:val="00CD62B6"/>
    <w:rsid w:val="00CD65B2"/>
    <w:rsid w:val="00CE0066"/>
    <w:rsid w:val="00CE029E"/>
    <w:rsid w:val="00CE0420"/>
    <w:rsid w:val="00CE05CF"/>
    <w:rsid w:val="00CE1410"/>
    <w:rsid w:val="00CE16FA"/>
    <w:rsid w:val="00CE1CF7"/>
    <w:rsid w:val="00CE2B09"/>
    <w:rsid w:val="00CE2D40"/>
    <w:rsid w:val="00CE35ED"/>
    <w:rsid w:val="00CE381F"/>
    <w:rsid w:val="00CE38C0"/>
    <w:rsid w:val="00CE3C16"/>
    <w:rsid w:val="00CE3EE7"/>
    <w:rsid w:val="00CE4232"/>
    <w:rsid w:val="00CE424F"/>
    <w:rsid w:val="00CE4482"/>
    <w:rsid w:val="00CE4AB8"/>
    <w:rsid w:val="00CE5779"/>
    <w:rsid w:val="00CE5B06"/>
    <w:rsid w:val="00CE5D29"/>
    <w:rsid w:val="00CE5F6E"/>
    <w:rsid w:val="00CE6830"/>
    <w:rsid w:val="00CE69A2"/>
    <w:rsid w:val="00CE6B5F"/>
    <w:rsid w:val="00CE7A5F"/>
    <w:rsid w:val="00CE7AA7"/>
    <w:rsid w:val="00CE7BFB"/>
    <w:rsid w:val="00CF0BE7"/>
    <w:rsid w:val="00CF132C"/>
    <w:rsid w:val="00CF1401"/>
    <w:rsid w:val="00CF1B19"/>
    <w:rsid w:val="00CF22F4"/>
    <w:rsid w:val="00CF27D4"/>
    <w:rsid w:val="00CF2B8B"/>
    <w:rsid w:val="00CF2C64"/>
    <w:rsid w:val="00CF2D44"/>
    <w:rsid w:val="00CF2D6A"/>
    <w:rsid w:val="00CF2FF0"/>
    <w:rsid w:val="00CF3177"/>
    <w:rsid w:val="00CF3A9B"/>
    <w:rsid w:val="00CF3D0C"/>
    <w:rsid w:val="00CF40B4"/>
    <w:rsid w:val="00CF42B9"/>
    <w:rsid w:val="00CF47B7"/>
    <w:rsid w:val="00CF4F72"/>
    <w:rsid w:val="00CF507F"/>
    <w:rsid w:val="00CF50BF"/>
    <w:rsid w:val="00CF51C9"/>
    <w:rsid w:val="00CF5403"/>
    <w:rsid w:val="00CF5E94"/>
    <w:rsid w:val="00CF69A3"/>
    <w:rsid w:val="00CF6D6A"/>
    <w:rsid w:val="00D0003A"/>
    <w:rsid w:val="00D00516"/>
    <w:rsid w:val="00D007F6"/>
    <w:rsid w:val="00D00A38"/>
    <w:rsid w:val="00D00AAA"/>
    <w:rsid w:val="00D00F0E"/>
    <w:rsid w:val="00D0100F"/>
    <w:rsid w:val="00D01060"/>
    <w:rsid w:val="00D01A9A"/>
    <w:rsid w:val="00D01CFB"/>
    <w:rsid w:val="00D023F5"/>
    <w:rsid w:val="00D02627"/>
    <w:rsid w:val="00D02722"/>
    <w:rsid w:val="00D02DA5"/>
    <w:rsid w:val="00D03AA2"/>
    <w:rsid w:val="00D03B15"/>
    <w:rsid w:val="00D03F82"/>
    <w:rsid w:val="00D046F3"/>
    <w:rsid w:val="00D048D1"/>
    <w:rsid w:val="00D04E7A"/>
    <w:rsid w:val="00D064F7"/>
    <w:rsid w:val="00D07587"/>
    <w:rsid w:val="00D075CB"/>
    <w:rsid w:val="00D0779E"/>
    <w:rsid w:val="00D078E2"/>
    <w:rsid w:val="00D1024E"/>
    <w:rsid w:val="00D10553"/>
    <w:rsid w:val="00D10753"/>
    <w:rsid w:val="00D10CDE"/>
    <w:rsid w:val="00D118A9"/>
    <w:rsid w:val="00D11F97"/>
    <w:rsid w:val="00D128C0"/>
    <w:rsid w:val="00D12ADB"/>
    <w:rsid w:val="00D1315E"/>
    <w:rsid w:val="00D133F5"/>
    <w:rsid w:val="00D139CC"/>
    <w:rsid w:val="00D14FA9"/>
    <w:rsid w:val="00D15B5B"/>
    <w:rsid w:val="00D163ED"/>
    <w:rsid w:val="00D166FC"/>
    <w:rsid w:val="00D16BDC"/>
    <w:rsid w:val="00D17433"/>
    <w:rsid w:val="00D17580"/>
    <w:rsid w:val="00D20457"/>
    <w:rsid w:val="00D20468"/>
    <w:rsid w:val="00D20877"/>
    <w:rsid w:val="00D208AB"/>
    <w:rsid w:val="00D2164B"/>
    <w:rsid w:val="00D21F33"/>
    <w:rsid w:val="00D21F78"/>
    <w:rsid w:val="00D225B4"/>
    <w:rsid w:val="00D23BEF"/>
    <w:rsid w:val="00D24865"/>
    <w:rsid w:val="00D249D7"/>
    <w:rsid w:val="00D24A19"/>
    <w:rsid w:val="00D2578E"/>
    <w:rsid w:val="00D2595B"/>
    <w:rsid w:val="00D27A8C"/>
    <w:rsid w:val="00D27C49"/>
    <w:rsid w:val="00D27F07"/>
    <w:rsid w:val="00D3010D"/>
    <w:rsid w:val="00D305C9"/>
    <w:rsid w:val="00D30B10"/>
    <w:rsid w:val="00D312A6"/>
    <w:rsid w:val="00D31643"/>
    <w:rsid w:val="00D31A5C"/>
    <w:rsid w:val="00D31EE8"/>
    <w:rsid w:val="00D31F5F"/>
    <w:rsid w:val="00D32C75"/>
    <w:rsid w:val="00D333D0"/>
    <w:rsid w:val="00D337C9"/>
    <w:rsid w:val="00D34207"/>
    <w:rsid w:val="00D34924"/>
    <w:rsid w:val="00D357B4"/>
    <w:rsid w:val="00D35A20"/>
    <w:rsid w:val="00D35E01"/>
    <w:rsid w:val="00D36336"/>
    <w:rsid w:val="00D36657"/>
    <w:rsid w:val="00D3675B"/>
    <w:rsid w:val="00D377D6"/>
    <w:rsid w:val="00D40F89"/>
    <w:rsid w:val="00D41BE8"/>
    <w:rsid w:val="00D41F5E"/>
    <w:rsid w:val="00D432DE"/>
    <w:rsid w:val="00D434DA"/>
    <w:rsid w:val="00D43B72"/>
    <w:rsid w:val="00D43CCA"/>
    <w:rsid w:val="00D44690"/>
    <w:rsid w:val="00D44B00"/>
    <w:rsid w:val="00D450F6"/>
    <w:rsid w:val="00D4541A"/>
    <w:rsid w:val="00D45F60"/>
    <w:rsid w:val="00D4646E"/>
    <w:rsid w:val="00D4660D"/>
    <w:rsid w:val="00D46BDE"/>
    <w:rsid w:val="00D46C98"/>
    <w:rsid w:val="00D478A9"/>
    <w:rsid w:val="00D47DB6"/>
    <w:rsid w:val="00D5038F"/>
    <w:rsid w:val="00D50901"/>
    <w:rsid w:val="00D50FFC"/>
    <w:rsid w:val="00D51517"/>
    <w:rsid w:val="00D525C1"/>
    <w:rsid w:val="00D52931"/>
    <w:rsid w:val="00D52C3F"/>
    <w:rsid w:val="00D53C7B"/>
    <w:rsid w:val="00D543DF"/>
    <w:rsid w:val="00D546E0"/>
    <w:rsid w:val="00D54E60"/>
    <w:rsid w:val="00D55272"/>
    <w:rsid w:val="00D55FE6"/>
    <w:rsid w:val="00D563CA"/>
    <w:rsid w:val="00D56742"/>
    <w:rsid w:val="00D56C38"/>
    <w:rsid w:val="00D602AD"/>
    <w:rsid w:val="00D6077A"/>
    <w:rsid w:val="00D6077F"/>
    <w:rsid w:val="00D60939"/>
    <w:rsid w:val="00D60EAD"/>
    <w:rsid w:val="00D6161D"/>
    <w:rsid w:val="00D6240F"/>
    <w:rsid w:val="00D63240"/>
    <w:rsid w:val="00D63E02"/>
    <w:rsid w:val="00D63F01"/>
    <w:rsid w:val="00D648CB"/>
    <w:rsid w:val="00D652CF"/>
    <w:rsid w:val="00D65FD0"/>
    <w:rsid w:val="00D66804"/>
    <w:rsid w:val="00D66831"/>
    <w:rsid w:val="00D66D88"/>
    <w:rsid w:val="00D67080"/>
    <w:rsid w:val="00D67278"/>
    <w:rsid w:val="00D67591"/>
    <w:rsid w:val="00D676D5"/>
    <w:rsid w:val="00D67DCC"/>
    <w:rsid w:val="00D67EC8"/>
    <w:rsid w:val="00D70CEC"/>
    <w:rsid w:val="00D70E8D"/>
    <w:rsid w:val="00D70F78"/>
    <w:rsid w:val="00D71179"/>
    <w:rsid w:val="00D72644"/>
    <w:rsid w:val="00D7284A"/>
    <w:rsid w:val="00D72E43"/>
    <w:rsid w:val="00D72FEC"/>
    <w:rsid w:val="00D739BA"/>
    <w:rsid w:val="00D739F7"/>
    <w:rsid w:val="00D7401A"/>
    <w:rsid w:val="00D74396"/>
    <w:rsid w:val="00D74530"/>
    <w:rsid w:val="00D7473F"/>
    <w:rsid w:val="00D75284"/>
    <w:rsid w:val="00D752F4"/>
    <w:rsid w:val="00D75970"/>
    <w:rsid w:val="00D75E37"/>
    <w:rsid w:val="00D76770"/>
    <w:rsid w:val="00D7772B"/>
    <w:rsid w:val="00D7791A"/>
    <w:rsid w:val="00D779FC"/>
    <w:rsid w:val="00D8022F"/>
    <w:rsid w:val="00D805DA"/>
    <w:rsid w:val="00D808DC"/>
    <w:rsid w:val="00D80C0F"/>
    <w:rsid w:val="00D81585"/>
    <w:rsid w:val="00D816D5"/>
    <w:rsid w:val="00D81BB3"/>
    <w:rsid w:val="00D81C67"/>
    <w:rsid w:val="00D81F1D"/>
    <w:rsid w:val="00D822F4"/>
    <w:rsid w:val="00D84877"/>
    <w:rsid w:val="00D85406"/>
    <w:rsid w:val="00D86E00"/>
    <w:rsid w:val="00D87C82"/>
    <w:rsid w:val="00D87D0D"/>
    <w:rsid w:val="00D87DAA"/>
    <w:rsid w:val="00D90311"/>
    <w:rsid w:val="00D90800"/>
    <w:rsid w:val="00D91DE1"/>
    <w:rsid w:val="00D9309C"/>
    <w:rsid w:val="00D94511"/>
    <w:rsid w:val="00D94EE6"/>
    <w:rsid w:val="00D957F6"/>
    <w:rsid w:val="00D96025"/>
    <w:rsid w:val="00D97076"/>
    <w:rsid w:val="00D97077"/>
    <w:rsid w:val="00D979C0"/>
    <w:rsid w:val="00D97AD7"/>
    <w:rsid w:val="00D97BB8"/>
    <w:rsid w:val="00D97DAE"/>
    <w:rsid w:val="00D97DC3"/>
    <w:rsid w:val="00DA0052"/>
    <w:rsid w:val="00DA031F"/>
    <w:rsid w:val="00DA0861"/>
    <w:rsid w:val="00DA0B88"/>
    <w:rsid w:val="00DA0C64"/>
    <w:rsid w:val="00DA0E39"/>
    <w:rsid w:val="00DA0F7D"/>
    <w:rsid w:val="00DA135E"/>
    <w:rsid w:val="00DA1480"/>
    <w:rsid w:val="00DA2510"/>
    <w:rsid w:val="00DA2E56"/>
    <w:rsid w:val="00DA3183"/>
    <w:rsid w:val="00DA355D"/>
    <w:rsid w:val="00DA37FD"/>
    <w:rsid w:val="00DA3D39"/>
    <w:rsid w:val="00DA55B6"/>
    <w:rsid w:val="00DA5B63"/>
    <w:rsid w:val="00DA609D"/>
    <w:rsid w:val="00DA6351"/>
    <w:rsid w:val="00DA6DCA"/>
    <w:rsid w:val="00DA6E0A"/>
    <w:rsid w:val="00DA6E53"/>
    <w:rsid w:val="00DA7467"/>
    <w:rsid w:val="00DA75B1"/>
    <w:rsid w:val="00DA7678"/>
    <w:rsid w:val="00DA7CF6"/>
    <w:rsid w:val="00DB06E6"/>
    <w:rsid w:val="00DB137A"/>
    <w:rsid w:val="00DB1C3F"/>
    <w:rsid w:val="00DB263B"/>
    <w:rsid w:val="00DB2AF4"/>
    <w:rsid w:val="00DB2B5B"/>
    <w:rsid w:val="00DB2B8B"/>
    <w:rsid w:val="00DB2CB8"/>
    <w:rsid w:val="00DB3C0D"/>
    <w:rsid w:val="00DB4151"/>
    <w:rsid w:val="00DB46D9"/>
    <w:rsid w:val="00DB49A8"/>
    <w:rsid w:val="00DB4A29"/>
    <w:rsid w:val="00DB4D8E"/>
    <w:rsid w:val="00DB568E"/>
    <w:rsid w:val="00DB6251"/>
    <w:rsid w:val="00DB6294"/>
    <w:rsid w:val="00DB6579"/>
    <w:rsid w:val="00DB66C6"/>
    <w:rsid w:val="00DB6996"/>
    <w:rsid w:val="00DB70C3"/>
    <w:rsid w:val="00DB75D0"/>
    <w:rsid w:val="00DB7816"/>
    <w:rsid w:val="00DC04CB"/>
    <w:rsid w:val="00DC13DA"/>
    <w:rsid w:val="00DC176B"/>
    <w:rsid w:val="00DC2EF8"/>
    <w:rsid w:val="00DC40EF"/>
    <w:rsid w:val="00DC41BB"/>
    <w:rsid w:val="00DC4E26"/>
    <w:rsid w:val="00DC50F9"/>
    <w:rsid w:val="00DC52B1"/>
    <w:rsid w:val="00DC52D0"/>
    <w:rsid w:val="00DC563B"/>
    <w:rsid w:val="00DC700C"/>
    <w:rsid w:val="00DC715A"/>
    <w:rsid w:val="00DD02E0"/>
    <w:rsid w:val="00DD0E73"/>
    <w:rsid w:val="00DD1BD4"/>
    <w:rsid w:val="00DD1CF0"/>
    <w:rsid w:val="00DD2EAB"/>
    <w:rsid w:val="00DD397D"/>
    <w:rsid w:val="00DD4333"/>
    <w:rsid w:val="00DD4494"/>
    <w:rsid w:val="00DD47D3"/>
    <w:rsid w:val="00DD4E2B"/>
    <w:rsid w:val="00DD504E"/>
    <w:rsid w:val="00DD55AC"/>
    <w:rsid w:val="00DD57C7"/>
    <w:rsid w:val="00DD58D5"/>
    <w:rsid w:val="00DD5E5C"/>
    <w:rsid w:val="00DD5E60"/>
    <w:rsid w:val="00DD618E"/>
    <w:rsid w:val="00DD6280"/>
    <w:rsid w:val="00DD665F"/>
    <w:rsid w:val="00DD66DD"/>
    <w:rsid w:val="00DD7023"/>
    <w:rsid w:val="00DD7147"/>
    <w:rsid w:val="00DE0142"/>
    <w:rsid w:val="00DE0428"/>
    <w:rsid w:val="00DE13ED"/>
    <w:rsid w:val="00DE14B8"/>
    <w:rsid w:val="00DE1991"/>
    <w:rsid w:val="00DE24D0"/>
    <w:rsid w:val="00DE2C43"/>
    <w:rsid w:val="00DE2FA2"/>
    <w:rsid w:val="00DE3034"/>
    <w:rsid w:val="00DE35E5"/>
    <w:rsid w:val="00DE3BF9"/>
    <w:rsid w:val="00DE3FA7"/>
    <w:rsid w:val="00DE4301"/>
    <w:rsid w:val="00DE454C"/>
    <w:rsid w:val="00DE4869"/>
    <w:rsid w:val="00DE4B52"/>
    <w:rsid w:val="00DE4E16"/>
    <w:rsid w:val="00DE4FF9"/>
    <w:rsid w:val="00DE53A1"/>
    <w:rsid w:val="00DE54B7"/>
    <w:rsid w:val="00DE5C73"/>
    <w:rsid w:val="00DE5DDC"/>
    <w:rsid w:val="00DE6335"/>
    <w:rsid w:val="00DE684E"/>
    <w:rsid w:val="00DE722C"/>
    <w:rsid w:val="00DE7393"/>
    <w:rsid w:val="00DE74F8"/>
    <w:rsid w:val="00DE7711"/>
    <w:rsid w:val="00DF003C"/>
    <w:rsid w:val="00DF01DB"/>
    <w:rsid w:val="00DF06DF"/>
    <w:rsid w:val="00DF0C7A"/>
    <w:rsid w:val="00DF0FBB"/>
    <w:rsid w:val="00DF1B18"/>
    <w:rsid w:val="00DF1F9C"/>
    <w:rsid w:val="00DF23C3"/>
    <w:rsid w:val="00DF2411"/>
    <w:rsid w:val="00DF25C7"/>
    <w:rsid w:val="00DF2ADF"/>
    <w:rsid w:val="00DF4F08"/>
    <w:rsid w:val="00DF50BC"/>
    <w:rsid w:val="00DF56C6"/>
    <w:rsid w:val="00DF6985"/>
    <w:rsid w:val="00DF70CD"/>
    <w:rsid w:val="00DF7236"/>
    <w:rsid w:val="00DF730C"/>
    <w:rsid w:val="00DF7A0B"/>
    <w:rsid w:val="00DF7F49"/>
    <w:rsid w:val="00E006F1"/>
    <w:rsid w:val="00E007BB"/>
    <w:rsid w:val="00E013B9"/>
    <w:rsid w:val="00E01934"/>
    <w:rsid w:val="00E01B15"/>
    <w:rsid w:val="00E01BD2"/>
    <w:rsid w:val="00E02539"/>
    <w:rsid w:val="00E02598"/>
    <w:rsid w:val="00E02814"/>
    <w:rsid w:val="00E028F7"/>
    <w:rsid w:val="00E02948"/>
    <w:rsid w:val="00E02BCB"/>
    <w:rsid w:val="00E030D0"/>
    <w:rsid w:val="00E03275"/>
    <w:rsid w:val="00E037C7"/>
    <w:rsid w:val="00E039CE"/>
    <w:rsid w:val="00E03AB1"/>
    <w:rsid w:val="00E03C3B"/>
    <w:rsid w:val="00E0403F"/>
    <w:rsid w:val="00E04199"/>
    <w:rsid w:val="00E045A2"/>
    <w:rsid w:val="00E04900"/>
    <w:rsid w:val="00E0492B"/>
    <w:rsid w:val="00E05773"/>
    <w:rsid w:val="00E05A1B"/>
    <w:rsid w:val="00E05E44"/>
    <w:rsid w:val="00E05E61"/>
    <w:rsid w:val="00E06412"/>
    <w:rsid w:val="00E07ECE"/>
    <w:rsid w:val="00E105EF"/>
    <w:rsid w:val="00E1150F"/>
    <w:rsid w:val="00E1166C"/>
    <w:rsid w:val="00E11E79"/>
    <w:rsid w:val="00E11F20"/>
    <w:rsid w:val="00E1204A"/>
    <w:rsid w:val="00E12AC2"/>
    <w:rsid w:val="00E1367C"/>
    <w:rsid w:val="00E13A4B"/>
    <w:rsid w:val="00E13D54"/>
    <w:rsid w:val="00E14386"/>
    <w:rsid w:val="00E1493F"/>
    <w:rsid w:val="00E14990"/>
    <w:rsid w:val="00E155EA"/>
    <w:rsid w:val="00E156D4"/>
    <w:rsid w:val="00E15E09"/>
    <w:rsid w:val="00E15F66"/>
    <w:rsid w:val="00E165CB"/>
    <w:rsid w:val="00E1706F"/>
    <w:rsid w:val="00E1728C"/>
    <w:rsid w:val="00E17372"/>
    <w:rsid w:val="00E177C1"/>
    <w:rsid w:val="00E17D0F"/>
    <w:rsid w:val="00E212BF"/>
    <w:rsid w:val="00E21553"/>
    <w:rsid w:val="00E21635"/>
    <w:rsid w:val="00E21B51"/>
    <w:rsid w:val="00E21DEC"/>
    <w:rsid w:val="00E220ED"/>
    <w:rsid w:val="00E22307"/>
    <w:rsid w:val="00E2256F"/>
    <w:rsid w:val="00E22FD8"/>
    <w:rsid w:val="00E238FB"/>
    <w:rsid w:val="00E239F1"/>
    <w:rsid w:val="00E23BF2"/>
    <w:rsid w:val="00E2411B"/>
    <w:rsid w:val="00E257A9"/>
    <w:rsid w:val="00E258A2"/>
    <w:rsid w:val="00E25AF5"/>
    <w:rsid w:val="00E26205"/>
    <w:rsid w:val="00E26B6F"/>
    <w:rsid w:val="00E26D15"/>
    <w:rsid w:val="00E26E87"/>
    <w:rsid w:val="00E26F1F"/>
    <w:rsid w:val="00E27479"/>
    <w:rsid w:val="00E27590"/>
    <w:rsid w:val="00E30B14"/>
    <w:rsid w:val="00E31054"/>
    <w:rsid w:val="00E31170"/>
    <w:rsid w:val="00E31A9B"/>
    <w:rsid w:val="00E31F55"/>
    <w:rsid w:val="00E31F88"/>
    <w:rsid w:val="00E322B5"/>
    <w:rsid w:val="00E32951"/>
    <w:rsid w:val="00E33060"/>
    <w:rsid w:val="00E340C1"/>
    <w:rsid w:val="00E34D33"/>
    <w:rsid w:val="00E34F82"/>
    <w:rsid w:val="00E34F8E"/>
    <w:rsid w:val="00E359CA"/>
    <w:rsid w:val="00E3635C"/>
    <w:rsid w:val="00E36765"/>
    <w:rsid w:val="00E367DD"/>
    <w:rsid w:val="00E36F63"/>
    <w:rsid w:val="00E37576"/>
    <w:rsid w:val="00E376B0"/>
    <w:rsid w:val="00E376D4"/>
    <w:rsid w:val="00E37ED9"/>
    <w:rsid w:val="00E404EB"/>
    <w:rsid w:val="00E408A9"/>
    <w:rsid w:val="00E40B9F"/>
    <w:rsid w:val="00E413D4"/>
    <w:rsid w:val="00E4164B"/>
    <w:rsid w:val="00E41857"/>
    <w:rsid w:val="00E41B0B"/>
    <w:rsid w:val="00E41CAC"/>
    <w:rsid w:val="00E41E66"/>
    <w:rsid w:val="00E42CFC"/>
    <w:rsid w:val="00E43048"/>
    <w:rsid w:val="00E432A2"/>
    <w:rsid w:val="00E433B7"/>
    <w:rsid w:val="00E43CAC"/>
    <w:rsid w:val="00E43DA7"/>
    <w:rsid w:val="00E43F15"/>
    <w:rsid w:val="00E442A5"/>
    <w:rsid w:val="00E4449D"/>
    <w:rsid w:val="00E44725"/>
    <w:rsid w:val="00E447D9"/>
    <w:rsid w:val="00E44995"/>
    <w:rsid w:val="00E44CEF"/>
    <w:rsid w:val="00E4587B"/>
    <w:rsid w:val="00E458CE"/>
    <w:rsid w:val="00E46383"/>
    <w:rsid w:val="00E46EC0"/>
    <w:rsid w:val="00E470A7"/>
    <w:rsid w:val="00E477B0"/>
    <w:rsid w:val="00E479D2"/>
    <w:rsid w:val="00E47A52"/>
    <w:rsid w:val="00E50265"/>
    <w:rsid w:val="00E5051D"/>
    <w:rsid w:val="00E50717"/>
    <w:rsid w:val="00E5116C"/>
    <w:rsid w:val="00E51747"/>
    <w:rsid w:val="00E51756"/>
    <w:rsid w:val="00E51B2D"/>
    <w:rsid w:val="00E52168"/>
    <w:rsid w:val="00E5232E"/>
    <w:rsid w:val="00E52360"/>
    <w:rsid w:val="00E52ED1"/>
    <w:rsid w:val="00E52FA4"/>
    <w:rsid w:val="00E53BA4"/>
    <w:rsid w:val="00E54079"/>
    <w:rsid w:val="00E54305"/>
    <w:rsid w:val="00E54557"/>
    <w:rsid w:val="00E54A6F"/>
    <w:rsid w:val="00E56B7E"/>
    <w:rsid w:val="00E56D5C"/>
    <w:rsid w:val="00E570A3"/>
    <w:rsid w:val="00E57386"/>
    <w:rsid w:val="00E57B9A"/>
    <w:rsid w:val="00E57E10"/>
    <w:rsid w:val="00E60E6B"/>
    <w:rsid w:val="00E613E8"/>
    <w:rsid w:val="00E61525"/>
    <w:rsid w:val="00E61D78"/>
    <w:rsid w:val="00E62709"/>
    <w:rsid w:val="00E6353F"/>
    <w:rsid w:val="00E63DF7"/>
    <w:rsid w:val="00E63EB0"/>
    <w:rsid w:val="00E64EFB"/>
    <w:rsid w:val="00E65185"/>
    <w:rsid w:val="00E65B16"/>
    <w:rsid w:val="00E66368"/>
    <w:rsid w:val="00E66949"/>
    <w:rsid w:val="00E66A69"/>
    <w:rsid w:val="00E66B7C"/>
    <w:rsid w:val="00E67347"/>
    <w:rsid w:val="00E677F1"/>
    <w:rsid w:val="00E67D52"/>
    <w:rsid w:val="00E67F2D"/>
    <w:rsid w:val="00E70458"/>
    <w:rsid w:val="00E70656"/>
    <w:rsid w:val="00E70CCB"/>
    <w:rsid w:val="00E7124B"/>
    <w:rsid w:val="00E71445"/>
    <w:rsid w:val="00E719DC"/>
    <w:rsid w:val="00E71BDE"/>
    <w:rsid w:val="00E71FA7"/>
    <w:rsid w:val="00E72F44"/>
    <w:rsid w:val="00E72F7C"/>
    <w:rsid w:val="00E73A8C"/>
    <w:rsid w:val="00E74AF2"/>
    <w:rsid w:val="00E74D00"/>
    <w:rsid w:val="00E7559D"/>
    <w:rsid w:val="00E75632"/>
    <w:rsid w:val="00E7594D"/>
    <w:rsid w:val="00E75A40"/>
    <w:rsid w:val="00E76207"/>
    <w:rsid w:val="00E763E7"/>
    <w:rsid w:val="00E7645F"/>
    <w:rsid w:val="00E7664C"/>
    <w:rsid w:val="00E77448"/>
    <w:rsid w:val="00E77A3B"/>
    <w:rsid w:val="00E77D8F"/>
    <w:rsid w:val="00E77F25"/>
    <w:rsid w:val="00E8188E"/>
    <w:rsid w:val="00E82A57"/>
    <w:rsid w:val="00E83467"/>
    <w:rsid w:val="00E83765"/>
    <w:rsid w:val="00E84374"/>
    <w:rsid w:val="00E84429"/>
    <w:rsid w:val="00E84717"/>
    <w:rsid w:val="00E84848"/>
    <w:rsid w:val="00E8522B"/>
    <w:rsid w:val="00E85855"/>
    <w:rsid w:val="00E85965"/>
    <w:rsid w:val="00E865B0"/>
    <w:rsid w:val="00E87690"/>
    <w:rsid w:val="00E87FD7"/>
    <w:rsid w:val="00E914FE"/>
    <w:rsid w:val="00E91DAC"/>
    <w:rsid w:val="00E91DDB"/>
    <w:rsid w:val="00E91F6E"/>
    <w:rsid w:val="00E922A9"/>
    <w:rsid w:val="00E928BC"/>
    <w:rsid w:val="00E92AA1"/>
    <w:rsid w:val="00E93854"/>
    <w:rsid w:val="00E94F60"/>
    <w:rsid w:val="00E94F9E"/>
    <w:rsid w:val="00E95711"/>
    <w:rsid w:val="00E95955"/>
    <w:rsid w:val="00E959F9"/>
    <w:rsid w:val="00E95C14"/>
    <w:rsid w:val="00E95F8B"/>
    <w:rsid w:val="00E96DCA"/>
    <w:rsid w:val="00E9744D"/>
    <w:rsid w:val="00E97814"/>
    <w:rsid w:val="00E97CB2"/>
    <w:rsid w:val="00E97D11"/>
    <w:rsid w:val="00EA02DA"/>
    <w:rsid w:val="00EA043E"/>
    <w:rsid w:val="00EA06EF"/>
    <w:rsid w:val="00EA0909"/>
    <w:rsid w:val="00EA0CCA"/>
    <w:rsid w:val="00EA0DCD"/>
    <w:rsid w:val="00EA1161"/>
    <w:rsid w:val="00EA1769"/>
    <w:rsid w:val="00EA183E"/>
    <w:rsid w:val="00EA1F93"/>
    <w:rsid w:val="00EA2343"/>
    <w:rsid w:val="00EA2B32"/>
    <w:rsid w:val="00EA2B51"/>
    <w:rsid w:val="00EA2E69"/>
    <w:rsid w:val="00EA2EF2"/>
    <w:rsid w:val="00EA35FA"/>
    <w:rsid w:val="00EA49BE"/>
    <w:rsid w:val="00EA49F7"/>
    <w:rsid w:val="00EA4AA6"/>
    <w:rsid w:val="00EA5031"/>
    <w:rsid w:val="00EA5481"/>
    <w:rsid w:val="00EA57FB"/>
    <w:rsid w:val="00EA5AA6"/>
    <w:rsid w:val="00EA6CFC"/>
    <w:rsid w:val="00EA6D5F"/>
    <w:rsid w:val="00EA6E5F"/>
    <w:rsid w:val="00EA6EEE"/>
    <w:rsid w:val="00EA7B65"/>
    <w:rsid w:val="00EA7F3F"/>
    <w:rsid w:val="00EB008A"/>
    <w:rsid w:val="00EB00F7"/>
    <w:rsid w:val="00EB0833"/>
    <w:rsid w:val="00EB0AE6"/>
    <w:rsid w:val="00EB0C25"/>
    <w:rsid w:val="00EB103E"/>
    <w:rsid w:val="00EB1067"/>
    <w:rsid w:val="00EB1F89"/>
    <w:rsid w:val="00EB254C"/>
    <w:rsid w:val="00EB2CE1"/>
    <w:rsid w:val="00EB2DAE"/>
    <w:rsid w:val="00EB2F10"/>
    <w:rsid w:val="00EB41FC"/>
    <w:rsid w:val="00EB4219"/>
    <w:rsid w:val="00EB425B"/>
    <w:rsid w:val="00EB4784"/>
    <w:rsid w:val="00EB48DE"/>
    <w:rsid w:val="00EB4972"/>
    <w:rsid w:val="00EB502A"/>
    <w:rsid w:val="00EB57D8"/>
    <w:rsid w:val="00EB62E0"/>
    <w:rsid w:val="00EB63AC"/>
    <w:rsid w:val="00EB6D00"/>
    <w:rsid w:val="00EB6DFD"/>
    <w:rsid w:val="00EB6EAD"/>
    <w:rsid w:val="00EB7082"/>
    <w:rsid w:val="00EB7251"/>
    <w:rsid w:val="00EB7B40"/>
    <w:rsid w:val="00EC003F"/>
    <w:rsid w:val="00EC080B"/>
    <w:rsid w:val="00EC0955"/>
    <w:rsid w:val="00EC15AE"/>
    <w:rsid w:val="00EC182C"/>
    <w:rsid w:val="00EC1EA0"/>
    <w:rsid w:val="00EC23D8"/>
    <w:rsid w:val="00EC2A25"/>
    <w:rsid w:val="00EC2BC8"/>
    <w:rsid w:val="00EC2BFA"/>
    <w:rsid w:val="00EC347E"/>
    <w:rsid w:val="00EC35CA"/>
    <w:rsid w:val="00EC3F57"/>
    <w:rsid w:val="00EC41EB"/>
    <w:rsid w:val="00EC4CBC"/>
    <w:rsid w:val="00EC5135"/>
    <w:rsid w:val="00EC5138"/>
    <w:rsid w:val="00EC5142"/>
    <w:rsid w:val="00EC5702"/>
    <w:rsid w:val="00EC5F5A"/>
    <w:rsid w:val="00EC61F5"/>
    <w:rsid w:val="00EC6414"/>
    <w:rsid w:val="00EC6CF7"/>
    <w:rsid w:val="00EC7FBB"/>
    <w:rsid w:val="00ED030D"/>
    <w:rsid w:val="00ED0E0F"/>
    <w:rsid w:val="00ED1016"/>
    <w:rsid w:val="00ED1278"/>
    <w:rsid w:val="00ED1F67"/>
    <w:rsid w:val="00ED238C"/>
    <w:rsid w:val="00ED26B8"/>
    <w:rsid w:val="00ED2A19"/>
    <w:rsid w:val="00ED2E91"/>
    <w:rsid w:val="00ED3EA6"/>
    <w:rsid w:val="00ED437C"/>
    <w:rsid w:val="00ED4695"/>
    <w:rsid w:val="00ED4A06"/>
    <w:rsid w:val="00ED58D2"/>
    <w:rsid w:val="00ED5A73"/>
    <w:rsid w:val="00ED6DD4"/>
    <w:rsid w:val="00ED712E"/>
    <w:rsid w:val="00ED7E2B"/>
    <w:rsid w:val="00ED7FA9"/>
    <w:rsid w:val="00EE035C"/>
    <w:rsid w:val="00EE19EA"/>
    <w:rsid w:val="00EE1BF2"/>
    <w:rsid w:val="00EE1F6E"/>
    <w:rsid w:val="00EE3120"/>
    <w:rsid w:val="00EE3563"/>
    <w:rsid w:val="00EE35F3"/>
    <w:rsid w:val="00EE3803"/>
    <w:rsid w:val="00EE40C9"/>
    <w:rsid w:val="00EE41FB"/>
    <w:rsid w:val="00EE4701"/>
    <w:rsid w:val="00EE4F6A"/>
    <w:rsid w:val="00EE53F5"/>
    <w:rsid w:val="00EE54FE"/>
    <w:rsid w:val="00EE55BB"/>
    <w:rsid w:val="00EE56D4"/>
    <w:rsid w:val="00EE56E4"/>
    <w:rsid w:val="00EE5734"/>
    <w:rsid w:val="00EE59B5"/>
    <w:rsid w:val="00EE5FAF"/>
    <w:rsid w:val="00EE6397"/>
    <w:rsid w:val="00EF0613"/>
    <w:rsid w:val="00EF0698"/>
    <w:rsid w:val="00EF06FA"/>
    <w:rsid w:val="00EF0D34"/>
    <w:rsid w:val="00EF1571"/>
    <w:rsid w:val="00EF21F5"/>
    <w:rsid w:val="00EF27A8"/>
    <w:rsid w:val="00EF2FE5"/>
    <w:rsid w:val="00EF3001"/>
    <w:rsid w:val="00EF3333"/>
    <w:rsid w:val="00EF3BD6"/>
    <w:rsid w:val="00EF562E"/>
    <w:rsid w:val="00EF5E39"/>
    <w:rsid w:val="00EF614C"/>
    <w:rsid w:val="00EF62D6"/>
    <w:rsid w:val="00EF6A7E"/>
    <w:rsid w:val="00EF6D4B"/>
    <w:rsid w:val="00EF6F69"/>
    <w:rsid w:val="00EF7713"/>
    <w:rsid w:val="00F006DA"/>
    <w:rsid w:val="00F00710"/>
    <w:rsid w:val="00F01007"/>
    <w:rsid w:val="00F01280"/>
    <w:rsid w:val="00F0151F"/>
    <w:rsid w:val="00F01B40"/>
    <w:rsid w:val="00F01F37"/>
    <w:rsid w:val="00F0233E"/>
    <w:rsid w:val="00F0244A"/>
    <w:rsid w:val="00F024A8"/>
    <w:rsid w:val="00F02909"/>
    <w:rsid w:val="00F034DB"/>
    <w:rsid w:val="00F049A7"/>
    <w:rsid w:val="00F052B5"/>
    <w:rsid w:val="00F059D1"/>
    <w:rsid w:val="00F05B5F"/>
    <w:rsid w:val="00F05BF2"/>
    <w:rsid w:val="00F05CEC"/>
    <w:rsid w:val="00F07C92"/>
    <w:rsid w:val="00F07FAF"/>
    <w:rsid w:val="00F10562"/>
    <w:rsid w:val="00F11391"/>
    <w:rsid w:val="00F127BD"/>
    <w:rsid w:val="00F127C3"/>
    <w:rsid w:val="00F12A11"/>
    <w:rsid w:val="00F13F74"/>
    <w:rsid w:val="00F13FBE"/>
    <w:rsid w:val="00F1572E"/>
    <w:rsid w:val="00F162B4"/>
    <w:rsid w:val="00F174EB"/>
    <w:rsid w:val="00F17F59"/>
    <w:rsid w:val="00F2000D"/>
    <w:rsid w:val="00F2023D"/>
    <w:rsid w:val="00F20407"/>
    <w:rsid w:val="00F20718"/>
    <w:rsid w:val="00F20C57"/>
    <w:rsid w:val="00F21AEA"/>
    <w:rsid w:val="00F22A1D"/>
    <w:rsid w:val="00F22CF3"/>
    <w:rsid w:val="00F2304A"/>
    <w:rsid w:val="00F23456"/>
    <w:rsid w:val="00F23CB7"/>
    <w:rsid w:val="00F241ED"/>
    <w:rsid w:val="00F24894"/>
    <w:rsid w:val="00F24F0A"/>
    <w:rsid w:val="00F25060"/>
    <w:rsid w:val="00F251BF"/>
    <w:rsid w:val="00F26517"/>
    <w:rsid w:val="00F2678C"/>
    <w:rsid w:val="00F26D1B"/>
    <w:rsid w:val="00F2706E"/>
    <w:rsid w:val="00F279B4"/>
    <w:rsid w:val="00F27DFC"/>
    <w:rsid w:val="00F27FF6"/>
    <w:rsid w:val="00F30462"/>
    <w:rsid w:val="00F30C24"/>
    <w:rsid w:val="00F30CD1"/>
    <w:rsid w:val="00F3127D"/>
    <w:rsid w:val="00F31307"/>
    <w:rsid w:val="00F314E2"/>
    <w:rsid w:val="00F31DA9"/>
    <w:rsid w:val="00F31EB3"/>
    <w:rsid w:val="00F3204F"/>
    <w:rsid w:val="00F32DE5"/>
    <w:rsid w:val="00F32E58"/>
    <w:rsid w:val="00F334EC"/>
    <w:rsid w:val="00F33A0F"/>
    <w:rsid w:val="00F33B72"/>
    <w:rsid w:val="00F33BD9"/>
    <w:rsid w:val="00F33D2D"/>
    <w:rsid w:val="00F33D52"/>
    <w:rsid w:val="00F33E3C"/>
    <w:rsid w:val="00F34127"/>
    <w:rsid w:val="00F341A6"/>
    <w:rsid w:val="00F345F5"/>
    <w:rsid w:val="00F35565"/>
    <w:rsid w:val="00F35925"/>
    <w:rsid w:val="00F364D4"/>
    <w:rsid w:val="00F36C16"/>
    <w:rsid w:val="00F379D7"/>
    <w:rsid w:val="00F37C08"/>
    <w:rsid w:val="00F4017F"/>
    <w:rsid w:val="00F40452"/>
    <w:rsid w:val="00F408ED"/>
    <w:rsid w:val="00F41352"/>
    <w:rsid w:val="00F41396"/>
    <w:rsid w:val="00F435D1"/>
    <w:rsid w:val="00F43967"/>
    <w:rsid w:val="00F43B07"/>
    <w:rsid w:val="00F4402A"/>
    <w:rsid w:val="00F442B0"/>
    <w:rsid w:val="00F45606"/>
    <w:rsid w:val="00F46DC8"/>
    <w:rsid w:val="00F47025"/>
    <w:rsid w:val="00F47026"/>
    <w:rsid w:val="00F4775A"/>
    <w:rsid w:val="00F500CC"/>
    <w:rsid w:val="00F50211"/>
    <w:rsid w:val="00F5057B"/>
    <w:rsid w:val="00F50836"/>
    <w:rsid w:val="00F5226D"/>
    <w:rsid w:val="00F523F8"/>
    <w:rsid w:val="00F523FC"/>
    <w:rsid w:val="00F5448F"/>
    <w:rsid w:val="00F548F6"/>
    <w:rsid w:val="00F54E87"/>
    <w:rsid w:val="00F55004"/>
    <w:rsid w:val="00F5510D"/>
    <w:rsid w:val="00F5581F"/>
    <w:rsid w:val="00F562B0"/>
    <w:rsid w:val="00F56B0B"/>
    <w:rsid w:val="00F57153"/>
    <w:rsid w:val="00F57899"/>
    <w:rsid w:val="00F61CA4"/>
    <w:rsid w:val="00F62435"/>
    <w:rsid w:val="00F62B68"/>
    <w:rsid w:val="00F62EF1"/>
    <w:rsid w:val="00F62F9C"/>
    <w:rsid w:val="00F6419C"/>
    <w:rsid w:val="00F64C1B"/>
    <w:rsid w:val="00F6591E"/>
    <w:rsid w:val="00F65BA6"/>
    <w:rsid w:val="00F66BEC"/>
    <w:rsid w:val="00F670B0"/>
    <w:rsid w:val="00F67772"/>
    <w:rsid w:val="00F678C8"/>
    <w:rsid w:val="00F67A59"/>
    <w:rsid w:val="00F67D4D"/>
    <w:rsid w:val="00F70B42"/>
    <w:rsid w:val="00F70B79"/>
    <w:rsid w:val="00F70D08"/>
    <w:rsid w:val="00F7103C"/>
    <w:rsid w:val="00F71FA0"/>
    <w:rsid w:val="00F72131"/>
    <w:rsid w:val="00F72417"/>
    <w:rsid w:val="00F72A33"/>
    <w:rsid w:val="00F7305E"/>
    <w:rsid w:val="00F736D8"/>
    <w:rsid w:val="00F73A66"/>
    <w:rsid w:val="00F73D9F"/>
    <w:rsid w:val="00F743B9"/>
    <w:rsid w:val="00F74432"/>
    <w:rsid w:val="00F745FC"/>
    <w:rsid w:val="00F746D5"/>
    <w:rsid w:val="00F74F49"/>
    <w:rsid w:val="00F7504C"/>
    <w:rsid w:val="00F756C9"/>
    <w:rsid w:val="00F75E57"/>
    <w:rsid w:val="00F75F5E"/>
    <w:rsid w:val="00F76C2D"/>
    <w:rsid w:val="00F77375"/>
    <w:rsid w:val="00F800AB"/>
    <w:rsid w:val="00F805F1"/>
    <w:rsid w:val="00F8093D"/>
    <w:rsid w:val="00F80947"/>
    <w:rsid w:val="00F81344"/>
    <w:rsid w:val="00F81381"/>
    <w:rsid w:val="00F813C6"/>
    <w:rsid w:val="00F815F1"/>
    <w:rsid w:val="00F81A0B"/>
    <w:rsid w:val="00F825DC"/>
    <w:rsid w:val="00F83609"/>
    <w:rsid w:val="00F83C29"/>
    <w:rsid w:val="00F83E3E"/>
    <w:rsid w:val="00F83F9C"/>
    <w:rsid w:val="00F846D3"/>
    <w:rsid w:val="00F84909"/>
    <w:rsid w:val="00F85282"/>
    <w:rsid w:val="00F858C2"/>
    <w:rsid w:val="00F86213"/>
    <w:rsid w:val="00F86502"/>
    <w:rsid w:val="00F86D81"/>
    <w:rsid w:val="00F86F37"/>
    <w:rsid w:val="00F87D10"/>
    <w:rsid w:val="00F90A8E"/>
    <w:rsid w:val="00F90AD5"/>
    <w:rsid w:val="00F90C72"/>
    <w:rsid w:val="00F90E32"/>
    <w:rsid w:val="00F910D4"/>
    <w:rsid w:val="00F913F0"/>
    <w:rsid w:val="00F919B9"/>
    <w:rsid w:val="00F92158"/>
    <w:rsid w:val="00F92194"/>
    <w:rsid w:val="00F922E0"/>
    <w:rsid w:val="00F925CC"/>
    <w:rsid w:val="00F92817"/>
    <w:rsid w:val="00F9296C"/>
    <w:rsid w:val="00F92A54"/>
    <w:rsid w:val="00F92B6C"/>
    <w:rsid w:val="00F92DD9"/>
    <w:rsid w:val="00F9396D"/>
    <w:rsid w:val="00F93E8C"/>
    <w:rsid w:val="00F948DD"/>
    <w:rsid w:val="00F953C1"/>
    <w:rsid w:val="00F95F02"/>
    <w:rsid w:val="00F96220"/>
    <w:rsid w:val="00F966E0"/>
    <w:rsid w:val="00F96B8E"/>
    <w:rsid w:val="00F96F4A"/>
    <w:rsid w:val="00F96F90"/>
    <w:rsid w:val="00F97008"/>
    <w:rsid w:val="00F97445"/>
    <w:rsid w:val="00F97DFA"/>
    <w:rsid w:val="00F97E9A"/>
    <w:rsid w:val="00FA000C"/>
    <w:rsid w:val="00FA03D3"/>
    <w:rsid w:val="00FA055D"/>
    <w:rsid w:val="00FA0592"/>
    <w:rsid w:val="00FA08AD"/>
    <w:rsid w:val="00FA1106"/>
    <w:rsid w:val="00FA1E60"/>
    <w:rsid w:val="00FA2062"/>
    <w:rsid w:val="00FA23FD"/>
    <w:rsid w:val="00FA24A2"/>
    <w:rsid w:val="00FA2B2E"/>
    <w:rsid w:val="00FA2B40"/>
    <w:rsid w:val="00FA2CE7"/>
    <w:rsid w:val="00FA3316"/>
    <w:rsid w:val="00FA3E95"/>
    <w:rsid w:val="00FA45E6"/>
    <w:rsid w:val="00FA4E66"/>
    <w:rsid w:val="00FA609B"/>
    <w:rsid w:val="00FA6525"/>
    <w:rsid w:val="00FA6E61"/>
    <w:rsid w:val="00FA7E83"/>
    <w:rsid w:val="00FB0BF9"/>
    <w:rsid w:val="00FB1192"/>
    <w:rsid w:val="00FB1DE0"/>
    <w:rsid w:val="00FB2258"/>
    <w:rsid w:val="00FB2696"/>
    <w:rsid w:val="00FB2A0F"/>
    <w:rsid w:val="00FB2A41"/>
    <w:rsid w:val="00FB2CF9"/>
    <w:rsid w:val="00FB2FB8"/>
    <w:rsid w:val="00FB3440"/>
    <w:rsid w:val="00FB3977"/>
    <w:rsid w:val="00FB3B64"/>
    <w:rsid w:val="00FB46C7"/>
    <w:rsid w:val="00FB493F"/>
    <w:rsid w:val="00FB5250"/>
    <w:rsid w:val="00FB5CC7"/>
    <w:rsid w:val="00FB5EEB"/>
    <w:rsid w:val="00FB601E"/>
    <w:rsid w:val="00FB6059"/>
    <w:rsid w:val="00FB6216"/>
    <w:rsid w:val="00FB624B"/>
    <w:rsid w:val="00FB6754"/>
    <w:rsid w:val="00FB6795"/>
    <w:rsid w:val="00FC0297"/>
    <w:rsid w:val="00FC0778"/>
    <w:rsid w:val="00FC0897"/>
    <w:rsid w:val="00FC0AD9"/>
    <w:rsid w:val="00FC0AE8"/>
    <w:rsid w:val="00FC10C0"/>
    <w:rsid w:val="00FC1DE9"/>
    <w:rsid w:val="00FC26F5"/>
    <w:rsid w:val="00FC328F"/>
    <w:rsid w:val="00FC3440"/>
    <w:rsid w:val="00FC3719"/>
    <w:rsid w:val="00FC3C8F"/>
    <w:rsid w:val="00FC3D8B"/>
    <w:rsid w:val="00FC40B9"/>
    <w:rsid w:val="00FC454A"/>
    <w:rsid w:val="00FC4C24"/>
    <w:rsid w:val="00FC5309"/>
    <w:rsid w:val="00FC5D38"/>
    <w:rsid w:val="00FC5FB3"/>
    <w:rsid w:val="00FC62D8"/>
    <w:rsid w:val="00FC63D5"/>
    <w:rsid w:val="00FC6C89"/>
    <w:rsid w:val="00FC6F8C"/>
    <w:rsid w:val="00FC7041"/>
    <w:rsid w:val="00FC748F"/>
    <w:rsid w:val="00FC7507"/>
    <w:rsid w:val="00FD06E4"/>
    <w:rsid w:val="00FD0AF4"/>
    <w:rsid w:val="00FD0BDF"/>
    <w:rsid w:val="00FD0D33"/>
    <w:rsid w:val="00FD34EA"/>
    <w:rsid w:val="00FD3D49"/>
    <w:rsid w:val="00FD54D6"/>
    <w:rsid w:val="00FD5733"/>
    <w:rsid w:val="00FD5B59"/>
    <w:rsid w:val="00FD5F7D"/>
    <w:rsid w:val="00FD61D2"/>
    <w:rsid w:val="00FD6932"/>
    <w:rsid w:val="00FD6B56"/>
    <w:rsid w:val="00FD752D"/>
    <w:rsid w:val="00FD77E9"/>
    <w:rsid w:val="00FD77F8"/>
    <w:rsid w:val="00FD7851"/>
    <w:rsid w:val="00FD796C"/>
    <w:rsid w:val="00FD7AA7"/>
    <w:rsid w:val="00FD7CAC"/>
    <w:rsid w:val="00FD7EF7"/>
    <w:rsid w:val="00FE0FAC"/>
    <w:rsid w:val="00FE1B7B"/>
    <w:rsid w:val="00FE232F"/>
    <w:rsid w:val="00FE24F8"/>
    <w:rsid w:val="00FE25A3"/>
    <w:rsid w:val="00FE2AC5"/>
    <w:rsid w:val="00FE2BEE"/>
    <w:rsid w:val="00FE3259"/>
    <w:rsid w:val="00FE33F8"/>
    <w:rsid w:val="00FE3870"/>
    <w:rsid w:val="00FE3E80"/>
    <w:rsid w:val="00FE44DC"/>
    <w:rsid w:val="00FE4AB0"/>
    <w:rsid w:val="00FE511E"/>
    <w:rsid w:val="00FE595D"/>
    <w:rsid w:val="00FE678E"/>
    <w:rsid w:val="00FE6D6B"/>
    <w:rsid w:val="00FE6EFD"/>
    <w:rsid w:val="00FE79E4"/>
    <w:rsid w:val="00FE7E89"/>
    <w:rsid w:val="00FF1B9B"/>
    <w:rsid w:val="00FF1F32"/>
    <w:rsid w:val="00FF23A8"/>
    <w:rsid w:val="00FF2654"/>
    <w:rsid w:val="00FF3B5E"/>
    <w:rsid w:val="00FF3C67"/>
    <w:rsid w:val="00FF4193"/>
    <w:rsid w:val="00FF44D7"/>
    <w:rsid w:val="00FF4764"/>
    <w:rsid w:val="00FF47B4"/>
    <w:rsid w:val="00FF4DE0"/>
    <w:rsid w:val="00FF5186"/>
    <w:rsid w:val="00FF53A1"/>
    <w:rsid w:val="00FF5569"/>
    <w:rsid w:val="00FF56C8"/>
    <w:rsid w:val="00FF619D"/>
    <w:rsid w:val="00FF63E3"/>
    <w:rsid w:val="00FF6460"/>
    <w:rsid w:val="00FF64D1"/>
    <w:rsid w:val="00FF6683"/>
    <w:rsid w:val="00FF6849"/>
    <w:rsid w:val="00FF690C"/>
    <w:rsid w:val="00FF720D"/>
    <w:rsid w:val="00FF7239"/>
    <w:rsid w:val="00FF7325"/>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01B20"/>
  <w15:docId w15:val="{968EFE69-8AC2-4FF6-99C8-905B58F0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10D"/>
    <w:pPr>
      <w:tabs>
        <w:tab w:val="right" w:pos="9072"/>
      </w:tabs>
      <w:spacing w:before="120" w:after="0" w:line="276" w:lineRule="auto"/>
      <w:jc w:val="both"/>
    </w:pPr>
    <w:rPr>
      <w:rFonts w:asciiTheme="minorHAnsi" w:hAnsiTheme="minorHAnsi"/>
      <w:sz w:val="22"/>
      <w:szCs w:val="22"/>
      <w:lang w:eastAsia="en-US" w:bidi="en-US"/>
    </w:rPr>
  </w:style>
  <w:style w:type="paragraph" w:styleId="Nadpis1">
    <w:name w:val="heading 1"/>
    <w:next w:val="Normln"/>
    <w:link w:val="Nadpis1Char"/>
    <w:qFormat/>
    <w:rsid w:val="00136F1F"/>
    <w:pPr>
      <w:keepNext/>
      <w:keepLines/>
      <w:pageBreakBefore/>
      <w:numPr>
        <w:numId w:val="1"/>
      </w:numPr>
      <w:spacing w:after="240"/>
      <w:jc w:val="center"/>
      <w:outlineLvl w:val="0"/>
    </w:pPr>
    <w:rPr>
      <w:rFonts w:asciiTheme="majorHAnsi" w:eastAsia="Times New Roman" w:hAnsiTheme="majorHAnsi"/>
      <w:b/>
      <w:bCs/>
      <w:caps/>
      <w:sz w:val="30"/>
      <w:szCs w:val="28"/>
      <w:lang w:eastAsia="en-US" w:bidi="en-US"/>
    </w:rPr>
  </w:style>
  <w:style w:type="paragraph" w:styleId="Nadpis2">
    <w:name w:val="heading 2"/>
    <w:basedOn w:val="Normln"/>
    <w:next w:val="Normln"/>
    <w:link w:val="Nadpis2Char"/>
    <w:uiPriority w:val="9"/>
    <w:qFormat/>
    <w:rsid w:val="00DF06DF"/>
    <w:pPr>
      <w:keepNext/>
      <w:keepLines/>
      <w:numPr>
        <w:numId w:val="6"/>
      </w:numPr>
      <w:pBdr>
        <w:top w:val="single" w:sz="4" w:space="4" w:color="auto"/>
        <w:bottom w:val="single" w:sz="4" w:space="5" w:color="auto"/>
      </w:pBdr>
      <w:spacing w:before="360" w:after="240" w:line="240" w:lineRule="auto"/>
      <w:jc w:val="left"/>
      <w:outlineLvl w:val="1"/>
    </w:pPr>
    <w:rPr>
      <w:rFonts w:asciiTheme="majorHAnsi" w:eastAsia="Times New Roman" w:hAnsiTheme="majorHAnsi"/>
      <w:b/>
      <w:bCs/>
      <w:sz w:val="30"/>
      <w:szCs w:val="26"/>
    </w:rPr>
  </w:style>
  <w:style w:type="paragraph" w:styleId="Nadpis3">
    <w:name w:val="heading 3"/>
    <w:basedOn w:val="Normln"/>
    <w:next w:val="Normln"/>
    <w:link w:val="Nadpis3Char"/>
    <w:uiPriority w:val="9"/>
    <w:qFormat/>
    <w:rsid w:val="00BD4483"/>
    <w:pPr>
      <w:keepNext/>
      <w:keepLines/>
      <w:numPr>
        <w:numId w:val="41"/>
      </w:numPr>
      <w:spacing w:before="360"/>
      <w:jc w:val="left"/>
      <w:outlineLvl w:val="2"/>
    </w:pPr>
    <w:rPr>
      <w:rFonts w:asciiTheme="majorHAnsi" w:eastAsia="Times New Roman" w:hAnsiTheme="majorHAnsi"/>
      <w:b/>
      <w:bCs/>
      <w:sz w:val="26"/>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 w:val="20"/>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6F1F"/>
    <w:rPr>
      <w:rFonts w:asciiTheme="majorHAnsi" w:eastAsia="Times New Roman" w:hAnsiTheme="majorHAnsi"/>
      <w:b/>
      <w:bCs/>
      <w:caps/>
      <w:sz w:val="30"/>
      <w:szCs w:val="28"/>
      <w:lang w:eastAsia="en-US" w:bidi="en-US"/>
    </w:rPr>
  </w:style>
  <w:style w:type="character" w:customStyle="1" w:styleId="Nadpis2Char">
    <w:name w:val="Nadpis 2 Char"/>
    <w:link w:val="Nadpis2"/>
    <w:uiPriority w:val="9"/>
    <w:rsid w:val="00DF06DF"/>
    <w:rPr>
      <w:rFonts w:asciiTheme="majorHAnsi" w:eastAsia="Times New Roman" w:hAnsiTheme="majorHAnsi"/>
      <w:b/>
      <w:bCs/>
      <w:sz w:val="30"/>
      <w:szCs w:val="26"/>
      <w:lang w:eastAsia="en-US" w:bidi="en-US"/>
    </w:rPr>
  </w:style>
  <w:style w:type="character" w:customStyle="1" w:styleId="Nadpis3Char">
    <w:name w:val="Nadpis 3 Char"/>
    <w:link w:val="Nadpis3"/>
    <w:uiPriority w:val="9"/>
    <w:rsid w:val="00BD4483"/>
    <w:rPr>
      <w:rFonts w:asciiTheme="majorHAnsi" w:eastAsia="Times New Roman" w:hAnsiTheme="majorHAnsi"/>
      <w:b/>
      <w:bCs/>
      <w:sz w:val="26"/>
      <w:szCs w:val="22"/>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qFormat/>
    <w:rsid w:val="007F7CED"/>
    <w:rPr>
      <w:b/>
      <w:bCs/>
      <w:color w:val="4F81BD"/>
      <w:sz w:val="18"/>
      <w:szCs w:val="18"/>
    </w:rPr>
  </w:style>
  <w:style w:type="paragraph" w:styleId="Nzev">
    <w:name w:val="Title"/>
    <w:aliases w:val="Název zakázky"/>
    <w:next w:val="Normln"/>
    <w:link w:val="NzevChar"/>
    <w:uiPriority w:val="10"/>
    <w:qFormat/>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titul">
    <w:name w:val="Subtitle"/>
    <w:aliases w:val="Název dokumentu"/>
    <w:next w:val="Normln"/>
    <w:link w:val="PodtitulChar"/>
    <w:uiPriority w:val="11"/>
    <w:qFormat/>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titulChar">
    <w:name w:val="Podtitul Char"/>
    <w:aliases w:val="Název dokumentu Char"/>
    <w:link w:val="Podtitul"/>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qFormat/>
    <w:rsid w:val="007F7CED"/>
    <w:rPr>
      <w:b/>
      <w:bCs/>
    </w:rPr>
  </w:style>
  <w:style w:type="character" w:styleId="Zdraznn">
    <w:name w:val="Emphasis"/>
    <w:uiPriority w:val="20"/>
    <w:qFormat/>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084D00"/>
    <w:pPr>
      <w:numPr>
        <w:numId w:val="15"/>
      </w:numPr>
    </w:pPr>
  </w:style>
  <w:style w:type="paragraph" w:customStyle="1" w:styleId="Citace">
    <w:name w:val="Citace"/>
    <w:basedOn w:val="Normln"/>
    <w:next w:val="Normln"/>
    <w:link w:val="CitaceChar"/>
    <w:uiPriority w:val="29"/>
    <w:qFormat/>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qFormat/>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qFormat/>
    <w:rsid w:val="007F7CED"/>
    <w:rPr>
      <w:i/>
      <w:iCs/>
      <w:color w:val="808080"/>
    </w:rPr>
  </w:style>
  <w:style w:type="character" w:styleId="Zdraznnintenzivn">
    <w:name w:val="Intense Emphasis"/>
    <w:uiPriority w:val="21"/>
    <w:qFormat/>
    <w:rsid w:val="007F7CED"/>
    <w:rPr>
      <w:b/>
      <w:bCs/>
      <w:i/>
      <w:iCs/>
      <w:color w:val="4F81BD"/>
    </w:rPr>
  </w:style>
  <w:style w:type="character" w:styleId="Odkazjemn">
    <w:name w:val="Subtle Reference"/>
    <w:uiPriority w:val="31"/>
    <w:qFormat/>
    <w:rsid w:val="007F7CED"/>
    <w:rPr>
      <w:smallCaps/>
      <w:color w:val="C0504D"/>
      <w:u w:val="single"/>
    </w:rPr>
  </w:style>
  <w:style w:type="character" w:styleId="Odkazintenzivn">
    <w:name w:val="Intense Reference"/>
    <w:uiPriority w:val="32"/>
    <w:qFormat/>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301F6F"/>
    <w:pPr>
      <w:tabs>
        <w:tab w:val="center" w:pos="4536"/>
      </w:tabs>
      <w:spacing w:before="0" w:after="720"/>
      <w:contextualSpacing/>
      <w:jc w:val="left"/>
    </w:pPr>
    <w:rPr>
      <w:b/>
      <w:sz w:val="16"/>
    </w:rPr>
  </w:style>
  <w:style w:type="character" w:customStyle="1" w:styleId="ZhlavChar">
    <w:name w:val="Záhlaví Char"/>
    <w:link w:val="Zhlav"/>
    <w:uiPriority w:val="99"/>
    <w:rsid w:val="00301F6F"/>
    <w:rPr>
      <w:rFonts w:asciiTheme="minorHAnsi" w:hAnsiTheme="minorHAnsi"/>
      <w:b/>
      <w:sz w:val="16"/>
      <w:szCs w:val="22"/>
      <w:lang w:eastAsia="en-US" w:bidi="en-US"/>
    </w:rPr>
  </w:style>
  <w:style w:type="paragraph" w:styleId="Zpat">
    <w:name w:val="footer"/>
    <w:basedOn w:val="Normln"/>
    <w:link w:val="ZpatChar"/>
    <w:uiPriority w:val="99"/>
    <w:unhideWhenUsed/>
    <w:rsid w:val="00C87157"/>
    <w:pPr>
      <w:tabs>
        <w:tab w:val="center" w:pos="4536"/>
      </w:tabs>
      <w:spacing w:before="720"/>
      <w:contextualSpacing/>
    </w:pPr>
    <w:rPr>
      <w:sz w:val="20"/>
    </w:rPr>
  </w:style>
  <w:style w:type="character" w:customStyle="1" w:styleId="ZpatChar">
    <w:name w:val="Zápatí Char"/>
    <w:link w:val="Zpat"/>
    <w:uiPriority w:val="99"/>
    <w:rsid w:val="00C87157"/>
    <w:rPr>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qFormat/>
    <w:rsid w:val="007F7CED"/>
    <w:pPr>
      <w:numPr>
        <w:numId w:val="2"/>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35E01"/>
    <w:pPr>
      <w:pageBreakBefore/>
      <w:spacing w:after="240"/>
      <w:outlineLvl w:val="1"/>
    </w:pPr>
    <w:rPr>
      <w:rFonts w:asciiTheme="majorHAnsi" w:hAnsiTheme="majorHAnsi"/>
      <w:sz w:val="22"/>
      <w:szCs w:val="22"/>
      <w:lang w:eastAsia="en-US" w:bidi="en-US"/>
    </w:rPr>
  </w:style>
  <w:style w:type="paragraph" w:customStyle="1" w:styleId="PlohaNadpis">
    <w:name w:val="Příloha Nadpis"/>
    <w:next w:val="Normln"/>
    <w:link w:val="PlohaNadpisChar"/>
    <w:qFormat/>
    <w:rsid w:val="00AF5BB8"/>
    <w:pPr>
      <w:spacing w:before="720" w:after="240"/>
      <w:jc w:val="center"/>
    </w:pPr>
    <w:rPr>
      <w:rFonts w:asciiTheme="majorHAnsi" w:hAnsiTheme="majorHAnsi"/>
      <w:b/>
      <w:sz w:val="46"/>
      <w:szCs w:val="22"/>
      <w:lang w:eastAsia="en-US" w:bidi="en-US"/>
    </w:rPr>
  </w:style>
  <w:style w:type="character" w:customStyle="1" w:styleId="PlohaZhlavChar">
    <w:name w:val="Příloha Záhlaví Char"/>
    <w:link w:val="PlohaZhlav"/>
    <w:rsid w:val="00D35E01"/>
    <w:rPr>
      <w:rFonts w:asciiTheme="majorHAnsi" w:hAnsiTheme="majorHAnsi"/>
      <w:sz w:val="22"/>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AF5BB8"/>
    <w:rPr>
      <w:rFonts w:asciiTheme="majorHAnsi" w:hAnsiTheme="majorHAnsi"/>
      <w:b/>
      <w:sz w:val="46"/>
      <w:szCs w:val="22"/>
      <w:lang w:eastAsia="en-US" w:bidi="en-US"/>
    </w:rPr>
  </w:style>
  <w:style w:type="paragraph" w:styleId="Obsah1">
    <w:name w:val="toc 1"/>
    <w:basedOn w:val="Normln"/>
    <w:next w:val="Normln"/>
    <w:autoRedefine/>
    <w:uiPriority w:val="39"/>
    <w:unhideWhenUsed/>
    <w:rsid w:val="00735D07"/>
    <w:pPr>
      <w:tabs>
        <w:tab w:val="right" w:leader="dot" w:pos="9072"/>
      </w:tabs>
      <w:spacing w:after="100"/>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0A4852"/>
    <w:pPr>
      <w:tabs>
        <w:tab w:val="right" w:leader="dot" w:pos="9072"/>
      </w:tabs>
      <w:spacing w:after="100"/>
      <w:ind w:left="220"/>
    </w:pPr>
  </w:style>
  <w:style w:type="paragraph" w:customStyle="1" w:styleId="Obsahdokumentunadpis">
    <w:name w:val="Obsah dokumentu nadpis"/>
    <w:basedOn w:val="Nadpis1"/>
    <w:next w:val="Normln"/>
    <w:link w:val="ObsahdokumentunadpisChar"/>
    <w:qFormat/>
    <w:rsid w:val="003455B4"/>
    <w:pPr>
      <w:numPr>
        <w:numId w:val="0"/>
      </w:numPr>
      <w:pBdr>
        <w:top w:val="single" w:sz="4" w:space="4" w:color="auto"/>
        <w:bottom w:val="single" w:sz="4" w:space="5" w:color="auto"/>
      </w:pBdr>
      <w:spacing w:after="360"/>
      <w:jc w:val="left"/>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 w:val="20"/>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 w:val="20"/>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3"/>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3"/>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3"/>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084D00"/>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4"/>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qFormat/>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qFormat/>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qFormat/>
    <w:rsid w:val="00A2782A"/>
    <w:rPr>
      <w:rFonts w:ascii="Arial" w:hAnsi="Arial" w:cs="Arial"/>
      <w:sz w:val="20"/>
      <w:szCs w:val="20"/>
    </w:rPr>
  </w:style>
  <w:style w:type="numbering" w:customStyle="1" w:styleId="slovnodstavc5">
    <w:name w:val="Číslování odstavců5"/>
    <w:uiPriority w:val="99"/>
    <w:rsid w:val="000D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C85F-4359-4046-B8EC-3E0DC5DF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4796</Words>
  <Characters>28298</Characters>
  <Application>Microsoft Office Word</Application>
  <DocSecurity>4</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33028</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Holovská Michala</cp:lastModifiedBy>
  <cp:revision>2</cp:revision>
  <cp:lastPrinted>2017-02-13T22:58:00Z</cp:lastPrinted>
  <dcterms:created xsi:type="dcterms:W3CDTF">2017-08-10T10:42:00Z</dcterms:created>
  <dcterms:modified xsi:type="dcterms:W3CDTF">2017-08-10T10:42:00Z</dcterms:modified>
</cp:coreProperties>
</file>