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425" w:type="dxa"/>
          </w:tcPr>
          <w:p w:rsidR="00226595" w:rsidRPr="00DE2BC9" w:rsidRDefault="0051142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51142A">
        <w:rPr>
          <w:b/>
          <w:snapToGrid w:val="0"/>
          <w:sz w:val="28"/>
          <w:szCs w:val="28"/>
        </w:rPr>
        <w:t>06 – 272/2017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0442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51142A">
        <w:rPr>
          <w:rFonts w:ascii="Times New Roman" w:hAnsi="Times New Roman"/>
          <w:snapToGrid w:val="0"/>
          <w:sz w:val="24"/>
        </w:rPr>
        <w:t xml:space="preserve"> 167650001</w:t>
      </w:r>
    </w:p>
    <w:p w:rsidR="00226595" w:rsidRPr="00206D3F" w:rsidRDefault="0051142A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51142A">
        <w:rPr>
          <w:rFonts w:ascii="Times New Roman" w:hAnsi="Times New Roman"/>
          <w:b/>
          <w:snapToGrid w:val="0"/>
          <w:sz w:val="24"/>
        </w:rPr>
        <w:t>TSMB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1142A">
        <w:rPr>
          <w:rFonts w:ascii="Times New Roman" w:hAnsi="Times New Roman"/>
          <w:b/>
          <w:snapToGrid w:val="0"/>
          <w:sz w:val="24"/>
        </w:rPr>
        <w:t>Dopravní 1334, 676 02</w:t>
      </w:r>
      <w:r w:rsidR="00BA2CFC">
        <w:rPr>
          <w:rFonts w:ascii="Times New Roman" w:hAnsi="Times New Roman"/>
          <w:b/>
          <w:snapToGrid w:val="0"/>
          <w:sz w:val="24"/>
        </w:rPr>
        <w:t xml:space="preserve"> Moravské Budějovice</w:t>
      </w:r>
    </w:p>
    <w:p w:rsidR="00226595" w:rsidRPr="00BA2CFC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BA2CFC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BA2CFC">
        <w:rPr>
          <w:rFonts w:ascii="Times New Roman" w:hAnsi="Times New Roman"/>
          <w:b/>
          <w:snapToGrid w:val="0"/>
          <w:sz w:val="24"/>
        </w:rPr>
        <w:t xml:space="preserve"> </w:t>
      </w:r>
      <w:r w:rsidR="00BA2CFC" w:rsidRPr="00BA2CFC">
        <w:rPr>
          <w:rFonts w:ascii="Times New Roman" w:hAnsi="Times New Roman"/>
          <w:snapToGrid w:val="0"/>
          <w:sz w:val="24"/>
        </w:rPr>
        <w:t>Ing. Františkem Kuchtou,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BA2CFC">
        <w:rPr>
          <w:rFonts w:ascii="Times New Roman" w:hAnsi="Times New Roman"/>
          <w:snapToGrid w:val="0"/>
          <w:sz w:val="24"/>
        </w:rPr>
        <w:t xml:space="preserve"> 28268105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BA2CFC">
        <w:rPr>
          <w:rFonts w:ascii="Times New Roman" w:hAnsi="Times New Roman"/>
          <w:snapToGrid w:val="0"/>
          <w:sz w:val="24"/>
        </w:rPr>
        <w:t>28268105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</w:t>
      </w:r>
      <w:r w:rsidR="00BA2CFC">
        <w:rPr>
          <w:rFonts w:ascii="Times New Roman" w:hAnsi="Times New Roman"/>
          <w:snapToGrid w:val="0"/>
          <w:sz w:val="24"/>
        </w:rPr>
        <w:t xml:space="preserve"> 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BA2CFC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BA2CFC">
        <w:rPr>
          <w:rFonts w:ascii="Times New Roman" w:hAnsi="Times New Roman"/>
          <w:snapToGrid w:val="0"/>
          <w:sz w:val="24"/>
        </w:rPr>
        <w:t xml:space="preserve"> 57533</w:t>
      </w:r>
    </w:p>
    <w:p w:rsidR="00226595" w:rsidRPr="003721EA" w:rsidRDefault="00226595" w:rsidP="00BA2CFC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BA2CFC" w:rsidRPr="00BA2CFC">
        <w:rPr>
          <w:rFonts w:ascii="Times New Roman" w:hAnsi="Times New Roman"/>
          <w:snapToGrid w:val="0"/>
          <w:sz w:val="24"/>
        </w:rPr>
        <w:t>Česká spořitelna, a.s.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0442F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047E30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BA2CFC">
        <w:rPr>
          <w:rFonts w:ascii="Times New Roman" w:hAnsi="Times New Roman"/>
          <w:snapToGrid w:val="0"/>
          <w:sz w:val="24"/>
        </w:rPr>
        <w:t>605079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BA2CF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BA2CFC" w:rsidRDefault="00226595" w:rsidP="00BA2CF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BA2CFC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BA2CFC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BA2CFC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BA2CFC" w:rsidRDefault="00226595" w:rsidP="00BA2CF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BA2CFC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BA2CFC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BA2CFC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BA2CFC" w:rsidRDefault="00226595" w:rsidP="00BA2CF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soubor vyčleněných dluhů </w:t>
      </w:r>
      <w:r w:rsidR="00BA2CFC">
        <w:rPr>
          <w:rFonts w:ascii="Times New Roman" w:hAnsi="Times New Roman"/>
          <w:snapToGrid w:val="0"/>
          <w:sz w:val="24"/>
        </w:rPr>
        <w:t>s průvodkou</w:t>
      </w:r>
      <w:r w:rsidRPr="00BA2CFC">
        <w:rPr>
          <w:rFonts w:ascii="Times New Roman" w:hAnsi="Times New Roman"/>
          <w:snapToGrid w:val="0"/>
          <w:sz w:val="24"/>
        </w:rPr>
        <w:t xml:space="preserve"> 1 x měsíčně za základní cenu;</w:t>
      </w:r>
    </w:p>
    <w:p w:rsidR="00226595" w:rsidRPr="00DE2BC9" w:rsidRDefault="00226595" w:rsidP="004C1AA7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takto předané informace nadále nepovede v evidenci SIPO.</w:t>
      </w:r>
    </w:p>
    <w:p w:rsidR="00226595" w:rsidRPr="00DE2BC9" w:rsidRDefault="00226595" w:rsidP="004C1AA7">
      <w:pPr>
        <w:pStyle w:val="Codstavec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Soubor vyčleněných dluhů je vyhotovován po ukončení zpracování inkasního měsíce.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BA2CFC" w:rsidRDefault="00226595" w:rsidP="00BA2CFC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BA2CFC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BA2CFC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A67F11" w:rsidRPr="00DE2BC9" w:rsidRDefault="00A67F11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BA2CFC" w:rsidRDefault="00226595" w:rsidP="00BA2CFC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BA2CFC">
        <w:rPr>
          <w:rFonts w:ascii="Times New Roman" w:hAnsi="Times New Roman"/>
          <w:sz w:val="24"/>
        </w:rPr>
        <w:t>í od plátců vyinkasované platby</w:t>
      </w:r>
      <w:r w:rsidRPr="00BA2CFC">
        <w:rPr>
          <w:rFonts w:ascii="Times New Roman" w:hAnsi="Times New Roman"/>
          <w:sz w:val="24"/>
        </w:rPr>
        <w:t xml:space="preserve"> úhrnem vybraných plateb</w:t>
      </w:r>
      <w:r w:rsidRPr="00BA2CFC">
        <w:rPr>
          <w:rFonts w:ascii="Times New Roman" w:hAnsi="Times New Roman"/>
          <w:b/>
          <w:sz w:val="24"/>
        </w:rPr>
        <w:t xml:space="preserve">, </w:t>
      </w:r>
      <w:r w:rsidRPr="00BA2CFC">
        <w:rPr>
          <w:rFonts w:ascii="Times New Roman" w:hAnsi="Times New Roman"/>
          <w:sz w:val="24"/>
        </w:rPr>
        <w:t xml:space="preserve">a to </w:t>
      </w:r>
      <w:r w:rsidRPr="00BA2CFC">
        <w:rPr>
          <w:rFonts w:ascii="Times New Roman" w:hAnsi="Times New Roman"/>
          <w:b/>
          <w:sz w:val="24"/>
        </w:rPr>
        <w:t>k 20. dni daného měsíce a doúčtování</w:t>
      </w:r>
      <w:r w:rsidRPr="00BA2CFC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BA2CFC">
        <w:rPr>
          <w:rFonts w:ascii="Times New Roman" w:hAnsi="Times New Roman"/>
          <w:snapToGrid w:val="0"/>
          <w:sz w:val="24"/>
        </w:rPr>
        <w:t>605079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BA2CF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003E03" w:rsidRDefault="00226595" w:rsidP="00BA2CFC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A2CFC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BA2CFC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BA2CFC">
        <w:rPr>
          <w:rFonts w:ascii="Times New Roman" w:hAnsi="Times New Roman"/>
          <w:snapToGrid w:val="0"/>
          <w:sz w:val="24"/>
        </w:rPr>
        <w:t xml:space="preserve">) </w:t>
      </w:r>
      <w:r w:rsidRPr="00BA2CFC">
        <w:rPr>
          <w:rFonts w:ascii="Times New Roman" w:hAnsi="Times New Roman"/>
          <w:b/>
          <w:snapToGrid w:val="0"/>
          <w:sz w:val="24"/>
        </w:rPr>
        <w:t>na adresu</w:t>
      </w:r>
      <w:r w:rsidR="00003E03">
        <w:rPr>
          <w:rFonts w:ascii="Times New Roman" w:hAnsi="Times New Roman"/>
          <w:b/>
          <w:snapToGrid w:val="0"/>
          <w:sz w:val="24"/>
        </w:rPr>
        <w:t xml:space="preserve">: TSMB s.r.o., Dopravní 1334, </w:t>
      </w:r>
    </w:p>
    <w:p w:rsidR="00003E03" w:rsidRPr="00BA2CFC" w:rsidRDefault="00003E03" w:rsidP="00003E03">
      <w:pPr>
        <w:pStyle w:val="Codstavec"/>
        <w:tabs>
          <w:tab w:val="left" w:pos="4395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Moravské Budějovice, PSČ 676 02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 xml:space="preserve">Čl. II, bod </w:t>
      </w:r>
      <w:r w:rsidR="00BA2CFC">
        <w:t>2.1.6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003E03" w:rsidRDefault="00226595" w:rsidP="00003E03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003E0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003E03">
        <w:rPr>
          <w:rFonts w:ascii="Times New Roman" w:hAnsi="Times New Roman"/>
          <w:b/>
          <w:snapToGrid w:val="0"/>
          <w:sz w:val="24"/>
        </w:rPr>
        <w:t xml:space="preserve">LATIN2 </w:t>
      </w:r>
      <w:r w:rsidRPr="00003E03">
        <w:rPr>
          <w:rFonts w:ascii="Times New Roman" w:hAnsi="Times New Roman"/>
          <w:snapToGrid w:val="0"/>
          <w:sz w:val="24"/>
        </w:rPr>
        <w:t>(kódová stránka 852).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A67F11" w:rsidRDefault="00A67F11" w:rsidP="00A67F11">
      <w:pPr>
        <w:pStyle w:val="Codstavec"/>
        <w:spacing w:before="120"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VII. ZÁVĚREČNÁ USTANOVENÍ</w:t>
      </w:r>
    </w:p>
    <w:p w:rsidR="004C388F" w:rsidRPr="00003E03" w:rsidRDefault="00226595" w:rsidP="00003E03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003E03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003E03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03E03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003E03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003E03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003E03" w:rsidRPr="00003E03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003E03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003E03" w:rsidRPr="00003E03">
        <w:rPr>
          <w:rFonts w:ascii="Times New Roman" w:hAnsi="Times New Roman"/>
          <w:b/>
          <w:snapToGrid w:val="0"/>
          <w:sz w:val="24"/>
          <w:szCs w:val="24"/>
        </w:rPr>
        <w:t xml:space="preserve"> 06 – 417/2010</w:t>
      </w:r>
      <w:r w:rsidRPr="00003E03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003E03" w:rsidRPr="00003E0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003E03" w:rsidRPr="00003E03">
        <w:rPr>
          <w:rFonts w:ascii="Times New Roman" w:hAnsi="Times New Roman"/>
          <w:b/>
          <w:snapToGrid w:val="0"/>
          <w:sz w:val="24"/>
          <w:szCs w:val="24"/>
        </w:rPr>
        <w:t>27.1.2011</w:t>
      </w:r>
      <w:proofErr w:type="gramEnd"/>
      <w:r w:rsidRPr="00003E03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A67F11" w:rsidRDefault="00A67F11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A67F11" w:rsidRDefault="00A67F11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A67F11" w:rsidRDefault="00A67F11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A67F11" w:rsidRDefault="00A67F11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A67F11" w:rsidRPr="00BD4755" w:rsidRDefault="00A67F11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003E03">
        <w:rPr>
          <w:rFonts w:ascii="Times New Roman" w:hAnsi="Times New Roman"/>
          <w:sz w:val="24"/>
        </w:rPr>
        <w:t> Moravských Budějovicích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03E03">
        <w:rPr>
          <w:rFonts w:ascii="Times New Roman" w:hAnsi="Times New Roman"/>
          <w:snapToGrid w:val="0"/>
          <w:sz w:val="24"/>
        </w:rPr>
        <w:t>Ing. František Kuchta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003E03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003E03" w:rsidRDefault="00226595" w:rsidP="0050442F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50442F">
        <w:rPr>
          <w:rFonts w:ascii="Times New Roman" w:hAnsi="Times New Roman"/>
          <w:sz w:val="24"/>
        </w:rPr>
        <w:t>xxx</w:t>
      </w:r>
      <w:bookmarkStart w:id="0" w:name="_GoBack"/>
      <w:bookmarkEnd w:id="0"/>
    </w:p>
    <w:p w:rsidR="00003E03" w:rsidRPr="0050779C" w:rsidRDefault="00003E03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sectPr w:rsidR="00003E03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51142A">
      <w:rPr>
        <w:sz w:val="16"/>
      </w:rPr>
      <w:t>06 – 272/2017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0442F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03E03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D2FBD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442F"/>
    <w:rsid w:val="00505A75"/>
    <w:rsid w:val="0050779C"/>
    <w:rsid w:val="0051142A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67F11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A2CFC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485F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2227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2017-10-04T12:25:00Z</dcterms:created>
  <dcterms:modified xsi:type="dcterms:W3CDTF">2017-10-04T12:26:00Z</dcterms:modified>
</cp:coreProperties>
</file>