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4" w:rsidRDefault="003E4104">
      <w:pPr>
        <w:pStyle w:val="Standard"/>
      </w:pPr>
    </w:p>
    <w:p w:rsidR="003E4104" w:rsidRDefault="003E4104">
      <w:pPr>
        <w:pStyle w:val="Standard"/>
      </w:pPr>
    </w:p>
    <w:p w:rsidR="003E4104" w:rsidRDefault="003E4104">
      <w:pPr>
        <w:pStyle w:val="Standard"/>
      </w:pP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 </w:t>
      </w:r>
      <w:r>
        <w:rPr>
          <w:sz w:val="36"/>
          <w:szCs w:val="36"/>
        </w:rPr>
        <w:t>Kupní smlouva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 xml:space="preserve">Uzavřená ve smyslu § 2079 a násled.Zákona č.89/2012 sb.Občanského zákoníku v platném znění,      </w:t>
      </w:r>
    </w:p>
    <w:p w:rsidR="003E4104" w:rsidRDefault="000B28FF">
      <w:pPr>
        <w:pStyle w:val="Standard"/>
        <w:tabs>
          <w:tab w:val="left" w:pos="3375"/>
        </w:tabs>
      </w:pPr>
      <w:r>
        <w:t>mezi těmito smluvními stranami: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Prodávající:Velkoobchod-maloobchod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Jiří Uždil</w:t>
      </w:r>
    </w:p>
    <w:p w:rsidR="003E4104" w:rsidRPr="00F119A0" w:rsidRDefault="000B28FF">
      <w:pPr>
        <w:pStyle w:val="Standard"/>
        <w:tabs>
          <w:tab w:val="left" w:pos="3375"/>
        </w:tabs>
        <w:rPr>
          <w:highlight w:val="black"/>
        </w:rPr>
      </w:pPr>
      <w:r>
        <w:t xml:space="preserve">                    </w:t>
      </w:r>
      <w:r w:rsidRPr="00F119A0">
        <w:rPr>
          <w:highlight w:val="black"/>
        </w:rPr>
        <w:t>Křenkova 208</w:t>
      </w:r>
    </w:p>
    <w:p w:rsidR="003E4104" w:rsidRDefault="000B28FF">
      <w:pPr>
        <w:pStyle w:val="Standard"/>
        <w:tabs>
          <w:tab w:val="left" w:pos="3375"/>
        </w:tabs>
      </w:pPr>
      <w:r w:rsidRPr="00F119A0">
        <w:rPr>
          <w:highlight w:val="black"/>
        </w:rPr>
        <w:t xml:space="preserve">                    55203  Česká Skalice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IČO:746 78 931    DIČ:CZ8103193241</w:t>
      </w:r>
    </w:p>
    <w:p w:rsidR="003E4104" w:rsidRDefault="003E4104">
      <w:pPr>
        <w:pStyle w:val="Standard"/>
        <w:tabs>
          <w:tab w:val="left" w:pos="3375"/>
        </w:tabs>
      </w:pPr>
      <w:bookmarkStart w:id="0" w:name="_GoBack"/>
      <w:bookmarkEnd w:id="0"/>
    </w:p>
    <w:p w:rsidR="003E4104" w:rsidRDefault="000B28FF">
      <w:pPr>
        <w:pStyle w:val="Standard"/>
        <w:tabs>
          <w:tab w:val="left" w:pos="3375"/>
        </w:tabs>
      </w:pPr>
      <w:r>
        <w:t>Kupující:Domov důchodců Lampertice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Lampertice</w:t>
      </w:r>
      <w:r>
        <w:t xml:space="preserve"> 204,54101 Trutnov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IČ.:00195022    DIČ:CZ00195022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zastoupený:Ing.Viktorem Selingerem,ředitelem</w:t>
      </w:r>
    </w:p>
    <w:p w:rsidR="003E4104" w:rsidRDefault="000B28FF">
      <w:pPr>
        <w:pStyle w:val="Standard"/>
        <w:tabs>
          <w:tab w:val="left" w:pos="3375"/>
        </w:tabs>
      </w:pPr>
      <w:r>
        <w:t xml:space="preserve"> </w:t>
      </w:r>
    </w:p>
    <w:p w:rsidR="003E4104" w:rsidRDefault="000B28FF">
      <w:pPr>
        <w:pStyle w:val="Standard"/>
        <w:numPr>
          <w:ilvl w:val="0"/>
          <w:numId w:val="1"/>
        </w:numPr>
        <w:tabs>
          <w:tab w:val="left" w:pos="3375"/>
        </w:tabs>
        <w:rPr>
          <w:b/>
          <w:bCs/>
        </w:rPr>
      </w:pPr>
      <w:r>
        <w:rPr>
          <w:b/>
          <w:bCs/>
        </w:rPr>
        <w:t>Předmět smlouvy</w:t>
      </w:r>
    </w:p>
    <w:p w:rsidR="003E4104" w:rsidRDefault="003E4104">
      <w:pPr>
        <w:pStyle w:val="Standard"/>
        <w:tabs>
          <w:tab w:val="left" w:pos="3375"/>
        </w:tabs>
        <w:rPr>
          <w:b/>
          <w:bCs/>
        </w:rPr>
      </w:pPr>
    </w:p>
    <w:p w:rsidR="003E4104" w:rsidRDefault="000B28FF">
      <w:pPr>
        <w:pStyle w:val="Standard"/>
        <w:tabs>
          <w:tab w:val="left" w:pos="3375"/>
        </w:tabs>
      </w:pPr>
      <w:r>
        <w:t>Předmětem této smlouvy jsou dodávky ovoce a zeleniny a doplňkového sortimentu dle našeho</w:t>
      </w:r>
    </w:p>
    <w:p w:rsidR="003E4104" w:rsidRDefault="000B28FF">
      <w:pPr>
        <w:pStyle w:val="Standard"/>
        <w:tabs>
          <w:tab w:val="left" w:pos="3375"/>
        </w:tabs>
      </w:pPr>
      <w:r>
        <w:t xml:space="preserve">nabídkového ceníku a </w:t>
      </w:r>
      <w:r>
        <w:t>dle požadavku odběratele.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          </w:t>
      </w: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          </w:t>
      </w:r>
      <w:r>
        <w:rPr>
          <w:b/>
          <w:bCs/>
        </w:rPr>
        <w:t>2.Cena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Cena se stanoví dohodou podle z.č. 526/90 Sb. O cenách.Dodané zboží bude kupujícímu fakturováno v cenách stanovených prodávajícím dle p</w:t>
      </w:r>
      <w:r>
        <w:t>latného ceníku.Takto stanovená cena je cena smluvní.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         </w:t>
      </w:r>
      <w:r>
        <w:rPr>
          <w:b/>
          <w:bCs/>
        </w:rPr>
        <w:t xml:space="preserve">  3.Místo plnění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Místem plnění je provozovna kupujícího.Doprava bude zajištěna prodávajícím a je zahrnuta v ceně výrobku.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3E4104">
      <w:pPr>
        <w:pStyle w:val="Standard"/>
        <w:tabs>
          <w:tab w:val="left" w:pos="3375"/>
        </w:tabs>
      </w:pP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</w:t>
      </w:r>
      <w:r>
        <w:t xml:space="preserve">         </w:t>
      </w:r>
      <w:r>
        <w:rPr>
          <w:b/>
          <w:bCs/>
        </w:rPr>
        <w:t xml:space="preserve">  4.Platební podmínky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Právo na zaplacení kupní ceny vzniká prodávajícímu řádným splněním jeho závozu způsobem v místě plnění v souladu s touto smlouvou.Dohodou účastníků této smlouvy se sjednává povinnost kupujícího zaplatit prodávajícímu kupní c</w:t>
      </w:r>
      <w:r>
        <w:t>enu nejpozději do 30 dnů poté,kdy obdrží od prodavajícího její vyúčtování formou faktury-danového dokladu.</w:t>
      </w:r>
    </w:p>
    <w:p w:rsidR="003E4104" w:rsidRDefault="000B28FF">
      <w:pPr>
        <w:pStyle w:val="Standard"/>
        <w:tabs>
          <w:tab w:val="left" w:pos="3375"/>
        </w:tabs>
      </w:pPr>
      <w:r>
        <w:t>V případě prodlení kupujícího s placením faktury za dodané zboží uhradí kupující prodavajícímu smluvní pokutu ve výši 0,05% z nesplacené částky za ka</w:t>
      </w:r>
      <w:r>
        <w:t>ždý den prodlení.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 xml:space="preserve">                                            </w:t>
      </w:r>
      <w:r>
        <w:rPr>
          <w:b/>
          <w:bCs/>
        </w:rPr>
        <w:t xml:space="preserve">  5.Ostatní ujednání</w:t>
      </w:r>
    </w:p>
    <w:p w:rsidR="003E4104" w:rsidRDefault="003E4104">
      <w:pPr>
        <w:pStyle w:val="Standard"/>
        <w:tabs>
          <w:tab w:val="left" w:pos="3375"/>
        </w:tabs>
        <w:rPr>
          <w:b/>
          <w:bCs/>
        </w:rPr>
      </w:pPr>
    </w:p>
    <w:p w:rsidR="003E4104" w:rsidRDefault="000B28FF">
      <w:pPr>
        <w:pStyle w:val="Standard"/>
        <w:tabs>
          <w:tab w:val="left" w:pos="3375"/>
        </w:tabs>
      </w:pPr>
      <w:r>
        <w:t>Tato smlouva se uzavírá na dobu neurčitou.Osoba jednající za kupujícího podpisem této smlouvy prohlašuje prodávajícímu,že osobně ručí za závazky kupujícího z této smlouvy</w:t>
      </w:r>
      <w:r>
        <w:t xml:space="preserve"> v budoucnu vzniklé </w:t>
      </w:r>
      <w:r>
        <w:lastRenderedPageBreak/>
        <w:t>a že prodávajícího uspokojí,jestliže kupující nesplní svůj v budoucnu splatný závazek z této smlouvy vůči prodávajícímu.Prodávající prohlašuje,že ručení poskytnuté mu osobami jednajícími za kupujícího přijímá.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Tato smlouva je vyhotove</w:t>
      </w:r>
      <w:r>
        <w:t>na ve dvou stejnopisech,z nichž každá smluvní strana obdrží po jednom vyhotovení.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</w:pPr>
      <w:r>
        <w:t>V Lamperticích                       Dne:11.9.2017</w:t>
      </w:r>
    </w:p>
    <w:p w:rsidR="003E4104" w:rsidRDefault="003E4104">
      <w:pPr>
        <w:pStyle w:val="Standard"/>
        <w:tabs>
          <w:tab w:val="left" w:pos="3375"/>
        </w:tabs>
      </w:pPr>
    </w:p>
    <w:p w:rsidR="003E4104" w:rsidRDefault="000B28FF">
      <w:pPr>
        <w:pStyle w:val="Standard"/>
        <w:tabs>
          <w:tab w:val="left" w:pos="3375"/>
        </w:tabs>
        <w:rPr>
          <w:b/>
          <w:bCs/>
        </w:rPr>
      </w:pPr>
      <w:r>
        <w:rPr>
          <w:b/>
          <w:bCs/>
        </w:rPr>
        <w:t>Prodávající:                                                                        Kupující:</w:t>
      </w:r>
    </w:p>
    <w:sectPr w:rsidR="003E41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FF" w:rsidRDefault="000B28FF">
      <w:r>
        <w:separator/>
      </w:r>
    </w:p>
  </w:endnote>
  <w:endnote w:type="continuationSeparator" w:id="0">
    <w:p w:rsidR="000B28FF" w:rsidRDefault="000B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FF" w:rsidRDefault="000B28FF">
      <w:r>
        <w:rPr>
          <w:color w:val="000000"/>
        </w:rPr>
        <w:separator/>
      </w:r>
    </w:p>
  </w:footnote>
  <w:footnote w:type="continuationSeparator" w:id="0">
    <w:p w:rsidR="000B28FF" w:rsidRDefault="000B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D0BC9"/>
    <w:multiLevelType w:val="multilevel"/>
    <w:tmpl w:val="959CE68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3240" w:hanging="360"/>
      </w:p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4104"/>
    <w:rsid w:val="000B28FF"/>
    <w:rsid w:val="003E4104"/>
    <w:rsid w:val="005009B7"/>
    <w:rsid w:val="005A441A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701AA-EBA6-498C-900C-3933EBE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2017-04-25T19:55:00Z</cp:lastPrinted>
  <dcterms:created xsi:type="dcterms:W3CDTF">2017-10-04T07:03:00Z</dcterms:created>
  <dcterms:modified xsi:type="dcterms:W3CDTF">2017-10-04T07:03:00Z</dcterms:modified>
</cp:coreProperties>
</file>