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260212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CZ699007109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osvětlení Larischova hrobka</w:t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ARGOS ELEKTRO, a. s.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ARGOS ELEKTRO, a. s.</w:t>
      </w:r>
    </w:p>
    <w:p>
      <w:pPr>
        <w:pStyle w:val="ParaStyle_12"/>
      </w:pP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5"/>
        </w:rPr>
        <w:t xml:space="preserve">Tiskařská 257/10</w:t>
      </w:r>
      <w:r>
        <w:tab/>
      </w:r>
      <w:r>
        <w:rPr>
          <w:rStyle w:val="CharStyle_5"/>
        </w:rPr>
        <w:t xml:space="preserve">Tiskařská 257/10</w:t>
      </w:r>
    </w:p>
    <w:p>
      <w:pPr>
        <w:pStyle w:val="ParaStyle_14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108 00</w:t>
      </w:r>
      <w:r>
        <w:tab/>
      </w:r>
      <w:r>
        <w:rPr>
          <w:rStyle w:val="CharStyle_5"/>
        </w:rPr>
        <w:t xml:space="preserve">Praha 10 - Malešice</w:t>
      </w:r>
      <w:r>
        <w:tab/>
      </w:r>
      <w:r>
        <w:rPr>
          <w:rStyle w:val="CharStyle_5"/>
        </w:rPr>
        <w:t xml:space="preserve">108 00</w:t>
      </w:r>
      <w:r>
        <w:tab/>
      </w:r>
      <w:r>
        <w:rPr>
          <w:rStyle w:val="CharStyle_5"/>
        </w:rPr>
        <w:t xml:space="preserve">Praha 10 - Malešice</w:t>
      </w:r>
    </w:p>
    <w:p>
      <w:pPr>
        <w:pStyle w:val="ParaStyle_15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11.06.2026</w:t>
      </w:r>
    </w:p>
    <w:p>
      <w:pPr>
        <w:pStyle w:val="ParaStyle_16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25387952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CZ699000797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9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7"/>
        </w:rPr>
        <w:t xml:space="preserve">materiál na osvětlení Larischovy hrobky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86 783,60</w:t>
      </w:r>
      <w:r>
        <w:tab/>
      </w:r>
      <w:r>
        <w:rPr>
          <w:rStyle w:val="CharStyle_9"/>
        </w:rPr>
        <w:t xml:space="preserve">86 783,60</w:t>
      </w:r>
    </w:p>
    <w:p>
      <w:pPr>
        <w:pStyle w:val="ParaStyle_22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Na základě cenové nabídky  NAB-340-26-00738 ze dne 5.6.2026 objednáváme</w:t>
      </w:r>
    </w:p>
    <w:p>
      <w:pPr>
        <w:pStyle w:val="ParaStyle_22"/>
      </w:pPr>
      <w:r>
        <w:tab/>
      </w:r>
      <w:r>
        <w:rPr>
          <w:rStyle w:val="CharStyle_7"/>
        </w:rPr>
        <w:t xml:space="preserve">elektromateriál.</w:t>
      </w:r>
    </w:p>
    <w:p>
      <w:pPr>
        <w:pStyle w:val="ParaStyle_22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Žádáme o potvrzení objednávky a vrácení zpět. Vzhledem k tomu, </w:t>
      </w:r>
    </w:p>
    <w:p>
      <w:pPr>
        <w:pStyle w:val="ParaStyle_22"/>
      </w:pPr>
      <w:r>
        <w:tab/>
      </w:r>
      <w:r>
        <w:rPr>
          <w:rStyle w:val="CharStyle_7"/>
        </w:rPr>
        <w:t xml:space="preserve">že se jedná o objednávku v hodnotě nad 50 000,- Kč bez DPH,</w:t>
      </w:r>
    </w:p>
    <w:p>
      <w:pPr>
        <w:pStyle w:val="ParaStyle_22"/>
      </w:pPr>
      <w:r>
        <w:tab/>
      </w:r>
      <w:r>
        <w:rPr>
          <w:rStyle w:val="CharStyle_7"/>
        </w:rPr>
        <w:t xml:space="preserve">bude objednávka uveřejněna dle Zákona o registru smluv.</w:t>
      </w:r>
    </w:p>
    <w:p>
      <w:pPr>
        <w:pStyle w:val="ParaStyle_22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Na jednotlivých fakturách uvádějte, prosím, číslo objednávky, údaj v kolonce "Objednávka"</w:t>
      </w:r>
    </w:p>
    <w:p>
      <w:pPr>
        <w:pStyle w:val="ParaStyle_22"/>
      </w:pPr>
      <w:r>
        <w:tab/>
      </w:r>
      <w:r>
        <w:rPr>
          <w:rStyle w:val="CharStyle_7"/>
        </w:rPr>
        <w:t xml:space="preserve">Kontaktní osoba: Patrik Stoszek, tel. 596 302 169 , 724 347 840.</w:t>
      </w:r>
    </w:p>
    <w:p>
      <w:pPr>
        <w:pStyle w:val="ParaStyle_22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Na našem webovém odkazu - http://www.tsk.cz/uploads/1.pdf</w:t>
      </w:r>
    </w:p>
    <w:p>
      <w:pPr>
        <w:pStyle w:val="ParaStyle_22"/>
      </w:pPr>
      <w:r>
        <w:tab/>
      </w:r>
      <w:r>
        <w:rPr>
          <w:rStyle w:val="CharStyle_7"/>
        </w:rPr>
        <w:t xml:space="preserve">naleznete dokument BEZPEČNOSTNÍ POKYNY PRO ZAINTERESOVANÉ STRANY ...</w:t>
      </w:r>
    </w:p>
    <w:p>
      <w:pPr>
        <w:pStyle w:val="ParaStyle_22"/>
      </w:pPr>
      <w:r>
        <w:tab/>
      </w:r>
      <w:r>
        <w:rPr>
          <w:rStyle w:val="CharStyle_7"/>
        </w:rPr>
        <w:t xml:space="preserve">Žádáme Vás, abyste se s tímto dokumentem seznámili a svým podpisem níže i potvrdili.</w:t>
      </w:r>
    </w:p>
    <w:p>
      <w:pPr>
        <w:pStyle w:val="ParaStyle_22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 </w:t>
      </w:r>
    </w:p>
    <w:p>
      <w:pPr>
        <w:pStyle w:val="ParaStyle_23"/>
      </w:pPr>
      <w:r>
        <w:tab/>
      </w:r>
      <w:r>
        <w:rPr>
          <w:rStyle w:val="CharStyle_7"/>
        </w:rPr>
        <w:t xml:space="preserve"> </w:t>
      </w:r>
    </w:p>
    <w:p>
      <w:pPr>
        <w:pStyle w:val="ParaStyle_22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S pozdravem</w:t>
      </w:r>
    </w:p>
    <w:p>
      <w:pPr>
        <w:pStyle w:val="ParaStyle_22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				</w:t>
      </w:r>
    </w:p>
    <w:p>
      <w:pPr>
        <w:pStyle w:val="ParaStyle_22"/>
      </w:pPr>
      <w:r>
        <w:tab/>
      </w:r>
      <w:r>
        <w:rPr>
          <w:rStyle w:val="CharStyle_7"/>
        </w:rPr>
        <w:t xml:space="preserve">			Ing. Zbyněk Gajdacz, MPA</w:t>
      </w:r>
    </w:p>
    <w:p>
      <w:pPr>
        <w:pStyle w:val="ParaStyle_22"/>
      </w:pPr>
      <w:r>
        <w:tab/>
      </w:r>
      <w:r>
        <w:rPr>
          <w:rStyle w:val="CharStyle_7"/>
        </w:rPr>
        <w:t xml:space="preserve">			     ředitel společnosti</w:t>
      </w:r>
    </w:p>
    <w:p>
      <w:pPr>
        <w:pStyle w:val="ParaStyle_22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Potvrzuji převzetí objednávky a seznámení se s Bezpečnostními pokyny pro zainteresovan</w:t>
      </w:r>
    </w:p>
    <w:p>
      <w:pPr>
        <w:pStyle w:val="ParaStyle_22"/>
      </w:pPr>
      <w:r>
        <w:tab/>
      </w:r>
      <w:r>
        <w:rPr>
          <w:rStyle w:val="CharStyle_7"/>
        </w:rPr>
        <w:t xml:space="preserve">strany.</w:t>
      </w:r>
    </w:p>
    <w:p>
      <w:pPr>
        <w:pStyle w:val="ParaStyle_22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DATUM: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RAZÍTKO:</w:t>
      </w:r>
    </w:p>
    <w:p>
      <w:pPr>
        <w:pStyle w:val="ParaStyle_22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/>
      </w:r>
    </w:p>
    <w:p>
      <w:pPr>
        <w:pStyle w:val="ParaStyle_24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8586470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676.1pt" to="570.75pt,67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8605520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677.6pt" to="570.75pt,677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PODPIS:</w:t>
      </w:r>
    </w:p>
    <w:p>
      <w:pPr>
        <w:pStyle w:val="ParaStyle_25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86 783,60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8829675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695.25pt" to="576.75pt,722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8924290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702.7pt" to="570.7pt,722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7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86 783,60</w:t>
      </w:r>
    </w:p>
    <w:p>
      <w:pPr>
        <w:pStyle w:val="ParaStyle_28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Patrik Stoszek</w:t>
      </w:r>
    </w:p>
    <w:p>
      <w:pPr>
        <w:pStyle w:val="ParaStyle_31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301260212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65" w:before="29" w:beforeAutoSpacing="0" w:after="56" w:afterAutoSpacing="0"/>
      <w:tabs>
        <w:tab w:val="start" w:pos="7124"/>
      </w:tabs>
    </w:pPr>
  </w:style>
  <w:style w:type="paragraph" w:styleId="ParaStyle_3">
    <w:name w:val="ParaStyle_3"/>
    <w:pPr>
      <w:spacing w:lineRule="exact" w:line="245" w:before="0" w:beforeAutoSpacing="0" w:after="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45" w:before="0" w:beforeAutoSpacing="0" w:after="2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60" w:before="0" w:beforeAutoSpacing="0" w:after="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00" w:before="0" w:beforeAutoSpacing="0" w:after="41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75" w:before="0" w:beforeAutoSpacing="0" w:after="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3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35" w:before="0" w:beforeAutoSpacing="0" w:after="124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206" w:before="0" w:beforeAutoSpacing="0" w:after="94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1">
    <w:name w:val="ParaStyle_11"/>
    <w:pPr>
      <w:spacing w:lineRule="exact" w:line="26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2">
    <w:name w:val="ParaStyle_12"/>
    <w:pPr>
      <w:spacing w:lineRule="exact" w:line="249" w:before="0" w:beforeAutoSpacing="0" w:after="0" w:afterAutoSpacing="0"/>
    </w:pPr>
  </w:style>
  <w:style w:type="paragraph" w:styleId="ParaStyle_13">
    <w:name w:val="ParaStyle_13"/>
    <w:pPr>
      <w:spacing w:lineRule="exact" w:line="216" w:before="0" w:beforeAutoSpacing="0" w:after="40" w:afterAutoSpacing="0"/>
      <w:tabs>
        <w:tab w:val="start" w:pos="1544"/>
        <w:tab w:val="start" w:pos="7095"/>
      </w:tabs>
    </w:pPr>
  </w:style>
  <w:style w:type="paragraph" w:styleId="ParaStyle_14">
    <w:name w:val="ParaStyle_14"/>
    <w:pPr>
      <w:spacing w:lineRule="exact" w:line="260" w:before="0" w:beforeAutoSpacing="0" w:after="99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5">
    <w:name w:val="ParaStyle_15"/>
    <w:pPr>
      <w:spacing w:lineRule="exact" w:line="246" w:before="0" w:beforeAutoSpacing="0" w:after="9" w:afterAutoSpacing="0"/>
      <w:tabs>
        <w:tab w:val="start" w:pos="134"/>
        <w:tab w:val="start" w:pos="2759"/>
        <w:tab w:val="end" w:pos="3869"/>
      </w:tabs>
    </w:pPr>
  </w:style>
  <w:style w:type="paragraph" w:styleId="ParaStyle_16">
    <w:name w:val="ParaStyle_16"/>
    <w:pPr>
      <w:spacing w:lineRule="exact" w:line="261" w:before="0" w:beforeAutoSpacing="0" w:after="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76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8">
    <w:name w:val="ParaStyle_18"/>
    <w:pPr>
      <w:spacing w:lineRule="exact" w:line="189" w:before="0" w:beforeAutoSpacing="0" w:after="0" w:afterAutoSpacing="0"/>
    </w:pPr>
  </w:style>
  <w:style w:type="paragraph" w:styleId="ParaStyle_19">
    <w:name w:val="ParaStyle_19"/>
    <w:pPr>
      <w:spacing w:lineRule="exact" w:line="20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0">
    <w:name w:val="ParaStyle_20"/>
    <w:pPr>
      <w:spacing w:lineRule="exact" w:line="216" w:before="0" w:beforeAutoSpacing="0" w:after="0" w:afterAutoSpacing="0"/>
    </w:pPr>
  </w:style>
  <w:style w:type="paragraph" w:styleId="ParaStyle_21">
    <w:name w:val="ParaStyle_21"/>
    <w:pPr>
      <w:spacing w:lineRule="exact" w:line="160" w:before="0" w:beforeAutoSpacing="0" w:after="20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2">
    <w:name w:val="ParaStyle_22"/>
    <w:pPr>
      <w:spacing w:lineRule="exact" w:line="160" w:before="0" w:beforeAutoSpacing="0" w:after="20" w:afterAutoSpacing="0"/>
      <w:tabs>
        <w:tab w:val="start" w:pos="104"/>
      </w:tabs>
    </w:pPr>
  </w:style>
  <w:style w:type="paragraph" w:styleId="ParaStyle_23">
    <w:name w:val="ParaStyle_23"/>
    <w:pPr>
      <w:spacing w:lineRule="exact" w:line="160" w:before="0" w:beforeAutoSpacing="0" w:after="21" w:afterAutoSpacing="0"/>
      <w:tabs>
        <w:tab w:val="start" w:pos="104"/>
      </w:tabs>
    </w:pPr>
  </w:style>
  <w:style w:type="paragraph" w:styleId="ParaStyle_24">
    <w:name w:val="ParaStyle_24"/>
    <w:pPr>
      <w:spacing w:lineRule="exact" w:line="205" w:before="0" w:beforeAutoSpacing="0" w:after="78" w:afterAutoSpacing="0"/>
      <w:tabs>
        <w:tab w:val="start" w:pos="104"/>
      </w:tabs>
    </w:pPr>
  </w:style>
  <w:style w:type="paragraph" w:styleId="ParaStyle_25">
    <w:name w:val="ParaStyle_25"/>
    <w:pPr>
      <w:spacing w:lineRule="exact" w:line="205" w:before="0" w:beforeAutoSpacing="0" w:after="0" w:afterAutoSpacing="0"/>
      <w:tabs>
        <w:tab w:val="end" w:pos="7703"/>
        <w:tab w:val="end" w:pos="10949"/>
      </w:tabs>
    </w:pPr>
  </w:style>
  <w:style w:type="paragraph" w:styleId="ParaStyle_26">
    <w:name w:val="ParaStyle_26"/>
    <w:pPr>
      <w:spacing w:lineRule="exact" w:line="270" w:before="0" w:beforeAutoSpacing="0" w:after="65" w:afterAutoSpacing="0"/>
    </w:pPr>
  </w:style>
  <w:style w:type="paragraph" w:styleId="ParaStyle_27">
    <w:name w:val="ParaStyle_27"/>
    <w:pPr>
      <w:spacing w:lineRule="exact" w:line="285" w:before="0" w:beforeAutoSpacing="0" w:after="0" w:afterAutoSpacing="0"/>
      <w:tabs>
        <w:tab w:val="start" w:pos="5130"/>
        <w:tab w:val="end" w:pos="10965"/>
      </w:tabs>
    </w:pPr>
  </w:style>
  <w:style w:type="paragraph" w:styleId="ParaStyle_28">
    <w:name w:val="ParaStyle_28"/>
    <w:pPr>
      <w:spacing w:lineRule="exact" w:line="270" w:before="0" w:beforeAutoSpacing="0" w:after="0" w:afterAutoSpacing="0"/>
    </w:pPr>
  </w:style>
  <w:style w:type="paragraph" w:styleId="ParaStyle_29">
    <w:name w:val="ParaStyle_29"/>
    <w:pPr>
      <w:spacing w:lineRule="exact" w:line="217" w:before="0" w:beforeAutoSpacing="0" w:after="0" w:afterAutoSpacing="0"/>
    </w:pPr>
  </w:style>
  <w:style w:type="paragraph" w:styleId="ParaStyle_30">
    <w:name w:val="ParaStyle_30"/>
    <w:pPr>
      <w:spacing w:lineRule="exact" w:line="245" w:before="0" w:beforeAutoSpacing="0" w:after="10" w:afterAutoSpacing="0"/>
      <w:tabs>
        <w:tab w:val="start" w:pos="6525"/>
        <w:tab w:val="start" w:pos="7935"/>
      </w:tabs>
    </w:pPr>
  </w:style>
  <w:style w:type="paragraph" w:styleId="ParaStyle_31">
    <w:name w:val="ParaStyle_31"/>
    <w:pPr>
      <w:spacing w:lineRule="exact" w:line="26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2026-06-23T13:05:19Z</dcterms:created>
  <dcterms:modified xsi:type="dcterms:W3CDTF">2026-06-23T13:05:19Z</dcterms:modified>
</cp:coreProperties>
</file>