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5CC131E5" w:rsidR="001C2C87" w:rsidRPr="003D7CC0" w:rsidRDefault="006E5308" w:rsidP="001C2C87">
      <w:pPr>
        <w:pStyle w:val="Nzev"/>
      </w:pPr>
      <w:r w:rsidRPr="00F44BF5">
        <w:t>SMLOUV</w:t>
      </w:r>
      <w:r w:rsidR="00DE3A02">
        <w:t>a</w:t>
      </w:r>
      <w:r w:rsidRPr="00F44BF5">
        <w:t xml:space="preserve"> o dílo</w:t>
      </w:r>
    </w:p>
    <w:p w14:paraId="2DF40ED5" w14:textId="77777777"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19010EBD"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74378A">
        <w:rPr>
          <w:rFonts w:ascii="Arial" w:hAnsi="Arial" w:cs="Arial"/>
        </w:rPr>
        <w:t xml:space="preserve">Mgr. Miroslav </w:t>
      </w:r>
      <w:proofErr w:type="spellStart"/>
      <w:r w:rsidR="0074378A">
        <w:rPr>
          <w:rFonts w:ascii="Arial" w:hAnsi="Arial" w:cs="Arial"/>
        </w:rPr>
        <w:t>Janoviak</w:t>
      </w:r>
      <w:proofErr w:type="spellEnd"/>
      <w:r w:rsidR="0074378A">
        <w:rPr>
          <w:rFonts w:ascii="Arial" w:hAnsi="Arial" w:cs="Arial"/>
        </w:rPr>
        <w:t xml:space="preserve">, </w:t>
      </w:r>
      <w:proofErr w:type="gramStart"/>
      <w:r w:rsidR="0074378A">
        <w:rPr>
          <w:rFonts w:ascii="Arial" w:hAnsi="Arial" w:cs="Arial"/>
        </w:rPr>
        <w:t>LL.M, generální</w:t>
      </w:r>
      <w:proofErr w:type="gramEnd"/>
      <w:r w:rsidR="0074378A">
        <w:rPr>
          <w:rFonts w:ascii="Arial" w:hAnsi="Arial" w:cs="Arial"/>
        </w:rPr>
        <w:t xml:space="preserve"> ředitel</w:t>
      </w:r>
      <w:r w:rsidR="00DB2902" w:rsidRPr="003D7CC0">
        <w:rPr>
          <w:rFonts w:ascii="Arial" w:hAnsi="Arial" w:cs="Arial"/>
        </w:rPr>
        <w:t xml:space="preserve"> </w:t>
      </w:r>
    </w:p>
    <w:p w14:paraId="56B1C618" w14:textId="01EBEF4F"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E864F1">
        <w:rPr>
          <w:rFonts w:ascii="Arial" w:hAnsi="Arial" w:cs="Arial"/>
        </w:rPr>
        <w:t>xxx</w:t>
      </w:r>
      <w:proofErr w:type="spellEnd"/>
    </w:p>
    <w:p w14:paraId="7D09753C" w14:textId="2FCB702D"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proofErr w:type="spellStart"/>
      <w:r w:rsidR="00E864F1">
        <w:rPr>
          <w:rFonts w:ascii="Arial" w:hAnsi="Arial" w:cs="Arial"/>
        </w:rPr>
        <w:t>xxx</w:t>
      </w:r>
      <w:proofErr w:type="spellEnd"/>
    </w:p>
    <w:p w14:paraId="6EE37BED" w14:textId="1206402E"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E864F1">
        <w:rPr>
          <w:rFonts w:ascii="Arial" w:hAnsi="Arial" w:cs="Arial"/>
        </w:rPr>
        <w:t>xxx</w:t>
      </w:r>
      <w:proofErr w:type="spellEnd"/>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54707D1C" w14:textId="11ADC5D8" w:rsidR="006C3220" w:rsidRPr="006C3220" w:rsidRDefault="00313793" w:rsidP="006C3220">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6C3220" w:rsidRPr="006C3220">
        <w:rPr>
          <w:rFonts w:ascii="Arial" w:hAnsi="Arial" w:cs="Arial"/>
        </w:rPr>
        <w:t xml:space="preserve">Česká národní banka, č. </w:t>
      </w:r>
      <w:proofErr w:type="spellStart"/>
      <w:r w:rsidR="006C3220" w:rsidRPr="006C3220">
        <w:rPr>
          <w:rFonts w:ascii="Arial" w:hAnsi="Arial" w:cs="Arial"/>
        </w:rPr>
        <w:t>ú.</w:t>
      </w:r>
      <w:proofErr w:type="spellEnd"/>
      <w:r w:rsidR="00145A60">
        <w:rPr>
          <w:rFonts w:ascii="Arial" w:hAnsi="Arial" w:cs="Arial"/>
        </w:rPr>
        <w:t>:</w:t>
      </w:r>
      <w:r w:rsidR="006C3220" w:rsidRPr="006C3220">
        <w:rPr>
          <w:rFonts w:ascii="Arial" w:hAnsi="Arial" w:cs="Arial"/>
        </w:rPr>
        <w:t xml:space="preserve"> 30007-608761/0710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77777777"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oddíl 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6CB5F784"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proofErr w:type="spellStart"/>
      <w:r w:rsidR="00146F89" w:rsidRPr="00146F89">
        <w:rPr>
          <w:rFonts w:ascii="Arial" w:hAnsi="Arial" w:cs="Arial"/>
          <w:sz w:val="20"/>
        </w:rPr>
        <w:t>Golik</w:t>
      </w:r>
      <w:proofErr w:type="spellEnd"/>
      <w:r w:rsidR="00146F89" w:rsidRPr="00146F89">
        <w:rPr>
          <w:rFonts w:ascii="Arial" w:hAnsi="Arial" w:cs="Arial"/>
          <w:sz w:val="20"/>
        </w:rPr>
        <w:t xml:space="preserve"> VH, s. r. o.</w:t>
      </w:r>
    </w:p>
    <w:p w14:paraId="5967723B" w14:textId="1376DEBB"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146F89" w:rsidRPr="00146F89">
        <w:rPr>
          <w:rFonts w:ascii="Arial" w:hAnsi="Arial" w:cs="Arial"/>
          <w:b w:val="0"/>
          <w:bCs/>
          <w:sz w:val="20"/>
        </w:rPr>
        <w:t>Babice nad Svitavou 162</w:t>
      </w:r>
      <w:r w:rsidR="00146F89">
        <w:rPr>
          <w:rFonts w:ascii="Arial" w:hAnsi="Arial" w:cs="Arial"/>
          <w:b w:val="0"/>
          <w:bCs/>
          <w:sz w:val="20"/>
        </w:rPr>
        <w:t xml:space="preserve">, </w:t>
      </w:r>
      <w:r w:rsidR="00146F89" w:rsidRPr="00146F89">
        <w:rPr>
          <w:rFonts w:ascii="Arial" w:hAnsi="Arial" w:cs="Arial"/>
          <w:b w:val="0"/>
          <w:bCs/>
          <w:sz w:val="20"/>
        </w:rPr>
        <w:t>664 01 Bílovice nad Svitavou</w:t>
      </w:r>
    </w:p>
    <w:p w14:paraId="2B4C98C9" w14:textId="0850585D" w:rsidR="00CC64EF" w:rsidRPr="00CC64EF" w:rsidRDefault="00414005" w:rsidP="00CC64EF">
      <w:pPr>
        <w:pStyle w:val="Zpat"/>
        <w:tabs>
          <w:tab w:val="left" w:pos="3402"/>
        </w:tabs>
        <w:rPr>
          <w:rFonts w:ascii="Arial" w:hAnsi="Arial" w:cs="Arial"/>
        </w:rPr>
      </w:pPr>
      <w:r w:rsidRPr="003D7CC0">
        <w:rPr>
          <w:rFonts w:ascii="Arial" w:hAnsi="Arial" w:cs="Arial"/>
        </w:rPr>
        <w:t>Statutární zástupce:</w:t>
      </w:r>
      <w:r w:rsidRPr="003D7CC0">
        <w:rPr>
          <w:rFonts w:ascii="Arial" w:hAnsi="Arial" w:cs="Arial"/>
        </w:rPr>
        <w:tab/>
      </w:r>
      <w:proofErr w:type="spellStart"/>
      <w:r w:rsidR="00E864F1">
        <w:rPr>
          <w:rFonts w:ascii="Arial" w:hAnsi="Arial" w:cs="Arial"/>
        </w:rPr>
        <w:t>xxx</w:t>
      </w:r>
      <w:proofErr w:type="spellEnd"/>
    </w:p>
    <w:p w14:paraId="521EEEA8" w14:textId="71C711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E864F1">
        <w:rPr>
          <w:rFonts w:ascii="Arial" w:hAnsi="Arial" w:cs="Arial"/>
        </w:rPr>
        <w:t>xxx</w:t>
      </w:r>
      <w:proofErr w:type="spellEnd"/>
    </w:p>
    <w:p w14:paraId="07B695E6" w14:textId="6C6D2D99"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proofErr w:type="spellStart"/>
      <w:r w:rsidR="00E864F1">
        <w:rPr>
          <w:rFonts w:ascii="Arial" w:hAnsi="Arial" w:cs="Arial"/>
        </w:rPr>
        <w:t>xxx</w:t>
      </w:r>
      <w:proofErr w:type="spellEnd"/>
    </w:p>
    <w:p w14:paraId="02A15D7E" w14:textId="51FF907F"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146F89" w:rsidRPr="00146F89">
        <w:rPr>
          <w:rFonts w:ascii="Arial" w:hAnsi="Arial" w:cs="Arial"/>
        </w:rPr>
        <w:t>022 47 267</w:t>
      </w:r>
    </w:p>
    <w:p w14:paraId="038C6273" w14:textId="5395EB34"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00CC64EF">
        <w:rPr>
          <w:rFonts w:ascii="Arial" w:hAnsi="Arial" w:cs="Arial"/>
        </w:rPr>
        <w:t>CZ</w:t>
      </w:r>
      <w:r w:rsidR="00146F89" w:rsidRPr="00146F89">
        <w:rPr>
          <w:rFonts w:ascii="Arial" w:hAnsi="Arial" w:cs="Arial"/>
        </w:rPr>
        <w:t>02247267</w:t>
      </w:r>
    </w:p>
    <w:p w14:paraId="3BA987AF" w14:textId="156A4B0C"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proofErr w:type="spellStart"/>
      <w:r w:rsidR="00146F89" w:rsidRPr="00146F89">
        <w:rPr>
          <w:rFonts w:ascii="Arial" w:hAnsi="Arial" w:cs="Arial"/>
        </w:rPr>
        <w:t>Raiffeisen</w:t>
      </w:r>
      <w:proofErr w:type="spellEnd"/>
      <w:r w:rsidR="00146F89" w:rsidRPr="00146F89">
        <w:rPr>
          <w:rFonts w:ascii="Arial" w:hAnsi="Arial" w:cs="Arial"/>
        </w:rPr>
        <w:t xml:space="preserve"> bank </w:t>
      </w:r>
      <w:r w:rsidR="00CC64EF" w:rsidRPr="00CC64EF">
        <w:rPr>
          <w:rFonts w:ascii="Arial" w:hAnsi="Arial" w:cs="Arial"/>
        </w:rPr>
        <w:t>a.s. Praha 4</w:t>
      </w:r>
      <w:r w:rsidR="006E6317">
        <w:rPr>
          <w:rFonts w:ascii="Arial" w:hAnsi="Arial" w:cs="Arial"/>
        </w:rPr>
        <w:t xml:space="preserve">, </w:t>
      </w:r>
      <w:proofErr w:type="spellStart"/>
      <w:proofErr w:type="gramStart"/>
      <w:r w:rsidR="006E6317">
        <w:rPr>
          <w:rFonts w:ascii="Arial" w:hAnsi="Arial" w:cs="Arial"/>
        </w:rPr>
        <w:t>č.ú</w:t>
      </w:r>
      <w:proofErr w:type="spellEnd"/>
      <w:r w:rsidR="006E6317">
        <w:rPr>
          <w:rFonts w:ascii="Arial" w:hAnsi="Arial" w:cs="Arial"/>
        </w:rPr>
        <w:t>.:</w:t>
      </w:r>
      <w:proofErr w:type="gramEnd"/>
      <w:r w:rsidR="006E6317">
        <w:rPr>
          <w:rFonts w:ascii="Arial" w:hAnsi="Arial" w:cs="Arial"/>
        </w:rPr>
        <w:t xml:space="preserve"> </w:t>
      </w:r>
      <w:r w:rsidR="00146F89" w:rsidRPr="00146F89">
        <w:rPr>
          <w:rFonts w:ascii="Arial" w:hAnsi="Arial" w:cs="Arial"/>
        </w:rPr>
        <w:t>69 54 38 6036 / 5500</w:t>
      </w:r>
      <w:r w:rsidR="006E6317">
        <w:rPr>
          <w:rFonts w:ascii="Arial" w:hAnsi="Arial" w:cs="Arial"/>
        </w:rPr>
        <w:t>,</w:t>
      </w:r>
    </w:p>
    <w:p w14:paraId="71C70DFE" w14:textId="4C022B5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CC64EF">
        <w:rPr>
          <w:rFonts w:ascii="Arial" w:hAnsi="Arial" w:cs="Arial"/>
        </w:rPr>
        <w:t>ANO</w:t>
      </w:r>
    </w:p>
    <w:p w14:paraId="7C70BA7D" w14:textId="6B1C5F49" w:rsidR="00414005" w:rsidRDefault="00414005" w:rsidP="00146F89">
      <w:pPr>
        <w:ind w:firstLineChars="100" w:firstLine="200"/>
        <w:rPr>
          <w:rFonts w:ascii="Arial" w:hAnsi="Arial" w:cs="Arial"/>
        </w:rPr>
      </w:pPr>
      <w:r w:rsidRPr="003D7CC0">
        <w:rPr>
          <w:rFonts w:ascii="Arial" w:hAnsi="Arial" w:cs="Arial"/>
        </w:rPr>
        <w:t xml:space="preserve">Zapsán v obchodním rejstříku </w:t>
      </w:r>
      <w:r w:rsidR="00CC64EF" w:rsidRPr="00CC64EF">
        <w:rPr>
          <w:rFonts w:ascii="Arial" w:hAnsi="Arial" w:cs="Arial"/>
        </w:rPr>
        <w:t xml:space="preserve">vedeném u </w:t>
      </w:r>
      <w:r w:rsidR="00146F89" w:rsidRPr="00146F89">
        <w:rPr>
          <w:rFonts w:ascii="Arial" w:hAnsi="Arial" w:cs="Arial"/>
        </w:rPr>
        <w:t>Krajsk</w:t>
      </w:r>
      <w:r w:rsidR="00146F89">
        <w:rPr>
          <w:rFonts w:ascii="Arial" w:hAnsi="Arial" w:cs="Arial"/>
        </w:rPr>
        <w:t>ého</w:t>
      </w:r>
      <w:r w:rsidR="00146F89" w:rsidRPr="00146F89">
        <w:rPr>
          <w:rFonts w:ascii="Arial" w:hAnsi="Arial" w:cs="Arial"/>
        </w:rPr>
        <w:t xml:space="preserve"> soud</w:t>
      </w:r>
      <w:r w:rsidR="00146F89">
        <w:rPr>
          <w:rFonts w:ascii="Arial" w:hAnsi="Arial" w:cs="Arial"/>
        </w:rPr>
        <w:t>u</w:t>
      </w:r>
      <w:r w:rsidR="00146F89" w:rsidRPr="00146F89">
        <w:rPr>
          <w:rFonts w:ascii="Arial" w:hAnsi="Arial" w:cs="Arial"/>
        </w:rPr>
        <w:t xml:space="preserve"> v Brně</w:t>
      </w:r>
      <w:r w:rsidR="00CC64EF" w:rsidRPr="00CC64EF">
        <w:rPr>
          <w:rFonts w:ascii="Arial" w:hAnsi="Arial" w:cs="Arial"/>
        </w:rPr>
        <w:t xml:space="preserve"> v oddílu </w:t>
      </w:r>
      <w:r w:rsidR="006E7675">
        <w:rPr>
          <w:rFonts w:ascii="Arial" w:hAnsi="Arial" w:cs="Arial"/>
        </w:rPr>
        <w:t>C</w:t>
      </w:r>
      <w:r w:rsidR="00CC64EF" w:rsidRPr="00CC64EF">
        <w:rPr>
          <w:rFonts w:ascii="Arial" w:hAnsi="Arial" w:cs="Arial"/>
        </w:rPr>
        <w:t xml:space="preserve">, vložce </w:t>
      </w:r>
      <w:r w:rsidR="006E7675" w:rsidRPr="006E7675">
        <w:rPr>
          <w:rFonts w:ascii="Arial" w:hAnsi="Arial" w:cs="Arial"/>
        </w:rPr>
        <w:t>80 711</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39A35998" w14:textId="6E7CAB45" w:rsidR="002D1EAB" w:rsidRDefault="002D1EAB" w:rsidP="002A30A2">
      <w:pPr>
        <w:numPr>
          <w:ilvl w:val="1"/>
          <w:numId w:val="8"/>
        </w:numPr>
        <w:tabs>
          <w:tab w:val="clear" w:pos="792"/>
        </w:tabs>
        <w:spacing w:before="80"/>
        <w:ind w:left="567" w:hanging="567"/>
        <w:jc w:val="both"/>
        <w:rPr>
          <w:rFonts w:ascii="Arial" w:hAnsi="Arial" w:cs="Arial"/>
        </w:rPr>
      </w:pPr>
      <w:r w:rsidRPr="003D7CC0">
        <w:rPr>
          <w:rFonts w:ascii="Arial" w:hAnsi="Arial" w:cs="Arial"/>
        </w:rPr>
        <w:t>Podkladem pro uzavření této smlouvy je nabídka zhotovitele ze dne</w:t>
      </w:r>
      <w:r w:rsidR="00C959ED">
        <w:rPr>
          <w:rFonts w:ascii="Arial" w:hAnsi="Arial" w:cs="Arial"/>
        </w:rPr>
        <w:t xml:space="preserve"> </w:t>
      </w:r>
      <w:proofErr w:type="gramStart"/>
      <w:r w:rsidR="002A30A2">
        <w:rPr>
          <w:rFonts w:ascii="Arial" w:hAnsi="Arial" w:cs="Arial"/>
        </w:rPr>
        <w:t>09.06.2026</w:t>
      </w:r>
      <w:proofErr w:type="gramEnd"/>
      <w:r w:rsidR="002A30A2" w:rsidRPr="003D7CC0">
        <w:rPr>
          <w:rFonts w:ascii="Arial" w:hAnsi="Arial" w:cs="Arial"/>
        </w:rPr>
        <w:t xml:space="preserve"> </w:t>
      </w:r>
      <w:r w:rsidRPr="003D7CC0">
        <w:rPr>
          <w:rFonts w:ascii="Arial" w:hAnsi="Arial" w:cs="Arial"/>
        </w:rPr>
        <w:t xml:space="preserve">podaná </w:t>
      </w:r>
      <w:r w:rsidR="000240E4" w:rsidRPr="00F44BF5">
        <w:rPr>
          <w:rFonts w:ascii="Arial" w:hAnsi="Arial" w:cs="Arial"/>
        </w:rPr>
        <w:t>na veřejnou zakázku</w:t>
      </w:r>
      <w:r w:rsidR="0010743F">
        <w:rPr>
          <w:rFonts w:ascii="Arial" w:hAnsi="Arial" w:cs="Arial"/>
        </w:rPr>
        <w:t xml:space="preserve"> malého rozsahu</w:t>
      </w:r>
      <w:r w:rsidR="000240E4">
        <w:rPr>
          <w:rFonts w:ascii="Arial" w:hAnsi="Arial" w:cs="Arial"/>
        </w:rPr>
        <w:t xml:space="preserve"> </w:t>
      </w:r>
      <w:r w:rsidR="00273BDD" w:rsidRPr="003D7CC0">
        <w:rPr>
          <w:rFonts w:ascii="Arial" w:hAnsi="Arial" w:cs="Arial"/>
        </w:rPr>
        <w:t>s</w:t>
      </w:r>
      <w:r w:rsidR="003D7CC0" w:rsidRPr="003D7CC0">
        <w:rPr>
          <w:rFonts w:ascii="Arial" w:hAnsi="Arial" w:cs="Arial"/>
        </w:rPr>
        <w:t> </w:t>
      </w:r>
      <w:r w:rsidR="00273BDD" w:rsidRPr="003D7CC0">
        <w:rPr>
          <w:rFonts w:ascii="Arial" w:hAnsi="Arial" w:cs="Arial"/>
        </w:rPr>
        <w:t>názvem</w:t>
      </w:r>
      <w:r w:rsidR="007C3FE1" w:rsidRPr="003D7CC0">
        <w:rPr>
          <w:rFonts w:ascii="Arial" w:hAnsi="Arial" w:cs="Arial"/>
        </w:rPr>
        <w:t xml:space="preserve"> </w:t>
      </w:r>
      <w:r w:rsidRPr="00F41D79">
        <w:rPr>
          <w:rFonts w:ascii="Arial" w:hAnsi="Arial" w:cs="Arial"/>
          <w:b/>
        </w:rPr>
        <w:t>„</w:t>
      </w:r>
      <w:r w:rsidR="006E7675" w:rsidRPr="006E7675">
        <w:rPr>
          <w:rFonts w:ascii="Arial" w:hAnsi="Arial" w:cs="Arial"/>
          <w:b/>
        </w:rPr>
        <w:t>Nádrž Stěbořice, OHO, DPoS</w:t>
      </w:r>
      <w:r w:rsidRPr="00F41D79">
        <w:rPr>
          <w:rFonts w:ascii="Arial" w:hAnsi="Arial" w:cs="Arial"/>
          <w:b/>
        </w:rPr>
        <w:t>“</w:t>
      </w:r>
      <w:r w:rsidR="001E4932" w:rsidRPr="003D7CC0">
        <w:rPr>
          <w:rFonts w:ascii="Arial" w:hAnsi="Arial" w:cs="Arial"/>
        </w:rPr>
        <w:t xml:space="preserve"> (dále jen „</w:t>
      </w:r>
      <w:r w:rsidR="000240E4">
        <w:rPr>
          <w:rFonts w:ascii="Arial" w:hAnsi="Arial" w:cs="Arial"/>
        </w:rPr>
        <w:t>zakázka</w:t>
      </w:r>
      <w:r w:rsidR="001E4932" w:rsidRPr="003D7CC0">
        <w:rPr>
          <w:rFonts w:ascii="Arial" w:hAnsi="Arial" w:cs="Arial"/>
        </w:rPr>
        <w:t>“)</w:t>
      </w:r>
      <w:r w:rsidR="00273BDD" w:rsidRPr="003D7CC0">
        <w:rPr>
          <w:rFonts w:ascii="Arial" w:hAnsi="Arial" w:cs="Arial"/>
        </w:rPr>
        <w:t>.</w:t>
      </w:r>
    </w:p>
    <w:p w14:paraId="4AB0F53C" w14:textId="0E3BDFEB" w:rsidR="00F41D79" w:rsidRDefault="00F41D79" w:rsidP="009E25EE">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Pr>
          <w:rFonts w:ascii="Arial" w:hAnsi="Arial" w:cs="Arial"/>
        </w:rPr>
        <w:t>ých dokumentací</w:t>
      </w:r>
      <w:r w:rsidRPr="00F44BF5">
        <w:rPr>
          <w:rFonts w:ascii="Arial" w:hAnsi="Arial" w:cs="Arial"/>
        </w:rPr>
        <w:t xml:space="preserve"> </w:t>
      </w:r>
      <w:r>
        <w:rPr>
          <w:rFonts w:ascii="Arial" w:hAnsi="Arial" w:cs="Arial"/>
        </w:rPr>
        <w:t xml:space="preserve">pro potřeby vydání povolení stavby (DPoS) a dále zajištění potřebných souvisejících průzkumů a činností, zajištění vydání pravomocných povolení staveb. </w:t>
      </w:r>
      <w:r w:rsidRPr="00ED4798">
        <w:rPr>
          <w:rFonts w:ascii="Arial" w:hAnsi="Arial" w:cs="Arial"/>
        </w:rPr>
        <w:t xml:space="preserve">Předmět veřejné zakázky zahrnuje všechny příslušnými právními předpisy požadované úkony, které vedou k vydání povolení pro provedení </w:t>
      </w:r>
      <w:r w:rsidR="006E7675">
        <w:rPr>
          <w:rFonts w:ascii="Arial" w:hAnsi="Arial" w:cs="Arial"/>
        </w:rPr>
        <w:t>stavby „Nádrž Stěbořice“, stavba č. 5581</w:t>
      </w:r>
      <w:r>
        <w:rPr>
          <w:rFonts w:ascii="Arial" w:hAnsi="Arial" w:cs="Arial"/>
        </w:rPr>
        <w:t>.</w:t>
      </w:r>
    </w:p>
    <w:p w14:paraId="01BCD08C" w14:textId="48261C96"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 xml:space="preserve">edující práce a činnosti, </w:t>
      </w:r>
      <w:r w:rsidR="000240E4">
        <w:rPr>
          <w:rFonts w:ascii="Arial" w:hAnsi="Arial" w:cs="Arial"/>
        </w:rPr>
        <w:t xml:space="preserve">bližší popis </w:t>
      </w:r>
      <w:r w:rsidR="000240E4" w:rsidRPr="00F44BF5">
        <w:rPr>
          <w:rFonts w:ascii="Arial" w:hAnsi="Arial" w:cs="Arial"/>
        </w:rPr>
        <w:t>je uveden v příloze č.</w:t>
      </w:r>
      <w:r w:rsidR="00D913C7">
        <w:rPr>
          <w:rFonts w:ascii="Arial" w:hAnsi="Arial" w:cs="Arial"/>
        </w:rPr>
        <w:t xml:space="preserve"> </w:t>
      </w:r>
      <w:r w:rsidR="000240E4" w:rsidRPr="00F44BF5">
        <w:rPr>
          <w:rFonts w:ascii="Arial" w:hAnsi="Arial" w:cs="Arial"/>
        </w:rPr>
        <w:t xml:space="preserve">1 </w:t>
      </w:r>
      <w:r w:rsidR="00E85C72">
        <w:rPr>
          <w:rFonts w:ascii="Arial" w:hAnsi="Arial" w:cs="Arial"/>
        </w:rPr>
        <w:t>Rozsah prací a činností</w:t>
      </w:r>
      <w:r w:rsidR="000240E4" w:rsidRPr="00F44BF5">
        <w:rPr>
          <w:rFonts w:ascii="Arial" w:hAnsi="Arial" w:cs="Arial"/>
        </w:rPr>
        <w:t xml:space="preserve">, </w:t>
      </w:r>
      <w:r w:rsidR="00875D0A">
        <w:rPr>
          <w:rFonts w:ascii="Arial" w:hAnsi="Arial" w:cs="Arial"/>
        </w:rPr>
        <w:t xml:space="preserve">která </w:t>
      </w:r>
      <w:r w:rsidR="000240E4" w:rsidRPr="00F44BF5">
        <w:rPr>
          <w:rFonts w:ascii="Arial" w:hAnsi="Arial" w:cs="Arial"/>
        </w:rPr>
        <w:t>je</w:t>
      </w:r>
      <w:r w:rsidR="001D23A2">
        <w:rPr>
          <w:rFonts w:ascii="Arial" w:hAnsi="Arial" w:cs="Arial"/>
        </w:rPr>
        <w:t xml:space="preserve"> nedílnou součástí této smlouvy:</w:t>
      </w:r>
    </w:p>
    <w:p w14:paraId="1A8FF909" w14:textId="20C28891" w:rsidR="00113009" w:rsidRDefault="00113009" w:rsidP="00113009">
      <w:pPr>
        <w:numPr>
          <w:ilvl w:val="1"/>
          <w:numId w:val="17"/>
        </w:numPr>
        <w:jc w:val="both"/>
        <w:rPr>
          <w:rFonts w:ascii="Arial" w:hAnsi="Arial" w:cs="Arial"/>
        </w:rPr>
      </w:pPr>
      <w:r>
        <w:rPr>
          <w:rFonts w:ascii="Arial" w:hAnsi="Arial" w:cs="Arial"/>
        </w:rPr>
        <w:t>N</w:t>
      </w:r>
      <w:r w:rsidRPr="00113009">
        <w:rPr>
          <w:rFonts w:ascii="Arial" w:hAnsi="Arial" w:cs="Arial"/>
        </w:rPr>
        <w:t>astudování stávající PD a podkladů</w:t>
      </w:r>
    </w:p>
    <w:p w14:paraId="09EC400D" w14:textId="7771ED05" w:rsidR="00113009" w:rsidRDefault="00113009" w:rsidP="00113009">
      <w:pPr>
        <w:numPr>
          <w:ilvl w:val="1"/>
          <w:numId w:val="17"/>
        </w:numPr>
        <w:jc w:val="both"/>
        <w:rPr>
          <w:rFonts w:ascii="Arial" w:hAnsi="Arial" w:cs="Arial"/>
        </w:rPr>
      </w:pPr>
      <w:r w:rsidRPr="00113009">
        <w:rPr>
          <w:rFonts w:ascii="Arial" w:hAnsi="Arial" w:cs="Arial"/>
        </w:rPr>
        <w:t>Aktualizace KN</w:t>
      </w:r>
      <w:r>
        <w:rPr>
          <w:rFonts w:ascii="Arial" w:hAnsi="Arial" w:cs="Arial"/>
        </w:rPr>
        <w:t>, v</w:t>
      </w:r>
      <w:r w:rsidRPr="00113009">
        <w:rPr>
          <w:rFonts w:ascii="Arial" w:hAnsi="Arial" w:cs="Arial"/>
        </w:rPr>
        <w:t>ýpisy z katastru dotčených a sousedních pozemků</w:t>
      </w:r>
    </w:p>
    <w:p w14:paraId="41BC3A73" w14:textId="12DB68EA" w:rsidR="00113009" w:rsidRDefault="00113009" w:rsidP="00113009">
      <w:pPr>
        <w:numPr>
          <w:ilvl w:val="1"/>
          <w:numId w:val="17"/>
        </w:numPr>
        <w:jc w:val="both"/>
        <w:rPr>
          <w:rFonts w:ascii="Arial" w:hAnsi="Arial" w:cs="Arial"/>
        </w:rPr>
      </w:pPr>
      <w:r>
        <w:rPr>
          <w:rFonts w:ascii="Arial" w:hAnsi="Arial" w:cs="Arial"/>
        </w:rPr>
        <w:t>H</w:t>
      </w:r>
      <w:r w:rsidR="00995E81" w:rsidRPr="00113009">
        <w:rPr>
          <w:rFonts w:ascii="Arial" w:hAnsi="Arial" w:cs="Arial"/>
        </w:rPr>
        <w:t>ydrotechnické výpočty,</w:t>
      </w:r>
    </w:p>
    <w:p w14:paraId="7A10724E" w14:textId="2A1C5A39" w:rsidR="00995E81" w:rsidRDefault="00113009" w:rsidP="00113009">
      <w:pPr>
        <w:numPr>
          <w:ilvl w:val="1"/>
          <w:numId w:val="17"/>
        </w:numPr>
        <w:jc w:val="both"/>
        <w:rPr>
          <w:rFonts w:ascii="Arial" w:hAnsi="Arial" w:cs="Arial"/>
        </w:rPr>
      </w:pPr>
      <w:r>
        <w:rPr>
          <w:rFonts w:ascii="Arial" w:hAnsi="Arial" w:cs="Arial"/>
        </w:rPr>
        <w:t>P</w:t>
      </w:r>
      <w:r w:rsidR="00995E81" w:rsidRPr="00113009">
        <w:rPr>
          <w:rFonts w:ascii="Arial" w:hAnsi="Arial" w:cs="Arial"/>
        </w:rPr>
        <w:t>rojektov</w:t>
      </w:r>
      <w:r w:rsidR="00E3164D" w:rsidRPr="00113009">
        <w:rPr>
          <w:rFonts w:ascii="Arial" w:hAnsi="Arial" w:cs="Arial"/>
        </w:rPr>
        <w:t>á</w:t>
      </w:r>
      <w:r w:rsidR="00995E81" w:rsidRPr="00113009">
        <w:rPr>
          <w:rFonts w:ascii="Arial" w:hAnsi="Arial" w:cs="Arial"/>
        </w:rPr>
        <w:t xml:space="preserve"> dokumentace pro vydání povolení staveb (DPoS), projednání dokumentací a zajištění </w:t>
      </w:r>
      <w:r w:rsidRPr="00113009">
        <w:rPr>
          <w:rFonts w:ascii="Arial" w:hAnsi="Arial" w:cs="Arial"/>
        </w:rPr>
        <w:t>povolen stavby</w:t>
      </w:r>
      <w:r w:rsidR="00E65FF0" w:rsidRPr="00113009">
        <w:rPr>
          <w:rFonts w:ascii="Arial" w:hAnsi="Arial" w:cs="Arial"/>
        </w:rPr>
        <w:t>,</w:t>
      </w:r>
    </w:p>
    <w:p w14:paraId="57FDAD4A" w14:textId="49CAB7DE" w:rsidR="00113009" w:rsidRDefault="00113009" w:rsidP="00113009">
      <w:pPr>
        <w:numPr>
          <w:ilvl w:val="1"/>
          <w:numId w:val="17"/>
        </w:numPr>
        <w:jc w:val="both"/>
        <w:rPr>
          <w:rFonts w:ascii="Arial" w:hAnsi="Arial" w:cs="Arial"/>
        </w:rPr>
      </w:pPr>
      <w:r w:rsidRPr="00113009">
        <w:rPr>
          <w:rFonts w:ascii="Arial" w:hAnsi="Arial" w:cs="Arial"/>
        </w:rPr>
        <w:t>Upřesňování technického řešení, zapracování připomínek z</w:t>
      </w:r>
      <w:r>
        <w:rPr>
          <w:rFonts w:ascii="Arial" w:hAnsi="Arial" w:cs="Arial"/>
        </w:rPr>
        <w:t> </w:t>
      </w:r>
      <w:r w:rsidRPr="00113009">
        <w:rPr>
          <w:rFonts w:ascii="Arial" w:hAnsi="Arial" w:cs="Arial"/>
        </w:rPr>
        <w:t>projednání</w:t>
      </w:r>
    </w:p>
    <w:p w14:paraId="378E3C19" w14:textId="77CBE78F" w:rsidR="00113009" w:rsidRDefault="00113009" w:rsidP="00113009">
      <w:pPr>
        <w:numPr>
          <w:ilvl w:val="1"/>
          <w:numId w:val="17"/>
        </w:numPr>
        <w:jc w:val="both"/>
        <w:rPr>
          <w:rFonts w:ascii="Arial" w:hAnsi="Arial" w:cs="Arial"/>
        </w:rPr>
      </w:pPr>
      <w:r w:rsidRPr="00113009">
        <w:rPr>
          <w:rFonts w:ascii="Arial" w:hAnsi="Arial" w:cs="Arial"/>
        </w:rPr>
        <w:t>Koordinace řešitelů</w:t>
      </w:r>
    </w:p>
    <w:p w14:paraId="647F5840" w14:textId="5187B79D" w:rsidR="00113009" w:rsidRDefault="00113009" w:rsidP="00113009">
      <w:pPr>
        <w:numPr>
          <w:ilvl w:val="1"/>
          <w:numId w:val="17"/>
        </w:numPr>
        <w:jc w:val="both"/>
        <w:rPr>
          <w:rFonts w:ascii="Arial" w:hAnsi="Arial" w:cs="Arial"/>
        </w:rPr>
      </w:pPr>
      <w:r w:rsidRPr="00113009">
        <w:rPr>
          <w:rFonts w:ascii="Arial" w:hAnsi="Arial" w:cs="Arial"/>
        </w:rPr>
        <w:t>Koordinace subdodávek, včetně přípravy podkladu pro ně</w:t>
      </w:r>
    </w:p>
    <w:p w14:paraId="5E9BD235" w14:textId="6B5CC1EC" w:rsidR="00113009" w:rsidRDefault="00113009" w:rsidP="00113009">
      <w:pPr>
        <w:numPr>
          <w:ilvl w:val="1"/>
          <w:numId w:val="17"/>
        </w:numPr>
        <w:jc w:val="both"/>
        <w:rPr>
          <w:rFonts w:ascii="Arial" w:hAnsi="Arial" w:cs="Arial"/>
        </w:rPr>
      </w:pPr>
      <w:r w:rsidRPr="00113009">
        <w:rPr>
          <w:rFonts w:ascii="Arial" w:hAnsi="Arial" w:cs="Arial"/>
        </w:rPr>
        <w:t xml:space="preserve">Fotodokumentace / </w:t>
      </w:r>
      <w:proofErr w:type="spellStart"/>
      <w:r w:rsidRPr="00113009">
        <w:rPr>
          <w:rFonts w:ascii="Arial" w:hAnsi="Arial" w:cs="Arial"/>
        </w:rPr>
        <w:t>dron</w:t>
      </w:r>
      <w:proofErr w:type="spellEnd"/>
    </w:p>
    <w:p w14:paraId="6088643B" w14:textId="7B895C69" w:rsidR="00113009" w:rsidRDefault="00113009" w:rsidP="00113009">
      <w:pPr>
        <w:numPr>
          <w:ilvl w:val="1"/>
          <w:numId w:val="17"/>
        </w:numPr>
        <w:jc w:val="both"/>
        <w:rPr>
          <w:rFonts w:ascii="Arial" w:hAnsi="Arial" w:cs="Arial"/>
        </w:rPr>
      </w:pPr>
      <w:r w:rsidRPr="00113009">
        <w:rPr>
          <w:rFonts w:ascii="Arial" w:hAnsi="Arial" w:cs="Arial"/>
        </w:rPr>
        <w:t>Povodňový plán</w:t>
      </w:r>
    </w:p>
    <w:p w14:paraId="5FAB2B91" w14:textId="4C7F183B" w:rsidR="00113009" w:rsidRDefault="00113009" w:rsidP="00113009">
      <w:pPr>
        <w:numPr>
          <w:ilvl w:val="1"/>
          <w:numId w:val="17"/>
        </w:numPr>
        <w:jc w:val="both"/>
        <w:rPr>
          <w:rFonts w:ascii="Arial" w:hAnsi="Arial" w:cs="Arial"/>
        </w:rPr>
      </w:pPr>
      <w:r w:rsidRPr="00113009">
        <w:rPr>
          <w:rFonts w:ascii="Arial" w:hAnsi="Arial" w:cs="Arial"/>
        </w:rPr>
        <w:t>Havarijní plán</w:t>
      </w:r>
    </w:p>
    <w:p w14:paraId="42D16321" w14:textId="096AE12D" w:rsidR="00113009" w:rsidRDefault="00113009" w:rsidP="00113009">
      <w:pPr>
        <w:numPr>
          <w:ilvl w:val="1"/>
          <w:numId w:val="17"/>
        </w:numPr>
        <w:jc w:val="both"/>
        <w:rPr>
          <w:rFonts w:ascii="Arial" w:hAnsi="Arial" w:cs="Arial"/>
        </w:rPr>
      </w:pPr>
      <w:r w:rsidRPr="00113009">
        <w:rPr>
          <w:rFonts w:ascii="Arial" w:hAnsi="Arial" w:cs="Arial"/>
        </w:rPr>
        <w:t>Požárně bezpečnostní řešení</w:t>
      </w:r>
    </w:p>
    <w:p w14:paraId="644D320B" w14:textId="0C103608" w:rsidR="00113009" w:rsidRDefault="00113009" w:rsidP="00113009">
      <w:pPr>
        <w:numPr>
          <w:ilvl w:val="1"/>
          <w:numId w:val="17"/>
        </w:numPr>
        <w:jc w:val="both"/>
        <w:rPr>
          <w:rFonts w:ascii="Arial" w:hAnsi="Arial" w:cs="Arial"/>
        </w:rPr>
      </w:pPr>
      <w:r w:rsidRPr="00113009">
        <w:rPr>
          <w:rFonts w:ascii="Arial" w:hAnsi="Arial" w:cs="Arial"/>
        </w:rPr>
        <w:t>Harmonogram</w:t>
      </w:r>
    </w:p>
    <w:p w14:paraId="64F589C7" w14:textId="5DE46399" w:rsidR="00113009" w:rsidRPr="00113009" w:rsidRDefault="00113009" w:rsidP="00113009">
      <w:pPr>
        <w:numPr>
          <w:ilvl w:val="1"/>
          <w:numId w:val="17"/>
        </w:numPr>
        <w:jc w:val="both"/>
        <w:rPr>
          <w:rFonts w:ascii="Arial" w:hAnsi="Arial" w:cs="Arial"/>
        </w:rPr>
      </w:pPr>
      <w:r w:rsidRPr="00113009">
        <w:rPr>
          <w:rFonts w:ascii="Arial" w:hAnsi="Arial" w:cs="Arial"/>
        </w:rPr>
        <w:t>Návrh dopravního značení</w:t>
      </w:r>
    </w:p>
    <w:p w14:paraId="78E1FA22" w14:textId="6D5E31C0" w:rsidR="00C60DF8" w:rsidRPr="00F41D79" w:rsidRDefault="00C60DF8" w:rsidP="00113009">
      <w:pPr>
        <w:ind w:left="792"/>
        <w:jc w:val="both"/>
        <w:rPr>
          <w:rFonts w:ascii="Arial" w:hAnsi="Arial" w:cs="Arial"/>
        </w:rPr>
      </w:pPr>
    </w:p>
    <w:p w14:paraId="3DABA44D" w14:textId="5A54EA83" w:rsidR="000F7E8F" w:rsidRDefault="00AC27F8" w:rsidP="00AC27F8">
      <w:pPr>
        <w:numPr>
          <w:ilvl w:val="1"/>
          <w:numId w:val="8"/>
        </w:numPr>
        <w:tabs>
          <w:tab w:val="clear" w:pos="792"/>
        </w:tabs>
        <w:spacing w:before="80"/>
        <w:ind w:left="567" w:hanging="567"/>
        <w:jc w:val="both"/>
        <w:rPr>
          <w:rFonts w:ascii="Arial" w:hAnsi="Arial" w:cs="Arial"/>
        </w:rPr>
      </w:pPr>
      <w:r w:rsidRPr="00AC27F8">
        <w:rPr>
          <w:rFonts w:ascii="Arial" w:hAnsi="Arial" w:cs="Arial"/>
        </w:rPr>
        <w:t xml:space="preserve">PD bude předána </w:t>
      </w:r>
      <w:r w:rsidR="002A30A2">
        <w:rPr>
          <w:rFonts w:ascii="Arial" w:hAnsi="Arial" w:cs="Arial"/>
        </w:rPr>
        <w:t>v jednom</w:t>
      </w:r>
      <w:r>
        <w:rPr>
          <w:rFonts w:ascii="Arial" w:hAnsi="Arial" w:cs="Arial"/>
        </w:rPr>
        <w:t xml:space="preserve"> výtis</w:t>
      </w:r>
      <w:r w:rsidR="002A30A2">
        <w:rPr>
          <w:rFonts w:ascii="Arial" w:hAnsi="Arial" w:cs="Arial"/>
        </w:rPr>
        <w:t>ku</w:t>
      </w:r>
      <w:r>
        <w:rPr>
          <w:rFonts w:ascii="Arial" w:hAnsi="Arial" w:cs="Arial"/>
        </w:rPr>
        <w:t xml:space="preserve"> a na datovém nosiči</w:t>
      </w:r>
      <w:r w:rsidR="008B2517" w:rsidRPr="008B2517">
        <w:rPr>
          <w:rFonts w:ascii="Arial" w:hAnsi="Arial" w:cs="Arial"/>
        </w:rPr>
        <w:t>.</w:t>
      </w:r>
      <w:r w:rsidR="000F7E8F" w:rsidRPr="008B2517">
        <w:rPr>
          <w:rFonts w:ascii="Arial" w:hAnsi="Arial" w:cs="Arial"/>
        </w:rPr>
        <w:t xml:space="preserve"> Počet vyhotovení je uveden v příloze č.</w:t>
      </w:r>
      <w:r w:rsidR="00D913C7" w:rsidRPr="008B2517">
        <w:rPr>
          <w:rFonts w:ascii="Arial" w:hAnsi="Arial" w:cs="Arial"/>
        </w:rPr>
        <w:t xml:space="preserve"> </w:t>
      </w:r>
      <w:r w:rsidR="000F7E8F" w:rsidRPr="008B2517">
        <w:rPr>
          <w:rFonts w:ascii="Arial" w:hAnsi="Arial" w:cs="Arial"/>
        </w:rPr>
        <w:t>1</w:t>
      </w:r>
      <w:r w:rsidR="00DA1A3D" w:rsidRPr="008B2517">
        <w:rPr>
          <w:rFonts w:ascii="Arial" w:hAnsi="Arial" w:cs="Arial"/>
        </w:rPr>
        <w:t xml:space="preserve"> </w:t>
      </w:r>
      <w:r>
        <w:rPr>
          <w:rFonts w:ascii="Arial" w:hAnsi="Arial" w:cs="Arial"/>
        </w:rPr>
        <w:t>Rozsah prací a činností</w:t>
      </w:r>
      <w:r w:rsidR="000F7E8F" w:rsidRPr="008B2517">
        <w:rPr>
          <w:rFonts w:ascii="Arial" w:hAnsi="Arial" w:cs="Arial"/>
        </w:rPr>
        <w:t xml:space="preserve"> této smlouvy. Dokladov</w:t>
      </w:r>
      <w:r w:rsidR="004F3FD8" w:rsidRPr="008B2517">
        <w:rPr>
          <w:rFonts w:ascii="Arial" w:hAnsi="Arial" w:cs="Arial"/>
        </w:rPr>
        <w:t>ou</w:t>
      </w:r>
      <w:r w:rsidR="000F7E8F" w:rsidRPr="008B2517">
        <w:rPr>
          <w:rFonts w:ascii="Arial" w:hAnsi="Arial" w:cs="Arial"/>
        </w:rPr>
        <w:t xml:space="preserve"> část </w:t>
      </w:r>
      <w:r w:rsidR="0065200B" w:rsidRPr="008B2517">
        <w:rPr>
          <w:rFonts w:ascii="Arial" w:hAnsi="Arial" w:cs="Arial"/>
        </w:rPr>
        <w:t xml:space="preserve">všech </w:t>
      </w:r>
      <w:r w:rsidR="000F7E8F" w:rsidRPr="008B2517">
        <w:rPr>
          <w:rFonts w:ascii="Arial" w:hAnsi="Arial" w:cs="Arial"/>
        </w:rPr>
        <w:t>projektových dokumentací předá zhotovitel objednateli v</w:t>
      </w:r>
      <w:r w:rsidR="00451C24" w:rsidRPr="008B2517">
        <w:rPr>
          <w:rFonts w:ascii="Arial" w:hAnsi="Arial" w:cs="Arial"/>
        </w:rPr>
        <w:t> </w:t>
      </w:r>
      <w:r w:rsidR="0028076F" w:rsidRPr="008B2517">
        <w:rPr>
          <w:rFonts w:ascii="Arial" w:hAnsi="Arial" w:cs="Arial"/>
        </w:rPr>
        <w:t xml:space="preserve">tištěných </w:t>
      </w:r>
      <w:r w:rsidR="000F7E8F" w:rsidRPr="008B2517">
        <w:rPr>
          <w:rFonts w:ascii="Arial" w:hAnsi="Arial" w:cs="Arial"/>
        </w:rPr>
        <w:t>originále</w:t>
      </w:r>
      <w:r w:rsidR="0028076F" w:rsidRPr="008B2517">
        <w:rPr>
          <w:rFonts w:ascii="Arial" w:hAnsi="Arial" w:cs="Arial"/>
        </w:rPr>
        <w:t>ch</w:t>
      </w:r>
      <w:r w:rsidR="00451C24" w:rsidRPr="008B2517">
        <w:rPr>
          <w:rFonts w:ascii="Arial" w:hAnsi="Arial" w:cs="Arial"/>
        </w:rPr>
        <w:t xml:space="preserve"> (v případě</w:t>
      </w:r>
      <w:r w:rsidR="00451C24" w:rsidRPr="001D2610">
        <w:rPr>
          <w:rFonts w:ascii="Arial" w:hAnsi="Arial" w:cs="Arial"/>
        </w:rPr>
        <w:t xml:space="preserve">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000F7E8F" w:rsidRPr="001D2610">
        <w:rPr>
          <w:rFonts w:ascii="Arial" w:hAnsi="Arial" w:cs="Arial"/>
        </w:rPr>
        <w:t>. Dále předá zhotovitel objed</w:t>
      </w:r>
      <w:r w:rsidR="00451C24" w:rsidRPr="001D2610">
        <w:rPr>
          <w:rFonts w:ascii="Arial" w:hAnsi="Arial" w:cs="Arial"/>
        </w:rPr>
        <w:t xml:space="preserve">nateli veškerou dokumentaci </w:t>
      </w:r>
      <w:r w:rsidR="000F7E8F" w:rsidRPr="001D2610">
        <w:rPr>
          <w:rFonts w:ascii="Arial" w:hAnsi="Arial" w:cs="Arial"/>
        </w:rPr>
        <w:t xml:space="preserve">včetně dokladové části v digitální podobě, ve formátu dle pokynů objednatele, a to včetně zdrojových souborů. </w:t>
      </w:r>
    </w:p>
    <w:p w14:paraId="3D4E9642" w14:textId="77777777" w:rsidR="00910B7E" w:rsidRPr="000B2B6C" w:rsidRDefault="00910B7E" w:rsidP="00910B7E">
      <w:pPr>
        <w:numPr>
          <w:ilvl w:val="1"/>
          <w:numId w:val="8"/>
        </w:numPr>
        <w:tabs>
          <w:tab w:val="clear" w:pos="792"/>
        </w:tabs>
        <w:spacing w:before="120"/>
        <w:ind w:left="567" w:hanging="567"/>
        <w:jc w:val="both"/>
        <w:rPr>
          <w:rFonts w:ascii="Arial" w:hAnsi="Arial" w:cs="Arial"/>
        </w:rPr>
      </w:pPr>
      <w:r w:rsidRPr="000B2B6C">
        <w:rPr>
          <w:rFonts w:ascii="Arial" w:hAnsi="Arial" w:cs="Arial"/>
        </w:rPr>
        <w:t xml:space="preserve">Zhotovitel je povinen do zpracovávané projektové dokumentace zapracovat připomínky </w:t>
      </w:r>
      <w:r w:rsidRPr="000B2B6C">
        <w:rPr>
          <w:rFonts w:ascii="Arial" w:hAnsi="Arial" w:cs="Arial"/>
        </w:rPr>
        <w:br/>
        <w:t>z projednání v technické radě (dále jen TR) objednatele.</w:t>
      </w:r>
      <w:r>
        <w:rPr>
          <w:rFonts w:ascii="Arial" w:hAnsi="Arial" w:cs="Arial"/>
        </w:rPr>
        <w:t xml:space="preserve"> </w:t>
      </w:r>
      <w:r w:rsidRPr="000B2B6C">
        <w:rPr>
          <w:rFonts w:ascii="Arial" w:hAnsi="Arial" w:cs="Arial"/>
        </w:rPr>
        <w:t>Objednatel tyto připomínky oznámí zhotoviteli poštou, nebo e-mailem. Za den doručení se v tomto případě považuje 3. den po odeslání oznámení objednatelem zhotoviteli.</w:t>
      </w:r>
      <w:r w:rsidRPr="00AE49D3">
        <w:rPr>
          <w:rFonts w:ascii="Arial" w:hAnsi="Arial" w:cs="Arial"/>
        </w:rPr>
        <w:t xml:space="preserve"> </w:t>
      </w:r>
      <w:r>
        <w:rPr>
          <w:rFonts w:ascii="Arial" w:hAnsi="Arial" w:cs="Arial"/>
        </w:rPr>
        <w:t>Na žádost objednatele se jednání technické rady zúčastní odpovědný zástupce zhotovitele, který bude technické radě prezentovat zpracovanou projektovou dokumentaci.</w:t>
      </w:r>
    </w:p>
    <w:p w14:paraId="7CCAF26A" w14:textId="5C1DD6F0" w:rsidR="009D22B7" w:rsidRPr="000D6CE9" w:rsidRDefault="009B6E17" w:rsidP="000D6CE9">
      <w:pPr>
        <w:numPr>
          <w:ilvl w:val="1"/>
          <w:numId w:val="6"/>
        </w:numPr>
        <w:tabs>
          <w:tab w:val="clear" w:pos="714"/>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 nebo její části budou zpracovány osobami s příslušnými oprávněními (autorizacemi), dle platných předpisů. Každá jednotlivá příloha dokumentací bude opatřena razítkem a podpisem osoby s příslušnou autorizací či oprávněním dle platných norem a předpisů a podpisy ostatních zpracovatelů</w:t>
      </w:r>
      <w:r w:rsidRPr="001D2610">
        <w:rPr>
          <w:rFonts w:ascii="Arial" w:hAnsi="Arial" w:cs="Arial"/>
        </w:rPr>
        <w:t>.</w:t>
      </w:r>
      <w:r w:rsidR="00493046" w:rsidRPr="00493046">
        <w:rPr>
          <w:rFonts w:ascii="Helv" w:hAnsi="Helv" w:cs="Helv"/>
          <w:color w:val="000000"/>
        </w:rPr>
        <w:t xml:space="preserve"> </w:t>
      </w:r>
      <w:r w:rsidR="00493046">
        <w:rPr>
          <w:rFonts w:ascii="Helv" w:hAnsi="Helv" w:cs="Helv"/>
          <w:color w:val="000000"/>
        </w:rPr>
        <w:t>Datum na odevzd</w:t>
      </w:r>
      <w:r w:rsidR="00B072DC">
        <w:rPr>
          <w:rFonts w:ascii="Helv" w:hAnsi="Helv" w:cs="Helv"/>
          <w:color w:val="000000"/>
        </w:rPr>
        <w:t>a</w:t>
      </w:r>
      <w:r w:rsidR="00493046">
        <w:rPr>
          <w:rFonts w:ascii="Helv" w:hAnsi="Helv" w:cs="Helv"/>
          <w:color w:val="000000"/>
        </w:rPr>
        <w:t>ných projektových dokumentací odpovídají termínu odevzdání konečné verze projektové dokumentace.</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7F07F2BD"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proofErr w:type="gramStart"/>
      <w:r w:rsidR="000F7E8F" w:rsidRPr="001D2610">
        <w:rPr>
          <w:rFonts w:ascii="Arial" w:hAnsi="Arial" w:cs="Arial"/>
        </w:rPr>
        <w:t>11.8.</w:t>
      </w:r>
      <w:r w:rsidRPr="001D2610">
        <w:rPr>
          <w:rFonts w:ascii="Arial" w:hAnsi="Arial" w:cs="Arial"/>
        </w:rPr>
        <w:t xml:space="preserve"> této</w:t>
      </w:r>
      <w:proofErr w:type="gramEnd"/>
      <w:r w:rsidRPr="001D2610">
        <w:rPr>
          <w:rFonts w:ascii="Arial" w:hAnsi="Arial" w:cs="Arial"/>
        </w:rPr>
        <w:t xml:space="preserve"> smlouvy.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7777777"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lhůta</w:t>
      </w:r>
    </w:p>
    <w:p w14:paraId="5C75EFB5" w14:textId="77777777" w:rsidR="0005277D" w:rsidRPr="009746F5" w:rsidRDefault="00313793" w:rsidP="001A6FF9">
      <w:pPr>
        <w:numPr>
          <w:ilvl w:val="1"/>
          <w:numId w:val="29"/>
        </w:numPr>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bezodkladně po nabytí účinnosti této smlouvy o dílo.</w:t>
      </w:r>
    </w:p>
    <w:p w14:paraId="3379DF2D" w14:textId="6743E99F" w:rsidR="0005277D" w:rsidRDefault="002A30A2" w:rsidP="002A30A2">
      <w:pPr>
        <w:numPr>
          <w:ilvl w:val="1"/>
          <w:numId w:val="29"/>
        </w:numPr>
        <w:tabs>
          <w:tab w:val="clear" w:pos="714"/>
          <w:tab w:val="num" w:pos="567"/>
        </w:tabs>
        <w:spacing w:before="120"/>
        <w:ind w:left="567" w:hanging="567"/>
        <w:jc w:val="both"/>
        <w:rPr>
          <w:rFonts w:ascii="Arial" w:hAnsi="Arial" w:cs="Arial"/>
        </w:rPr>
      </w:pPr>
      <w:r>
        <w:rPr>
          <w:rFonts w:ascii="Arial" w:hAnsi="Arial" w:cs="Arial"/>
        </w:rPr>
        <w:t>Koncept pro projednání s dotčenými orgány (fakturace 70</w:t>
      </w:r>
      <w:r w:rsidRPr="002A30A2">
        <w:rPr>
          <w:rFonts w:ascii="Arial" w:hAnsi="Arial" w:cs="Arial"/>
        </w:rPr>
        <w:t>%)</w:t>
      </w:r>
      <w:r>
        <w:rPr>
          <w:rFonts w:ascii="Arial" w:hAnsi="Arial" w:cs="Arial"/>
        </w:rPr>
        <w:tab/>
        <w:t xml:space="preserve">do </w:t>
      </w:r>
      <w:proofErr w:type="gramStart"/>
      <w:r>
        <w:rPr>
          <w:rFonts w:ascii="Arial" w:hAnsi="Arial" w:cs="Arial"/>
        </w:rPr>
        <w:t>30.10.2026</w:t>
      </w:r>
      <w:proofErr w:type="gramEnd"/>
    </w:p>
    <w:p w14:paraId="3FE4595B" w14:textId="59174D57" w:rsidR="002A30A2" w:rsidRDefault="002A30A2" w:rsidP="002A30A2">
      <w:pPr>
        <w:spacing w:before="120"/>
        <w:ind w:left="567"/>
        <w:jc w:val="both"/>
        <w:rPr>
          <w:rFonts w:ascii="Arial" w:hAnsi="Arial" w:cs="Arial"/>
        </w:rPr>
      </w:pPr>
      <w:r>
        <w:rPr>
          <w:rFonts w:ascii="Arial" w:hAnsi="Arial" w:cs="Arial"/>
        </w:rPr>
        <w:t>Čistopis pro podání žádosti o povolení záměru (fakturace 30</w:t>
      </w:r>
      <w:r w:rsidRPr="002A30A2">
        <w:rPr>
          <w:rFonts w:ascii="Arial" w:hAnsi="Arial" w:cs="Arial"/>
        </w:rPr>
        <w:t>%)</w:t>
      </w:r>
      <w:r>
        <w:rPr>
          <w:rFonts w:ascii="Arial" w:hAnsi="Arial" w:cs="Arial"/>
        </w:rPr>
        <w:tab/>
        <w:t>30 dní od posledního vyjádření</w:t>
      </w:r>
    </w:p>
    <w:p w14:paraId="657394D1" w14:textId="77777777" w:rsidR="00163BD1" w:rsidRPr="009746F5" w:rsidRDefault="009746F5" w:rsidP="001A6FF9">
      <w:pPr>
        <w:numPr>
          <w:ilvl w:val="1"/>
          <w:numId w:val="29"/>
        </w:numPr>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dokončení a předání</w:t>
      </w:r>
      <w:r w:rsidRPr="008062A9">
        <w:rPr>
          <w:rFonts w:ascii="Arial" w:hAnsi="Arial" w:cs="Arial"/>
        </w:rPr>
        <w:t xml:space="preserve"> 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dříve dokončenou část převzít a zaplatit v dohodnutém termínu.</w:t>
      </w:r>
    </w:p>
    <w:p w14:paraId="1E20FD1B" w14:textId="77777777" w:rsidR="0005277D" w:rsidRDefault="0005277D" w:rsidP="001A6FF9">
      <w:pPr>
        <w:numPr>
          <w:ilvl w:val="1"/>
          <w:numId w:val="29"/>
        </w:numPr>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Nedojde-li mezi stranami k jiné dohodě, </w:t>
      </w:r>
      <w:r w:rsidR="00D1171F" w:rsidRPr="009746F5">
        <w:rPr>
          <w:rFonts w:ascii="Arial" w:hAnsi="Arial" w:cs="Arial"/>
        </w:rPr>
        <w:t>prodlužuj</w:t>
      </w:r>
      <w:r w:rsidR="00D1171F">
        <w:rPr>
          <w:rFonts w:ascii="Arial" w:hAnsi="Arial" w:cs="Arial"/>
        </w:rPr>
        <w:t>í</w:t>
      </w:r>
      <w:r w:rsidR="00D1171F" w:rsidRPr="009746F5">
        <w:rPr>
          <w:rFonts w:ascii="Arial" w:hAnsi="Arial" w:cs="Arial"/>
        </w:rPr>
        <w:t xml:space="preserve"> </w:t>
      </w:r>
      <w:r w:rsidRPr="009746F5">
        <w:rPr>
          <w:rFonts w:ascii="Arial" w:hAnsi="Arial" w:cs="Arial"/>
        </w:rPr>
        <w:t>se 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díla nebo jeho části o dobu shodnou s dobou prodlení objednatele v plnění jeho součinnosti.</w:t>
      </w:r>
    </w:p>
    <w:p w14:paraId="729AACDA" w14:textId="77777777" w:rsidR="005F454B" w:rsidRPr="003C5C6E" w:rsidRDefault="005F454B" w:rsidP="001A6FF9">
      <w:pPr>
        <w:numPr>
          <w:ilvl w:val="1"/>
          <w:numId w:val="29"/>
        </w:numPr>
        <w:spacing w:before="120"/>
        <w:ind w:left="567" w:hanging="567"/>
        <w:jc w:val="both"/>
        <w:rPr>
          <w:rFonts w:ascii="Arial" w:hAnsi="Arial" w:cs="Arial"/>
        </w:rPr>
      </w:pPr>
      <w:r>
        <w:rPr>
          <w:rFonts w:ascii="Arial" w:hAnsi="Arial" w:cs="Arial"/>
        </w:rPr>
        <w:t>Veškeré termíny dle této smlouvy mohou být po dohodě (</w:t>
      </w:r>
      <w:r w:rsidR="00360AB4">
        <w:rPr>
          <w:rFonts w:ascii="Arial" w:hAnsi="Arial" w:cs="Arial"/>
        </w:rPr>
        <w:t xml:space="preserve">pouze </w:t>
      </w:r>
      <w:r>
        <w:rPr>
          <w:rFonts w:ascii="Arial" w:hAnsi="Arial" w:cs="Arial"/>
        </w:rPr>
        <w:t xml:space="preserve">písemným dodatkem ke smlouvě) přiměřeně prodlouženy v důsledku mimořádných nepředvídatelných a nepřekonatelných překážek vzniklých nezávisle na vůli stran smlouvy, a to </w:t>
      </w:r>
      <w:r w:rsidR="00360AB4">
        <w:rPr>
          <w:rFonts w:ascii="Arial" w:hAnsi="Arial" w:cs="Arial"/>
        </w:rPr>
        <w:t xml:space="preserve">max. </w:t>
      </w:r>
      <w:r>
        <w:rPr>
          <w:rFonts w:ascii="Arial" w:hAnsi="Arial" w:cs="Arial"/>
        </w:rPr>
        <w:t xml:space="preserve">o dobu trvání takových překážek. Takovým prodloužením nesmí dojít ke změně celkové povahy závazku z této smlouvy. </w:t>
      </w:r>
      <w:r w:rsidR="00360AB4">
        <w:rPr>
          <w:rFonts w:ascii="Arial" w:hAnsi="Arial" w:cs="Arial"/>
        </w:rPr>
        <w:t>P</w:t>
      </w:r>
      <w:r>
        <w:rPr>
          <w:rFonts w:ascii="Arial" w:hAnsi="Arial" w:cs="Arial"/>
        </w:rPr>
        <w:t>rodloužení se považuje za vyhrazenou změnu.</w:t>
      </w:r>
      <w:r w:rsidR="00360AB4">
        <w:rPr>
          <w:rFonts w:ascii="Arial" w:hAnsi="Arial" w:cs="Arial"/>
        </w:rPr>
        <w:t xml:space="preserve"> </w:t>
      </w:r>
      <w:r w:rsidR="00360AB4" w:rsidRPr="003C5C6E">
        <w:rPr>
          <w:rFonts w:ascii="Arial" w:hAnsi="Arial" w:cs="Arial"/>
        </w:rPr>
        <w:t>Za takové překážky se považují zejména, nikoliv však výlučně:</w:t>
      </w:r>
    </w:p>
    <w:p w14:paraId="32E6224E" w14:textId="77777777" w:rsidR="005D5B82" w:rsidRPr="003C5C6E" w:rsidRDefault="00360AB4" w:rsidP="009E25EE">
      <w:pPr>
        <w:numPr>
          <w:ilvl w:val="0"/>
          <w:numId w:val="16"/>
        </w:numPr>
        <w:spacing w:before="120"/>
        <w:jc w:val="both"/>
        <w:rPr>
          <w:rFonts w:ascii="Arial" w:hAnsi="Arial" w:cs="Arial"/>
        </w:rPr>
      </w:pPr>
      <w:r w:rsidRPr="003C5C6E">
        <w:rPr>
          <w:rFonts w:ascii="Arial" w:hAnsi="Arial" w:cs="Arial"/>
        </w:rPr>
        <w:t xml:space="preserve">překážky ze strany dotčených orgánů státní správy, ze strany vlastníků nebo správců dotčených </w:t>
      </w:r>
      <w:r w:rsidR="00416624">
        <w:rPr>
          <w:rFonts w:ascii="Arial" w:hAnsi="Arial" w:cs="Arial"/>
        </w:rPr>
        <w:t xml:space="preserve">pozemků </w:t>
      </w:r>
      <w:r w:rsidRPr="003C5C6E">
        <w:rPr>
          <w:rFonts w:ascii="Arial" w:hAnsi="Arial" w:cs="Arial"/>
        </w:rPr>
        <w:t xml:space="preserve">či </w:t>
      </w:r>
      <w:r w:rsidR="00416624">
        <w:rPr>
          <w:rFonts w:ascii="Arial" w:hAnsi="Arial" w:cs="Arial"/>
        </w:rPr>
        <w:t>staveb</w:t>
      </w:r>
      <w:r w:rsidRPr="003C5C6E">
        <w:rPr>
          <w:rFonts w:ascii="Arial" w:hAnsi="Arial" w:cs="Arial"/>
        </w:rPr>
        <w:t>, ze strany vlastníků (správců) sítí</w:t>
      </w:r>
      <w:r w:rsidR="000A5B46">
        <w:rPr>
          <w:rFonts w:ascii="Arial" w:hAnsi="Arial" w:cs="Arial"/>
        </w:rPr>
        <w:t xml:space="preserve"> veřejné a technické infrastruktury</w:t>
      </w:r>
      <w:r w:rsidRPr="003C5C6E">
        <w:rPr>
          <w:rFonts w:ascii="Arial" w:hAnsi="Arial" w:cs="Arial"/>
        </w:rPr>
        <w:t>, popř. vlastníků dotčených objektů</w:t>
      </w:r>
      <w:r w:rsidR="004A31B7" w:rsidRPr="003C5C6E">
        <w:rPr>
          <w:rFonts w:ascii="Arial" w:hAnsi="Arial" w:cs="Arial"/>
        </w:rPr>
        <w:t>, které objektivně znemožňují nebo podstatně omezují provádění díla, a kterým zhotovitel jednající s náležitou péčí nemohl zabránit</w:t>
      </w:r>
      <w:r w:rsidR="00292F07" w:rsidRPr="003C5C6E">
        <w:rPr>
          <w:rFonts w:ascii="Arial" w:hAnsi="Arial" w:cs="Arial"/>
        </w:rPr>
        <w:t>.</w:t>
      </w:r>
    </w:p>
    <w:p w14:paraId="41BECE99" w14:textId="77777777" w:rsidR="00360AB4" w:rsidRPr="003C5C6E" w:rsidRDefault="00292F07" w:rsidP="00770215">
      <w:pPr>
        <w:spacing w:before="120"/>
        <w:ind w:left="1062"/>
        <w:jc w:val="both"/>
        <w:rPr>
          <w:rFonts w:ascii="Arial" w:hAnsi="Arial" w:cs="Arial"/>
          <w:strike/>
        </w:rPr>
      </w:pPr>
      <w:r w:rsidRPr="003C5C6E">
        <w:rPr>
          <w:rFonts w:ascii="Arial" w:hAnsi="Arial" w:cs="Arial"/>
        </w:rPr>
        <w:t>Zhotovitel je povinen při jednání s</w:t>
      </w:r>
      <w:r w:rsidR="00A6717B" w:rsidRPr="003C5C6E">
        <w:rPr>
          <w:rFonts w:ascii="Arial" w:hAnsi="Arial" w:cs="Arial"/>
        </w:rPr>
        <w:t xml:space="preserve"> těmito </w:t>
      </w:r>
      <w:r w:rsidR="005D5B82" w:rsidRPr="003C5C6E">
        <w:rPr>
          <w:rFonts w:ascii="Arial" w:hAnsi="Arial" w:cs="Arial"/>
        </w:rPr>
        <w:t>subjekty</w:t>
      </w:r>
      <w:r w:rsidRPr="003C5C6E">
        <w:rPr>
          <w:rFonts w:ascii="Arial" w:hAnsi="Arial" w:cs="Arial"/>
        </w:rPr>
        <w:t xml:space="preserve"> postupovat aktivně</w:t>
      </w:r>
      <w:r w:rsidR="00FF2ACD" w:rsidRPr="003C5C6E">
        <w:rPr>
          <w:rFonts w:ascii="Arial" w:hAnsi="Arial" w:cs="Arial"/>
        </w:rPr>
        <w:t xml:space="preserve"> a</w:t>
      </w:r>
      <w:r w:rsidR="005D5B82" w:rsidRPr="003C5C6E">
        <w:rPr>
          <w:rFonts w:ascii="Arial" w:hAnsi="Arial" w:cs="Arial"/>
        </w:rPr>
        <w:t xml:space="preserve"> bezodkladně</w:t>
      </w:r>
      <w:r w:rsidR="00FF2ACD" w:rsidRPr="003C5C6E">
        <w:rPr>
          <w:rFonts w:ascii="Arial" w:hAnsi="Arial" w:cs="Arial"/>
        </w:rPr>
        <w:t>.</w:t>
      </w:r>
      <w:r w:rsidR="005D5B82" w:rsidRPr="003C5C6E">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3C5C6E">
        <w:rPr>
          <w:rFonts w:ascii="Arial" w:hAnsi="Arial" w:cs="Arial"/>
        </w:rPr>
        <w:t xml:space="preserve"> </w:t>
      </w:r>
      <w:r w:rsidR="005D5B82" w:rsidRPr="003C5C6E">
        <w:rPr>
          <w:rFonts w:ascii="Arial" w:hAnsi="Arial" w:cs="Arial"/>
        </w:rPr>
        <w:t>nejpozději v</w:t>
      </w:r>
      <w:r w:rsidR="00820E0D" w:rsidRPr="003C5C6E">
        <w:rPr>
          <w:rFonts w:ascii="Arial" w:hAnsi="Arial" w:cs="Arial"/>
        </w:rPr>
        <w:t> </w:t>
      </w:r>
      <w:r w:rsidR="005D5B82" w:rsidRPr="003C5C6E">
        <w:rPr>
          <w:rFonts w:ascii="Arial" w:hAnsi="Arial" w:cs="Arial"/>
        </w:rPr>
        <w:t>termínech</w:t>
      </w:r>
      <w:r w:rsidR="00DC4184">
        <w:rPr>
          <w:rFonts w:ascii="Arial" w:hAnsi="Arial" w:cs="Arial"/>
        </w:rPr>
        <w:t xml:space="preserve"> podle této smlouvy o dílo</w:t>
      </w:r>
      <w:r w:rsidR="005D5B82" w:rsidRPr="003C5C6E">
        <w:rPr>
          <w:rFonts w:ascii="Arial" w:hAnsi="Arial" w:cs="Arial"/>
        </w:rPr>
        <w:t>.</w:t>
      </w:r>
    </w:p>
    <w:p w14:paraId="50088944" w14:textId="0BCDE0CB" w:rsidR="004A31B7" w:rsidRDefault="004A31B7" w:rsidP="009E25EE">
      <w:pPr>
        <w:numPr>
          <w:ilvl w:val="0"/>
          <w:numId w:val="16"/>
        </w:numPr>
        <w:spacing w:before="120"/>
        <w:jc w:val="both"/>
        <w:rPr>
          <w:rFonts w:ascii="Arial" w:hAnsi="Arial" w:cs="Arial"/>
        </w:rPr>
      </w:pPr>
      <w:r w:rsidRPr="003C5C6E">
        <w:rPr>
          <w:rFonts w:ascii="Arial" w:hAnsi="Arial" w:cs="Arial"/>
        </w:rPr>
        <w:lastRenderedPageBreak/>
        <w:t>překážky v podobě opatření přijatých orgány veřejné moci za účelem předejití nebo omezení šíření nakažlivé choroby znemožňující nebo podstatně omezující provádění díla.</w:t>
      </w:r>
    </w:p>
    <w:p w14:paraId="7286CCB1" w14:textId="54159208" w:rsidR="004A31B7" w:rsidRDefault="00D1171F" w:rsidP="001A6FF9">
      <w:pPr>
        <w:numPr>
          <w:ilvl w:val="1"/>
          <w:numId w:val="29"/>
        </w:numPr>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w:t>
      </w:r>
      <w:r w:rsidR="001A6FF9">
        <w:rPr>
          <w:rFonts w:ascii="Arial" w:hAnsi="Arial" w:cs="Arial"/>
        </w:rPr>
        <w:t> </w:t>
      </w:r>
      <w:r w:rsidR="004A31B7" w:rsidRPr="005D5B82">
        <w:rPr>
          <w:rFonts w:ascii="Arial" w:hAnsi="Arial" w:cs="Arial"/>
        </w:rPr>
        <w:t>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A763076"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6C69B5">
        <w:rPr>
          <w:rFonts w:ascii="Arial" w:hAnsi="Arial" w:cs="Arial"/>
        </w:rPr>
        <w:t xml:space="preserve"> </w:t>
      </w:r>
      <w:proofErr w:type="gramStart"/>
      <w:r w:rsidR="0080544D">
        <w:rPr>
          <w:rFonts w:ascii="Arial" w:hAnsi="Arial" w:cs="Arial"/>
        </w:rPr>
        <w:t>0</w:t>
      </w:r>
      <w:r w:rsidR="006C69B5" w:rsidRPr="0080544D">
        <w:rPr>
          <w:rFonts w:ascii="Arial" w:hAnsi="Arial" w:cs="Arial"/>
        </w:rPr>
        <w:t>9.</w:t>
      </w:r>
      <w:r w:rsidR="0080544D">
        <w:rPr>
          <w:rFonts w:ascii="Arial" w:hAnsi="Arial" w:cs="Arial"/>
        </w:rPr>
        <w:t>0</w:t>
      </w:r>
      <w:r w:rsidR="006C69B5" w:rsidRPr="0080544D">
        <w:rPr>
          <w:rFonts w:ascii="Arial" w:hAnsi="Arial" w:cs="Arial"/>
        </w:rPr>
        <w:t>6.2026</w:t>
      </w:r>
      <w:proofErr w:type="gramEnd"/>
      <w:r w:rsidR="00197067">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C959ED">
        <w:rPr>
          <w:rFonts w:ascii="Arial" w:hAnsi="Arial" w:cs="Arial"/>
        </w:rPr>
        <w:t xml:space="preserve"> </w:t>
      </w:r>
      <w:r w:rsidR="002A30A2" w:rsidRPr="002A30A2">
        <w:rPr>
          <w:rFonts w:ascii="Arial" w:hAnsi="Arial" w:cs="Arial"/>
          <w:b/>
        </w:rPr>
        <w:t>1 947 600,-</w:t>
      </w:r>
      <w:r w:rsidR="00E91B18" w:rsidRPr="002A30A2">
        <w:rPr>
          <w:rFonts w:ascii="Arial" w:hAnsi="Arial" w:cs="Arial"/>
          <w:b/>
          <w:bCs/>
        </w:rPr>
        <w:t xml:space="preserve"> bez DPH</w:t>
      </w:r>
      <w:r w:rsidR="00E91B18" w:rsidRPr="002A30A2">
        <w:rPr>
          <w:rFonts w:ascii="Arial" w:hAnsi="Arial" w:cs="Arial"/>
        </w:rPr>
        <w:t>.</w:t>
      </w:r>
    </w:p>
    <w:p w14:paraId="20E4B44F" w14:textId="77777777" w:rsidR="00B47E34" w:rsidRPr="009746F5" w:rsidRDefault="00B47E34" w:rsidP="00B47E34">
      <w:pPr>
        <w:spacing w:before="120"/>
        <w:ind w:left="567"/>
        <w:jc w:val="both"/>
        <w:rPr>
          <w:rFonts w:ascii="Arial" w:hAnsi="Arial" w:cs="Arial"/>
        </w:rPr>
      </w:pPr>
      <w:r w:rsidRPr="009746F5">
        <w:rPr>
          <w:rFonts w:ascii="Arial" w:hAnsi="Arial" w:cs="Arial"/>
        </w:rPr>
        <w:t xml:space="preserve">Cena je sjednána jako cena pevná ve smyslu § 2620 odst. 1 občanského zákoníku. Odchylně od tohoto ustanovení lze cenu díla měnit pouze </w:t>
      </w:r>
      <w:r w:rsidR="00E661B8" w:rsidRPr="009746F5">
        <w:rPr>
          <w:rFonts w:ascii="Arial" w:hAnsi="Arial" w:cs="Arial"/>
        </w:rPr>
        <w:t xml:space="preserve">v souladu s postupem podle </w:t>
      </w:r>
      <w:r w:rsidR="00BD4150">
        <w:rPr>
          <w:rFonts w:ascii="Arial" w:hAnsi="Arial" w:cs="Arial"/>
        </w:rPr>
        <w:t>odst.</w:t>
      </w:r>
      <w:r w:rsidR="00BD4150" w:rsidRPr="009746F5">
        <w:rPr>
          <w:rFonts w:ascii="Arial" w:hAnsi="Arial" w:cs="Arial"/>
        </w:rPr>
        <w:t xml:space="preserve"> </w:t>
      </w:r>
      <w:proofErr w:type="gramStart"/>
      <w:r w:rsidR="00E661B8" w:rsidRPr="009746F5">
        <w:rPr>
          <w:rFonts w:ascii="Arial" w:hAnsi="Arial" w:cs="Arial"/>
        </w:rPr>
        <w:t>5.1. této</w:t>
      </w:r>
      <w:proofErr w:type="gramEnd"/>
      <w:r w:rsidR="00E661B8" w:rsidRPr="009746F5">
        <w:rPr>
          <w:rFonts w:ascii="Arial" w:hAnsi="Arial" w:cs="Arial"/>
        </w:rPr>
        <w:t xml:space="preserve"> smlouvy.</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77777777"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p>
    <w:p w14:paraId="32167807" w14:textId="364F3781" w:rsidR="009D6DBA" w:rsidRPr="004F3FD8"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 xml:space="preserve">Cena prací bude fakturována ke dni předání jednotlivých částí díla dle </w:t>
      </w:r>
      <w:proofErr w:type="spellStart"/>
      <w:r w:rsidR="004E0CFE">
        <w:rPr>
          <w:rFonts w:ascii="Arial" w:hAnsi="Arial" w:cs="Arial"/>
        </w:rPr>
        <w:t>odst</w:t>
      </w:r>
      <w:proofErr w:type="spellEnd"/>
      <w:r w:rsidR="004E0CFE">
        <w:rPr>
          <w:rFonts w:ascii="Arial" w:hAnsi="Arial" w:cs="Arial"/>
        </w:rPr>
        <w:t xml:space="preserve"> </w:t>
      </w:r>
      <w:proofErr w:type="gramStart"/>
      <w:r w:rsidR="004E0CFE">
        <w:rPr>
          <w:rFonts w:ascii="Arial" w:hAnsi="Arial" w:cs="Arial"/>
        </w:rPr>
        <w:t>3.2.</w:t>
      </w:r>
      <w:r w:rsidR="00484172">
        <w:rPr>
          <w:rFonts w:ascii="Arial" w:hAnsi="Arial" w:cs="Arial"/>
        </w:rPr>
        <w:t xml:space="preserve"> této</w:t>
      </w:r>
      <w:proofErr w:type="gramEnd"/>
      <w:r w:rsidR="00484172">
        <w:rPr>
          <w:rFonts w:ascii="Arial" w:hAnsi="Arial" w:cs="Arial"/>
        </w:rPr>
        <w:t xml:space="preserve"> smlouvy</w:t>
      </w:r>
      <w:r w:rsidRPr="0043115C">
        <w:rPr>
          <w:rFonts w:ascii="Arial" w:hAnsi="Arial" w:cs="Arial"/>
        </w:rPr>
        <w:t xml:space="preserve">. </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6238371A"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 xml:space="preserve">i na emailovou adresu </w:t>
      </w:r>
      <w:hyperlink r:id="rId8" w:history="1">
        <w:r w:rsidR="00D93301" w:rsidRPr="00815EB3">
          <w:rPr>
            <w:rStyle w:val="Hypertextovodkaz"/>
            <w:rFonts w:ascii="Arial" w:hAnsi="Arial" w:cs="Arial"/>
          </w:rPr>
          <w:t>fakturace@pod.cz</w:t>
        </w:r>
      </w:hyperlink>
      <w:r w:rsidRPr="009746F5">
        <w:rPr>
          <w:rFonts w:ascii="Arial" w:hAnsi="Arial" w:cs="Arial"/>
        </w:rPr>
        <w:t>.</w:t>
      </w:r>
      <w:r w:rsidR="00D93301">
        <w:rPr>
          <w:rFonts w:ascii="Arial" w:hAnsi="Arial" w:cs="Arial"/>
        </w:rPr>
        <w:t xml:space="preserve"> </w:t>
      </w:r>
    </w:p>
    <w:p w14:paraId="70A0670B" w14:textId="77777777"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6C49D7F9" w:rsid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09CEE0E8" w14:textId="77777777" w:rsidR="00F261A8" w:rsidRDefault="00313793" w:rsidP="004D060C">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 činnosti na základě okolností, které nemohly být při zadání díla pře</w:t>
      </w:r>
      <w:r w:rsidR="00213BEE" w:rsidRPr="00A23D18">
        <w:rPr>
          <w:rFonts w:ascii="Arial" w:hAnsi="Arial" w:cs="Arial"/>
        </w:rPr>
        <w:t>d</w:t>
      </w:r>
      <w:r w:rsidRPr="000240E4">
        <w:rPr>
          <w:rFonts w:ascii="Arial" w:hAnsi="Arial" w:cs="Arial"/>
        </w:rPr>
        <w:t>pokládány, bude cena snížena o méně práce či zvýšena o dodatečné práce na základě dohody obou smluvních stran, která bude podkladem pro změnu smluvního vztahu formou písemného dodatku k této smlouvě.</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08BEF9C9"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218147B9" w14:textId="69DC68AF" w:rsidR="002A30A2" w:rsidRDefault="002A30A2" w:rsidP="002A30A2">
      <w:pPr>
        <w:spacing w:before="120"/>
        <w:ind w:left="567"/>
        <w:jc w:val="both"/>
        <w:rPr>
          <w:rFonts w:ascii="Arial" w:hAnsi="Arial" w:cs="Arial"/>
        </w:rPr>
      </w:pPr>
    </w:p>
    <w:p w14:paraId="47A8F1D1" w14:textId="77777777" w:rsidR="002A30A2" w:rsidRDefault="002A30A2" w:rsidP="002A30A2">
      <w:pPr>
        <w:spacing w:before="120"/>
        <w:ind w:left="567"/>
        <w:jc w:val="both"/>
        <w:rPr>
          <w:rFonts w:ascii="Arial" w:hAnsi="Arial" w:cs="Arial"/>
        </w:rPr>
      </w:pP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7777777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on-line (</w:t>
      </w:r>
      <w:proofErr w:type="spellStart"/>
      <w:r>
        <w:rPr>
          <w:rFonts w:ascii="Arial" w:hAnsi="Arial" w:cs="Arial"/>
        </w:rPr>
        <w:t>videohovor</w:t>
      </w:r>
      <w:proofErr w:type="spellEnd"/>
      <w:r>
        <w:rPr>
          <w:rFonts w:ascii="Arial" w:hAnsi="Arial" w:cs="Arial"/>
        </w:rPr>
        <w:t xml:space="preserve"> - </w:t>
      </w:r>
      <w:proofErr w:type="spellStart"/>
      <w:r w:rsidR="007D6D8A" w:rsidRPr="001D2610">
        <w:rPr>
          <w:rFonts w:ascii="Arial" w:hAnsi="Arial" w:cs="Arial"/>
        </w:rPr>
        <w:t>Teams</w:t>
      </w:r>
      <w:proofErr w:type="spellEnd"/>
      <w:r w:rsidR="007D6D8A" w:rsidRPr="001D2610">
        <w:rPr>
          <w:rFonts w:ascii="Arial" w:hAnsi="Arial" w:cs="Arial"/>
        </w:rPr>
        <w:t xml:space="preserve">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w:t>
      </w:r>
      <w:proofErr w:type="spellStart"/>
      <w:r w:rsidR="00013F03" w:rsidRPr="000240E4">
        <w:rPr>
          <w:rFonts w:ascii="Arial" w:hAnsi="Arial" w:cs="Arial"/>
        </w:rPr>
        <w:t>neprojednatelná</w:t>
      </w:r>
      <w:proofErr w:type="spellEnd"/>
      <w:r w:rsidR="00013F03" w:rsidRPr="000240E4">
        <w:rPr>
          <w:rFonts w:ascii="Arial" w:hAnsi="Arial" w:cs="Arial"/>
        </w:rPr>
        <w:t xml:space="preserve">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7777777"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ručí 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Zhotovitel ručí 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proofErr w:type="gramStart"/>
      <w:r w:rsidR="00782FFF" w:rsidRPr="000240E4">
        <w:rPr>
          <w:rFonts w:ascii="Arial" w:hAnsi="Arial" w:cs="Arial"/>
        </w:rPr>
        <w:t>8</w:t>
      </w:r>
      <w:r w:rsidRPr="000240E4">
        <w:rPr>
          <w:rFonts w:ascii="Arial" w:hAnsi="Arial" w:cs="Arial"/>
        </w:rPr>
        <w:t>.3. t</w:t>
      </w:r>
      <w:r w:rsidR="00027AC2" w:rsidRPr="000240E4">
        <w:rPr>
          <w:rFonts w:ascii="Arial" w:hAnsi="Arial" w:cs="Arial"/>
        </w:rPr>
        <w:t>éto</w:t>
      </w:r>
      <w:proofErr w:type="gramEnd"/>
      <w:r w:rsidR="00027AC2" w:rsidRPr="000240E4">
        <w:rPr>
          <w:rFonts w:ascii="Arial" w:hAnsi="Arial" w:cs="Arial"/>
        </w:rPr>
        <w:t xml:space="preserve"> </w:t>
      </w:r>
      <w:r w:rsidRPr="000240E4">
        <w:rPr>
          <w:rFonts w:ascii="Arial" w:hAnsi="Arial" w:cs="Arial"/>
        </w:rPr>
        <w:t>smlouvy.</w:t>
      </w:r>
    </w:p>
    <w:p w14:paraId="326A5B60" w14:textId="2924A466" w:rsidR="00FE2096"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 zákona č. 89/2012 Sb., občanský zákoník, v platném znění, </w:t>
      </w:r>
      <w:r w:rsidR="003C5C6E">
        <w:rPr>
          <w:rFonts w:ascii="Arial" w:hAnsi="Arial" w:cs="Arial"/>
        </w:rPr>
        <w:br/>
      </w:r>
      <w:r w:rsidR="00297E06">
        <w:rPr>
          <w:rFonts w:ascii="Arial" w:hAnsi="Arial" w:cs="Arial"/>
        </w:rPr>
        <w:t>po</w:t>
      </w:r>
      <w:r w:rsidR="00F3471E">
        <w:rPr>
          <w:rFonts w:ascii="Arial" w:hAnsi="Arial" w:cs="Arial"/>
        </w:rPr>
        <w:t>dle § 2615.</w:t>
      </w:r>
      <w:r w:rsidR="00D856C3" w:rsidRPr="0043115C">
        <w:rPr>
          <w:rFonts w:ascii="Arial" w:hAnsi="Arial" w:cs="Arial"/>
        </w:rPr>
        <w:t xml:space="preserve"> </w:t>
      </w:r>
    </w:p>
    <w:p w14:paraId="7DC396E5" w14:textId="77777777" w:rsidR="002A30A2" w:rsidRPr="0043115C" w:rsidRDefault="002A30A2" w:rsidP="002A30A2">
      <w:pPr>
        <w:spacing w:before="120"/>
        <w:ind w:left="567"/>
        <w:jc w:val="both"/>
        <w:rPr>
          <w:rFonts w:ascii="Arial" w:hAnsi="Arial" w:cs="Arial"/>
        </w:rPr>
      </w:pPr>
    </w:p>
    <w:p w14:paraId="0F32C32D" w14:textId="77777777" w:rsidR="00313793" w:rsidRPr="00FE4CE7" w:rsidRDefault="00E86DF6" w:rsidP="00313793">
      <w:pPr>
        <w:rPr>
          <w:rFonts w:ascii="Arial" w:hAnsi="Arial" w:cs="Arial"/>
          <w:b/>
          <w:u w:val="single"/>
        </w:rPr>
      </w:pPr>
      <w:r w:rsidRPr="00FE4CE7">
        <w:rPr>
          <w:rFonts w:ascii="Arial" w:hAnsi="Arial" w:cs="Arial"/>
          <w:b/>
          <w:u w:val="single"/>
        </w:rPr>
        <w:t>9</w:t>
      </w:r>
      <w:r w:rsidR="00313793" w:rsidRPr="00FE4CE7">
        <w:rPr>
          <w:rFonts w:ascii="Arial" w:hAnsi="Arial" w:cs="Arial"/>
          <w:b/>
          <w:u w:val="single"/>
        </w:rPr>
        <w:t>. Sankční ujednání</w:t>
      </w:r>
      <w:r w:rsidR="0076002D" w:rsidRPr="00FE4CE7">
        <w:rPr>
          <w:rFonts w:ascii="Arial" w:hAnsi="Arial" w:cs="Arial"/>
          <w:b/>
          <w:u w:val="single"/>
        </w:rPr>
        <w:t xml:space="preserve"> a náhrada škody</w:t>
      </w:r>
    </w:p>
    <w:p w14:paraId="29764A66" w14:textId="6BB876FC" w:rsidR="001C2C71" w:rsidRPr="00FE4CE7" w:rsidRDefault="005F7610" w:rsidP="009E25EE">
      <w:pPr>
        <w:numPr>
          <w:ilvl w:val="1"/>
          <w:numId w:val="9"/>
        </w:numPr>
        <w:tabs>
          <w:tab w:val="clear" w:pos="792"/>
        </w:tabs>
        <w:spacing w:before="120"/>
        <w:ind w:left="567" w:hanging="567"/>
        <w:jc w:val="both"/>
        <w:rPr>
          <w:rFonts w:ascii="Arial" w:hAnsi="Arial" w:cs="Arial"/>
        </w:rPr>
      </w:pPr>
      <w:r w:rsidRPr="00FE4CE7">
        <w:rPr>
          <w:rFonts w:ascii="Arial" w:hAnsi="Arial" w:cs="Arial"/>
        </w:rPr>
        <w:t xml:space="preserve">Nárok objednatele na smluvní pokutu ve </w:t>
      </w:r>
      <w:r w:rsidRPr="0080544D">
        <w:rPr>
          <w:rFonts w:ascii="Arial" w:hAnsi="Arial" w:cs="Arial"/>
        </w:rPr>
        <w:t xml:space="preserve">výši </w:t>
      </w:r>
      <w:r w:rsidR="001E4256" w:rsidRPr="0080544D">
        <w:rPr>
          <w:rFonts w:ascii="Arial" w:hAnsi="Arial" w:cs="Arial"/>
        </w:rPr>
        <w:t>0,</w:t>
      </w:r>
      <w:r w:rsidR="0080544D" w:rsidRPr="0080544D">
        <w:rPr>
          <w:rFonts w:ascii="Arial" w:hAnsi="Arial" w:cs="Arial"/>
        </w:rPr>
        <w:t>1</w:t>
      </w:r>
      <w:r w:rsidR="001E4256" w:rsidRPr="0080544D">
        <w:rPr>
          <w:rFonts w:ascii="Arial" w:hAnsi="Arial" w:cs="Arial"/>
        </w:rPr>
        <w:t xml:space="preserve"> % z</w:t>
      </w:r>
      <w:r w:rsidRPr="0080544D">
        <w:rPr>
          <w:rFonts w:ascii="Arial" w:hAnsi="Arial" w:cs="Arial"/>
        </w:rPr>
        <w:t> </w:t>
      </w:r>
      <w:r w:rsidRPr="00FE4CE7">
        <w:rPr>
          <w:rFonts w:ascii="Arial" w:hAnsi="Arial" w:cs="Arial"/>
        </w:rPr>
        <w:t xml:space="preserve">celkové </w:t>
      </w:r>
      <w:r w:rsidR="001E4256" w:rsidRPr="00FE4CE7">
        <w:rPr>
          <w:rFonts w:ascii="Arial" w:hAnsi="Arial" w:cs="Arial"/>
        </w:rPr>
        <w:t>ceny díla bez DPH</w:t>
      </w:r>
      <w:r w:rsidRPr="00FE4CE7">
        <w:rPr>
          <w:rFonts w:ascii="Arial" w:hAnsi="Arial" w:cs="Arial"/>
        </w:rPr>
        <w:t xml:space="preserve"> za každý kalendářní den prodlení se sjednává pro případ prodlení zhotovitele s dokončením a předáním díla nebo jeho části dle čl. 3. odst. </w:t>
      </w:r>
      <w:proofErr w:type="gramStart"/>
      <w:r w:rsidRPr="00FE4CE7">
        <w:rPr>
          <w:rFonts w:ascii="Arial" w:hAnsi="Arial" w:cs="Arial"/>
        </w:rPr>
        <w:t>3.2. této</w:t>
      </w:r>
      <w:proofErr w:type="gramEnd"/>
      <w:r w:rsidRPr="00FE4CE7">
        <w:rPr>
          <w:rFonts w:ascii="Arial" w:hAnsi="Arial" w:cs="Arial"/>
        </w:rPr>
        <w:t xml:space="preserve"> smlouvy. </w:t>
      </w:r>
    </w:p>
    <w:p w14:paraId="3A10F59C" w14:textId="41F7C39F" w:rsidR="001C2C71" w:rsidRPr="00FE4CE7" w:rsidRDefault="00820E0D" w:rsidP="009E25EE">
      <w:pPr>
        <w:numPr>
          <w:ilvl w:val="1"/>
          <w:numId w:val="9"/>
        </w:numPr>
        <w:tabs>
          <w:tab w:val="clear" w:pos="792"/>
        </w:tabs>
        <w:spacing w:before="120"/>
        <w:ind w:left="567" w:hanging="567"/>
        <w:jc w:val="both"/>
        <w:rPr>
          <w:rFonts w:ascii="Arial" w:hAnsi="Arial" w:cs="Arial"/>
        </w:rPr>
      </w:pPr>
      <w:r w:rsidRPr="00FE4CE7">
        <w:rPr>
          <w:rFonts w:ascii="Arial" w:hAnsi="Arial" w:cs="Arial"/>
        </w:rPr>
        <w:lastRenderedPageBreak/>
        <w:t>Nárok zhotovitele na s</w:t>
      </w:r>
      <w:r w:rsidR="0010744E" w:rsidRPr="00FE4CE7">
        <w:rPr>
          <w:rFonts w:ascii="Arial" w:hAnsi="Arial" w:cs="Arial"/>
        </w:rPr>
        <w:t>ml</w:t>
      </w:r>
      <w:r w:rsidR="00E54B5C" w:rsidRPr="00FE4CE7">
        <w:rPr>
          <w:rFonts w:ascii="Arial" w:hAnsi="Arial" w:cs="Arial"/>
        </w:rPr>
        <w:t>uvní úrok z prodlení ve výši 0,</w:t>
      </w:r>
      <w:r w:rsidR="00735C4E" w:rsidRPr="00FE4CE7">
        <w:rPr>
          <w:rFonts w:ascii="Arial" w:hAnsi="Arial" w:cs="Arial"/>
        </w:rPr>
        <w:t>05</w:t>
      </w:r>
      <w:r w:rsidR="0010744E" w:rsidRPr="00FE4CE7">
        <w:rPr>
          <w:rFonts w:ascii="Arial" w:hAnsi="Arial" w:cs="Arial"/>
        </w:rPr>
        <w:t xml:space="preserve"> % z dlužné částky </w:t>
      </w:r>
      <w:r w:rsidR="00922537" w:rsidRPr="00FE4CE7">
        <w:rPr>
          <w:rFonts w:ascii="Arial" w:hAnsi="Arial" w:cs="Arial"/>
        </w:rPr>
        <w:t xml:space="preserve">bez DPH </w:t>
      </w:r>
      <w:r w:rsidR="0010744E" w:rsidRPr="00FE4CE7">
        <w:rPr>
          <w:rFonts w:ascii="Arial" w:hAnsi="Arial" w:cs="Arial"/>
        </w:rPr>
        <w:t>za každý kalendářní den prodlení se sjednává pro případ prodlení objednatele s úhradou faktury.</w:t>
      </w:r>
    </w:p>
    <w:p w14:paraId="37AB313F" w14:textId="4A9942ED" w:rsidR="001C2C71" w:rsidRPr="00FE4CE7" w:rsidRDefault="00820E0D" w:rsidP="009E25EE">
      <w:pPr>
        <w:numPr>
          <w:ilvl w:val="1"/>
          <w:numId w:val="9"/>
        </w:numPr>
        <w:tabs>
          <w:tab w:val="clear" w:pos="792"/>
        </w:tabs>
        <w:spacing w:before="120"/>
        <w:ind w:left="567" w:hanging="567"/>
        <w:jc w:val="both"/>
        <w:rPr>
          <w:rFonts w:ascii="Arial" w:hAnsi="Arial" w:cs="Arial"/>
        </w:rPr>
      </w:pPr>
      <w:r w:rsidRPr="00FE4CE7">
        <w:rPr>
          <w:rFonts w:ascii="Arial" w:hAnsi="Arial" w:cs="Arial"/>
        </w:rPr>
        <w:t>Nárok objednatele na s</w:t>
      </w:r>
      <w:r w:rsidR="00E77A9F" w:rsidRPr="00FE4CE7">
        <w:rPr>
          <w:rFonts w:ascii="Arial" w:hAnsi="Arial" w:cs="Arial"/>
        </w:rPr>
        <w:t>mluvní pokut</w:t>
      </w:r>
      <w:r w:rsidRPr="00FE4CE7">
        <w:rPr>
          <w:rFonts w:ascii="Arial" w:hAnsi="Arial" w:cs="Arial"/>
        </w:rPr>
        <w:t>u</w:t>
      </w:r>
      <w:r w:rsidR="00E77A9F" w:rsidRPr="00FE4CE7">
        <w:rPr>
          <w:rFonts w:ascii="Arial" w:hAnsi="Arial" w:cs="Arial"/>
        </w:rPr>
        <w:t xml:space="preserve"> ve </w:t>
      </w:r>
      <w:r w:rsidR="00E77A9F" w:rsidRPr="0080544D">
        <w:rPr>
          <w:rFonts w:ascii="Arial" w:hAnsi="Arial" w:cs="Arial"/>
        </w:rPr>
        <w:t xml:space="preserve">výši </w:t>
      </w:r>
      <w:r w:rsidR="00186B01" w:rsidRPr="0080544D">
        <w:rPr>
          <w:rFonts w:ascii="Arial" w:hAnsi="Arial" w:cs="Arial"/>
        </w:rPr>
        <w:t>0,</w:t>
      </w:r>
      <w:r w:rsidR="0080544D" w:rsidRPr="0080544D">
        <w:rPr>
          <w:rFonts w:ascii="Arial" w:hAnsi="Arial" w:cs="Arial"/>
        </w:rPr>
        <w:t>1</w:t>
      </w:r>
      <w:r w:rsidR="00F16BF3" w:rsidRPr="0080544D">
        <w:rPr>
          <w:rFonts w:ascii="Arial" w:hAnsi="Arial" w:cs="Arial"/>
        </w:rPr>
        <w:t xml:space="preserve"> </w:t>
      </w:r>
      <w:r w:rsidR="00186B01" w:rsidRPr="0080544D">
        <w:rPr>
          <w:rFonts w:ascii="Arial" w:hAnsi="Arial" w:cs="Arial"/>
        </w:rPr>
        <w:t xml:space="preserve">% </w:t>
      </w:r>
      <w:r w:rsidR="00186B01" w:rsidRPr="00FE4CE7">
        <w:rPr>
          <w:rFonts w:ascii="Arial" w:hAnsi="Arial" w:cs="Arial"/>
        </w:rPr>
        <w:t>z</w:t>
      </w:r>
      <w:r w:rsidR="005F7610" w:rsidRPr="00FE4CE7">
        <w:rPr>
          <w:rFonts w:ascii="Arial" w:hAnsi="Arial" w:cs="Arial"/>
        </w:rPr>
        <w:t xml:space="preserve"> celkové ceny díla bez DPH </w:t>
      </w:r>
      <w:r w:rsidR="00E77A9F" w:rsidRPr="00FE4CE7">
        <w:rPr>
          <w:rFonts w:ascii="Arial" w:hAnsi="Arial" w:cs="Arial"/>
        </w:rPr>
        <w:t xml:space="preserve">za každý kalendářní den prodlení se sjednává pro případ nedodržení termínu odstranění vady nebo nedodělku </w:t>
      </w:r>
      <w:r w:rsidR="005F7610" w:rsidRPr="00FE4CE7">
        <w:rPr>
          <w:rFonts w:ascii="Arial" w:hAnsi="Arial" w:cs="Arial"/>
        </w:rPr>
        <w:t xml:space="preserve">zhotovitelem dle čl. 8. odst. </w:t>
      </w:r>
      <w:proofErr w:type="gramStart"/>
      <w:r w:rsidR="005F7610" w:rsidRPr="00FE4CE7">
        <w:rPr>
          <w:rFonts w:ascii="Arial" w:hAnsi="Arial" w:cs="Arial"/>
        </w:rPr>
        <w:t>8.5. této</w:t>
      </w:r>
      <w:proofErr w:type="gramEnd"/>
      <w:r w:rsidR="005F7610" w:rsidRPr="00FE4CE7">
        <w:rPr>
          <w:rFonts w:ascii="Arial" w:hAnsi="Arial" w:cs="Arial"/>
        </w:rPr>
        <w:t xml:space="preserve"> smlouvy</w:t>
      </w:r>
      <w:r w:rsidR="00E77A9F" w:rsidRPr="00FE4CE7">
        <w:rPr>
          <w:rFonts w:ascii="Arial" w:hAnsi="Arial" w:cs="Arial"/>
        </w:rPr>
        <w:t>.</w:t>
      </w:r>
    </w:p>
    <w:p w14:paraId="3D8D13FB" w14:textId="376FEF26"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 a to se splatností do 14 dnů od vystavení faktury.</w:t>
      </w:r>
    </w:p>
    <w:p w14:paraId="684452B5" w14:textId="4C729274"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proofErr w:type="gramStart"/>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w:t>
      </w:r>
      <w:proofErr w:type="gramEnd"/>
      <w:r w:rsidRPr="00671BAA">
        <w:rPr>
          <w:rFonts w:ascii="Arial" w:hAnsi="Arial" w:cs="Arial"/>
        </w:rPr>
        <w:t xml:space="preserve">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se splatností do 14 dnů od vystavení faktury, a to</w:t>
      </w:r>
      <w:r w:rsidRPr="00016ABA">
        <w:rPr>
          <w:rFonts w:ascii="Arial" w:hAnsi="Arial" w:cs="Arial"/>
        </w:rPr>
        <w:t xml:space="preserve"> za každé porušení.</w:t>
      </w:r>
    </w:p>
    <w:p w14:paraId="2025D162" w14:textId="3FF44A06"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00CD3D06" w:rsidRPr="00F3305A">
        <w:rPr>
          <w:rFonts w:ascii="Arial" w:hAnsi="Arial" w:cs="Arial"/>
        </w:rPr>
        <w:t>12.3. této</w:t>
      </w:r>
      <w:proofErr w:type="gramEnd"/>
      <w:r w:rsidR="00CD3D06" w:rsidRPr="00F3305A">
        <w:rPr>
          <w:rFonts w:ascii="Arial" w:hAnsi="Arial" w:cs="Arial"/>
        </w:rPr>
        <w:t xml:space="preserve"> smlouvy), se sjednává smluvní pokuta ve výši </w:t>
      </w:r>
      <w:r w:rsidR="003B3753">
        <w:rPr>
          <w:rFonts w:ascii="Arial" w:hAnsi="Arial" w:cs="Arial"/>
        </w:rPr>
        <w:t>1</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19C88E17"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w:t>
      </w:r>
      <w:proofErr w:type="gramStart"/>
      <w:r w:rsidR="00E47E01" w:rsidRPr="00F3305A">
        <w:rPr>
          <w:rFonts w:ascii="Arial" w:hAnsi="Arial" w:cs="Arial"/>
        </w:rPr>
        <w:t>12.3. této</w:t>
      </w:r>
      <w:proofErr w:type="gramEnd"/>
      <w:r w:rsidR="00E47E01" w:rsidRPr="00F3305A">
        <w:rPr>
          <w:rFonts w:ascii="Arial" w:hAnsi="Arial" w:cs="Arial"/>
        </w:rPr>
        <w:t xml:space="preserve"> smlouvy za účelem provedení kontroly dodržování plnění povinností vyplývajících z ČPSO, se sjednává smluvní pokuta ve výši </w:t>
      </w:r>
      <w:r w:rsidR="003B3753">
        <w:rPr>
          <w:rFonts w:ascii="Arial" w:hAnsi="Arial" w:cs="Arial"/>
        </w:rPr>
        <w:t>1</w:t>
      </w:r>
      <w:r w:rsidR="00E47E01"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77777777" w:rsidR="00C570EF" w:rsidRDefault="00C570EF"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Úhrada smluvní pokuty může být ze strany objednatele provedena jednostranným zápočtem vůči pohledávce </w:t>
      </w:r>
      <w:r w:rsidR="00144196">
        <w:rPr>
          <w:rFonts w:ascii="Arial" w:hAnsi="Arial" w:cs="Arial"/>
        </w:rPr>
        <w:t>z</w:t>
      </w:r>
      <w:r>
        <w:rPr>
          <w:rFonts w:ascii="Arial" w:hAnsi="Arial" w:cs="Arial"/>
        </w:rPr>
        <w:t>hotovitele.</w:t>
      </w:r>
    </w:p>
    <w:p w14:paraId="3350BE83" w14:textId="77777777" w:rsidR="008D36E2" w:rsidRPr="00925E55" w:rsidRDefault="008D36E2" w:rsidP="00313793">
      <w:pPr>
        <w:rPr>
          <w:rFonts w:ascii="Arial" w:hAnsi="Arial" w:cs="Arial"/>
          <w:b/>
          <w:color w:val="FF0000"/>
          <w:highlight w:val="green"/>
        </w:rPr>
      </w:pPr>
    </w:p>
    <w:p w14:paraId="3BA96ACD" w14:textId="77777777" w:rsidR="00313793" w:rsidRPr="00925E55" w:rsidRDefault="00E86DF6" w:rsidP="004D060C">
      <w:pPr>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7777777"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bezdůvodně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6BCF0A02" w14:textId="77777777" w:rsidR="00891DB6"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před vydáním Rozhodnutí o poskytnutí dotace zakázku kdykoliv zrušit a odstoupit od smlouvy, a to pro případ, že dotace nebude objednateli poskytnuta, anebo pokud posléze nebude dotace objednateli vyplacena, anebo bude objednatel vyzván k vrácení již vyplacené dotace či její části.</w:t>
      </w:r>
    </w:p>
    <w:p w14:paraId="00BFEBDC" w14:textId="77777777" w:rsidR="00891DB6" w:rsidRPr="00DC4F7F"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od smlouvy odstoupit i po vydání Rozhodnutí o poskytnutí dotace</w:t>
      </w:r>
      <w:r w:rsidR="00DD476E">
        <w:rPr>
          <w:rFonts w:ascii="Arial" w:hAnsi="Arial" w:cs="Arial"/>
        </w:rPr>
        <w:t xml:space="preserve"> v případě, že bude v průběhu plnění předmětu smlouvy zastaveno dotační financování, a to bez možnosti uplatnění sankcí a nároku na náhradu škody vůči objednateli.</w:t>
      </w:r>
    </w:p>
    <w:p w14:paraId="5DC81795" w14:textId="406A401F" w:rsidR="00451C24" w:rsidRDefault="00451C24" w:rsidP="00313793">
      <w:pPr>
        <w:rPr>
          <w:rFonts w:ascii="Arial" w:hAnsi="Arial" w:cs="Arial"/>
        </w:rPr>
      </w:pPr>
    </w:p>
    <w:p w14:paraId="472AC372" w14:textId="77777777" w:rsidR="008F10B2" w:rsidRPr="00925E55" w:rsidRDefault="008F10B2"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lastRenderedPageBreak/>
        <w:t>Objednatel je oprávněn použít předmět díla k účelům vyplývajícím z této smlouvy bez jakéhokoli omezení.</w:t>
      </w:r>
    </w:p>
    <w:p w14:paraId="4D6E6BFE"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po předchozím písemném souhlasu objednatele, může práce, které jsou předmětem plnění této smlouvy, dodat a vyfakturovat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7777777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V případě, že zhotovitel prokázal prostřednictvím poddodavatele splnění kvalifikace v rámci podání nabídky na veřejnou zakázku</w:t>
      </w:r>
      <w:r w:rsidR="00E21951" w:rsidRPr="00144196">
        <w:rPr>
          <w:rFonts w:ascii="Arial" w:hAnsi="Arial" w:cs="Arial"/>
        </w:rPr>
        <w:t>,</w:t>
      </w:r>
      <w:r w:rsidRPr="00144196">
        <w:rPr>
          <w:rFonts w:ascii="Arial" w:hAnsi="Arial" w:cs="Arial"/>
        </w:rPr>
        <w:t xml:space="preserve"> </w:t>
      </w:r>
      <w:r w:rsidR="00E21951" w:rsidRPr="00144196">
        <w:rPr>
          <w:rFonts w:ascii="Arial" w:hAnsi="Arial" w:cs="Arial"/>
        </w:rPr>
        <w:t>ze které vzešla tato smlouva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souladu s podmínkami kvalifikační dokumentace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 xml:space="preserve">který rovněž splňuje </w:t>
      </w:r>
      <w:r w:rsidR="00EE3692">
        <w:rPr>
          <w:rFonts w:ascii="Arial" w:hAnsi="Arial" w:cs="Arial"/>
        </w:rPr>
        <w:t xml:space="preserve">v nabídce </w:t>
      </w:r>
      <w:r w:rsidRPr="005459AA">
        <w:rPr>
          <w:rFonts w:ascii="Arial" w:hAnsi="Arial" w:cs="Arial"/>
        </w:rPr>
        <w:t>prokazovanou část kvalifikace.</w:t>
      </w:r>
    </w:p>
    <w:p w14:paraId="0B23828B" w14:textId="77777777" w:rsidR="001E32DE" w:rsidRDefault="001E32DE" w:rsidP="000048DE">
      <w:pPr>
        <w:pStyle w:val="Odstavecseseznamem"/>
        <w:spacing w:before="120"/>
        <w:ind w:left="567"/>
        <w:contextualSpacing w:val="0"/>
        <w:jc w:val="both"/>
        <w:rPr>
          <w:rFonts w:ascii="Arial" w:hAnsi="Arial" w:cs="Arial"/>
        </w:rPr>
      </w:pPr>
      <w:r>
        <w:rPr>
          <w:rFonts w:ascii="Arial" w:hAnsi="Arial" w:cs="Arial"/>
        </w:rPr>
        <w:t>Zhotovitel bude dle předchozího odstavce postupovat stejně</w:t>
      </w:r>
      <w:r w:rsidR="003C421B">
        <w:rPr>
          <w:rFonts w:ascii="Arial" w:hAnsi="Arial" w:cs="Arial"/>
        </w:rPr>
        <w:t xml:space="preserve">, pokud se bude jednat o změnu vedoucího projektového týmu a/nebo </w:t>
      </w:r>
      <w:r w:rsidR="00BE0292">
        <w:rPr>
          <w:rFonts w:ascii="Arial" w:hAnsi="Arial" w:cs="Arial"/>
        </w:rPr>
        <w:t xml:space="preserve">kteréhokoli </w:t>
      </w:r>
      <w:r w:rsidR="003C421B">
        <w:rPr>
          <w:rFonts w:ascii="Arial" w:hAnsi="Arial" w:cs="Arial"/>
        </w:rPr>
        <w:t>člena projektového týmu oproti nabídce zhotovitele.</w:t>
      </w:r>
    </w:p>
    <w:p w14:paraId="6C53D0CE" w14:textId="77777777" w:rsidR="001B0C27" w:rsidRPr="008062A9" w:rsidRDefault="001B0C27" w:rsidP="001B0C27">
      <w:pPr>
        <w:pStyle w:val="Odstavecseseznamem"/>
        <w:spacing w:before="120"/>
        <w:ind w:left="567"/>
        <w:contextualSpacing w:val="0"/>
        <w:jc w:val="both"/>
        <w:rPr>
          <w:rFonts w:ascii="Arial" w:hAnsi="Arial" w:cs="Arial"/>
        </w:rPr>
      </w:pPr>
      <w:r w:rsidRPr="008062A9">
        <w:rPr>
          <w:rFonts w:ascii="Arial" w:hAnsi="Arial" w:cs="Arial"/>
        </w:rPr>
        <w:t xml:space="preserve">Práce, které </w:t>
      </w:r>
      <w:r w:rsidR="00346773">
        <w:rPr>
          <w:rFonts w:ascii="Arial" w:hAnsi="Arial" w:cs="Arial"/>
        </w:rPr>
        <w:t xml:space="preserve">musí </w:t>
      </w:r>
      <w:r w:rsidRPr="008062A9">
        <w:rPr>
          <w:rFonts w:ascii="Arial" w:hAnsi="Arial" w:cs="Arial"/>
        </w:rPr>
        <w:t>provádě</w:t>
      </w:r>
      <w:r w:rsidR="00346773">
        <w:rPr>
          <w:rFonts w:ascii="Arial" w:hAnsi="Arial" w:cs="Arial"/>
        </w:rPr>
        <w:t>t</w:t>
      </w:r>
      <w:r w:rsidR="00820E0D">
        <w:rPr>
          <w:rFonts w:ascii="Arial" w:hAnsi="Arial" w:cs="Arial"/>
        </w:rPr>
        <w:t xml:space="preserve"> přímo </w:t>
      </w:r>
      <w:r w:rsidR="007E6DB7">
        <w:rPr>
          <w:rFonts w:ascii="Arial" w:hAnsi="Arial" w:cs="Arial"/>
        </w:rPr>
        <w:t>zhotovitel</w:t>
      </w:r>
      <w:r w:rsidR="00820E0D">
        <w:rPr>
          <w:rFonts w:ascii="Arial" w:hAnsi="Arial" w:cs="Arial"/>
        </w:rPr>
        <w:t xml:space="preserve"> jako</w:t>
      </w:r>
      <w:r w:rsidR="00346773">
        <w:rPr>
          <w:rFonts w:ascii="Arial" w:hAnsi="Arial" w:cs="Arial"/>
        </w:rPr>
        <w:t xml:space="preserve"> hlavní dodavatel</w:t>
      </w:r>
      <w:r w:rsidRPr="008062A9">
        <w:rPr>
          <w:rFonts w:ascii="Arial" w:hAnsi="Arial" w:cs="Arial"/>
        </w:rPr>
        <w:t>, jsou věcně vymezené v tomto rozsahu:</w:t>
      </w:r>
    </w:p>
    <w:p w14:paraId="667E6585" w14:textId="77777777" w:rsidR="00850C1B" w:rsidRPr="00F8534B" w:rsidRDefault="00850C1B" w:rsidP="009E25EE">
      <w:pPr>
        <w:pStyle w:val="NormalJustified"/>
        <w:keepNext/>
        <w:numPr>
          <w:ilvl w:val="0"/>
          <w:numId w:val="15"/>
        </w:numPr>
        <w:spacing w:before="60"/>
        <w:ind w:left="1418" w:hanging="284"/>
        <w:rPr>
          <w:rFonts w:cs="Arial"/>
          <w:sz w:val="20"/>
          <w:szCs w:val="18"/>
        </w:rPr>
      </w:pPr>
      <w:r w:rsidRPr="00F8534B">
        <w:rPr>
          <w:rFonts w:cs="Arial"/>
          <w:sz w:val="20"/>
        </w:rPr>
        <w:t xml:space="preserve">činnost </w:t>
      </w:r>
      <w:r w:rsidRPr="002A30A2">
        <w:rPr>
          <w:rFonts w:cs="Arial"/>
          <w:sz w:val="20"/>
        </w:rPr>
        <w:t>Vedoucího projektového týmu</w:t>
      </w:r>
      <w:r w:rsidRPr="00F8534B">
        <w:rPr>
          <w:rFonts w:cs="Arial"/>
          <w:sz w:val="20"/>
        </w:rPr>
        <w:t xml:space="preserve">, </w:t>
      </w:r>
      <w:r w:rsidRPr="00F8534B">
        <w:rPr>
          <w:rFonts w:cs="Arial"/>
          <w:sz w:val="20"/>
          <w:szCs w:val="18"/>
        </w:rPr>
        <w:t xml:space="preserve">která </w:t>
      </w:r>
      <w:r w:rsidRPr="00D73DC1">
        <w:rPr>
          <w:rFonts w:cs="Arial"/>
          <w:sz w:val="20"/>
          <w:szCs w:val="18"/>
        </w:rPr>
        <w:t>spočívá zejména ve výkonu těchto činností: koordinace osob podílejících se na zakázce, zodpovědnost za vedení</w:t>
      </w:r>
      <w:r w:rsidRPr="00F8534B">
        <w:rPr>
          <w:rFonts w:cs="Arial"/>
          <w:sz w:val="20"/>
          <w:szCs w:val="18"/>
        </w:rPr>
        <w:t xml:space="preserve"> projekčního týmu, předávání výstupů projektu objednateli k užívání, účast na jednáních, výrobních výborech s objednatelem a veřejných projednání, zajišťování koordinace vnitřních i vnějších vazeb na projekt, zajišťování ekonomické stránky smluvního závazku, zodpovědnost za svěřený projekt a jeho technické řešení, zodpovědnost za dosažení celkového cíle projektu, přehled o celkovém technickém řešení projektu, je hlavní osobou při komunikaci s objednatelem, </w:t>
      </w:r>
      <w:r w:rsidRPr="00D73DC1">
        <w:rPr>
          <w:rFonts w:cs="Arial"/>
          <w:sz w:val="20"/>
          <w:szCs w:val="18"/>
        </w:rPr>
        <w:t>koordinace inženýrské činnosti a projednávání projektové dokumentace s třetími stranami a</w:t>
      </w:r>
      <w:r w:rsidR="00E65FF0">
        <w:rPr>
          <w:rFonts w:cs="Arial"/>
          <w:sz w:val="20"/>
          <w:szCs w:val="18"/>
        </w:rPr>
        <w:t> </w:t>
      </w:r>
      <w:r w:rsidRPr="00D73DC1">
        <w:rPr>
          <w:rFonts w:cs="Arial"/>
          <w:sz w:val="20"/>
          <w:szCs w:val="18"/>
        </w:rPr>
        <w:t>současně</w:t>
      </w:r>
      <w:r w:rsidRPr="00F8534B">
        <w:rPr>
          <w:rFonts w:cs="Arial"/>
          <w:b/>
          <w:sz w:val="20"/>
          <w:szCs w:val="18"/>
        </w:rPr>
        <w:t xml:space="preserve"> </w:t>
      </w:r>
      <w:r w:rsidRPr="00F8534B">
        <w:rPr>
          <w:rFonts w:cs="Arial"/>
          <w:sz w:val="20"/>
          <w:szCs w:val="18"/>
        </w:rPr>
        <w:t>výkon autorizovaného inženýra s kvalifikací v oboru „Stavby vodního hospodářství a krajinného inženýrství“ (popř. „Vodohospodářské stavby“)</w:t>
      </w:r>
      <w:r w:rsidRPr="00F8534B">
        <w:rPr>
          <w:rFonts w:cs="Arial"/>
          <w:sz w:val="20"/>
        </w:rPr>
        <w:t>.</w:t>
      </w:r>
    </w:p>
    <w:p w14:paraId="1A0994BB" w14:textId="782DA315" w:rsidR="00732846" w:rsidRDefault="00732846" w:rsidP="00313793">
      <w:pPr>
        <w:rPr>
          <w:rFonts w:ascii="Arial" w:hAnsi="Arial" w:cs="Arial"/>
        </w:rPr>
      </w:pPr>
    </w:p>
    <w:p w14:paraId="09D65471" w14:textId="77777777" w:rsidR="008F10B2" w:rsidRDefault="008F10B2"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77777777"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veřejné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77777777"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veřejnou zakázku v souladu se zákonnými zásadami sociálně odpovědného veřejného zadávání.</w:t>
      </w:r>
    </w:p>
    <w:p w14:paraId="3387A3C9" w14:textId="0005B26B" w:rsidR="000F4BFE" w:rsidRDefault="00CD3D06" w:rsidP="002A30A2">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 xml:space="preserve">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w:t>
      </w:r>
      <w:r w:rsidRPr="00A23D18">
        <w:rPr>
          <w:rFonts w:ascii="Arial" w:hAnsi="Arial" w:cs="Arial"/>
        </w:rPr>
        <w:lastRenderedPageBreak/>
        <w:t>nebo jiných dokumentů či potvrzení, zavazuje se zhotovitel k jejich předložení nejpozději do 5 pracovních dnů od doručení výzvy objednatele.</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6066CB50" w14:textId="77777777" w:rsidR="002572CD"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w:t>
      </w:r>
    </w:p>
    <w:p w14:paraId="33764BA5" w14:textId="082E42F5" w:rsidR="00C97F34" w:rsidRPr="00925E55" w:rsidRDefault="001A6FF9" w:rsidP="00C97F34">
      <w:pPr>
        <w:numPr>
          <w:ilvl w:val="1"/>
          <w:numId w:val="5"/>
        </w:numPr>
        <w:tabs>
          <w:tab w:val="clear" w:pos="792"/>
        </w:tabs>
        <w:spacing w:before="120"/>
        <w:ind w:left="567" w:hanging="567"/>
        <w:jc w:val="both"/>
        <w:rPr>
          <w:rFonts w:ascii="Arial" w:hAnsi="Arial" w:cs="Arial"/>
        </w:rPr>
      </w:pPr>
      <w:r w:rsidRPr="00AB205B">
        <w:rPr>
          <w:rFonts w:ascii="Arial" w:hAnsi="Arial" w:cs="Arial"/>
        </w:rPr>
        <w:t>Tato smlouva nabývá platnosti dnem podpisu obou smluvních stran a účinnosti dnem</w:t>
      </w:r>
      <w:r w:rsidR="008F10B2">
        <w:rPr>
          <w:rFonts w:ascii="Arial" w:hAnsi="Arial" w:cs="Arial"/>
        </w:rPr>
        <w:t xml:space="preserve"> uveřejnění</w:t>
      </w:r>
      <w:r w:rsidR="008F10B2">
        <w:rPr>
          <w:rFonts w:ascii="Arial" w:hAnsi="Arial" w:cs="Arial"/>
        </w:rPr>
        <w:br/>
      </w:r>
      <w:r w:rsidRPr="00AB205B">
        <w:rPr>
          <w:rFonts w:ascii="Arial" w:hAnsi="Arial" w:cs="Arial"/>
        </w:rPr>
        <w:t xml:space="preserve"> v registru smluv</w:t>
      </w:r>
      <w:r w:rsidR="0060378C" w:rsidRPr="00925E55">
        <w:rPr>
          <w:rFonts w:ascii="Arial" w:hAnsi="Arial" w:cs="Arial"/>
        </w:rPr>
        <w:t>.</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2FB74C74" w14:textId="77777777" w:rsidR="008F10B2"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w:t>
      </w:r>
      <w:r w:rsidR="008F10B2">
        <w:rPr>
          <w:rFonts w:ascii="Arial" w:hAnsi="Arial" w:cs="Arial"/>
        </w:rPr>
        <w:br w:type="page"/>
      </w:r>
    </w:p>
    <w:p w14:paraId="4BCDEE1E" w14:textId="3D563836" w:rsidR="003F3BFF" w:rsidRPr="00925E55" w:rsidRDefault="002049C7" w:rsidP="008F10B2">
      <w:pPr>
        <w:spacing w:before="120"/>
        <w:ind w:left="567"/>
        <w:jc w:val="both"/>
        <w:rPr>
          <w:rFonts w:ascii="Arial" w:hAnsi="Arial" w:cs="Arial"/>
        </w:rPr>
      </w:pPr>
      <w:r w:rsidRPr="00925E55">
        <w:rPr>
          <w:rFonts w:ascii="Arial" w:hAnsi="Arial" w:cs="Arial"/>
        </w:rPr>
        <w:lastRenderedPageBreak/>
        <w:t>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925E55">
        <w:rPr>
          <w:rFonts w:ascii="Arial" w:hAnsi="Arial" w:cs="Arial"/>
        </w:rPr>
        <w:t>metadat</w:t>
      </w:r>
      <w:proofErr w:type="spellEnd"/>
      <w:r w:rsidRPr="00925E55">
        <w:rPr>
          <w:rFonts w:ascii="Arial" w:hAnsi="Arial" w:cs="Arial"/>
        </w:rPr>
        <w:t xml:space="preserve">.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w:t>
      </w:r>
      <w:proofErr w:type="gramStart"/>
      <w:r w:rsidRPr="008E3A49">
        <w:rPr>
          <w:sz w:val="20"/>
          <w:szCs w:val="20"/>
        </w:rPr>
        <w:t>popřípadě jež</w:t>
      </w:r>
      <w:proofErr w:type="gramEnd"/>
      <w:r w:rsidRPr="008E3A49">
        <w:rPr>
          <w:sz w:val="20"/>
          <w:szCs w:val="20"/>
        </w:rPr>
        <w:t xml:space="preserve">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198A6CE3"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 xml:space="preserve">1 </w:t>
      </w:r>
      <w:r w:rsidR="00B92A1F">
        <w:rPr>
          <w:rFonts w:ascii="Arial" w:hAnsi="Arial" w:cs="Arial"/>
        </w:rPr>
        <w:t>Rozsah prací a činností</w:t>
      </w:r>
    </w:p>
    <w:p w14:paraId="1E667528" w14:textId="69BE10AD" w:rsidR="005F34C9" w:rsidRDefault="005F34C9" w:rsidP="005C19E4">
      <w:pPr>
        <w:spacing w:before="120"/>
        <w:jc w:val="both"/>
        <w:rPr>
          <w:rFonts w:ascii="Arial" w:hAnsi="Arial" w:cs="Arial"/>
        </w:rPr>
      </w:pPr>
      <w:r>
        <w:rPr>
          <w:rFonts w:ascii="Arial" w:hAnsi="Arial" w:cs="Arial"/>
        </w:rPr>
        <w:t xml:space="preserve">Samostatnou, odděleně uloženou součástí smlouvy je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9556" w:type="dxa"/>
        <w:tblLook w:val="04A0" w:firstRow="1" w:lastRow="0" w:firstColumn="1" w:lastColumn="0" w:noHBand="0" w:noVBand="1"/>
      </w:tblPr>
      <w:tblGrid>
        <w:gridCol w:w="4778"/>
        <w:gridCol w:w="4778"/>
      </w:tblGrid>
      <w:tr w:rsidR="00AF63DA" w:rsidRPr="00EB1B21" w14:paraId="32034F9E" w14:textId="77777777" w:rsidTr="002A30A2">
        <w:trPr>
          <w:trHeight w:val="493"/>
        </w:trPr>
        <w:tc>
          <w:tcPr>
            <w:tcW w:w="4778" w:type="dxa"/>
          </w:tcPr>
          <w:p w14:paraId="084CC06A" w14:textId="14FB7654" w:rsidR="00AF63DA" w:rsidRPr="00EB1B21" w:rsidRDefault="00AF63DA" w:rsidP="00EA1A61">
            <w:pPr>
              <w:keepNext/>
              <w:rPr>
                <w:rFonts w:ascii="Arial" w:hAnsi="Arial" w:cs="Arial"/>
              </w:rPr>
            </w:pPr>
            <w:r w:rsidRPr="00EB1B21">
              <w:rPr>
                <w:rFonts w:ascii="Arial" w:hAnsi="Arial" w:cs="Arial"/>
              </w:rPr>
              <w:t>V Ostravě dne</w:t>
            </w:r>
            <w:r w:rsidR="00145A60">
              <w:rPr>
                <w:rFonts w:ascii="Arial" w:hAnsi="Arial" w:cs="Arial"/>
              </w:rPr>
              <w:t xml:space="preserve"> dle elektronického podpisu</w:t>
            </w:r>
          </w:p>
          <w:p w14:paraId="037E602E" w14:textId="77777777" w:rsidR="003C4C9F" w:rsidRPr="00EB1B21" w:rsidRDefault="003C4C9F" w:rsidP="00EA1A61">
            <w:pPr>
              <w:keepNext/>
              <w:rPr>
                <w:rFonts w:ascii="Arial" w:hAnsi="Arial" w:cs="Arial"/>
              </w:rPr>
            </w:pPr>
          </w:p>
        </w:tc>
        <w:tc>
          <w:tcPr>
            <w:tcW w:w="4778" w:type="dxa"/>
          </w:tcPr>
          <w:p w14:paraId="223C64A2" w14:textId="1F8211CE" w:rsidR="00AF63DA" w:rsidRPr="00EB1B21" w:rsidRDefault="003C4C9F" w:rsidP="00EA1A61">
            <w:pPr>
              <w:keepNext/>
              <w:rPr>
                <w:rFonts w:ascii="Arial" w:hAnsi="Arial" w:cs="Arial"/>
              </w:rPr>
            </w:pPr>
            <w:r w:rsidRPr="00EB1B21">
              <w:rPr>
                <w:rFonts w:ascii="Arial" w:hAnsi="Arial" w:cs="Arial"/>
              </w:rPr>
              <w:t>V </w:t>
            </w:r>
            <w:r w:rsidR="002A30A2">
              <w:rPr>
                <w:rFonts w:ascii="Arial" w:hAnsi="Arial" w:cs="Arial"/>
              </w:rPr>
              <w:t>Babicích nad Svitavou</w:t>
            </w:r>
            <w:r w:rsidR="00E34E6D">
              <w:rPr>
                <w:rFonts w:ascii="Arial" w:hAnsi="Arial" w:cs="Arial"/>
              </w:rPr>
              <w:t xml:space="preserve">, dne dle elektronického podpisu </w:t>
            </w:r>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F53C64" w14:paraId="28C5CE65" w14:textId="77777777" w:rsidTr="002A30A2">
        <w:trPr>
          <w:trHeight w:val="1966"/>
        </w:trPr>
        <w:tc>
          <w:tcPr>
            <w:tcW w:w="4778" w:type="dxa"/>
          </w:tcPr>
          <w:p w14:paraId="44124192" w14:textId="77777777" w:rsidR="00AF63DA" w:rsidRPr="00F53C64" w:rsidRDefault="00AF63DA" w:rsidP="00C97F34">
            <w:pPr>
              <w:rPr>
                <w:rFonts w:ascii="Arial" w:hAnsi="Arial" w:cs="Arial"/>
              </w:rPr>
            </w:pPr>
            <w:r w:rsidRPr="00F53C64">
              <w:rPr>
                <w:rFonts w:ascii="Arial" w:hAnsi="Arial" w:cs="Arial"/>
              </w:rPr>
              <w:t>za objednatele</w:t>
            </w:r>
          </w:p>
          <w:p w14:paraId="0B6A5F30" w14:textId="34EB4224" w:rsidR="001756C2" w:rsidRPr="00F53C64" w:rsidRDefault="00E864F1" w:rsidP="00C97F34">
            <w:pPr>
              <w:rPr>
                <w:rFonts w:ascii="Arial" w:hAnsi="Arial" w:cs="Arial"/>
              </w:rPr>
            </w:pPr>
            <w:proofErr w:type="gramStart"/>
            <w:r>
              <w:rPr>
                <w:rFonts w:ascii="Arial" w:hAnsi="Arial" w:cs="Arial"/>
              </w:rPr>
              <w:t>18.6.2026</w:t>
            </w:r>
            <w:proofErr w:type="gramEnd"/>
          </w:p>
          <w:p w14:paraId="58B63849" w14:textId="010511BD" w:rsidR="002A30A2" w:rsidRPr="00F53C64" w:rsidRDefault="002A30A2" w:rsidP="00C97F34">
            <w:pPr>
              <w:rPr>
                <w:rFonts w:ascii="Arial" w:hAnsi="Arial" w:cs="Arial"/>
              </w:rPr>
            </w:pPr>
          </w:p>
          <w:p w14:paraId="3A862CD8" w14:textId="77777777" w:rsidR="002A30A2" w:rsidRPr="00F53C64" w:rsidRDefault="002A30A2" w:rsidP="00C97F34">
            <w:pPr>
              <w:rPr>
                <w:rFonts w:ascii="Arial" w:hAnsi="Arial" w:cs="Arial"/>
              </w:rPr>
            </w:pPr>
          </w:p>
          <w:p w14:paraId="44E66DCF" w14:textId="24236FB4" w:rsidR="00606F0D" w:rsidRPr="00F53C64" w:rsidRDefault="00606F0D" w:rsidP="00C97F34">
            <w:pPr>
              <w:rPr>
                <w:rFonts w:ascii="Arial" w:hAnsi="Arial" w:cs="Arial"/>
              </w:rPr>
            </w:pPr>
          </w:p>
          <w:p w14:paraId="7E8112E5" w14:textId="615D79F8" w:rsidR="00977A45" w:rsidRPr="00F53C64" w:rsidRDefault="00E864F1" w:rsidP="00C97F34">
            <w:pPr>
              <w:rPr>
                <w:rFonts w:ascii="Arial" w:hAnsi="Arial" w:cs="Arial"/>
              </w:rPr>
            </w:pPr>
            <w:proofErr w:type="spellStart"/>
            <w:r>
              <w:rPr>
                <w:rFonts w:ascii="Arial" w:hAnsi="Arial" w:cs="Arial"/>
              </w:rPr>
              <w:t>xxx</w:t>
            </w:r>
            <w:proofErr w:type="spellEnd"/>
          </w:p>
          <w:p w14:paraId="570F7BB5" w14:textId="77777777" w:rsidR="001756C2" w:rsidRPr="00F53C64" w:rsidRDefault="001756C2" w:rsidP="001756C2">
            <w:pPr>
              <w:rPr>
                <w:rFonts w:ascii="Arial" w:hAnsi="Arial" w:cs="Arial"/>
              </w:rPr>
            </w:pPr>
            <w:r w:rsidRPr="00F53C64">
              <w:rPr>
                <w:rFonts w:ascii="Arial" w:hAnsi="Arial" w:cs="Arial"/>
              </w:rPr>
              <w:t>………………………………........</w:t>
            </w:r>
          </w:p>
          <w:p w14:paraId="0809C2F9" w14:textId="7B89DA08" w:rsidR="001756C2" w:rsidRPr="00F53C64" w:rsidRDefault="0074378A" w:rsidP="001756C2">
            <w:pPr>
              <w:rPr>
                <w:rFonts w:ascii="Arial" w:hAnsi="Arial" w:cs="Arial"/>
              </w:rPr>
            </w:pPr>
            <w:r w:rsidRPr="00F53C64">
              <w:rPr>
                <w:rFonts w:ascii="Arial" w:hAnsi="Arial" w:cs="Arial"/>
              </w:rPr>
              <w:t xml:space="preserve">Mgr. Miroslav </w:t>
            </w:r>
            <w:proofErr w:type="spellStart"/>
            <w:r w:rsidRPr="00F53C64">
              <w:rPr>
                <w:rFonts w:ascii="Arial" w:hAnsi="Arial" w:cs="Arial"/>
              </w:rPr>
              <w:t>Janoviak</w:t>
            </w:r>
            <w:proofErr w:type="spellEnd"/>
            <w:r w:rsidRPr="00F53C64">
              <w:rPr>
                <w:rFonts w:ascii="Arial" w:hAnsi="Arial" w:cs="Arial"/>
              </w:rPr>
              <w:t xml:space="preserve">, </w:t>
            </w:r>
            <w:proofErr w:type="gramStart"/>
            <w:r w:rsidRPr="00F53C64">
              <w:rPr>
                <w:rFonts w:ascii="Arial" w:hAnsi="Arial" w:cs="Arial"/>
              </w:rPr>
              <w:t>LL.M.</w:t>
            </w:r>
            <w:proofErr w:type="gramEnd"/>
          </w:p>
          <w:p w14:paraId="7989735D" w14:textId="42868436" w:rsidR="003C4C9F" w:rsidRPr="00F53C64" w:rsidRDefault="0074378A" w:rsidP="00C90A9A">
            <w:pPr>
              <w:rPr>
                <w:rFonts w:ascii="Arial" w:hAnsi="Arial" w:cs="Arial"/>
              </w:rPr>
            </w:pPr>
            <w:r w:rsidRPr="00F53C64">
              <w:rPr>
                <w:rFonts w:ascii="Arial" w:hAnsi="Arial" w:cs="Arial"/>
              </w:rPr>
              <w:t>generální ředitel</w:t>
            </w:r>
          </w:p>
        </w:tc>
        <w:tc>
          <w:tcPr>
            <w:tcW w:w="4778" w:type="dxa"/>
          </w:tcPr>
          <w:p w14:paraId="291BBDBC" w14:textId="77777777" w:rsidR="001756C2" w:rsidRPr="00F53C64" w:rsidRDefault="003C4C9F" w:rsidP="001756C2">
            <w:pPr>
              <w:rPr>
                <w:rFonts w:ascii="Arial" w:hAnsi="Arial" w:cs="Arial"/>
              </w:rPr>
            </w:pPr>
            <w:r w:rsidRPr="00F53C64">
              <w:rPr>
                <w:rFonts w:ascii="Arial" w:hAnsi="Arial" w:cs="Arial"/>
              </w:rPr>
              <w:t>za zhotovitele</w:t>
            </w:r>
          </w:p>
          <w:p w14:paraId="284A8E05" w14:textId="62573102" w:rsidR="001756C2" w:rsidRPr="00F53C64" w:rsidRDefault="00E864F1" w:rsidP="001756C2">
            <w:pPr>
              <w:rPr>
                <w:rFonts w:ascii="Arial" w:hAnsi="Arial" w:cs="Arial"/>
              </w:rPr>
            </w:pPr>
            <w:proofErr w:type="gramStart"/>
            <w:r>
              <w:rPr>
                <w:rFonts w:ascii="Arial" w:hAnsi="Arial" w:cs="Arial"/>
              </w:rPr>
              <w:t>19.6.2026</w:t>
            </w:r>
            <w:proofErr w:type="gramEnd"/>
          </w:p>
          <w:p w14:paraId="2280A10A" w14:textId="6E1F4EDD" w:rsidR="002A30A2" w:rsidRPr="00F53C64" w:rsidRDefault="002A30A2" w:rsidP="001756C2">
            <w:pPr>
              <w:rPr>
                <w:rFonts w:ascii="Arial" w:hAnsi="Arial" w:cs="Arial"/>
              </w:rPr>
            </w:pPr>
          </w:p>
          <w:p w14:paraId="42216880" w14:textId="6CF064C0" w:rsidR="002A30A2" w:rsidRPr="00F53C64" w:rsidRDefault="002A30A2" w:rsidP="001756C2">
            <w:pPr>
              <w:rPr>
                <w:rFonts w:ascii="Arial" w:hAnsi="Arial" w:cs="Arial"/>
              </w:rPr>
            </w:pPr>
          </w:p>
          <w:p w14:paraId="5D561CE0" w14:textId="77777777" w:rsidR="002A30A2" w:rsidRPr="00F53C64" w:rsidRDefault="002A30A2" w:rsidP="001756C2">
            <w:pPr>
              <w:rPr>
                <w:rFonts w:ascii="Arial" w:hAnsi="Arial" w:cs="Arial"/>
              </w:rPr>
            </w:pPr>
          </w:p>
          <w:p w14:paraId="2382449D" w14:textId="58B8E983" w:rsidR="00977A45" w:rsidRPr="00F53C64" w:rsidRDefault="00E864F1" w:rsidP="001756C2">
            <w:pPr>
              <w:rPr>
                <w:rFonts w:ascii="Arial" w:hAnsi="Arial" w:cs="Arial"/>
              </w:rPr>
            </w:pPr>
            <w:proofErr w:type="spellStart"/>
            <w:r>
              <w:rPr>
                <w:rFonts w:ascii="Arial" w:hAnsi="Arial" w:cs="Arial"/>
              </w:rPr>
              <w:t>xxx</w:t>
            </w:r>
            <w:proofErr w:type="spellEnd"/>
          </w:p>
          <w:p w14:paraId="448C85A9" w14:textId="77777777" w:rsidR="001756C2" w:rsidRPr="00F53C64" w:rsidRDefault="001756C2" w:rsidP="001756C2">
            <w:pPr>
              <w:rPr>
                <w:rFonts w:ascii="Arial" w:hAnsi="Arial" w:cs="Arial"/>
              </w:rPr>
            </w:pPr>
            <w:r w:rsidRPr="00F53C64">
              <w:rPr>
                <w:rFonts w:ascii="Arial" w:hAnsi="Arial" w:cs="Arial"/>
              </w:rPr>
              <w:t>………………………………........</w:t>
            </w:r>
          </w:p>
          <w:p w14:paraId="033EDD67" w14:textId="75B97759" w:rsidR="00AF63DA" w:rsidRPr="00F53C64" w:rsidRDefault="00E864F1" w:rsidP="001756C2">
            <w:pPr>
              <w:rPr>
                <w:rFonts w:ascii="Arial" w:hAnsi="Arial" w:cs="Arial"/>
              </w:rPr>
            </w:pPr>
            <w:r>
              <w:rPr>
                <w:rFonts w:ascii="Arial" w:hAnsi="Arial" w:cs="Arial"/>
              </w:rPr>
              <w:t>xxx</w:t>
            </w:r>
            <w:bookmarkStart w:id="3" w:name="_GoBack"/>
            <w:bookmarkEnd w:id="3"/>
          </w:p>
          <w:p w14:paraId="77969D48" w14:textId="77777777" w:rsidR="00E34E6D" w:rsidRPr="00F53C64" w:rsidRDefault="00E34E6D" w:rsidP="001756C2">
            <w:pPr>
              <w:rPr>
                <w:rFonts w:ascii="Arial" w:hAnsi="Arial" w:cs="Arial"/>
              </w:rPr>
            </w:pPr>
          </w:p>
          <w:p w14:paraId="771F474E" w14:textId="77361E47" w:rsidR="00E34E6D" w:rsidRPr="00F53C64" w:rsidRDefault="00E34E6D" w:rsidP="001756C2">
            <w:pPr>
              <w:rPr>
                <w:rFonts w:ascii="Arial" w:hAnsi="Arial" w:cs="Arial"/>
              </w:rPr>
            </w:pPr>
          </w:p>
          <w:p w14:paraId="3236CA18" w14:textId="77777777" w:rsidR="00E34E6D" w:rsidRPr="00F53C64" w:rsidRDefault="00E34E6D" w:rsidP="001756C2">
            <w:pPr>
              <w:rPr>
                <w:rFonts w:ascii="Arial" w:hAnsi="Arial" w:cs="Arial"/>
              </w:rPr>
            </w:pPr>
          </w:p>
          <w:p w14:paraId="6F5847C2" w14:textId="62ED1802" w:rsidR="00E34E6D" w:rsidRPr="00F53C64" w:rsidRDefault="00E34E6D" w:rsidP="001756C2">
            <w:pPr>
              <w:rPr>
                <w:rFonts w:ascii="Arial" w:hAnsi="Arial" w:cs="Arial"/>
              </w:rPr>
            </w:pPr>
          </w:p>
        </w:tc>
      </w:tr>
    </w:tbl>
    <w:p w14:paraId="478BC857" w14:textId="4D2726B4" w:rsidR="00B02FF9" w:rsidRDefault="00B02FF9" w:rsidP="002A30A2">
      <w:pPr>
        <w:tabs>
          <w:tab w:val="left" w:pos="4820"/>
        </w:tabs>
        <w:jc w:val="both"/>
        <w:rPr>
          <w:rFonts w:ascii="Arial" w:hAnsi="Arial" w:cs="Arial"/>
        </w:rPr>
      </w:pP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AB0A4" w14:textId="77777777" w:rsidR="003E476C" w:rsidRDefault="003E476C">
      <w:r>
        <w:separator/>
      </w:r>
    </w:p>
  </w:endnote>
  <w:endnote w:type="continuationSeparator" w:id="0">
    <w:p w14:paraId="1F5B658B" w14:textId="77777777" w:rsidR="003E476C" w:rsidRDefault="003E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4507792B"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E864F1">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E864F1">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CBC4" w14:textId="77777777" w:rsidR="003E476C" w:rsidRDefault="003E476C">
      <w:r>
        <w:separator/>
      </w:r>
    </w:p>
  </w:footnote>
  <w:footnote w:type="continuationSeparator" w:id="0">
    <w:p w14:paraId="34606100" w14:textId="77777777" w:rsidR="003E476C" w:rsidRDefault="003E4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43DCCB68" w:rsidR="00A22675" w:rsidRDefault="00A22675" w:rsidP="002E22D6">
    <w:pPr>
      <w:pStyle w:val="Zhlav"/>
      <w:rPr>
        <w:rFonts w:ascii="Arial" w:hAnsi="Arial" w:cs="Arial"/>
      </w:rPr>
    </w:pPr>
    <w:proofErr w:type="spellStart"/>
    <w:r>
      <w:rPr>
        <w:rFonts w:ascii="Arial" w:hAnsi="Arial" w:cs="Arial"/>
      </w:rPr>
      <w:t>ev.č</w:t>
    </w:r>
    <w:proofErr w:type="spellEnd"/>
    <w:r>
      <w:rPr>
        <w:rFonts w:ascii="Arial" w:hAnsi="Arial" w:cs="Arial"/>
      </w:rPr>
      <w:t>. objednatele:</w:t>
    </w:r>
    <w:r w:rsidR="00A3379C">
      <w:rPr>
        <w:rFonts w:ascii="Arial" w:hAnsi="Arial" w:cs="Arial"/>
      </w:rPr>
      <w:t xml:space="preserve">  </w:t>
    </w:r>
    <w:r w:rsidR="00A3379C">
      <w:rPr>
        <w:rFonts w:ascii="Arial" w:hAnsi="Arial" w:cs="Arial"/>
        <w:b/>
      </w:rPr>
      <w:t>B 0015/26</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p w14:paraId="477F7141" w14:textId="77777777" w:rsidR="001F190E" w:rsidRDefault="001F190E" w:rsidP="002E22D6">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01A"/>
    <w:multiLevelType w:val="hybridMultilevel"/>
    <w:tmpl w:val="C27EEC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5"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3"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36B3924"/>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6"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7"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763639A"/>
    <w:multiLevelType w:val="multilevel"/>
    <w:tmpl w:val="9EB0460E"/>
    <w:lvl w:ilvl="0">
      <w:start w:val="1"/>
      <w:numFmt w:val="lowerLetter"/>
      <w:lvlText w:val="%1)"/>
      <w:lvlJc w:val="left"/>
      <w:pPr>
        <w:tabs>
          <w:tab w:val="num" w:pos="0"/>
        </w:tabs>
        <w:ind w:left="1062" w:hanging="360"/>
      </w:pPr>
      <w:rPr>
        <w:b/>
      </w:rPr>
    </w:lvl>
    <w:lvl w:ilvl="1">
      <w:start w:val="1"/>
      <w:numFmt w:val="lowerLetter"/>
      <w:lvlText w:val="%2."/>
      <w:lvlJc w:val="left"/>
      <w:pPr>
        <w:tabs>
          <w:tab w:val="num" w:pos="0"/>
        </w:tabs>
        <w:ind w:left="1782" w:hanging="360"/>
      </w:pPr>
    </w:lvl>
    <w:lvl w:ilvl="2">
      <w:start w:val="1"/>
      <w:numFmt w:val="lowerRoman"/>
      <w:lvlText w:val="%3."/>
      <w:lvlJc w:val="right"/>
      <w:pPr>
        <w:tabs>
          <w:tab w:val="num" w:pos="0"/>
        </w:tabs>
        <w:ind w:left="2502" w:hanging="180"/>
      </w:pPr>
    </w:lvl>
    <w:lvl w:ilvl="3">
      <w:start w:val="1"/>
      <w:numFmt w:val="decimal"/>
      <w:lvlText w:val="%4."/>
      <w:lvlJc w:val="left"/>
      <w:pPr>
        <w:tabs>
          <w:tab w:val="num" w:pos="0"/>
        </w:tabs>
        <w:ind w:left="3222" w:hanging="360"/>
      </w:pPr>
    </w:lvl>
    <w:lvl w:ilvl="4">
      <w:start w:val="1"/>
      <w:numFmt w:val="lowerLetter"/>
      <w:lvlText w:val="%5."/>
      <w:lvlJc w:val="left"/>
      <w:pPr>
        <w:tabs>
          <w:tab w:val="num" w:pos="0"/>
        </w:tabs>
        <w:ind w:left="3942" w:hanging="360"/>
      </w:pPr>
    </w:lvl>
    <w:lvl w:ilvl="5">
      <w:start w:val="1"/>
      <w:numFmt w:val="lowerRoman"/>
      <w:lvlText w:val="%6."/>
      <w:lvlJc w:val="right"/>
      <w:pPr>
        <w:tabs>
          <w:tab w:val="num" w:pos="0"/>
        </w:tabs>
        <w:ind w:left="4662" w:hanging="180"/>
      </w:pPr>
    </w:lvl>
    <w:lvl w:ilvl="6">
      <w:start w:val="1"/>
      <w:numFmt w:val="decimal"/>
      <w:lvlText w:val="%7."/>
      <w:lvlJc w:val="left"/>
      <w:pPr>
        <w:tabs>
          <w:tab w:val="num" w:pos="0"/>
        </w:tabs>
        <w:ind w:left="5382" w:hanging="360"/>
      </w:pPr>
    </w:lvl>
    <w:lvl w:ilvl="7">
      <w:start w:val="1"/>
      <w:numFmt w:val="lowerLetter"/>
      <w:lvlText w:val="%8."/>
      <w:lvlJc w:val="left"/>
      <w:pPr>
        <w:tabs>
          <w:tab w:val="num" w:pos="0"/>
        </w:tabs>
        <w:ind w:left="6102" w:hanging="360"/>
      </w:pPr>
    </w:lvl>
    <w:lvl w:ilvl="8">
      <w:start w:val="1"/>
      <w:numFmt w:val="lowerRoman"/>
      <w:lvlText w:val="%9."/>
      <w:lvlJc w:val="right"/>
      <w:pPr>
        <w:tabs>
          <w:tab w:val="num" w:pos="0"/>
        </w:tabs>
        <w:ind w:left="6822" w:hanging="180"/>
      </w:pPr>
    </w:lvl>
  </w:abstractNum>
  <w:abstractNum w:abstractNumId="21"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1"/>
  </w:num>
  <w:num w:numId="3">
    <w:abstractNumId w:val="17"/>
  </w:num>
  <w:num w:numId="4">
    <w:abstractNumId w:val="10"/>
  </w:num>
  <w:num w:numId="5">
    <w:abstractNumId w:val="19"/>
  </w:num>
  <w:num w:numId="6">
    <w:abstractNumId w:val="11"/>
  </w:num>
  <w:num w:numId="7">
    <w:abstractNumId w:val="15"/>
  </w:num>
  <w:num w:numId="8">
    <w:abstractNumId w:val="5"/>
  </w:num>
  <w:num w:numId="9">
    <w:abstractNumId w:val="7"/>
  </w:num>
  <w:num w:numId="10">
    <w:abstractNumId w:val="9"/>
  </w:num>
  <w:num w:numId="11">
    <w:abstractNumId w:val="22"/>
  </w:num>
  <w:num w:numId="12">
    <w:abstractNumId w:val="18"/>
  </w:num>
  <w:num w:numId="13">
    <w:abstractNumId w:val="21"/>
  </w:num>
  <w:num w:numId="14">
    <w:abstractNumId w:val="2"/>
  </w:num>
  <w:num w:numId="15">
    <w:abstractNumId w:val="8"/>
  </w:num>
  <w:num w:numId="16">
    <w:abstractNumId w:val="12"/>
  </w:num>
  <w:num w:numId="17">
    <w:abstractNumId w:val="3"/>
  </w:num>
  <w:num w:numId="18">
    <w:abstractNumId w:val="4"/>
  </w:num>
  <w:num w:numId="19">
    <w:abstractNumId w:val="16"/>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4"/>
  </w:num>
  <w:num w:numId="3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FE"/>
    <w:rsid w:val="00041EC6"/>
    <w:rsid w:val="00042A0C"/>
    <w:rsid w:val="0004444A"/>
    <w:rsid w:val="00044A22"/>
    <w:rsid w:val="00045157"/>
    <w:rsid w:val="000459E0"/>
    <w:rsid w:val="00045E4D"/>
    <w:rsid w:val="00046353"/>
    <w:rsid w:val="00047F52"/>
    <w:rsid w:val="00050A8B"/>
    <w:rsid w:val="00051CF9"/>
    <w:rsid w:val="0005277D"/>
    <w:rsid w:val="000528E5"/>
    <w:rsid w:val="0005315E"/>
    <w:rsid w:val="000544F1"/>
    <w:rsid w:val="00054B59"/>
    <w:rsid w:val="00055E3F"/>
    <w:rsid w:val="000605A3"/>
    <w:rsid w:val="000626F3"/>
    <w:rsid w:val="00064DAD"/>
    <w:rsid w:val="00065989"/>
    <w:rsid w:val="00066BAC"/>
    <w:rsid w:val="000672F5"/>
    <w:rsid w:val="0006747B"/>
    <w:rsid w:val="00070B08"/>
    <w:rsid w:val="00071550"/>
    <w:rsid w:val="00072E39"/>
    <w:rsid w:val="00073B7E"/>
    <w:rsid w:val="00076135"/>
    <w:rsid w:val="000774DB"/>
    <w:rsid w:val="0007750A"/>
    <w:rsid w:val="0008119A"/>
    <w:rsid w:val="0008138E"/>
    <w:rsid w:val="00081B5D"/>
    <w:rsid w:val="00082DAB"/>
    <w:rsid w:val="0008409E"/>
    <w:rsid w:val="0008569D"/>
    <w:rsid w:val="0008678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D07"/>
    <w:rsid w:val="000D5D92"/>
    <w:rsid w:val="000D6CE9"/>
    <w:rsid w:val="000E3625"/>
    <w:rsid w:val="000E59C2"/>
    <w:rsid w:val="000E5CFB"/>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3F"/>
    <w:rsid w:val="0010744E"/>
    <w:rsid w:val="001078FD"/>
    <w:rsid w:val="00110CF9"/>
    <w:rsid w:val="00111228"/>
    <w:rsid w:val="001112F8"/>
    <w:rsid w:val="00112E19"/>
    <w:rsid w:val="00113009"/>
    <w:rsid w:val="00113EC2"/>
    <w:rsid w:val="00115C85"/>
    <w:rsid w:val="00116A83"/>
    <w:rsid w:val="00116D00"/>
    <w:rsid w:val="0011787C"/>
    <w:rsid w:val="00117C9D"/>
    <w:rsid w:val="00122E3C"/>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00EC"/>
    <w:rsid w:val="00141D01"/>
    <w:rsid w:val="00142263"/>
    <w:rsid w:val="001433BB"/>
    <w:rsid w:val="0014364A"/>
    <w:rsid w:val="00143797"/>
    <w:rsid w:val="00143933"/>
    <w:rsid w:val="00144196"/>
    <w:rsid w:val="00145A60"/>
    <w:rsid w:val="00146F89"/>
    <w:rsid w:val="001477DC"/>
    <w:rsid w:val="00147E35"/>
    <w:rsid w:val="00150F3B"/>
    <w:rsid w:val="00151161"/>
    <w:rsid w:val="00151525"/>
    <w:rsid w:val="001530EB"/>
    <w:rsid w:val="001532C3"/>
    <w:rsid w:val="00154A91"/>
    <w:rsid w:val="00154F54"/>
    <w:rsid w:val="00155F13"/>
    <w:rsid w:val="001560AB"/>
    <w:rsid w:val="00156A15"/>
    <w:rsid w:val="001578BB"/>
    <w:rsid w:val="00160158"/>
    <w:rsid w:val="00161064"/>
    <w:rsid w:val="001610CD"/>
    <w:rsid w:val="00161C9D"/>
    <w:rsid w:val="001628A6"/>
    <w:rsid w:val="0016355B"/>
    <w:rsid w:val="001635DE"/>
    <w:rsid w:val="00163BD1"/>
    <w:rsid w:val="00167454"/>
    <w:rsid w:val="00171A4F"/>
    <w:rsid w:val="0017222A"/>
    <w:rsid w:val="00172803"/>
    <w:rsid w:val="00173C86"/>
    <w:rsid w:val="00173D5A"/>
    <w:rsid w:val="001756C2"/>
    <w:rsid w:val="00175D71"/>
    <w:rsid w:val="00175F94"/>
    <w:rsid w:val="00176721"/>
    <w:rsid w:val="00180841"/>
    <w:rsid w:val="00181A26"/>
    <w:rsid w:val="00182A82"/>
    <w:rsid w:val="00182CF9"/>
    <w:rsid w:val="00183937"/>
    <w:rsid w:val="00183C6B"/>
    <w:rsid w:val="00184168"/>
    <w:rsid w:val="001841E2"/>
    <w:rsid w:val="0018533C"/>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6FF9"/>
    <w:rsid w:val="001A73E3"/>
    <w:rsid w:val="001A74AA"/>
    <w:rsid w:val="001B0C27"/>
    <w:rsid w:val="001B11E8"/>
    <w:rsid w:val="001B1A20"/>
    <w:rsid w:val="001B462C"/>
    <w:rsid w:val="001B5753"/>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5DFC"/>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190E"/>
    <w:rsid w:val="001F3A3D"/>
    <w:rsid w:val="001F3D95"/>
    <w:rsid w:val="001F4AB9"/>
    <w:rsid w:val="001F5041"/>
    <w:rsid w:val="001F61C9"/>
    <w:rsid w:val="001F64E7"/>
    <w:rsid w:val="001F6C23"/>
    <w:rsid w:val="001F6EAD"/>
    <w:rsid w:val="0020054C"/>
    <w:rsid w:val="00200CB5"/>
    <w:rsid w:val="00201908"/>
    <w:rsid w:val="00201DE0"/>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19BA"/>
    <w:rsid w:val="00223336"/>
    <w:rsid w:val="00223EAA"/>
    <w:rsid w:val="00224504"/>
    <w:rsid w:val="00224A33"/>
    <w:rsid w:val="002250C3"/>
    <w:rsid w:val="00225745"/>
    <w:rsid w:val="00225EBE"/>
    <w:rsid w:val="00227E69"/>
    <w:rsid w:val="002300EA"/>
    <w:rsid w:val="002311DE"/>
    <w:rsid w:val="00231996"/>
    <w:rsid w:val="00233CC8"/>
    <w:rsid w:val="00233D41"/>
    <w:rsid w:val="002341B1"/>
    <w:rsid w:val="00237046"/>
    <w:rsid w:val="0023729E"/>
    <w:rsid w:val="00237559"/>
    <w:rsid w:val="002375A8"/>
    <w:rsid w:val="00237B27"/>
    <w:rsid w:val="00240EA2"/>
    <w:rsid w:val="00241311"/>
    <w:rsid w:val="002413A6"/>
    <w:rsid w:val="00242758"/>
    <w:rsid w:val="00242E8C"/>
    <w:rsid w:val="0024334F"/>
    <w:rsid w:val="00244422"/>
    <w:rsid w:val="00244719"/>
    <w:rsid w:val="00244DF4"/>
    <w:rsid w:val="00245128"/>
    <w:rsid w:val="002467C4"/>
    <w:rsid w:val="00246990"/>
    <w:rsid w:val="0025000A"/>
    <w:rsid w:val="00253AB6"/>
    <w:rsid w:val="00253DAF"/>
    <w:rsid w:val="00253E30"/>
    <w:rsid w:val="002554F9"/>
    <w:rsid w:val="00255A35"/>
    <w:rsid w:val="002561BD"/>
    <w:rsid w:val="002572CD"/>
    <w:rsid w:val="00257403"/>
    <w:rsid w:val="002574EE"/>
    <w:rsid w:val="00260A9E"/>
    <w:rsid w:val="00262A07"/>
    <w:rsid w:val="00262B4C"/>
    <w:rsid w:val="002634BE"/>
    <w:rsid w:val="00264489"/>
    <w:rsid w:val="00264733"/>
    <w:rsid w:val="00265253"/>
    <w:rsid w:val="0026587E"/>
    <w:rsid w:val="00270778"/>
    <w:rsid w:val="00273BDD"/>
    <w:rsid w:val="00273D58"/>
    <w:rsid w:val="00274EA4"/>
    <w:rsid w:val="00275E66"/>
    <w:rsid w:val="002766A3"/>
    <w:rsid w:val="0028076F"/>
    <w:rsid w:val="00281052"/>
    <w:rsid w:val="002822C4"/>
    <w:rsid w:val="00283C2D"/>
    <w:rsid w:val="00283D2B"/>
    <w:rsid w:val="0028410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0A2"/>
    <w:rsid w:val="002A34E8"/>
    <w:rsid w:val="002A59CE"/>
    <w:rsid w:val="002A5DD4"/>
    <w:rsid w:val="002A62B5"/>
    <w:rsid w:val="002A6712"/>
    <w:rsid w:val="002A6876"/>
    <w:rsid w:val="002A6B0E"/>
    <w:rsid w:val="002A778B"/>
    <w:rsid w:val="002B03D5"/>
    <w:rsid w:val="002B08F8"/>
    <w:rsid w:val="002B0F2B"/>
    <w:rsid w:val="002B26DC"/>
    <w:rsid w:val="002B39E8"/>
    <w:rsid w:val="002B5C7A"/>
    <w:rsid w:val="002B7A99"/>
    <w:rsid w:val="002B7E73"/>
    <w:rsid w:val="002C112B"/>
    <w:rsid w:val="002C12B8"/>
    <w:rsid w:val="002C22F9"/>
    <w:rsid w:val="002C2934"/>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D69A0"/>
    <w:rsid w:val="002E1BD9"/>
    <w:rsid w:val="002E22D6"/>
    <w:rsid w:val="002E293A"/>
    <w:rsid w:val="002E2AFD"/>
    <w:rsid w:val="002E5373"/>
    <w:rsid w:val="002E5B8C"/>
    <w:rsid w:val="002E69CB"/>
    <w:rsid w:val="002E7691"/>
    <w:rsid w:val="002F0224"/>
    <w:rsid w:val="002F1BFA"/>
    <w:rsid w:val="002F3890"/>
    <w:rsid w:val="002F44B5"/>
    <w:rsid w:val="002F6671"/>
    <w:rsid w:val="002F6CB0"/>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3330"/>
    <w:rsid w:val="003241D2"/>
    <w:rsid w:val="00325CBC"/>
    <w:rsid w:val="00325FC8"/>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579"/>
    <w:rsid w:val="003A360B"/>
    <w:rsid w:val="003A3EE8"/>
    <w:rsid w:val="003A423F"/>
    <w:rsid w:val="003A74D3"/>
    <w:rsid w:val="003A7D6D"/>
    <w:rsid w:val="003A7EB1"/>
    <w:rsid w:val="003B0029"/>
    <w:rsid w:val="003B0518"/>
    <w:rsid w:val="003B0BEE"/>
    <w:rsid w:val="003B0DFD"/>
    <w:rsid w:val="003B1404"/>
    <w:rsid w:val="003B2C84"/>
    <w:rsid w:val="003B3753"/>
    <w:rsid w:val="003B3C02"/>
    <w:rsid w:val="003B55B6"/>
    <w:rsid w:val="003B5738"/>
    <w:rsid w:val="003B622D"/>
    <w:rsid w:val="003B7B13"/>
    <w:rsid w:val="003C1A15"/>
    <w:rsid w:val="003C2155"/>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13D"/>
    <w:rsid w:val="003E0616"/>
    <w:rsid w:val="003E0E0E"/>
    <w:rsid w:val="003E1560"/>
    <w:rsid w:val="003E2A99"/>
    <w:rsid w:val="003E476C"/>
    <w:rsid w:val="003E5056"/>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1"/>
    <w:rsid w:val="004431EF"/>
    <w:rsid w:val="0044453C"/>
    <w:rsid w:val="00444874"/>
    <w:rsid w:val="0044656A"/>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046"/>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7E5"/>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0CFE"/>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70"/>
    <w:rsid w:val="004F71A2"/>
    <w:rsid w:val="004F71EE"/>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27256"/>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554"/>
    <w:rsid w:val="005657B8"/>
    <w:rsid w:val="00565ED8"/>
    <w:rsid w:val="00566571"/>
    <w:rsid w:val="00567EB4"/>
    <w:rsid w:val="00570356"/>
    <w:rsid w:val="0057079E"/>
    <w:rsid w:val="005719FD"/>
    <w:rsid w:val="0057226C"/>
    <w:rsid w:val="005733A0"/>
    <w:rsid w:val="00573A3C"/>
    <w:rsid w:val="00576271"/>
    <w:rsid w:val="00576902"/>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5F7610"/>
    <w:rsid w:val="006006A5"/>
    <w:rsid w:val="00601D4E"/>
    <w:rsid w:val="00602222"/>
    <w:rsid w:val="006025FA"/>
    <w:rsid w:val="00602DC5"/>
    <w:rsid w:val="0060378C"/>
    <w:rsid w:val="006056DE"/>
    <w:rsid w:val="00605F05"/>
    <w:rsid w:val="00606B5B"/>
    <w:rsid w:val="00606F0D"/>
    <w:rsid w:val="00607F0E"/>
    <w:rsid w:val="00611D77"/>
    <w:rsid w:val="006122A0"/>
    <w:rsid w:val="0061309C"/>
    <w:rsid w:val="00614647"/>
    <w:rsid w:val="00614CDB"/>
    <w:rsid w:val="00616B96"/>
    <w:rsid w:val="006170AE"/>
    <w:rsid w:val="00620371"/>
    <w:rsid w:val="00620E78"/>
    <w:rsid w:val="006220CD"/>
    <w:rsid w:val="00623561"/>
    <w:rsid w:val="00623BEB"/>
    <w:rsid w:val="00624485"/>
    <w:rsid w:val="00625EEA"/>
    <w:rsid w:val="00625F0A"/>
    <w:rsid w:val="00627A89"/>
    <w:rsid w:val="00627B08"/>
    <w:rsid w:val="00627B47"/>
    <w:rsid w:val="0063083C"/>
    <w:rsid w:val="00631552"/>
    <w:rsid w:val="00631FE8"/>
    <w:rsid w:val="00633BCE"/>
    <w:rsid w:val="00636086"/>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4C"/>
    <w:rsid w:val="006C1A86"/>
    <w:rsid w:val="006C3220"/>
    <w:rsid w:val="006C3E58"/>
    <w:rsid w:val="006C5634"/>
    <w:rsid w:val="006C5EA6"/>
    <w:rsid w:val="006C6859"/>
    <w:rsid w:val="006C69B5"/>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E7675"/>
    <w:rsid w:val="006F2893"/>
    <w:rsid w:val="006F2BC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378A"/>
    <w:rsid w:val="007444EF"/>
    <w:rsid w:val="00745C74"/>
    <w:rsid w:val="007460A8"/>
    <w:rsid w:val="00747AA8"/>
    <w:rsid w:val="00747B49"/>
    <w:rsid w:val="00750503"/>
    <w:rsid w:val="00753E48"/>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4842"/>
    <w:rsid w:val="0078556D"/>
    <w:rsid w:val="00786A51"/>
    <w:rsid w:val="007870D0"/>
    <w:rsid w:val="00792193"/>
    <w:rsid w:val="00792D49"/>
    <w:rsid w:val="00793A65"/>
    <w:rsid w:val="007958D6"/>
    <w:rsid w:val="00796463"/>
    <w:rsid w:val="00796DE2"/>
    <w:rsid w:val="007A0822"/>
    <w:rsid w:val="007A1B0C"/>
    <w:rsid w:val="007A2A57"/>
    <w:rsid w:val="007A3761"/>
    <w:rsid w:val="007A3E64"/>
    <w:rsid w:val="007A4E46"/>
    <w:rsid w:val="007A7762"/>
    <w:rsid w:val="007B01C8"/>
    <w:rsid w:val="007B1E91"/>
    <w:rsid w:val="007B66A4"/>
    <w:rsid w:val="007B7FD5"/>
    <w:rsid w:val="007C179D"/>
    <w:rsid w:val="007C2754"/>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6174"/>
    <w:rsid w:val="007E6DB7"/>
    <w:rsid w:val="007F029E"/>
    <w:rsid w:val="007F3CAC"/>
    <w:rsid w:val="007F4024"/>
    <w:rsid w:val="007F49BB"/>
    <w:rsid w:val="007F5729"/>
    <w:rsid w:val="007F7DB5"/>
    <w:rsid w:val="00800F72"/>
    <w:rsid w:val="008011CD"/>
    <w:rsid w:val="008015AF"/>
    <w:rsid w:val="008019B5"/>
    <w:rsid w:val="00802CDE"/>
    <w:rsid w:val="008034D4"/>
    <w:rsid w:val="0080409C"/>
    <w:rsid w:val="00804B3A"/>
    <w:rsid w:val="0080544D"/>
    <w:rsid w:val="00805BE3"/>
    <w:rsid w:val="008068C3"/>
    <w:rsid w:val="0080792D"/>
    <w:rsid w:val="008107D2"/>
    <w:rsid w:val="008113E1"/>
    <w:rsid w:val="00811F5F"/>
    <w:rsid w:val="008125E3"/>
    <w:rsid w:val="0081316D"/>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30E63"/>
    <w:rsid w:val="008315BB"/>
    <w:rsid w:val="0083172C"/>
    <w:rsid w:val="0083449C"/>
    <w:rsid w:val="008363BA"/>
    <w:rsid w:val="0083695B"/>
    <w:rsid w:val="00837A1F"/>
    <w:rsid w:val="00837D2D"/>
    <w:rsid w:val="00840CE4"/>
    <w:rsid w:val="00842197"/>
    <w:rsid w:val="00842E02"/>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2517"/>
    <w:rsid w:val="008B3124"/>
    <w:rsid w:val="008B4FA6"/>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10B2"/>
    <w:rsid w:val="008F2EA0"/>
    <w:rsid w:val="008F3E8A"/>
    <w:rsid w:val="008F48C2"/>
    <w:rsid w:val="008F4922"/>
    <w:rsid w:val="008F4BA7"/>
    <w:rsid w:val="008F5393"/>
    <w:rsid w:val="008F593B"/>
    <w:rsid w:val="008F7617"/>
    <w:rsid w:val="00901002"/>
    <w:rsid w:val="00901D14"/>
    <w:rsid w:val="00902341"/>
    <w:rsid w:val="00904868"/>
    <w:rsid w:val="00905072"/>
    <w:rsid w:val="0090565D"/>
    <w:rsid w:val="0090610B"/>
    <w:rsid w:val="00907ACA"/>
    <w:rsid w:val="00910B7E"/>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4F7E"/>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25D3"/>
    <w:rsid w:val="00967B16"/>
    <w:rsid w:val="00970B8D"/>
    <w:rsid w:val="00971D01"/>
    <w:rsid w:val="00973823"/>
    <w:rsid w:val="009746F5"/>
    <w:rsid w:val="00975174"/>
    <w:rsid w:val="0097599F"/>
    <w:rsid w:val="00977509"/>
    <w:rsid w:val="00977A45"/>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C7B91"/>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3862"/>
    <w:rsid w:val="00A05F03"/>
    <w:rsid w:val="00A05FEB"/>
    <w:rsid w:val="00A066E3"/>
    <w:rsid w:val="00A06D0F"/>
    <w:rsid w:val="00A07C61"/>
    <w:rsid w:val="00A07EB3"/>
    <w:rsid w:val="00A1221B"/>
    <w:rsid w:val="00A126AE"/>
    <w:rsid w:val="00A12852"/>
    <w:rsid w:val="00A1391E"/>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379C"/>
    <w:rsid w:val="00A35665"/>
    <w:rsid w:val="00A357F1"/>
    <w:rsid w:val="00A374C0"/>
    <w:rsid w:val="00A37BCF"/>
    <w:rsid w:val="00A37F93"/>
    <w:rsid w:val="00A40BC4"/>
    <w:rsid w:val="00A41BC3"/>
    <w:rsid w:val="00A432BC"/>
    <w:rsid w:val="00A43E79"/>
    <w:rsid w:val="00A44401"/>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37B4"/>
    <w:rsid w:val="00A843D6"/>
    <w:rsid w:val="00A90E04"/>
    <w:rsid w:val="00A9133A"/>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48A2"/>
    <w:rsid w:val="00AB4960"/>
    <w:rsid w:val="00AB5076"/>
    <w:rsid w:val="00AB6328"/>
    <w:rsid w:val="00AB6629"/>
    <w:rsid w:val="00AC0884"/>
    <w:rsid w:val="00AC0BAC"/>
    <w:rsid w:val="00AC1302"/>
    <w:rsid w:val="00AC1D3C"/>
    <w:rsid w:val="00AC22A6"/>
    <w:rsid w:val="00AC27F8"/>
    <w:rsid w:val="00AC52DB"/>
    <w:rsid w:val="00AC535D"/>
    <w:rsid w:val="00AC6406"/>
    <w:rsid w:val="00AC666D"/>
    <w:rsid w:val="00AC78E8"/>
    <w:rsid w:val="00AC7DC9"/>
    <w:rsid w:val="00AD1019"/>
    <w:rsid w:val="00AD3263"/>
    <w:rsid w:val="00AD5371"/>
    <w:rsid w:val="00AD741B"/>
    <w:rsid w:val="00AD7C12"/>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81C"/>
    <w:rsid w:val="00B02FF9"/>
    <w:rsid w:val="00B037CE"/>
    <w:rsid w:val="00B0679C"/>
    <w:rsid w:val="00B06B0D"/>
    <w:rsid w:val="00B06B14"/>
    <w:rsid w:val="00B072DC"/>
    <w:rsid w:val="00B10334"/>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953"/>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5C8C"/>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806"/>
    <w:rsid w:val="00B80F62"/>
    <w:rsid w:val="00B8150D"/>
    <w:rsid w:val="00B815B3"/>
    <w:rsid w:val="00B82B9D"/>
    <w:rsid w:val="00B82DC7"/>
    <w:rsid w:val="00B848C8"/>
    <w:rsid w:val="00B85CC9"/>
    <w:rsid w:val="00B86058"/>
    <w:rsid w:val="00B863EE"/>
    <w:rsid w:val="00B87AC3"/>
    <w:rsid w:val="00B90035"/>
    <w:rsid w:val="00B904C0"/>
    <w:rsid w:val="00B909A4"/>
    <w:rsid w:val="00B9129A"/>
    <w:rsid w:val="00B92A1F"/>
    <w:rsid w:val="00B938E0"/>
    <w:rsid w:val="00B93C82"/>
    <w:rsid w:val="00B9688A"/>
    <w:rsid w:val="00B96EB9"/>
    <w:rsid w:val="00B97654"/>
    <w:rsid w:val="00B9765B"/>
    <w:rsid w:val="00BA0230"/>
    <w:rsid w:val="00BA12C1"/>
    <w:rsid w:val="00BA147E"/>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6A16"/>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30"/>
    <w:rsid w:val="00BF6753"/>
    <w:rsid w:val="00BF7A4F"/>
    <w:rsid w:val="00C0054D"/>
    <w:rsid w:val="00C026FF"/>
    <w:rsid w:val="00C02721"/>
    <w:rsid w:val="00C03F73"/>
    <w:rsid w:val="00C0404F"/>
    <w:rsid w:val="00C044BD"/>
    <w:rsid w:val="00C04A32"/>
    <w:rsid w:val="00C0505D"/>
    <w:rsid w:val="00C060C1"/>
    <w:rsid w:val="00C06F4B"/>
    <w:rsid w:val="00C1245A"/>
    <w:rsid w:val="00C12D39"/>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0DF8"/>
    <w:rsid w:val="00C626D1"/>
    <w:rsid w:val="00C62F6E"/>
    <w:rsid w:val="00C6335F"/>
    <w:rsid w:val="00C65B90"/>
    <w:rsid w:val="00C661EC"/>
    <w:rsid w:val="00C67D4E"/>
    <w:rsid w:val="00C703FE"/>
    <w:rsid w:val="00C718DE"/>
    <w:rsid w:val="00C71B6B"/>
    <w:rsid w:val="00C72904"/>
    <w:rsid w:val="00C72AC0"/>
    <w:rsid w:val="00C72D66"/>
    <w:rsid w:val="00C7345D"/>
    <w:rsid w:val="00C75865"/>
    <w:rsid w:val="00C7607D"/>
    <w:rsid w:val="00C76FC1"/>
    <w:rsid w:val="00C771EE"/>
    <w:rsid w:val="00C77FB2"/>
    <w:rsid w:val="00C81F3D"/>
    <w:rsid w:val="00C83589"/>
    <w:rsid w:val="00C83936"/>
    <w:rsid w:val="00C83B4C"/>
    <w:rsid w:val="00C84109"/>
    <w:rsid w:val="00C84B2F"/>
    <w:rsid w:val="00C85154"/>
    <w:rsid w:val="00C864D0"/>
    <w:rsid w:val="00C872E9"/>
    <w:rsid w:val="00C901DB"/>
    <w:rsid w:val="00C905B7"/>
    <w:rsid w:val="00C9076C"/>
    <w:rsid w:val="00C90A9A"/>
    <w:rsid w:val="00C91207"/>
    <w:rsid w:val="00C954F0"/>
    <w:rsid w:val="00C959ED"/>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0F6E"/>
    <w:rsid w:val="00CC30BE"/>
    <w:rsid w:val="00CC4423"/>
    <w:rsid w:val="00CC64EF"/>
    <w:rsid w:val="00CC7A01"/>
    <w:rsid w:val="00CD0038"/>
    <w:rsid w:val="00CD0F29"/>
    <w:rsid w:val="00CD2E50"/>
    <w:rsid w:val="00CD36F8"/>
    <w:rsid w:val="00CD37B6"/>
    <w:rsid w:val="00CD3D06"/>
    <w:rsid w:val="00CD4102"/>
    <w:rsid w:val="00CD4210"/>
    <w:rsid w:val="00CD42BE"/>
    <w:rsid w:val="00CD5BC4"/>
    <w:rsid w:val="00CD7F95"/>
    <w:rsid w:val="00CE23F2"/>
    <w:rsid w:val="00CE35B3"/>
    <w:rsid w:val="00CE37DC"/>
    <w:rsid w:val="00CE43D4"/>
    <w:rsid w:val="00CE4788"/>
    <w:rsid w:val="00CE53EF"/>
    <w:rsid w:val="00CE67A2"/>
    <w:rsid w:val="00CE6FC6"/>
    <w:rsid w:val="00CE73B0"/>
    <w:rsid w:val="00CE79DF"/>
    <w:rsid w:val="00CF0CBA"/>
    <w:rsid w:val="00CF2243"/>
    <w:rsid w:val="00CF29A9"/>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5708"/>
    <w:rsid w:val="00D26F71"/>
    <w:rsid w:val="00D27788"/>
    <w:rsid w:val="00D311C6"/>
    <w:rsid w:val="00D31F02"/>
    <w:rsid w:val="00D326C3"/>
    <w:rsid w:val="00D32904"/>
    <w:rsid w:val="00D33E22"/>
    <w:rsid w:val="00D34191"/>
    <w:rsid w:val="00D34651"/>
    <w:rsid w:val="00D34D1A"/>
    <w:rsid w:val="00D36063"/>
    <w:rsid w:val="00D36F25"/>
    <w:rsid w:val="00D37E28"/>
    <w:rsid w:val="00D41B5B"/>
    <w:rsid w:val="00D42EC5"/>
    <w:rsid w:val="00D45304"/>
    <w:rsid w:val="00D4570C"/>
    <w:rsid w:val="00D4613B"/>
    <w:rsid w:val="00D5319C"/>
    <w:rsid w:val="00D53593"/>
    <w:rsid w:val="00D53E6A"/>
    <w:rsid w:val="00D5460A"/>
    <w:rsid w:val="00D5485D"/>
    <w:rsid w:val="00D554CD"/>
    <w:rsid w:val="00D60C49"/>
    <w:rsid w:val="00D621A7"/>
    <w:rsid w:val="00D65313"/>
    <w:rsid w:val="00D71227"/>
    <w:rsid w:val="00D73DC1"/>
    <w:rsid w:val="00D74D87"/>
    <w:rsid w:val="00D7523F"/>
    <w:rsid w:val="00D827C2"/>
    <w:rsid w:val="00D82E73"/>
    <w:rsid w:val="00D835C5"/>
    <w:rsid w:val="00D83CAE"/>
    <w:rsid w:val="00D84C61"/>
    <w:rsid w:val="00D84E21"/>
    <w:rsid w:val="00D856C3"/>
    <w:rsid w:val="00D85702"/>
    <w:rsid w:val="00D85C4B"/>
    <w:rsid w:val="00D85FDB"/>
    <w:rsid w:val="00D90BA0"/>
    <w:rsid w:val="00D90CE6"/>
    <w:rsid w:val="00D913C7"/>
    <w:rsid w:val="00D932F4"/>
    <w:rsid w:val="00D93301"/>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A7D1F"/>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6485"/>
    <w:rsid w:val="00DD64E2"/>
    <w:rsid w:val="00DD6952"/>
    <w:rsid w:val="00DD7755"/>
    <w:rsid w:val="00DE0FEC"/>
    <w:rsid w:val="00DE11C7"/>
    <w:rsid w:val="00DE19DC"/>
    <w:rsid w:val="00DE30F5"/>
    <w:rsid w:val="00DE3A02"/>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5F5"/>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64D"/>
    <w:rsid w:val="00E31D6E"/>
    <w:rsid w:val="00E323BB"/>
    <w:rsid w:val="00E33922"/>
    <w:rsid w:val="00E34E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1097"/>
    <w:rsid w:val="00E6564D"/>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C4D"/>
    <w:rsid w:val="00E84E0B"/>
    <w:rsid w:val="00E85410"/>
    <w:rsid w:val="00E85447"/>
    <w:rsid w:val="00E85C72"/>
    <w:rsid w:val="00E864F1"/>
    <w:rsid w:val="00E86DF6"/>
    <w:rsid w:val="00E87A21"/>
    <w:rsid w:val="00E91381"/>
    <w:rsid w:val="00E918FE"/>
    <w:rsid w:val="00E91B18"/>
    <w:rsid w:val="00E93AB6"/>
    <w:rsid w:val="00E93AC0"/>
    <w:rsid w:val="00E94DA2"/>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B12"/>
    <w:rsid w:val="00ED7DA1"/>
    <w:rsid w:val="00ED7F64"/>
    <w:rsid w:val="00EE0FD0"/>
    <w:rsid w:val="00EE1B95"/>
    <w:rsid w:val="00EE3140"/>
    <w:rsid w:val="00EE3692"/>
    <w:rsid w:val="00EE578E"/>
    <w:rsid w:val="00EE78B3"/>
    <w:rsid w:val="00EF048D"/>
    <w:rsid w:val="00EF04BA"/>
    <w:rsid w:val="00EF0537"/>
    <w:rsid w:val="00EF0D95"/>
    <w:rsid w:val="00EF2FAB"/>
    <w:rsid w:val="00EF3C33"/>
    <w:rsid w:val="00EF3CB3"/>
    <w:rsid w:val="00EF3EAA"/>
    <w:rsid w:val="00EF504E"/>
    <w:rsid w:val="00EF5DC0"/>
    <w:rsid w:val="00EF7B12"/>
    <w:rsid w:val="00F001F4"/>
    <w:rsid w:val="00F01312"/>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6BF3"/>
    <w:rsid w:val="00F17B29"/>
    <w:rsid w:val="00F20B2B"/>
    <w:rsid w:val="00F20CED"/>
    <w:rsid w:val="00F219A8"/>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3C64"/>
    <w:rsid w:val="00F54545"/>
    <w:rsid w:val="00F60ADE"/>
    <w:rsid w:val="00F618A3"/>
    <w:rsid w:val="00F61F90"/>
    <w:rsid w:val="00F63511"/>
    <w:rsid w:val="00F6446F"/>
    <w:rsid w:val="00F64BFF"/>
    <w:rsid w:val="00F66212"/>
    <w:rsid w:val="00F6660C"/>
    <w:rsid w:val="00F6788A"/>
    <w:rsid w:val="00F67CFC"/>
    <w:rsid w:val="00F7080B"/>
    <w:rsid w:val="00F715DC"/>
    <w:rsid w:val="00F73D19"/>
    <w:rsid w:val="00F744D6"/>
    <w:rsid w:val="00F75967"/>
    <w:rsid w:val="00F77B33"/>
    <w:rsid w:val="00F806E4"/>
    <w:rsid w:val="00F81D30"/>
    <w:rsid w:val="00F82663"/>
    <w:rsid w:val="00F8534B"/>
    <w:rsid w:val="00F867CB"/>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D7C13"/>
    <w:rsid w:val="00FE08C2"/>
    <w:rsid w:val="00FE0CFB"/>
    <w:rsid w:val="00FE1E03"/>
    <w:rsid w:val="00FE2096"/>
    <w:rsid w:val="00FE297E"/>
    <w:rsid w:val="00FE317E"/>
    <w:rsid w:val="00FE3986"/>
    <w:rsid w:val="00FE3CEA"/>
    <w:rsid w:val="00FE407F"/>
    <w:rsid w:val="00FE4CE7"/>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unhideWhenUsed/>
    <w:qFormat/>
    <w:rsid w:val="00AC535D"/>
    <w:rPr>
      <w:sz w:val="16"/>
      <w:szCs w:val="16"/>
    </w:rPr>
  </w:style>
  <w:style w:type="paragraph" w:styleId="Textkomente">
    <w:name w:val="annotation text"/>
    <w:basedOn w:val="Normln"/>
    <w:link w:val="TextkomenteChar"/>
    <w:unhideWhenUsed/>
    <w:qFormat/>
    <w:rsid w:val="00AC535D"/>
  </w:style>
  <w:style w:type="character" w:customStyle="1" w:styleId="TextkomenteChar">
    <w:name w:val="Text komentáře Char"/>
    <w:basedOn w:val="Standardnpsmoodstavce"/>
    <w:link w:val="Textkomente"/>
    <w:qFormat/>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 w:type="paragraph" w:styleId="Zkladntextodsazen">
    <w:name w:val="Body Text Indent"/>
    <w:basedOn w:val="Normln"/>
    <w:link w:val="ZkladntextodsazenChar"/>
    <w:uiPriority w:val="99"/>
    <w:semiHidden/>
    <w:unhideWhenUsed/>
    <w:rsid w:val="001D5DFC"/>
    <w:pPr>
      <w:spacing w:after="120"/>
      <w:ind w:left="283"/>
    </w:pPr>
  </w:style>
  <w:style w:type="character" w:customStyle="1" w:styleId="ZkladntextodsazenChar">
    <w:name w:val="Základní text odsazený Char"/>
    <w:basedOn w:val="Standardnpsmoodstavce"/>
    <w:link w:val="Zkladntextodsazen"/>
    <w:semiHidden/>
    <w:qFormat/>
    <w:rsid w:val="001D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70340">
      <w:bodyDiv w:val="1"/>
      <w:marLeft w:val="0"/>
      <w:marRight w:val="0"/>
      <w:marTop w:val="0"/>
      <w:marBottom w:val="0"/>
      <w:divBdr>
        <w:top w:val="none" w:sz="0" w:space="0" w:color="auto"/>
        <w:left w:val="none" w:sz="0" w:space="0" w:color="auto"/>
        <w:bottom w:val="none" w:sz="0" w:space="0" w:color="auto"/>
        <w:right w:val="none" w:sz="0" w:space="0" w:color="auto"/>
      </w:divBdr>
    </w:div>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11758254">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584146144">
      <w:bodyDiv w:val="1"/>
      <w:marLeft w:val="0"/>
      <w:marRight w:val="0"/>
      <w:marTop w:val="0"/>
      <w:marBottom w:val="0"/>
      <w:divBdr>
        <w:top w:val="none" w:sz="0" w:space="0" w:color="auto"/>
        <w:left w:val="none" w:sz="0" w:space="0" w:color="auto"/>
        <w:bottom w:val="none" w:sz="0" w:space="0" w:color="auto"/>
        <w:right w:val="none" w:sz="0" w:space="0" w:color="auto"/>
      </w:divBdr>
    </w:div>
    <w:div w:id="678699207">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6D46F-F92C-43C0-B63C-0EF108800874}">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c61dce3-5031-4ada-bbf6-242f5e81e97e}"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8</Pages>
  <Words>4289</Words>
  <Characters>25309</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Mojzisek</dc:creator>
  <cp:keywords/>
  <cp:lastModifiedBy>Groholova</cp:lastModifiedBy>
  <cp:revision>10</cp:revision>
  <cp:lastPrinted>2026-06-18T07:43:00Z</cp:lastPrinted>
  <dcterms:created xsi:type="dcterms:W3CDTF">2026-06-16T06:16:00Z</dcterms:created>
  <dcterms:modified xsi:type="dcterms:W3CDTF">2026-06-23T09:21:00Z</dcterms:modified>
</cp:coreProperties>
</file>