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EE78A" w14:textId="77777777" w:rsidR="0001052F" w:rsidRPr="0001052F" w:rsidRDefault="0001052F" w:rsidP="0001052F">
      <w:pPr>
        <w:rPr>
          <w:rFonts w:asciiTheme="majorHAnsi" w:hAnsiTheme="majorHAnsi"/>
          <w:sz w:val="60"/>
          <w:szCs w:val="60"/>
        </w:rPr>
      </w:pPr>
      <w:r w:rsidRPr="0001052F">
        <w:rPr>
          <w:rFonts w:asciiTheme="majorHAnsi" w:hAnsiTheme="majorHAnsi"/>
          <w:sz w:val="60"/>
          <w:szCs w:val="60"/>
        </w:rPr>
        <w:t>DOHODA O ZÁNIKU ZÁVAZKU</w:t>
      </w:r>
    </w:p>
    <w:p w14:paraId="5C05743F" w14:textId="77777777" w:rsidR="0001052F" w:rsidRPr="0001052F" w:rsidRDefault="0001052F" w:rsidP="0001052F">
      <w:pPr>
        <w:rPr>
          <w:rFonts w:asciiTheme="majorHAnsi" w:hAnsiTheme="majorHAnsi"/>
          <w:sz w:val="36"/>
          <w:szCs w:val="36"/>
        </w:rPr>
      </w:pPr>
      <w:r w:rsidRPr="0001052F">
        <w:rPr>
          <w:rFonts w:asciiTheme="majorHAnsi" w:hAnsiTheme="majorHAnsi"/>
          <w:sz w:val="36"/>
          <w:szCs w:val="36"/>
        </w:rPr>
        <w:t>(dále jen „Dohoda“)</w:t>
      </w:r>
    </w:p>
    <w:p w14:paraId="584969EE" w14:textId="77777777" w:rsidR="0001052F" w:rsidRDefault="0001052F" w:rsidP="0001052F">
      <w:pPr>
        <w:rPr>
          <w:rFonts w:ascii="FuturaTEE" w:hAnsi="FuturaTEE" w:cs="FuturaTEE"/>
          <w:b/>
          <w:sz w:val="22"/>
          <w:szCs w:val="22"/>
        </w:rPr>
      </w:pPr>
    </w:p>
    <w:p w14:paraId="1371AF86" w14:textId="77777777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  <w:r w:rsidRPr="0001052F">
        <w:rPr>
          <w:rFonts w:asciiTheme="minorHAnsi" w:hAnsiTheme="minorHAnsi" w:cs="FuturaTEE"/>
          <w:b/>
          <w:sz w:val="22"/>
          <w:szCs w:val="22"/>
        </w:rPr>
        <w:t>Raiffeisenbank a.s.,</w:t>
      </w:r>
      <w:r w:rsidRPr="0001052F">
        <w:rPr>
          <w:rFonts w:asciiTheme="minorHAnsi" w:hAnsiTheme="minorHAnsi" w:cs="FuturaTEE"/>
          <w:sz w:val="22"/>
          <w:szCs w:val="22"/>
        </w:rPr>
        <w:t xml:space="preserve"> Hvězdova 1716/</w:t>
      </w:r>
      <w:proofErr w:type="gramStart"/>
      <w:r w:rsidRPr="0001052F">
        <w:rPr>
          <w:rFonts w:asciiTheme="minorHAnsi" w:hAnsiTheme="minorHAnsi" w:cs="FuturaTEE"/>
          <w:sz w:val="22"/>
          <w:szCs w:val="22"/>
        </w:rPr>
        <w:t>2b</w:t>
      </w:r>
      <w:proofErr w:type="gramEnd"/>
      <w:r w:rsidRPr="0001052F">
        <w:rPr>
          <w:rFonts w:asciiTheme="minorHAnsi" w:hAnsiTheme="minorHAnsi" w:cs="FuturaTEE"/>
          <w:sz w:val="22"/>
          <w:szCs w:val="22"/>
        </w:rPr>
        <w:t xml:space="preserve">, 140 78 Praha 4, IČO 49240901, zapsaná v obchodním rejstříku vedeném Městským soudem v Praze, sp. zn. B 2051, zastoupená: </w:t>
      </w:r>
    </w:p>
    <w:p w14:paraId="0B6755EA" w14:textId="2D2FD422" w:rsidR="0001052F" w:rsidRPr="0001052F" w:rsidRDefault="0001052F" w:rsidP="0001052F">
      <w:pPr>
        <w:rPr>
          <w:rFonts w:asciiTheme="minorHAnsi" w:hAnsiTheme="minorHAnsi" w:cs="FuturaTEE"/>
          <w:b/>
          <w:sz w:val="22"/>
          <w:szCs w:val="22"/>
        </w:rPr>
      </w:pPr>
      <w:r w:rsidRPr="0001052F">
        <w:rPr>
          <w:rFonts w:asciiTheme="minorHAnsi" w:hAnsiTheme="minorHAnsi" w:cs="FuturaTEE"/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JMÉNO A PŘÍJMENÍ, FUNKCE"/>
            </w:textInput>
          </w:ffData>
        </w:fldChar>
      </w:r>
      <w:bookmarkStart w:id="0" w:name="Text1"/>
      <w:r w:rsidRPr="0001052F">
        <w:rPr>
          <w:rFonts w:asciiTheme="minorHAnsi" w:hAnsiTheme="minorHAnsi" w:cs="FuturaTEE"/>
          <w:b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 w:cs="FuturaTEE"/>
          <w:b/>
          <w:sz w:val="22"/>
          <w:szCs w:val="22"/>
        </w:rPr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separate"/>
      </w:r>
      <w:r w:rsidR="00BD6A06">
        <w:rPr>
          <w:rFonts w:asciiTheme="minorHAnsi" w:hAnsiTheme="minorHAnsi" w:cs="FuturaTEE"/>
          <w:b/>
          <w:sz w:val="22"/>
          <w:szCs w:val="22"/>
        </w:rPr>
        <w:t>Ing. Richard Vlk, ředitel firemního centra</w:t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end"/>
      </w:r>
      <w:bookmarkEnd w:id="0"/>
    </w:p>
    <w:p w14:paraId="1657A842" w14:textId="77777777" w:rsidR="0001052F" w:rsidRPr="0001052F" w:rsidRDefault="0001052F" w:rsidP="0001052F">
      <w:pPr>
        <w:rPr>
          <w:rFonts w:asciiTheme="minorHAnsi" w:hAnsiTheme="minorHAnsi" w:cs="FuturaTEE"/>
          <w:sz w:val="2"/>
          <w:szCs w:val="2"/>
        </w:rPr>
      </w:pPr>
    </w:p>
    <w:p w14:paraId="3BDEB2EF" w14:textId="77777777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  <w:r w:rsidRPr="0001052F">
        <w:rPr>
          <w:rFonts w:asciiTheme="minorHAnsi" w:hAnsiTheme="minorHAnsi" w:cs="FuturaTEE"/>
          <w:sz w:val="22"/>
          <w:szCs w:val="22"/>
        </w:rPr>
        <w:t>(dále jen „</w:t>
      </w:r>
      <w:r w:rsidRPr="0001052F">
        <w:rPr>
          <w:rFonts w:asciiTheme="minorHAnsi" w:hAnsiTheme="minorHAnsi" w:cs="FuturaTEE"/>
          <w:b/>
          <w:sz w:val="22"/>
          <w:szCs w:val="22"/>
        </w:rPr>
        <w:t>Banka</w:t>
      </w:r>
      <w:r w:rsidRPr="0001052F">
        <w:rPr>
          <w:rFonts w:asciiTheme="minorHAnsi" w:hAnsiTheme="minorHAnsi" w:cs="FuturaTEE"/>
          <w:sz w:val="22"/>
          <w:szCs w:val="22"/>
        </w:rPr>
        <w:t xml:space="preserve">“) </w:t>
      </w:r>
    </w:p>
    <w:p w14:paraId="6983552F" w14:textId="77777777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</w:p>
    <w:p w14:paraId="6E67EE86" w14:textId="77777777" w:rsidR="0001052F" w:rsidRPr="0001052F" w:rsidRDefault="0001052F" w:rsidP="0001052F">
      <w:pPr>
        <w:rPr>
          <w:rFonts w:asciiTheme="minorHAnsi" w:hAnsiTheme="minorHAnsi" w:cs="FuturaTEE"/>
          <w:i/>
          <w:sz w:val="22"/>
          <w:szCs w:val="22"/>
        </w:rPr>
      </w:pPr>
      <w:r w:rsidRPr="0001052F">
        <w:rPr>
          <w:rFonts w:asciiTheme="minorHAnsi" w:hAnsiTheme="minorHAnsi" w:cs="FuturaTEE"/>
          <w:sz w:val="22"/>
          <w:szCs w:val="22"/>
        </w:rPr>
        <w:t xml:space="preserve">a </w:t>
      </w:r>
    </w:p>
    <w:p w14:paraId="24366D96" w14:textId="77777777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</w:p>
    <w:p w14:paraId="5716E457" w14:textId="172E1318" w:rsidR="0001052F" w:rsidRPr="0001052F" w:rsidRDefault="0001052F" w:rsidP="0001052F">
      <w:pPr>
        <w:rPr>
          <w:rFonts w:asciiTheme="minorHAnsi" w:hAnsiTheme="minorHAnsi" w:cs="FuturaTEE"/>
          <w:b/>
          <w:sz w:val="22"/>
          <w:szCs w:val="22"/>
        </w:rPr>
      </w:pPr>
      <w:r w:rsidRPr="0001052F">
        <w:rPr>
          <w:rFonts w:asciiTheme="minorHAnsi" w:hAnsiTheme="minorHAnsi" w:cs="FuturaTEE"/>
          <w:b/>
          <w:sz w:val="22"/>
          <w:szCs w:val="22"/>
        </w:rPr>
        <w:t>Název/Jméno a p</w:t>
      </w:r>
      <w:r w:rsidRPr="0001052F">
        <w:rPr>
          <w:rFonts w:asciiTheme="minorHAnsi" w:eastAsia="Calibri" w:hAnsiTheme="minorHAnsi" w:cs="Calibri"/>
          <w:b/>
          <w:sz w:val="22"/>
          <w:szCs w:val="22"/>
        </w:rPr>
        <w:t>ř</w:t>
      </w:r>
      <w:r w:rsidRPr="0001052F">
        <w:rPr>
          <w:rFonts w:asciiTheme="minorHAnsi" w:hAnsiTheme="minorHAnsi" w:cs="FuturaTEE"/>
          <w:b/>
          <w:sz w:val="22"/>
          <w:szCs w:val="22"/>
        </w:rPr>
        <w:t>íjmení:</w:t>
      </w:r>
      <w:r w:rsidRPr="0001052F">
        <w:rPr>
          <w:rFonts w:asciiTheme="minorHAnsi" w:hAnsiTheme="minorHAnsi" w:cs="FuturaTEE"/>
          <w:sz w:val="18"/>
          <w:szCs w:val="18"/>
        </w:rPr>
        <w:tab/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01052F">
        <w:rPr>
          <w:rFonts w:asciiTheme="minorHAnsi" w:hAnsiTheme="minorHAnsi" w:cs="FuturaTEE"/>
          <w:b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 w:cs="FuturaTEE"/>
          <w:b/>
          <w:sz w:val="22"/>
          <w:szCs w:val="22"/>
        </w:rPr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separate"/>
      </w:r>
      <w:r w:rsidR="00BD6A06">
        <w:rPr>
          <w:rFonts w:asciiTheme="minorHAnsi" w:hAnsiTheme="minorHAnsi" w:cs="FuturaTEE"/>
          <w:b/>
          <w:noProof/>
          <w:sz w:val="22"/>
          <w:szCs w:val="22"/>
        </w:rPr>
        <w:t>Zlínský kraj</w:t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end"/>
      </w:r>
      <w:bookmarkEnd w:id="1"/>
    </w:p>
    <w:p w14:paraId="2442B712" w14:textId="77777777" w:rsidR="0001052F" w:rsidRPr="0001052F" w:rsidRDefault="0001052F" w:rsidP="0001052F">
      <w:pPr>
        <w:rPr>
          <w:rFonts w:asciiTheme="minorHAnsi" w:hAnsiTheme="minorHAnsi" w:cs="FuturaTEE"/>
          <w:b/>
          <w:sz w:val="2"/>
          <w:szCs w:val="2"/>
        </w:rPr>
      </w:pPr>
    </w:p>
    <w:p w14:paraId="2E7602BC" w14:textId="195B4E86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  <w:r w:rsidRPr="0001052F">
        <w:rPr>
          <w:rFonts w:asciiTheme="minorHAnsi" w:hAnsiTheme="minorHAnsi" w:cs="FuturaTEE"/>
          <w:sz w:val="22"/>
          <w:szCs w:val="22"/>
        </w:rPr>
        <w:t>I</w:t>
      </w:r>
      <w:r w:rsidRPr="0001052F">
        <w:rPr>
          <w:rFonts w:asciiTheme="minorHAnsi" w:eastAsia="Calibri" w:hAnsiTheme="minorHAnsi" w:cs="Calibri"/>
          <w:sz w:val="22"/>
          <w:szCs w:val="22"/>
        </w:rPr>
        <w:t>ČO</w:t>
      </w:r>
      <w:r w:rsidRPr="0001052F">
        <w:rPr>
          <w:rFonts w:asciiTheme="minorHAnsi" w:hAnsiTheme="minorHAnsi" w:cs="FuturaTEE"/>
          <w:sz w:val="22"/>
          <w:szCs w:val="22"/>
        </w:rPr>
        <w:t xml:space="preserve">: </w:t>
      </w:r>
      <w:r w:rsidRPr="0001052F">
        <w:rPr>
          <w:rFonts w:asciiTheme="minorHAnsi" w:hAnsiTheme="minorHAnsi" w:cs="FuturaTEE"/>
          <w:i/>
          <w:sz w:val="18"/>
          <w:szCs w:val="18"/>
        </w:rPr>
        <w:tab/>
      </w:r>
      <w:r w:rsidRPr="0001052F">
        <w:rPr>
          <w:rFonts w:asciiTheme="minorHAnsi" w:hAnsiTheme="minorHAnsi" w:cs="FuturaTEE"/>
          <w:i/>
          <w:sz w:val="18"/>
          <w:szCs w:val="18"/>
        </w:rPr>
        <w:tab/>
      </w:r>
      <w:r w:rsidRPr="0001052F">
        <w:rPr>
          <w:rFonts w:asciiTheme="minorHAnsi" w:hAnsiTheme="minorHAnsi" w:cs="FuturaTEE"/>
          <w:i/>
          <w:sz w:val="18"/>
          <w:szCs w:val="18"/>
        </w:rPr>
        <w:tab/>
      </w:r>
      <w:r w:rsidRPr="0001052F">
        <w:rPr>
          <w:rFonts w:asciiTheme="minorHAnsi" w:hAnsiTheme="minorHAnsi" w:cs="FuturaTEE"/>
          <w:i/>
          <w:sz w:val="18"/>
          <w:szCs w:val="18"/>
        </w:rPr>
        <w:tab/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01052F">
        <w:rPr>
          <w:rFonts w:asciiTheme="minorHAnsi" w:hAnsiTheme="minorHAnsi" w:cs="FuturaTEE"/>
          <w:b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 w:cs="FuturaTEE"/>
          <w:b/>
          <w:sz w:val="22"/>
          <w:szCs w:val="22"/>
        </w:rPr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separate"/>
      </w:r>
      <w:r w:rsidR="00BD6A06" w:rsidRPr="00BD6A06">
        <w:rPr>
          <w:rFonts w:asciiTheme="minorHAnsi" w:hAnsiTheme="minorHAnsi" w:cs="FuturaTEE"/>
          <w:b/>
          <w:noProof/>
          <w:sz w:val="22"/>
          <w:szCs w:val="22"/>
        </w:rPr>
        <w:t>70891320</w:t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end"/>
      </w:r>
    </w:p>
    <w:p w14:paraId="0053ADEF" w14:textId="77777777" w:rsidR="0001052F" w:rsidRPr="0001052F" w:rsidRDefault="0001052F" w:rsidP="0001052F">
      <w:pPr>
        <w:rPr>
          <w:rFonts w:asciiTheme="minorHAnsi" w:hAnsiTheme="minorHAnsi" w:cs="FuturaTEE"/>
          <w:sz w:val="2"/>
          <w:szCs w:val="2"/>
        </w:rPr>
      </w:pPr>
    </w:p>
    <w:p w14:paraId="25444FD1" w14:textId="580E4966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  <w:r w:rsidRPr="0001052F">
        <w:rPr>
          <w:rFonts w:asciiTheme="minorHAnsi" w:hAnsiTheme="minorHAnsi" w:cs="FuturaTEE"/>
          <w:sz w:val="22"/>
          <w:szCs w:val="22"/>
        </w:rPr>
        <w:t>Sídlo:</w:t>
      </w: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01052F">
        <w:rPr>
          <w:rFonts w:asciiTheme="minorHAnsi" w:hAnsiTheme="minorHAnsi" w:cs="FuturaTEE"/>
          <w:b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 w:cs="FuturaTEE"/>
          <w:b/>
          <w:sz w:val="22"/>
          <w:szCs w:val="22"/>
        </w:rPr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separate"/>
      </w:r>
      <w:r w:rsidR="00BD6A06">
        <w:rPr>
          <w:rFonts w:asciiTheme="minorHAnsi" w:hAnsiTheme="minorHAnsi" w:cs="FuturaTEE"/>
          <w:b/>
          <w:noProof/>
          <w:sz w:val="22"/>
          <w:szCs w:val="22"/>
        </w:rPr>
        <w:t>Třída Tomáš Bati 21, 761 90 Zlín</w:t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end"/>
      </w:r>
      <w:r w:rsidRPr="0001052F">
        <w:rPr>
          <w:rFonts w:asciiTheme="minorHAnsi" w:hAnsiTheme="minorHAnsi" w:cs="FuturaTEE"/>
          <w:sz w:val="22"/>
          <w:szCs w:val="22"/>
        </w:rPr>
        <w:tab/>
      </w:r>
    </w:p>
    <w:p w14:paraId="48B6BBED" w14:textId="77777777" w:rsidR="0001052F" w:rsidRPr="0001052F" w:rsidRDefault="0001052F" w:rsidP="0001052F">
      <w:pPr>
        <w:rPr>
          <w:rFonts w:asciiTheme="minorHAnsi" w:hAnsiTheme="minorHAnsi" w:cs="FuturaTEE"/>
          <w:sz w:val="2"/>
          <w:szCs w:val="2"/>
        </w:rPr>
      </w:pPr>
    </w:p>
    <w:p w14:paraId="25544166" w14:textId="77777777" w:rsidR="0001052F" w:rsidRPr="0001052F" w:rsidRDefault="0001052F" w:rsidP="0001052F">
      <w:pPr>
        <w:rPr>
          <w:rFonts w:asciiTheme="minorHAnsi" w:hAnsiTheme="minorHAnsi" w:cs="FuturaTEE"/>
          <w:b/>
          <w:sz w:val="22"/>
          <w:szCs w:val="22"/>
        </w:rPr>
      </w:pP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sz w:val="22"/>
          <w:szCs w:val="22"/>
        </w:rPr>
        <w:tab/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01052F">
        <w:rPr>
          <w:rFonts w:asciiTheme="minorHAnsi" w:hAnsiTheme="minorHAnsi" w:cs="FuturaTEE"/>
          <w:b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 w:cs="FuturaTEE"/>
          <w:b/>
          <w:sz w:val="22"/>
          <w:szCs w:val="22"/>
        </w:rPr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separate"/>
      </w:r>
      <w:r w:rsidRPr="0001052F">
        <w:rPr>
          <w:rFonts w:asciiTheme="minorHAnsi" w:hAnsiTheme="minorHAnsi" w:cs="FuturaTEE"/>
          <w:b/>
          <w:noProof/>
          <w:sz w:val="22"/>
          <w:szCs w:val="22"/>
        </w:rPr>
        <w:t> </w:t>
      </w:r>
      <w:r w:rsidRPr="0001052F">
        <w:rPr>
          <w:rFonts w:asciiTheme="minorHAnsi" w:hAnsiTheme="minorHAnsi" w:cs="FuturaTEE"/>
          <w:b/>
          <w:noProof/>
          <w:sz w:val="22"/>
          <w:szCs w:val="22"/>
        </w:rPr>
        <w:t> </w:t>
      </w:r>
      <w:r w:rsidRPr="0001052F">
        <w:rPr>
          <w:rFonts w:asciiTheme="minorHAnsi" w:hAnsiTheme="minorHAnsi" w:cs="FuturaTEE"/>
          <w:b/>
          <w:noProof/>
          <w:sz w:val="22"/>
          <w:szCs w:val="22"/>
        </w:rPr>
        <w:t> </w:t>
      </w:r>
      <w:r w:rsidRPr="0001052F">
        <w:rPr>
          <w:rFonts w:asciiTheme="minorHAnsi" w:hAnsiTheme="minorHAnsi" w:cs="FuturaTEE"/>
          <w:b/>
          <w:noProof/>
          <w:sz w:val="22"/>
          <w:szCs w:val="22"/>
        </w:rPr>
        <w:t> </w:t>
      </w:r>
      <w:r w:rsidRPr="0001052F">
        <w:rPr>
          <w:rFonts w:asciiTheme="minorHAnsi" w:hAnsiTheme="minorHAnsi" w:cs="FuturaTEE"/>
          <w:b/>
          <w:noProof/>
          <w:sz w:val="22"/>
          <w:szCs w:val="22"/>
        </w:rPr>
        <w:t> </w:t>
      </w:r>
      <w:r w:rsidRPr="0001052F">
        <w:rPr>
          <w:rFonts w:asciiTheme="minorHAnsi" w:hAnsiTheme="minorHAnsi" w:cs="FuturaTEE"/>
          <w:b/>
          <w:sz w:val="22"/>
          <w:szCs w:val="22"/>
        </w:rPr>
        <w:fldChar w:fldCharType="end"/>
      </w:r>
    </w:p>
    <w:p w14:paraId="2C5DB8C7" w14:textId="77777777" w:rsidR="0001052F" w:rsidRPr="0001052F" w:rsidRDefault="0001052F" w:rsidP="0001052F">
      <w:pPr>
        <w:rPr>
          <w:rFonts w:asciiTheme="minorHAnsi" w:hAnsiTheme="minorHAnsi" w:cs="FuturaTEE"/>
          <w:sz w:val="2"/>
          <w:szCs w:val="2"/>
        </w:rPr>
      </w:pPr>
      <w:r w:rsidRPr="0001052F">
        <w:rPr>
          <w:rFonts w:asciiTheme="minorHAnsi" w:hAnsiTheme="minorHAnsi" w:cs="FuturaTEE"/>
          <w:sz w:val="2"/>
          <w:szCs w:val="2"/>
        </w:rPr>
        <w:tab/>
      </w:r>
    </w:p>
    <w:p w14:paraId="02832F9B" w14:textId="77777777" w:rsidR="0001052F" w:rsidRPr="0001052F" w:rsidRDefault="0001052F" w:rsidP="0001052F">
      <w:pPr>
        <w:rPr>
          <w:rFonts w:asciiTheme="minorHAnsi" w:hAnsiTheme="minorHAnsi" w:cs="FuturaTEE"/>
          <w:sz w:val="2"/>
          <w:szCs w:val="2"/>
        </w:rPr>
      </w:pPr>
    </w:p>
    <w:p w14:paraId="7DC5F3E5" w14:textId="77777777" w:rsidR="0001052F" w:rsidRPr="0001052F" w:rsidRDefault="0001052F" w:rsidP="0001052F">
      <w:pPr>
        <w:rPr>
          <w:rFonts w:asciiTheme="minorHAnsi" w:hAnsiTheme="minorHAnsi" w:cs="FuturaTEE"/>
          <w:sz w:val="2"/>
          <w:szCs w:val="2"/>
        </w:rPr>
      </w:pPr>
    </w:p>
    <w:p w14:paraId="2E2A86F0" w14:textId="77777777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</w:p>
    <w:sdt>
      <w:sdtPr>
        <w:rPr>
          <w:rFonts w:asciiTheme="minorHAnsi" w:hAnsiTheme="minorHAnsi" w:cs="FuturaTEE"/>
          <w:b/>
          <w:bCs/>
          <w:sz w:val="22"/>
          <w:szCs w:val="22"/>
        </w:rPr>
        <w:id w:val="697662434"/>
        <w15:repeatingSection/>
      </w:sdtPr>
      <w:sdtEndPr>
        <w:rPr>
          <w:b w:val="0"/>
          <w:bCs w:val="0"/>
          <w:sz w:val="2"/>
          <w:szCs w:val="2"/>
        </w:rPr>
      </w:sdtEndPr>
      <w:sdtContent>
        <w:sdt>
          <w:sdtPr>
            <w:rPr>
              <w:rFonts w:asciiTheme="minorHAnsi" w:hAnsiTheme="minorHAnsi" w:cs="FuturaTEE"/>
              <w:b/>
              <w:bCs/>
              <w:sz w:val="22"/>
              <w:szCs w:val="22"/>
            </w:rPr>
            <w:id w:val="1471786534"/>
            <w:placeholder>
              <w:docPart w:val="DefaultPlaceholder_-1854013435"/>
            </w:placeholder>
            <w15:repeatingSectionItem/>
          </w:sdtPr>
          <w:sdtEndPr>
            <w:rPr>
              <w:b w:val="0"/>
              <w:bCs w:val="0"/>
              <w:sz w:val="2"/>
              <w:szCs w:val="2"/>
            </w:rPr>
          </w:sdtEndPr>
          <w:sdtContent>
            <w:p w14:paraId="30878193" w14:textId="4DE7C08D" w:rsidR="0001052F" w:rsidRPr="0001052F" w:rsidRDefault="0001052F" w:rsidP="0001052F">
              <w:pPr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>Zastoupen:</w:t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</w:p>
            <w:p w14:paraId="5982BCD1" w14:textId="47731DD9" w:rsidR="0001052F" w:rsidRPr="0001052F" w:rsidRDefault="0001052F" w:rsidP="0001052F">
              <w:pPr>
                <w:rPr>
                  <w:rFonts w:asciiTheme="minorHAnsi" w:hAnsiTheme="minorHAnsi" w:cs="FuturaTEE"/>
                  <w:b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bCs/>
                  <w:sz w:val="22"/>
                  <w:szCs w:val="22"/>
                </w:rPr>
                <w:t>Jméno a p</w:t>
              </w:r>
              <w:r w:rsidRPr="0001052F">
                <w:rPr>
                  <w:rFonts w:asciiTheme="minorHAnsi" w:eastAsia="Calibri" w:hAnsiTheme="minorHAnsi" w:cs="Calibri"/>
                  <w:bCs/>
                  <w:sz w:val="22"/>
                  <w:szCs w:val="22"/>
                </w:rPr>
                <w:t>ř</w:t>
              </w:r>
              <w:r w:rsidRPr="0001052F">
                <w:rPr>
                  <w:rFonts w:asciiTheme="minorHAnsi" w:hAnsiTheme="minorHAnsi" w:cs="FuturaTEE"/>
                  <w:bCs/>
                  <w:sz w:val="22"/>
                  <w:szCs w:val="22"/>
                </w:rPr>
                <w:t>íjmení:</w:t>
              </w:r>
              <w:r w:rsidRPr="0001052F">
                <w:rPr>
                  <w:rFonts w:asciiTheme="minorHAnsi" w:hAnsiTheme="minorHAnsi" w:cs="FuturaTEE"/>
                  <w:i/>
                  <w:sz w:val="18"/>
                  <w:szCs w:val="18"/>
                </w:rPr>
                <w:t xml:space="preserve"> </w:t>
              </w:r>
              <w:r w:rsidRPr="0001052F">
                <w:rPr>
                  <w:rFonts w:asciiTheme="minorHAnsi" w:hAnsiTheme="minorHAnsi" w:cs="FuturaTEE"/>
                  <w:sz w:val="18"/>
                  <w:szCs w:val="18"/>
                </w:rPr>
                <w:tab/>
              </w:r>
              <w:r w:rsidRPr="0001052F">
                <w:rPr>
                  <w:rFonts w:asciiTheme="minorHAnsi" w:hAnsiTheme="minorHAnsi" w:cs="FuturaTEE"/>
                  <w:sz w:val="18"/>
                  <w:szCs w:val="18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="00134365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Ing. Radim Holiš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079284A8" w14:textId="77777777" w:rsidR="0001052F" w:rsidRPr="0001052F" w:rsidRDefault="0001052F" w:rsidP="0001052F">
              <w:pPr>
                <w:rPr>
                  <w:rFonts w:asciiTheme="minorHAnsi" w:hAnsiTheme="minorHAnsi" w:cs="FuturaTEE"/>
                  <w:b/>
                  <w:sz w:val="2"/>
                  <w:szCs w:val="2"/>
                </w:rPr>
              </w:pPr>
            </w:p>
            <w:p w14:paraId="1AF7D5A2" w14:textId="1AA1DE05" w:rsidR="0001052F" w:rsidRPr="0001052F" w:rsidRDefault="0001052F" w:rsidP="0001052F">
              <w:pPr>
                <w:rPr>
                  <w:rFonts w:asciiTheme="minorHAnsi" w:hAnsiTheme="minorHAnsi" w:cs="FuturaTEE"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 xml:space="preserve">Rodné </w:t>
              </w:r>
              <w:r w:rsidRPr="0001052F">
                <w:rPr>
                  <w:rFonts w:asciiTheme="minorHAnsi" w:eastAsia="Calibri" w:hAnsiTheme="minorHAnsi" w:cs="Calibri"/>
                  <w:sz w:val="22"/>
                  <w:szCs w:val="22"/>
                </w:rPr>
                <w:t>č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 xml:space="preserve">íslo/datum narození: 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30CB6EF6" w14:textId="77777777" w:rsidR="0001052F" w:rsidRPr="0001052F" w:rsidRDefault="0001052F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</w:p>
            <w:p w14:paraId="076C954F" w14:textId="7A8E5DF7" w:rsidR="0001052F" w:rsidRPr="0001052F" w:rsidRDefault="0001052F" w:rsidP="0001052F">
              <w:pPr>
                <w:rPr>
                  <w:rFonts w:asciiTheme="minorHAnsi" w:hAnsiTheme="minorHAnsi" w:cs="FuturaTEE"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>Trvalé bydlišt</w:t>
              </w:r>
              <w:r w:rsidRPr="0001052F">
                <w:rPr>
                  <w:rFonts w:asciiTheme="minorHAnsi" w:eastAsia="Calibri" w:hAnsiTheme="minorHAnsi" w:cs="Calibri"/>
                  <w:sz w:val="22"/>
                  <w:szCs w:val="22"/>
                </w:rPr>
                <w:t>ě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>: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="0048022F">
                <w:rPr>
                  <w:rFonts w:asciiTheme="minorHAnsi" w:hAnsiTheme="minorHAnsi" w:cs="FuturaTEE"/>
                  <w:b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</w:p>
            <w:p w14:paraId="6BA8A52E" w14:textId="77777777" w:rsidR="0001052F" w:rsidRPr="0001052F" w:rsidRDefault="0001052F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</w:p>
            <w:p w14:paraId="3FD5B95E" w14:textId="77777777" w:rsidR="0001052F" w:rsidRPr="0001052F" w:rsidRDefault="0001052F" w:rsidP="0001052F">
              <w:pPr>
                <w:rPr>
                  <w:rFonts w:asciiTheme="minorHAnsi" w:hAnsiTheme="minorHAnsi" w:cs="FuturaTEE"/>
                  <w:b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0535151B" w14:textId="77777777" w:rsidR="0001052F" w:rsidRPr="0001052F" w:rsidRDefault="0001052F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  <w:r w:rsidRPr="0001052F">
                <w:rPr>
                  <w:rFonts w:asciiTheme="minorHAnsi" w:hAnsiTheme="minorHAnsi" w:cs="FuturaTEE"/>
                  <w:sz w:val="2"/>
                  <w:szCs w:val="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60776AFF" w14:textId="0D60C740" w:rsidR="0001052F" w:rsidRPr="0001052F" w:rsidRDefault="0001052F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  <w:r w:rsidRPr="0001052F">
                <w:rPr>
                  <w:rFonts w:asciiTheme="minorHAnsi" w:hAnsiTheme="minorHAnsi" w:cs="FuturaTEE"/>
                  <w:sz w:val="2"/>
                  <w:szCs w:val="2"/>
                </w:rPr>
                <w:tab/>
              </w:r>
            </w:p>
          </w:sdtContent>
        </w:sdt>
        <w:sdt>
          <w:sdtPr>
            <w:rPr>
              <w:rFonts w:asciiTheme="minorHAnsi" w:hAnsiTheme="minorHAnsi" w:cs="FuturaTEE"/>
              <w:b/>
              <w:bCs/>
              <w:sz w:val="22"/>
              <w:szCs w:val="22"/>
            </w:rPr>
            <w:id w:val="-815414445"/>
            <w:placeholder>
              <w:docPart w:val="58A9B44310454705AF4B1608A516C595"/>
            </w:placeholder>
            <w15:repeatingSectionItem/>
          </w:sdtPr>
          <w:sdtEndPr>
            <w:rPr>
              <w:b w:val="0"/>
              <w:bCs w:val="0"/>
              <w:sz w:val="2"/>
              <w:szCs w:val="2"/>
            </w:rPr>
          </w:sdtEndPr>
          <w:sdtContent>
            <w:p w14:paraId="5A18A099" w14:textId="77777777" w:rsidR="00BD6A06" w:rsidRPr="0001052F" w:rsidRDefault="00BD6A06" w:rsidP="0001052F">
              <w:pPr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>Zastoupen:</w:t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bCs/>
                  <w:sz w:val="22"/>
                  <w:szCs w:val="22"/>
                </w:rPr>
                <w:tab/>
              </w:r>
            </w:p>
            <w:p w14:paraId="7DD5F1AF" w14:textId="77777777" w:rsidR="00BD6A06" w:rsidRPr="0001052F" w:rsidRDefault="00BD6A06" w:rsidP="0001052F">
              <w:pPr>
                <w:rPr>
                  <w:rFonts w:asciiTheme="minorHAnsi" w:hAnsiTheme="minorHAnsi" w:cs="FuturaTEE"/>
                  <w:b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bCs/>
                  <w:sz w:val="22"/>
                  <w:szCs w:val="22"/>
                </w:rPr>
                <w:t>Jméno a p</w:t>
              </w:r>
              <w:r w:rsidRPr="0001052F">
                <w:rPr>
                  <w:rFonts w:asciiTheme="minorHAnsi" w:eastAsia="Calibri" w:hAnsiTheme="minorHAnsi" w:cs="Calibri"/>
                  <w:bCs/>
                  <w:sz w:val="22"/>
                  <w:szCs w:val="22"/>
                </w:rPr>
                <w:t>ř</w:t>
              </w:r>
              <w:r w:rsidRPr="0001052F">
                <w:rPr>
                  <w:rFonts w:asciiTheme="minorHAnsi" w:hAnsiTheme="minorHAnsi" w:cs="FuturaTEE"/>
                  <w:bCs/>
                  <w:sz w:val="22"/>
                  <w:szCs w:val="22"/>
                </w:rPr>
                <w:t>íjmení:</w:t>
              </w:r>
              <w:r w:rsidRPr="0001052F">
                <w:rPr>
                  <w:rFonts w:asciiTheme="minorHAnsi" w:hAnsiTheme="minorHAnsi" w:cs="FuturaTEE"/>
                  <w:i/>
                  <w:sz w:val="18"/>
                  <w:szCs w:val="18"/>
                </w:rPr>
                <w:t xml:space="preserve"> </w:t>
              </w:r>
              <w:r w:rsidRPr="0001052F">
                <w:rPr>
                  <w:rFonts w:asciiTheme="minorHAnsi" w:hAnsiTheme="minorHAnsi" w:cs="FuturaTEE"/>
                  <w:sz w:val="18"/>
                  <w:szCs w:val="18"/>
                </w:rPr>
                <w:tab/>
              </w:r>
              <w:r w:rsidRPr="0001052F">
                <w:rPr>
                  <w:rFonts w:asciiTheme="minorHAnsi" w:hAnsiTheme="minorHAnsi" w:cs="FuturaTEE"/>
                  <w:sz w:val="18"/>
                  <w:szCs w:val="18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13A5BA31" w14:textId="77777777" w:rsidR="00BD6A06" w:rsidRPr="0001052F" w:rsidRDefault="00BD6A06" w:rsidP="0001052F">
              <w:pPr>
                <w:rPr>
                  <w:rFonts w:asciiTheme="minorHAnsi" w:hAnsiTheme="minorHAnsi" w:cs="FuturaTEE"/>
                  <w:b/>
                  <w:sz w:val="2"/>
                  <w:szCs w:val="2"/>
                </w:rPr>
              </w:pPr>
            </w:p>
            <w:p w14:paraId="57E4A7C4" w14:textId="77777777" w:rsidR="00BD6A06" w:rsidRPr="0001052F" w:rsidRDefault="00BD6A06" w:rsidP="0001052F">
              <w:pPr>
                <w:rPr>
                  <w:rFonts w:asciiTheme="minorHAnsi" w:hAnsiTheme="minorHAnsi" w:cs="FuturaTEE"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 xml:space="preserve">Rodné </w:t>
              </w:r>
              <w:r w:rsidRPr="0001052F">
                <w:rPr>
                  <w:rFonts w:asciiTheme="minorHAnsi" w:eastAsia="Calibri" w:hAnsiTheme="minorHAnsi" w:cs="Calibri"/>
                  <w:sz w:val="22"/>
                  <w:szCs w:val="22"/>
                </w:rPr>
                <w:t>č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 xml:space="preserve">íslo/datum narození: 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7A04EC5B" w14:textId="77777777" w:rsidR="00BD6A06" w:rsidRPr="0001052F" w:rsidRDefault="00BD6A06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</w:p>
            <w:p w14:paraId="29EC5D50" w14:textId="77777777" w:rsidR="00BD6A06" w:rsidRPr="0001052F" w:rsidRDefault="00BD6A06" w:rsidP="0001052F">
              <w:pPr>
                <w:rPr>
                  <w:rFonts w:asciiTheme="minorHAnsi" w:hAnsiTheme="minorHAnsi" w:cs="FuturaTEE"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>Trvalé bydlišt</w:t>
              </w:r>
              <w:r w:rsidRPr="0001052F">
                <w:rPr>
                  <w:rFonts w:asciiTheme="minorHAnsi" w:eastAsia="Calibri" w:hAnsiTheme="minorHAnsi" w:cs="Calibri"/>
                  <w:sz w:val="22"/>
                  <w:szCs w:val="22"/>
                </w:rPr>
                <w:t>ě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>:</w:t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</w:p>
            <w:p w14:paraId="6BC4A272" w14:textId="77777777" w:rsidR="00BD6A06" w:rsidRPr="0001052F" w:rsidRDefault="00BD6A06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</w:p>
            <w:p w14:paraId="7198EE31" w14:textId="77777777" w:rsidR="00BD6A06" w:rsidRPr="0001052F" w:rsidRDefault="00BD6A06" w:rsidP="0001052F">
              <w:pPr>
                <w:rPr>
                  <w:rFonts w:asciiTheme="minorHAnsi" w:hAnsiTheme="minorHAnsi" w:cs="FuturaTEE"/>
                  <w:b/>
                  <w:sz w:val="22"/>
                  <w:szCs w:val="22"/>
                </w:rPr>
              </w:pP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begin">
                  <w:ffData>
                    <w:name w:val="Text3"/>
                    <w:enabled/>
                    <w:calcOnExit w:val="0"/>
                    <w:textInput/>
                  </w:ffData>
                </w:fldCha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instrText xml:space="preserve"> FORMTEXT </w:instrTex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separate"/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noProof/>
                  <w:sz w:val="22"/>
                  <w:szCs w:val="22"/>
                </w:rPr>
                <w:t> </w:t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fldChar w:fldCharType="end"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12F6B488" w14:textId="77777777" w:rsidR="00BD6A06" w:rsidRPr="0001052F" w:rsidRDefault="00BD6A06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  <w:r w:rsidRPr="0001052F">
                <w:rPr>
                  <w:rFonts w:asciiTheme="minorHAnsi" w:hAnsiTheme="minorHAnsi" w:cs="FuturaTEE"/>
                  <w:sz w:val="2"/>
                  <w:szCs w:val="2"/>
                </w:rPr>
                <w:tab/>
              </w:r>
              <w:r w:rsidRPr="0001052F">
                <w:rPr>
                  <w:rFonts w:asciiTheme="minorHAnsi" w:hAnsiTheme="minorHAnsi" w:cs="FuturaTEE"/>
                  <w:b/>
                  <w:sz w:val="22"/>
                  <w:szCs w:val="22"/>
                </w:rPr>
                <w:tab/>
              </w:r>
            </w:p>
            <w:p w14:paraId="1D787A15" w14:textId="2D41BC76" w:rsidR="00BD6A06" w:rsidRPr="0001052F" w:rsidRDefault="00BD6A06" w:rsidP="0001052F">
              <w:pPr>
                <w:rPr>
                  <w:rFonts w:asciiTheme="minorHAnsi" w:hAnsiTheme="minorHAnsi" w:cs="FuturaTEE"/>
                  <w:sz w:val="2"/>
                  <w:szCs w:val="2"/>
                </w:rPr>
              </w:pPr>
              <w:r w:rsidRPr="0001052F">
                <w:rPr>
                  <w:rFonts w:asciiTheme="minorHAnsi" w:hAnsiTheme="minorHAnsi" w:cs="FuturaTEE"/>
                  <w:sz w:val="2"/>
                  <w:szCs w:val="2"/>
                </w:rPr>
                <w:tab/>
              </w:r>
            </w:p>
          </w:sdtContent>
        </w:sdt>
      </w:sdtContent>
    </w:sdt>
    <w:p w14:paraId="6050AFB2" w14:textId="77777777" w:rsidR="0001052F" w:rsidRPr="0001052F" w:rsidRDefault="0001052F" w:rsidP="0001052F">
      <w:pPr>
        <w:rPr>
          <w:rFonts w:asciiTheme="minorHAnsi" w:hAnsiTheme="minorHAnsi" w:cs="FuturaTEE"/>
          <w:sz w:val="18"/>
          <w:szCs w:val="18"/>
        </w:rPr>
      </w:pPr>
    </w:p>
    <w:p w14:paraId="1271318F" w14:textId="77777777" w:rsidR="0001052F" w:rsidRPr="0001052F" w:rsidRDefault="0001052F" w:rsidP="0001052F">
      <w:pPr>
        <w:rPr>
          <w:rFonts w:asciiTheme="minorHAnsi" w:hAnsiTheme="minorHAnsi" w:cs="FuturaTEE"/>
          <w:sz w:val="18"/>
          <w:szCs w:val="18"/>
        </w:rPr>
      </w:pPr>
    </w:p>
    <w:p w14:paraId="1B86F206" w14:textId="77777777" w:rsidR="0001052F" w:rsidRPr="0001052F" w:rsidRDefault="0001052F" w:rsidP="0001052F">
      <w:pPr>
        <w:rPr>
          <w:rFonts w:asciiTheme="minorHAnsi" w:hAnsiTheme="minorHAnsi" w:cs="FuturaTEE"/>
          <w:sz w:val="2"/>
          <w:szCs w:val="2"/>
        </w:rPr>
      </w:pPr>
    </w:p>
    <w:p w14:paraId="22FF9710" w14:textId="77777777" w:rsidR="0001052F" w:rsidRPr="0001052F" w:rsidRDefault="0001052F" w:rsidP="0001052F">
      <w:pPr>
        <w:rPr>
          <w:rFonts w:asciiTheme="minorHAnsi" w:hAnsiTheme="minorHAnsi" w:cs="FuturaTEE"/>
          <w:sz w:val="18"/>
          <w:szCs w:val="18"/>
        </w:rPr>
      </w:pPr>
      <w:r w:rsidRPr="0001052F">
        <w:rPr>
          <w:rFonts w:asciiTheme="minorHAnsi" w:hAnsiTheme="minorHAnsi" w:cs="FuturaTEE"/>
          <w:sz w:val="22"/>
          <w:szCs w:val="22"/>
        </w:rPr>
        <w:t>(dále jen „</w:t>
      </w:r>
      <w:r w:rsidRPr="0001052F">
        <w:rPr>
          <w:rFonts w:asciiTheme="minorHAnsi" w:hAnsiTheme="minorHAnsi" w:cs="FuturaTEE"/>
          <w:b/>
          <w:sz w:val="22"/>
          <w:szCs w:val="22"/>
        </w:rPr>
        <w:t>Klient</w:t>
      </w:r>
      <w:r w:rsidRPr="0001052F">
        <w:rPr>
          <w:rFonts w:asciiTheme="minorHAnsi" w:hAnsiTheme="minorHAnsi" w:cs="FuturaTEE"/>
          <w:sz w:val="22"/>
          <w:szCs w:val="22"/>
        </w:rPr>
        <w:t>“)</w:t>
      </w:r>
      <w:r w:rsidRPr="0001052F">
        <w:rPr>
          <w:rFonts w:asciiTheme="minorHAnsi" w:hAnsiTheme="minorHAnsi" w:cs="FuturaTEE"/>
          <w:sz w:val="18"/>
          <w:szCs w:val="18"/>
        </w:rPr>
        <w:t xml:space="preserve"> </w:t>
      </w:r>
    </w:p>
    <w:p w14:paraId="42531435" w14:textId="77777777" w:rsidR="0001052F" w:rsidRPr="0001052F" w:rsidRDefault="0001052F" w:rsidP="0001052F">
      <w:pPr>
        <w:rPr>
          <w:rFonts w:asciiTheme="minorHAnsi" w:hAnsiTheme="minorHAnsi" w:cs="FuturaTEE"/>
          <w:sz w:val="22"/>
          <w:szCs w:val="22"/>
        </w:rPr>
      </w:pPr>
    </w:p>
    <w:p w14:paraId="083B1577" w14:textId="77777777" w:rsidR="0001052F" w:rsidRPr="0001052F" w:rsidRDefault="0001052F" w:rsidP="0001052F">
      <w:pPr>
        <w:rPr>
          <w:rFonts w:asciiTheme="minorHAnsi" w:hAnsiTheme="minorHAnsi" w:cs="FuturaTEE"/>
          <w:sz w:val="18"/>
          <w:szCs w:val="18"/>
        </w:rPr>
      </w:pPr>
    </w:p>
    <w:p w14:paraId="5DB33265" w14:textId="77777777" w:rsidR="0001052F" w:rsidRPr="0001052F" w:rsidRDefault="0001052F" w:rsidP="0001052F">
      <w:pPr>
        <w:ind w:right="-142"/>
        <w:jc w:val="center"/>
        <w:rPr>
          <w:rFonts w:asciiTheme="minorHAnsi" w:hAnsiTheme="minorHAnsi"/>
          <w:b/>
          <w:sz w:val="22"/>
          <w:szCs w:val="22"/>
        </w:rPr>
      </w:pPr>
      <w:r w:rsidRPr="0001052F">
        <w:rPr>
          <w:rFonts w:asciiTheme="minorHAnsi" w:hAnsiTheme="minorHAnsi"/>
          <w:b/>
          <w:sz w:val="22"/>
          <w:szCs w:val="22"/>
        </w:rPr>
        <w:t>I.</w:t>
      </w:r>
    </w:p>
    <w:p w14:paraId="139A6516" w14:textId="440BCA14" w:rsidR="005D57C9" w:rsidRDefault="0001052F" w:rsidP="005D57C9">
      <w:pPr>
        <w:jc w:val="both"/>
        <w:rPr>
          <w:rFonts w:asciiTheme="minorHAnsi" w:hAnsiTheme="minorHAnsi"/>
          <w:b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 xml:space="preserve">Klient a Banka se dohodli na ukončení závazku ze smlouvy, na jejímž základě Banka zřídila a vede pro Klienta účet č. </w:t>
      </w:r>
      <w:r w:rsidRPr="0001052F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01052F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b/>
          <w:sz w:val="22"/>
          <w:szCs w:val="22"/>
        </w:rPr>
      </w:r>
      <w:r w:rsidRPr="0001052F">
        <w:rPr>
          <w:rFonts w:asciiTheme="minorHAnsi" w:hAnsiTheme="minorHAnsi"/>
          <w:b/>
          <w:sz w:val="22"/>
          <w:szCs w:val="22"/>
        </w:rPr>
        <w:fldChar w:fldCharType="separate"/>
      </w:r>
      <w:r w:rsidR="005B352A" w:rsidRPr="005B352A">
        <w:rPr>
          <w:rFonts w:asciiTheme="minorHAnsi" w:hAnsiTheme="minorHAnsi"/>
          <w:b/>
          <w:sz w:val="22"/>
          <w:szCs w:val="22"/>
        </w:rPr>
        <w:t>5024501769</w:t>
      </w:r>
      <w:r w:rsidRPr="0001052F">
        <w:rPr>
          <w:rFonts w:asciiTheme="minorHAnsi" w:hAnsiTheme="minorHAnsi"/>
          <w:b/>
          <w:sz w:val="22"/>
          <w:szCs w:val="22"/>
        </w:rPr>
        <w:fldChar w:fldCharType="end"/>
      </w:r>
      <w:bookmarkEnd w:id="2"/>
      <w:r w:rsidRPr="0001052F">
        <w:rPr>
          <w:rFonts w:asciiTheme="minorHAnsi" w:hAnsiTheme="minorHAnsi"/>
          <w:b/>
          <w:sz w:val="22"/>
          <w:szCs w:val="22"/>
        </w:rPr>
        <w:t>/5500</w:t>
      </w:r>
      <w:r w:rsidRPr="0001052F">
        <w:rPr>
          <w:rFonts w:asciiTheme="minorHAnsi" w:hAnsiTheme="minorHAnsi"/>
          <w:sz w:val="22"/>
          <w:szCs w:val="22"/>
        </w:rPr>
        <w:t xml:space="preserve"> (dále jen „Účet“)</w:t>
      </w:r>
      <w:r w:rsidRPr="0001052F">
        <w:rPr>
          <w:rFonts w:asciiTheme="minorHAnsi" w:hAnsiTheme="minorHAnsi"/>
          <w:b/>
          <w:sz w:val="22"/>
          <w:szCs w:val="22"/>
        </w:rPr>
        <w:t xml:space="preserve"> </w:t>
      </w:r>
      <w:r w:rsidRPr="0001052F">
        <w:rPr>
          <w:rFonts w:asciiTheme="minorHAnsi" w:hAnsiTheme="minorHAnsi"/>
          <w:sz w:val="22"/>
          <w:szCs w:val="22"/>
        </w:rPr>
        <w:t xml:space="preserve">Závazek zaniká po uplynutí </w:t>
      </w:r>
      <w:sdt>
        <w:sdtPr>
          <w:rPr>
            <w:rFonts w:asciiTheme="minorHAnsi" w:hAnsiTheme="minorHAnsi"/>
            <w:sz w:val="22"/>
            <w:szCs w:val="22"/>
          </w:rPr>
          <w:alias w:val="výpovědní lhůta"/>
          <w:tag w:val="výpovědní lhůta"/>
          <w:id w:val="-420033900"/>
          <w:placeholder>
            <w:docPart w:val="DefaultPlaceholder_-1854013438"/>
          </w:placeholder>
          <w:dropDownList>
            <w:listItem w:displayText="5" w:value="5"/>
            <w:listItem w:displayText="10" w:value="10"/>
          </w:dropDownList>
        </w:sdtPr>
        <w:sdtEndPr/>
        <w:sdtContent>
          <w:r w:rsidR="0064151D">
            <w:rPr>
              <w:rFonts w:asciiTheme="minorHAnsi" w:hAnsiTheme="minorHAnsi"/>
              <w:sz w:val="22"/>
              <w:szCs w:val="22"/>
            </w:rPr>
            <w:t>5</w:t>
          </w:r>
        </w:sdtContent>
      </w:sdt>
      <w:r w:rsidRPr="0001052F">
        <w:rPr>
          <w:rFonts w:asciiTheme="minorHAnsi" w:hAnsiTheme="minorHAnsi"/>
          <w:sz w:val="22"/>
          <w:szCs w:val="22"/>
        </w:rPr>
        <w:t xml:space="preserve"> Bankovních pracovních dní po podpisu této dohody Bankou a Klientem.</w:t>
      </w:r>
      <w:r w:rsidRPr="0001052F">
        <w:rPr>
          <w:rFonts w:asciiTheme="minorHAnsi" w:hAnsiTheme="minorHAnsi"/>
          <w:b/>
          <w:sz w:val="22"/>
          <w:szCs w:val="22"/>
        </w:rPr>
        <w:t xml:space="preserve"> </w:t>
      </w:r>
      <w:r w:rsidRPr="0001052F">
        <w:rPr>
          <w:rFonts w:asciiTheme="minorHAnsi" w:hAnsiTheme="minorHAnsi"/>
          <w:sz w:val="22"/>
          <w:szCs w:val="22"/>
        </w:rPr>
        <w:t xml:space="preserve">V případě, že k tomuto Účtu byl Bankou pro Klienta na základě příslušné smlouvy zřízen rovněž spořicí účet a jeho vedení bylo podmíněno trváním účinnosti smlouvy, na jejímž základě Banka vedla Účet, bere Klient na vědomí, že vedení takového spořicího účtu či účtů bude k výše uvedenému datu rovněž ukončeno. Klient bere rovněž na vědomí, že k výše uvedenému datu bude také ukončeno vedení platebních prostředků případně vydaných k Účtu. </w:t>
      </w:r>
    </w:p>
    <w:p w14:paraId="0AB2875B" w14:textId="7DFF6F9E" w:rsidR="005D57C9" w:rsidRDefault="005D57C9" w:rsidP="005D57C9">
      <w:pPr>
        <w:jc w:val="both"/>
        <w:rPr>
          <w:rFonts w:asciiTheme="minorHAnsi" w:hAnsiTheme="minorHAnsi"/>
          <w:b/>
          <w:sz w:val="22"/>
          <w:szCs w:val="22"/>
        </w:rPr>
      </w:pPr>
    </w:p>
    <w:p w14:paraId="4B69FE21" w14:textId="77777777" w:rsidR="005D57C9" w:rsidRDefault="005D57C9" w:rsidP="005D57C9">
      <w:pPr>
        <w:jc w:val="both"/>
        <w:rPr>
          <w:rFonts w:asciiTheme="minorHAnsi" w:hAnsiTheme="minorHAnsi"/>
          <w:b/>
          <w:sz w:val="22"/>
          <w:szCs w:val="22"/>
        </w:rPr>
      </w:pPr>
    </w:p>
    <w:p w14:paraId="4C3DE84E" w14:textId="2524AAA0" w:rsidR="0001052F" w:rsidRPr="0001052F" w:rsidRDefault="0001052F" w:rsidP="005D57C9">
      <w:pPr>
        <w:jc w:val="center"/>
        <w:rPr>
          <w:rFonts w:asciiTheme="minorHAnsi" w:hAnsiTheme="minorHAnsi"/>
          <w:b/>
          <w:sz w:val="22"/>
          <w:szCs w:val="22"/>
        </w:rPr>
      </w:pPr>
      <w:r w:rsidRPr="0001052F">
        <w:rPr>
          <w:rFonts w:asciiTheme="minorHAnsi" w:hAnsiTheme="minorHAnsi"/>
          <w:b/>
          <w:sz w:val="22"/>
          <w:szCs w:val="22"/>
        </w:rPr>
        <w:t>II.</w:t>
      </w:r>
    </w:p>
    <w:p w14:paraId="7E05CBA7" w14:textId="7CF1B852" w:rsidR="0001052F" w:rsidRDefault="0001052F" w:rsidP="0001052F">
      <w:pPr>
        <w:jc w:val="both"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lastRenderedPageBreak/>
        <w:t>Klient a Banka se dohodli, že zůstatek Účtu bude Bankou po případném uplynutí lhůty potřebné pro splnění dluhů Klienta a provedení Platebních transakcí dle čl. III., odst. 3.4.5</w:t>
      </w:r>
      <w:r w:rsidR="006A2E5E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01052F">
        <w:rPr>
          <w:rFonts w:asciiTheme="minorHAnsi" w:hAnsiTheme="minorHAnsi"/>
          <w:sz w:val="22"/>
          <w:szCs w:val="22"/>
        </w:rPr>
        <w:t>Produktových podmínek k vedení účtů a vkladů vypořádán následovně:</w:t>
      </w:r>
    </w:p>
    <w:p w14:paraId="2B0F397B" w14:textId="77777777" w:rsidR="00065EE7" w:rsidRPr="0001052F" w:rsidRDefault="00065EE7" w:rsidP="0001052F">
      <w:pPr>
        <w:jc w:val="both"/>
        <w:rPr>
          <w:rFonts w:asciiTheme="minorHAnsi" w:hAnsiTheme="minorHAnsi"/>
          <w:sz w:val="22"/>
          <w:szCs w:val="22"/>
        </w:rPr>
      </w:pPr>
    </w:p>
    <w:p w14:paraId="3F62C545" w14:textId="77777777" w:rsidR="0001052F" w:rsidRPr="0001052F" w:rsidRDefault="00005B42" w:rsidP="0001052F">
      <w:pPr>
        <w:ind w:left="425" w:hanging="425"/>
        <w:jc w:val="both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1469235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052F" w:rsidRPr="0001052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1052F" w:rsidRPr="0001052F">
        <w:rPr>
          <w:rFonts w:asciiTheme="minorHAnsi" w:hAnsiTheme="minorHAnsi"/>
          <w:sz w:val="22"/>
          <w:szCs w:val="22"/>
        </w:rPr>
        <w:tab/>
        <w:t>Vyzvednut v hotovosti na pokladně Obchodního místa Banky.  V případě výplaty zůstatku nebo části zůstatku Účtu v měně CZK bude částka určená k vyplacení Klientovi zaokrouhlena dle matematických pravidel na celé koruny.</w:t>
      </w:r>
    </w:p>
    <w:p w14:paraId="4B36CECB" w14:textId="77777777" w:rsidR="0001052F" w:rsidRPr="0001052F" w:rsidRDefault="00005B42" w:rsidP="0001052F">
      <w:pPr>
        <w:ind w:left="425" w:hanging="425"/>
        <w:jc w:val="both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-1427193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052F" w:rsidRPr="0001052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1052F" w:rsidRPr="0001052F">
        <w:rPr>
          <w:rFonts w:asciiTheme="minorHAnsi" w:hAnsiTheme="minorHAnsi"/>
          <w:sz w:val="22"/>
          <w:szCs w:val="22"/>
        </w:rPr>
        <w:t xml:space="preserve">   Převeden bezhotovostně Domácí platební transakcí ve prospěch účtu č. </w:t>
      </w:r>
      <w:r w:rsidR="0001052F"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3" w:name="Text7"/>
      <w:r w:rsidR="0001052F"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="0001052F" w:rsidRPr="0001052F">
        <w:rPr>
          <w:rFonts w:asciiTheme="minorHAnsi" w:hAnsiTheme="minorHAnsi"/>
          <w:sz w:val="22"/>
          <w:szCs w:val="22"/>
        </w:rPr>
      </w:r>
      <w:r w:rsidR="0001052F" w:rsidRPr="0001052F">
        <w:rPr>
          <w:rFonts w:asciiTheme="minorHAnsi" w:hAnsiTheme="minorHAnsi"/>
          <w:sz w:val="22"/>
          <w:szCs w:val="22"/>
        </w:rPr>
        <w:fldChar w:fldCharType="separate"/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sz w:val="22"/>
          <w:szCs w:val="22"/>
        </w:rPr>
        <w:fldChar w:fldCharType="end"/>
      </w:r>
      <w:bookmarkEnd w:id="3"/>
      <w:r w:rsidR="0001052F" w:rsidRPr="0001052F">
        <w:rPr>
          <w:rFonts w:asciiTheme="minorHAnsi" w:hAnsiTheme="minorHAnsi"/>
          <w:sz w:val="22"/>
          <w:szCs w:val="22"/>
        </w:rPr>
        <w:t>/</w:t>
      </w:r>
      <w:r w:rsidR="0001052F"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4" w:name="Text8"/>
      <w:r w:rsidR="0001052F"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="0001052F" w:rsidRPr="0001052F">
        <w:rPr>
          <w:rFonts w:asciiTheme="minorHAnsi" w:hAnsiTheme="minorHAnsi"/>
          <w:sz w:val="22"/>
          <w:szCs w:val="22"/>
        </w:rPr>
      </w:r>
      <w:r w:rsidR="0001052F" w:rsidRPr="0001052F">
        <w:rPr>
          <w:rFonts w:asciiTheme="minorHAnsi" w:hAnsiTheme="minorHAnsi"/>
          <w:sz w:val="22"/>
          <w:szCs w:val="22"/>
        </w:rPr>
        <w:fldChar w:fldCharType="separate"/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noProof/>
          <w:sz w:val="22"/>
          <w:szCs w:val="22"/>
        </w:rPr>
        <w:t> </w:t>
      </w:r>
      <w:r w:rsidR="0001052F" w:rsidRPr="0001052F">
        <w:rPr>
          <w:rFonts w:asciiTheme="minorHAnsi" w:hAnsiTheme="minorHAnsi"/>
          <w:sz w:val="22"/>
          <w:szCs w:val="22"/>
        </w:rPr>
        <w:fldChar w:fldCharType="end"/>
      </w:r>
      <w:bookmarkEnd w:id="4"/>
      <w:r w:rsidR="0001052F" w:rsidRPr="0001052F">
        <w:rPr>
          <w:rFonts w:asciiTheme="minorHAnsi" w:hAnsiTheme="minorHAnsi"/>
          <w:sz w:val="22"/>
          <w:szCs w:val="22"/>
        </w:rPr>
        <w:t xml:space="preserve"> </w:t>
      </w:r>
    </w:p>
    <w:p w14:paraId="10A81CB6" w14:textId="1DE2FD31" w:rsidR="0001052F" w:rsidRPr="0001052F" w:rsidRDefault="00005B42" w:rsidP="0001052F">
      <w:pPr>
        <w:jc w:val="both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-6055771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D6A06">
            <w:rPr>
              <w:rFonts w:ascii="MS Gothic" w:eastAsia="MS Gothic" w:hAnsi="MS Gothic" w:hint="eastAsia"/>
              <w:sz w:val="22"/>
              <w:szCs w:val="22"/>
            </w:rPr>
            <w:t>☒</w:t>
          </w:r>
        </w:sdtContent>
      </w:sdt>
      <w:r w:rsidR="0001052F" w:rsidRPr="0001052F">
        <w:rPr>
          <w:rFonts w:asciiTheme="minorHAnsi" w:hAnsiTheme="minorHAnsi"/>
          <w:sz w:val="22"/>
          <w:szCs w:val="22"/>
        </w:rPr>
        <w:t xml:space="preserve">   Převeden bezhotovostně Zahraniční platební transakcí s následujícími instrukcemi: </w:t>
      </w:r>
    </w:p>
    <w:p w14:paraId="1C62393A" w14:textId="77777777" w:rsidR="0001052F" w:rsidRPr="0001052F" w:rsidRDefault="0001052F" w:rsidP="0001052F">
      <w:pPr>
        <w:jc w:val="both"/>
        <w:rPr>
          <w:rFonts w:asciiTheme="minorHAnsi" w:hAnsiTheme="minorHAnsi"/>
          <w:sz w:val="10"/>
          <w:szCs w:val="10"/>
        </w:rPr>
      </w:pPr>
    </w:p>
    <w:p w14:paraId="7F3A2801" w14:textId="593ED7ED" w:rsidR="0001052F" w:rsidRPr="0001052F" w:rsidRDefault="0001052F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>Číslo účtu příjemce (IBAN/jiný formát):</w:t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bookmarkEnd w:id="5"/>
    </w:p>
    <w:p w14:paraId="751DA892" w14:textId="77777777" w:rsidR="0001052F" w:rsidRPr="0001052F" w:rsidRDefault="0001052F" w:rsidP="0001052F">
      <w:pPr>
        <w:ind w:left="425" w:hanging="425"/>
        <w:jc w:val="both"/>
        <w:rPr>
          <w:rFonts w:asciiTheme="minorHAnsi" w:hAnsiTheme="minorHAnsi"/>
          <w:sz w:val="2"/>
          <w:szCs w:val="2"/>
        </w:rPr>
      </w:pPr>
    </w:p>
    <w:p w14:paraId="0DD8CCC6" w14:textId="77777777" w:rsidR="0001052F" w:rsidRPr="0001052F" w:rsidRDefault="0001052F" w:rsidP="0001052F">
      <w:pPr>
        <w:ind w:left="425"/>
        <w:jc w:val="both"/>
        <w:rPr>
          <w:rFonts w:asciiTheme="minorHAnsi" w:hAnsiTheme="minorHAnsi"/>
          <w:sz w:val="2"/>
          <w:szCs w:val="2"/>
        </w:rPr>
      </w:pPr>
    </w:p>
    <w:p w14:paraId="5134726A" w14:textId="0C293AC4" w:rsidR="0001052F" w:rsidRPr="0001052F" w:rsidRDefault="0001052F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>SWIFT/BIC banky příjemce:</w:t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6" w:name="Text10"/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bookmarkEnd w:id="6"/>
    </w:p>
    <w:p w14:paraId="641625F8" w14:textId="77777777" w:rsidR="0001052F" w:rsidRPr="0001052F" w:rsidRDefault="0001052F" w:rsidP="0001052F">
      <w:pPr>
        <w:ind w:left="425" w:hanging="425"/>
        <w:jc w:val="both"/>
        <w:rPr>
          <w:rFonts w:asciiTheme="minorHAnsi" w:hAnsiTheme="minorHAnsi"/>
          <w:sz w:val="2"/>
          <w:szCs w:val="2"/>
        </w:rPr>
      </w:pPr>
      <w:r w:rsidRPr="0001052F">
        <w:rPr>
          <w:rFonts w:asciiTheme="minorHAnsi" w:hAnsiTheme="minorHAnsi"/>
          <w:sz w:val="2"/>
          <w:szCs w:val="2"/>
        </w:rPr>
        <w:t xml:space="preserve">       </w:t>
      </w:r>
    </w:p>
    <w:p w14:paraId="40BB96A7" w14:textId="2D8F12E9" w:rsidR="0001052F" w:rsidRPr="0001052F" w:rsidRDefault="0001052F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>Název a adresa banky příjemce:</w:t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7" w:name="Text11"/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bookmarkEnd w:id="7"/>
    </w:p>
    <w:p w14:paraId="778F4C4C" w14:textId="77777777" w:rsidR="0001052F" w:rsidRPr="0001052F" w:rsidRDefault="0001052F" w:rsidP="0001052F">
      <w:pPr>
        <w:ind w:left="425" w:hanging="425"/>
        <w:jc w:val="both"/>
        <w:rPr>
          <w:rFonts w:asciiTheme="minorHAnsi" w:hAnsiTheme="minorHAnsi"/>
          <w:sz w:val="2"/>
          <w:szCs w:val="2"/>
        </w:rPr>
      </w:pPr>
    </w:p>
    <w:p w14:paraId="4F6EF253" w14:textId="63F1D695" w:rsidR="0001052F" w:rsidRPr="0001052F" w:rsidRDefault="0001052F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>Jméno/název a adresa příjemce:</w:t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8" w:name="Text12"/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bookmarkEnd w:id="8"/>
    </w:p>
    <w:p w14:paraId="6E533796" w14:textId="77777777" w:rsidR="0001052F" w:rsidRPr="0001052F" w:rsidRDefault="0001052F" w:rsidP="0001052F">
      <w:pPr>
        <w:ind w:left="425" w:hanging="425"/>
        <w:jc w:val="both"/>
        <w:rPr>
          <w:rFonts w:asciiTheme="minorHAnsi" w:hAnsiTheme="minorHAnsi"/>
          <w:sz w:val="2"/>
          <w:szCs w:val="2"/>
        </w:rPr>
      </w:pPr>
      <w:r w:rsidRPr="0001052F">
        <w:rPr>
          <w:rFonts w:asciiTheme="minorHAnsi" w:hAnsiTheme="minorHAnsi"/>
          <w:sz w:val="2"/>
          <w:szCs w:val="2"/>
        </w:rPr>
        <w:t xml:space="preserve">       </w:t>
      </w:r>
    </w:p>
    <w:p w14:paraId="098862BE" w14:textId="603DFB78" w:rsidR="0001052F" w:rsidRPr="0001052F" w:rsidRDefault="0001052F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>Měna převodu:</w:t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9" w:name="Text13"/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bookmarkEnd w:id="9"/>
    </w:p>
    <w:p w14:paraId="5040C034" w14:textId="77777777" w:rsidR="0001052F" w:rsidRPr="0001052F" w:rsidRDefault="0001052F" w:rsidP="0001052F">
      <w:pPr>
        <w:ind w:left="425" w:hanging="425"/>
        <w:jc w:val="both"/>
        <w:rPr>
          <w:rFonts w:asciiTheme="minorHAnsi" w:hAnsiTheme="minorHAnsi"/>
          <w:sz w:val="2"/>
          <w:szCs w:val="2"/>
        </w:rPr>
      </w:pPr>
      <w:r w:rsidRPr="0001052F">
        <w:rPr>
          <w:rFonts w:asciiTheme="minorHAnsi" w:hAnsiTheme="minorHAnsi"/>
          <w:sz w:val="2"/>
          <w:szCs w:val="2"/>
        </w:rPr>
        <w:t xml:space="preserve">       </w:t>
      </w:r>
    </w:p>
    <w:p w14:paraId="5F1A7909" w14:textId="42A25377" w:rsidR="0001052F" w:rsidRDefault="0001052F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>Detaily platby (číslo zrušeného účtu):</w:t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0" w:name="Text14"/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="00070885">
        <w:rPr>
          <w:rFonts w:asciiTheme="minorHAnsi" w:hAnsiTheme="minorHAnsi"/>
          <w:sz w:val="22"/>
          <w:szCs w:val="22"/>
        </w:rPr>
        <w:t> 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bookmarkEnd w:id="10"/>
    </w:p>
    <w:p w14:paraId="78CABEEC" w14:textId="77777777" w:rsidR="006A2E5E" w:rsidRDefault="006A2E5E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</w:p>
    <w:p w14:paraId="6E0C0247" w14:textId="77777777" w:rsidR="006A2E5E" w:rsidRDefault="006A2E5E" w:rsidP="0001052F">
      <w:pPr>
        <w:ind w:left="425"/>
        <w:jc w:val="both"/>
        <w:rPr>
          <w:rFonts w:asciiTheme="minorHAnsi" w:hAnsiTheme="minorHAnsi"/>
          <w:sz w:val="22"/>
          <w:szCs w:val="22"/>
        </w:rPr>
      </w:pPr>
    </w:p>
    <w:p w14:paraId="36D77D7D" w14:textId="43C96AF6" w:rsidR="006A2E5E" w:rsidRDefault="006A2E5E" w:rsidP="006A2E5E">
      <w:pPr>
        <w:jc w:val="both"/>
        <w:rPr>
          <w:rFonts w:asciiTheme="minorHAnsi" w:hAnsiTheme="minorHAnsi"/>
          <w:sz w:val="22"/>
          <w:szCs w:val="22"/>
        </w:rPr>
      </w:pPr>
      <w:r w:rsidRPr="000A150A">
        <w:rPr>
          <w:rFonts w:asciiTheme="minorHAnsi" w:hAnsiTheme="minorHAnsi"/>
          <w:sz w:val="22"/>
          <w:szCs w:val="22"/>
        </w:rPr>
        <w:t>Po uzavření Účtu a vypořádaní vzájemných závazků a pohledávek převede Raiffeisenbank a.s. zůstatek všech měnových složek na hlavní měnovou složku Účtu, přičemž pro směnu měn budou použité kurzy vyhlašované v Kurzovním lístku. Tento odstavec se uplatní pouze v případě, že na Účtu bylo aktivovaných vícero měnových složek.</w:t>
      </w:r>
    </w:p>
    <w:p w14:paraId="3C166CC3" w14:textId="77777777" w:rsidR="00555078" w:rsidRDefault="00555078" w:rsidP="006A2E5E">
      <w:pPr>
        <w:jc w:val="both"/>
        <w:rPr>
          <w:rFonts w:asciiTheme="minorHAnsi" w:hAnsiTheme="minorHAnsi"/>
          <w:sz w:val="22"/>
          <w:szCs w:val="22"/>
        </w:rPr>
      </w:pPr>
    </w:p>
    <w:p w14:paraId="15A22890" w14:textId="77777777" w:rsidR="0001052F" w:rsidRPr="0001052F" w:rsidRDefault="0001052F" w:rsidP="002D5D9F">
      <w:pPr>
        <w:jc w:val="both"/>
        <w:rPr>
          <w:rFonts w:asciiTheme="minorHAnsi" w:hAnsiTheme="minorHAnsi"/>
          <w:bCs/>
          <w:sz w:val="22"/>
          <w:szCs w:val="22"/>
        </w:rPr>
      </w:pPr>
    </w:p>
    <w:p w14:paraId="08FACB12" w14:textId="77777777" w:rsidR="0001052F" w:rsidRPr="0001052F" w:rsidRDefault="0001052F" w:rsidP="0001052F">
      <w:pPr>
        <w:ind w:left="426" w:hanging="426"/>
        <w:jc w:val="both"/>
        <w:rPr>
          <w:rFonts w:asciiTheme="minorHAnsi" w:hAnsiTheme="minorHAnsi"/>
          <w:bCs/>
          <w:sz w:val="22"/>
          <w:szCs w:val="22"/>
        </w:rPr>
      </w:pPr>
    </w:p>
    <w:p w14:paraId="184D3234" w14:textId="77777777" w:rsidR="0001052F" w:rsidRPr="0001052F" w:rsidRDefault="0001052F" w:rsidP="0001052F">
      <w:pPr>
        <w:pStyle w:val="Zkladntext2"/>
        <w:jc w:val="center"/>
        <w:rPr>
          <w:rFonts w:asciiTheme="minorHAnsi" w:hAnsiTheme="minorHAnsi"/>
          <w:b/>
          <w:color w:val="auto"/>
          <w:sz w:val="22"/>
          <w:szCs w:val="22"/>
        </w:rPr>
      </w:pPr>
      <w:r w:rsidRPr="0001052F">
        <w:rPr>
          <w:rFonts w:asciiTheme="minorHAnsi" w:hAnsiTheme="minorHAnsi"/>
          <w:b/>
          <w:color w:val="auto"/>
          <w:sz w:val="22"/>
          <w:szCs w:val="22"/>
        </w:rPr>
        <w:t>III.</w:t>
      </w:r>
    </w:p>
    <w:p w14:paraId="648BC55D" w14:textId="70043F3D" w:rsidR="0001052F" w:rsidRDefault="0001052F" w:rsidP="0001052F">
      <w:pPr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 xml:space="preserve">Klient a Banka se dále dohodli, že veškeré dluhy vůči Bance, vyjma dluhů vyplývajících z úvěrových smluv, je Klient počínaje dnem následujícím po dni, kdy došlo k uzavření této Dohody, povinen hradit ve prospěch účtu č. </w:t>
      </w:r>
      <w:r w:rsidRPr="0001052F">
        <w:rPr>
          <w:rFonts w:asciiTheme="minorHAnsi" w:hAnsiTheme="minorHAnsi"/>
          <w:b/>
          <w:bCs/>
          <w:sz w:val="22"/>
          <w:szCs w:val="22"/>
        </w:rPr>
        <w:t>9229792/5500</w:t>
      </w:r>
      <w:r w:rsidRPr="0001052F">
        <w:rPr>
          <w:rFonts w:asciiTheme="minorHAnsi" w:hAnsiTheme="minorHAnsi"/>
          <w:sz w:val="22"/>
          <w:szCs w:val="22"/>
        </w:rPr>
        <w:t>. Platební příkaz ve prospěch tohoto účtu musí obsahovat jako variabilní symbol číslo Účtu uvedené v čl. I. Dohody výše, specifický symbol pak zůstává nevyplněn.</w:t>
      </w:r>
    </w:p>
    <w:p w14:paraId="5AA4B0C9" w14:textId="77777777" w:rsidR="00BF1D03" w:rsidRDefault="00BF1D03" w:rsidP="0001052F">
      <w:pPr>
        <w:rPr>
          <w:rFonts w:asciiTheme="minorHAnsi" w:hAnsiTheme="minorHAnsi"/>
          <w:sz w:val="22"/>
          <w:szCs w:val="22"/>
        </w:rPr>
      </w:pPr>
    </w:p>
    <w:p w14:paraId="0CAB906A" w14:textId="77777777" w:rsidR="000A150A" w:rsidRDefault="000A150A" w:rsidP="0001052F">
      <w:pPr>
        <w:rPr>
          <w:rFonts w:asciiTheme="minorHAnsi" w:hAnsiTheme="minorHAnsi"/>
          <w:sz w:val="22"/>
          <w:szCs w:val="22"/>
        </w:rPr>
      </w:pPr>
    </w:p>
    <w:p w14:paraId="7C906348" w14:textId="74F9E378" w:rsidR="00BF1D03" w:rsidRPr="000A150A" w:rsidRDefault="00BF1D03" w:rsidP="00E9643B">
      <w:pPr>
        <w:keepNext/>
        <w:keepLines/>
        <w:jc w:val="center"/>
        <w:rPr>
          <w:rFonts w:asciiTheme="minorHAnsi" w:hAnsiTheme="minorHAnsi"/>
          <w:b/>
          <w:bCs/>
          <w:sz w:val="22"/>
          <w:szCs w:val="22"/>
        </w:rPr>
      </w:pPr>
      <w:r w:rsidRPr="000A150A">
        <w:rPr>
          <w:rFonts w:asciiTheme="minorHAnsi" w:hAnsiTheme="minorHAnsi"/>
          <w:b/>
          <w:bCs/>
          <w:sz w:val="22"/>
          <w:szCs w:val="22"/>
        </w:rPr>
        <w:lastRenderedPageBreak/>
        <w:t>IV.</w:t>
      </w:r>
    </w:p>
    <w:p w14:paraId="611F5DC5" w14:textId="66DB4FCE" w:rsidR="0001052F" w:rsidRPr="000A150A" w:rsidRDefault="00BF1D03" w:rsidP="00E9643B">
      <w:pPr>
        <w:keepNext/>
        <w:keepLines/>
        <w:rPr>
          <w:rFonts w:asciiTheme="minorHAnsi" w:hAnsiTheme="minorHAnsi"/>
          <w:i/>
          <w:sz w:val="18"/>
          <w:szCs w:val="18"/>
        </w:rPr>
      </w:pPr>
      <w:r w:rsidRPr="000A150A">
        <w:rPr>
          <w:rFonts w:asciiTheme="minorHAnsi" w:hAnsiTheme="minorHAnsi"/>
          <w:sz w:val="22"/>
          <w:szCs w:val="22"/>
        </w:rPr>
        <w:t>Tato Dohoda je vyhotovena ve dvou stejnopisech, přičemž každá smluvní strana obdrží jedno vyhotovení. V případě podpisu Dohody prostřednictvím Služeb přímého bankovnictví je podepsané vyhotovení Dohody Klientovi dostupné prostřednictvím Služeb přímého bankovnictví.</w:t>
      </w:r>
    </w:p>
    <w:p w14:paraId="0B5D385E" w14:textId="77777777" w:rsidR="0001052F" w:rsidRPr="0001052F" w:rsidRDefault="0001052F" w:rsidP="00E9643B">
      <w:pPr>
        <w:keepNext/>
        <w:keepLines/>
        <w:rPr>
          <w:rFonts w:asciiTheme="minorHAnsi" w:hAnsiTheme="minorHAnsi"/>
          <w:i/>
          <w:sz w:val="18"/>
          <w:szCs w:val="18"/>
        </w:rPr>
      </w:pPr>
    </w:p>
    <w:p w14:paraId="124833E9" w14:textId="7E9E0DCF" w:rsidR="0001052F" w:rsidRPr="0001052F" w:rsidRDefault="0001052F" w:rsidP="00E9643B">
      <w:pPr>
        <w:keepNext/>
        <w:keepLines/>
        <w:rPr>
          <w:rFonts w:asciiTheme="minorHAnsi" w:hAnsiTheme="minorHAnsi"/>
          <w:sz w:val="22"/>
          <w:szCs w:val="22"/>
        </w:rPr>
      </w:pPr>
      <w:r w:rsidRPr="0001052F">
        <w:rPr>
          <w:rFonts w:asciiTheme="minorHAnsi" w:hAnsiTheme="minorHAnsi"/>
          <w:sz w:val="22"/>
          <w:szCs w:val="22"/>
        </w:rPr>
        <w:t xml:space="preserve">V / ve </w:t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B95EDE">
        <w:rPr>
          <w:rFonts w:asciiTheme="minorHAnsi" w:hAnsiTheme="minorHAnsi"/>
          <w:sz w:val="22"/>
          <w:szCs w:val="22"/>
        </w:rPr>
        <w:t>Zlíně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r w:rsidRPr="0001052F">
        <w:rPr>
          <w:rFonts w:asciiTheme="minorHAnsi" w:hAnsiTheme="minorHAnsi"/>
          <w:sz w:val="22"/>
          <w:szCs w:val="22"/>
        </w:rPr>
        <w:t xml:space="preserve"> dne </w:t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Pr="0001052F">
        <w:rPr>
          <w:rFonts w:asciiTheme="minorHAnsi" w:hAnsiTheme="minorHAnsi"/>
          <w:noProof/>
          <w:sz w:val="22"/>
          <w:szCs w:val="22"/>
        </w:rPr>
        <w:t> </w:t>
      </w:r>
      <w:r w:rsidRPr="0001052F">
        <w:rPr>
          <w:rFonts w:asciiTheme="minorHAnsi" w:hAnsiTheme="minorHAnsi"/>
          <w:noProof/>
          <w:sz w:val="22"/>
          <w:szCs w:val="22"/>
        </w:rPr>
        <w:t> </w:t>
      </w:r>
      <w:r w:rsidRPr="0001052F">
        <w:rPr>
          <w:rFonts w:asciiTheme="minorHAnsi" w:hAnsiTheme="minorHAnsi"/>
          <w:noProof/>
          <w:sz w:val="22"/>
          <w:szCs w:val="22"/>
        </w:rPr>
        <w:t> </w:t>
      </w:r>
      <w:r w:rsidRPr="0001052F">
        <w:rPr>
          <w:rFonts w:asciiTheme="minorHAnsi" w:hAnsiTheme="minorHAnsi"/>
          <w:noProof/>
          <w:sz w:val="22"/>
          <w:szCs w:val="22"/>
        </w:rPr>
        <w:t> </w:t>
      </w:r>
      <w:r w:rsidRPr="0001052F">
        <w:rPr>
          <w:rFonts w:asciiTheme="minorHAnsi" w:hAnsiTheme="minorHAnsi"/>
          <w:noProof/>
          <w:sz w:val="22"/>
          <w:szCs w:val="22"/>
        </w:rPr>
        <w:t> 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  <w:t xml:space="preserve">V / ve </w:t>
      </w:r>
      <w:r w:rsidRPr="0001052F">
        <w:rPr>
          <w:rFonts w:asciiTheme="minorHAnsi" w:hAnsiTheme="minorHAnsi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01052F">
        <w:rPr>
          <w:rFonts w:asciiTheme="minorHAnsi" w:hAnsiTheme="minorHAnsi"/>
          <w:sz w:val="22"/>
          <w:szCs w:val="22"/>
        </w:rPr>
        <w:instrText xml:space="preserve"> FORMTEXT </w:instrText>
      </w:r>
      <w:r w:rsidRPr="0001052F">
        <w:rPr>
          <w:rFonts w:asciiTheme="minorHAnsi" w:hAnsiTheme="minorHAnsi"/>
          <w:sz w:val="22"/>
          <w:szCs w:val="22"/>
        </w:rPr>
      </w:r>
      <w:r w:rsidRPr="0001052F">
        <w:rPr>
          <w:rFonts w:asciiTheme="minorHAnsi" w:hAnsiTheme="minorHAnsi"/>
          <w:sz w:val="22"/>
          <w:szCs w:val="22"/>
        </w:rPr>
        <w:fldChar w:fldCharType="separate"/>
      </w:r>
      <w:r w:rsidR="00B95EDE">
        <w:rPr>
          <w:rFonts w:asciiTheme="minorHAnsi" w:hAnsiTheme="minorHAnsi"/>
          <w:sz w:val="22"/>
          <w:szCs w:val="22"/>
        </w:rPr>
        <w:t>Zlíně</w:t>
      </w:r>
      <w:r w:rsidRPr="0001052F">
        <w:rPr>
          <w:rFonts w:asciiTheme="minorHAnsi" w:hAnsiTheme="minorHAnsi"/>
          <w:sz w:val="22"/>
          <w:szCs w:val="22"/>
        </w:rPr>
        <w:fldChar w:fldCharType="end"/>
      </w:r>
      <w:r w:rsidRPr="0001052F">
        <w:rPr>
          <w:rFonts w:asciiTheme="minorHAnsi" w:hAnsiTheme="minorHAnsi"/>
          <w:sz w:val="22"/>
          <w:szCs w:val="22"/>
        </w:rPr>
        <w:t xml:space="preserve"> dne </w:t>
      </w:r>
      <w:r w:rsidRPr="00A04760">
        <w:rPr>
          <w:rFonts w:asciiTheme="minorHAnsi" w:hAnsiTheme="minorHAnsi"/>
          <w:color w:val="000000" w:themeColor="text1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A04760">
        <w:rPr>
          <w:rFonts w:asciiTheme="minorHAnsi" w:hAnsiTheme="minorHAnsi"/>
          <w:color w:val="000000" w:themeColor="text1"/>
          <w:sz w:val="22"/>
          <w:szCs w:val="22"/>
        </w:rPr>
        <w:instrText xml:space="preserve"> FORMTEXT </w:instrText>
      </w:r>
      <w:r w:rsidRPr="00A04760">
        <w:rPr>
          <w:rFonts w:asciiTheme="minorHAnsi" w:hAnsiTheme="minorHAnsi"/>
          <w:color w:val="000000" w:themeColor="text1"/>
          <w:sz w:val="22"/>
          <w:szCs w:val="22"/>
        </w:rPr>
      </w:r>
      <w:r w:rsidRPr="00A04760">
        <w:rPr>
          <w:rFonts w:asciiTheme="minorHAnsi" w:hAnsiTheme="minorHAnsi"/>
          <w:color w:val="000000" w:themeColor="text1"/>
          <w:sz w:val="22"/>
          <w:szCs w:val="22"/>
        </w:rPr>
        <w:fldChar w:fldCharType="separate"/>
      </w:r>
      <w:r w:rsidRPr="00A04760">
        <w:rPr>
          <w:rFonts w:asciiTheme="minorHAnsi" w:hAnsiTheme="minorHAnsi"/>
          <w:noProof/>
          <w:color w:val="000000" w:themeColor="text1"/>
          <w:sz w:val="22"/>
          <w:szCs w:val="22"/>
        </w:rPr>
        <w:t> </w:t>
      </w:r>
      <w:r w:rsidRPr="00A04760">
        <w:rPr>
          <w:rFonts w:asciiTheme="minorHAnsi" w:hAnsiTheme="minorHAnsi"/>
          <w:noProof/>
          <w:color w:val="000000" w:themeColor="text1"/>
          <w:sz w:val="22"/>
          <w:szCs w:val="22"/>
        </w:rPr>
        <w:t> </w:t>
      </w:r>
      <w:r w:rsidRPr="00A04760">
        <w:rPr>
          <w:rFonts w:asciiTheme="minorHAnsi" w:hAnsiTheme="minorHAnsi"/>
          <w:noProof/>
          <w:color w:val="000000" w:themeColor="text1"/>
          <w:sz w:val="22"/>
          <w:szCs w:val="22"/>
        </w:rPr>
        <w:t> </w:t>
      </w:r>
      <w:r w:rsidRPr="00A04760">
        <w:rPr>
          <w:rFonts w:asciiTheme="minorHAnsi" w:hAnsiTheme="minorHAnsi"/>
          <w:noProof/>
          <w:color w:val="000000" w:themeColor="text1"/>
          <w:sz w:val="22"/>
          <w:szCs w:val="22"/>
        </w:rPr>
        <w:t> </w:t>
      </w:r>
      <w:r w:rsidRPr="00A04760">
        <w:rPr>
          <w:rFonts w:asciiTheme="minorHAnsi" w:hAnsiTheme="minorHAnsi"/>
          <w:noProof/>
          <w:color w:val="000000" w:themeColor="text1"/>
          <w:sz w:val="22"/>
          <w:szCs w:val="22"/>
        </w:rPr>
        <w:t> </w:t>
      </w:r>
      <w:r w:rsidRPr="00A04760">
        <w:rPr>
          <w:rFonts w:asciiTheme="minorHAnsi" w:hAnsiTheme="minorHAnsi"/>
          <w:color w:val="000000" w:themeColor="text1"/>
          <w:sz w:val="22"/>
          <w:szCs w:val="22"/>
        </w:rPr>
        <w:fldChar w:fldCharType="end"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  <w:r w:rsidRPr="0001052F">
        <w:rPr>
          <w:rFonts w:asciiTheme="minorHAnsi" w:hAnsiTheme="minorHAnsi"/>
          <w:sz w:val="22"/>
          <w:szCs w:val="22"/>
        </w:rPr>
        <w:tab/>
      </w:r>
    </w:p>
    <w:p w14:paraId="76FC293D" w14:textId="77777777" w:rsidR="0001052F" w:rsidRPr="0001052F" w:rsidRDefault="0001052F" w:rsidP="00E9643B">
      <w:pPr>
        <w:keepNext/>
        <w:keepLines/>
        <w:rPr>
          <w:rFonts w:asciiTheme="minorHAnsi" w:hAnsiTheme="minorHAnsi"/>
          <w:sz w:val="10"/>
          <w:szCs w:val="10"/>
        </w:rPr>
      </w:pPr>
    </w:p>
    <w:p w14:paraId="42C700D2" w14:textId="77777777" w:rsidR="0001052F" w:rsidRPr="0001052F" w:rsidRDefault="0001052F" w:rsidP="00E9643B">
      <w:pPr>
        <w:keepNext/>
        <w:keepLines/>
        <w:rPr>
          <w:rFonts w:asciiTheme="minorHAnsi" w:hAnsiTheme="minorHAnsi"/>
          <w:i/>
          <w:sz w:val="18"/>
          <w:szCs w:val="1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388"/>
      </w:tblGrid>
      <w:tr w:rsidR="0001052F" w:rsidRPr="0001052F" w14:paraId="276F4055" w14:textId="77777777" w:rsidTr="00E9643B">
        <w:tc>
          <w:tcPr>
            <w:tcW w:w="4389" w:type="dxa"/>
          </w:tcPr>
          <w:sdt>
            <w:sdtPr>
              <w:rPr>
                <w:rFonts w:asciiTheme="minorHAnsi" w:hAnsiTheme="minorHAnsi" w:cs="FuturaTEE"/>
                <w:sz w:val="22"/>
                <w:szCs w:val="22"/>
                <w:lang w:eastAsia="cs-CZ"/>
              </w:rPr>
              <w:id w:val="-427042526"/>
              <w15:repeatingSection/>
            </w:sdtPr>
            <w:sdtEndPr>
              <w:rPr>
                <w:rFonts w:cs="Times New Roman"/>
                <w:lang w:eastAsia="en-US"/>
              </w:rPr>
            </w:sdtEndPr>
            <w:sdtContent>
              <w:sdt>
                <w:sdtPr>
                  <w:rPr>
                    <w:rFonts w:asciiTheme="minorHAnsi" w:hAnsiTheme="minorHAnsi" w:cs="FuturaTEE"/>
                    <w:sz w:val="22"/>
                    <w:szCs w:val="22"/>
                    <w:lang w:eastAsia="cs-CZ"/>
                  </w:rPr>
                  <w:id w:val="-372310443"/>
                  <w:placeholder>
                    <w:docPart w:val="DefaultPlaceholder_-1854013435"/>
                  </w:placeholder>
                  <w15:repeatingSectionItem/>
                </w:sdtPr>
                <w:sdtEndPr>
                  <w:rPr>
                    <w:rFonts w:cs="Times New Roman"/>
                    <w:lang w:eastAsia="en-US"/>
                  </w:rPr>
                </w:sdtEndPr>
                <w:sdtContent>
                  <w:p w14:paraId="67775546" w14:textId="6A69AE08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 w:cs="FuturaTEE"/>
                        <w:sz w:val="22"/>
                        <w:szCs w:val="22"/>
                        <w:lang w:eastAsia="cs-CZ"/>
                      </w:rPr>
                    </w:pPr>
                  </w:p>
                  <w:p w14:paraId="6B5ED63C" w14:textId="77777777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 w:cs="FuturaTEE"/>
                        <w:sz w:val="22"/>
                        <w:szCs w:val="22"/>
                        <w:lang w:eastAsia="cs-CZ"/>
                      </w:rPr>
                    </w:pPr>
                  </w:p>
                  <w:p w14:paraId="30BF22EC" w14:textId="77777777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 w:cs="FuturaTEE"/>
                        <w:sz w:val="22"/>
                        <w:szCs w:val="22"/>
                        <w:lang w:eastAsia="cs-CZ"/>
                      </w:rPr>
                    </w:pPr>
                  </w:p>
                  <w:p w14:paraId="2D52C531" w14:textId="751EDA65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 w:cs="FuturaTEE"/>
                        <w:sz w:val="22"/>
                        <w:szCs w:val="22"/>
                        <w:lang w:eastAsia="cs-CZ"/>
                      </w:rPr>
                    </w:pPr>
                  </w:p>
                  <w:p w14:paraId="5B63C6C2" w14:textId="77777777" w:rsidR="0001052F" w:rsidRPr="0001052F" w:rsidRDefault="0001052F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t>…………………………………………………………………</w:t>
                    </w:r>
                  </w:p>
                  <w:p w14:paraId="1DCCF824" w14:textId="4305DBD7" w:rsidR="0001052F" w:rsidRPr="0001052F" w:rsidRDefault="0001052F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>
                        <w:ffData>
                          <w:name w:val="Text17"/>
                          <w:enabled/>
                          <w:calcOnExit w:val="0"/>
                          <w:textInput>
                            <w:default w:val="JMÉNO A PŘÍJMENÍ HŮLKOVÝM PÍSMEM"/>
                          </w:textInput>
                        </w:ffData>
                      </w:fldCha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instrText xml:space="preserve"> FORMTEXT </w:instrTex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B95EDE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Ing. Richard Vlk</w: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  <w:p w14:paraId="5B5833A0" w14:textId="4E1755D6" w:rsidR="0001052F" w:rsidRPr="0001052F" w:rsidRDefault="0001052F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>
                        <w:ffData>
                          <w:name w:val="Text18"/>
                          <w:enabled/>
                          <w:calcOnExit w:val="0"/>
                          <w:textInput>
                            <w:default w:val="FUNKCE"/>
                          </w:textInput>
                        </w:ffData>
                      </w:fldCha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instrText xml:space="preserve"> FORMTEXT </w:instrTex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B95EDE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ředitel firemního centra</w: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  <w:p w14:paraId="61C163F4" w14:textId="37FFC65D" w:rsidR="0001052F" w:rsidRPr="0001052F" w:rsidRDefault="0001052F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t>Banka</w:t>
                    </w:r>
                  </w:p>
                </w:sdtContent>
              </w:sdt>
            </w:sdtContent>
          </w:sdt>
        </w:tc>
        <w:tc>
          <w:tcPr>
            <w:tcW w:w="4388" w:type="dxa"/>
          </w:tcPr>
          <w:sdt>
            <w:sdtPr>
              <w:rPr>
                <w:rFonts w:asciiTheme="minorHAnsi" w:hAnsiTheme="minorHAnsi"/>
                <w:sz w:val="22"/>
                <w:szCs w:val="22"/>
              </w:rPr>
              <w:id w:val="-491726821"/>
              <w15:repeatingSection/>
            </w:sdtPr>
            <w:sdtEndPr/>
            <w:sdtContent>
              <w:sdt>
                <w:sdtPr>
                  <w:rPr>
                    <w:rFonts w:asciiTheme="minorHAnsi" w:hAnsiTheme="minorHAnsi"/>
                    <w:sz w:val="22"/>
                    <w:szCs w:val="22"/>
                  </w:rPr>
                  <w:id w:val="-405156410"/>
                  <w:placeholder>
                    <w:docPart w:val="DefaultPlaceholder_-1854013435"/>
                  </w:placeholder>
                  <w15:repeatingSectionItem/>
                </w:sdtPr>
                <w:sdtEndPr/>
                <w:sdtContent>
                  <w:p w14:paraId="532477E2" w14:textId="447DFFCB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3917F6B0" w14:textId="77777777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675F92C1" w14:textId="77777777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588DE7A1" w14:textId="77777777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56FBEC72" w14:textId="77777777" w:rsidR="0001052F" w:rsidRPr="0001052F" w:rsidRDefault="0001052F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t xml:space="preserve">   …………………………………………………………………</w:t>
                    </w:r>
                  </w:p>
                  <w:p w14:paraId="19AAACE7" w14:textId="5F550BE3" w:rsidR="0001052F" w:rsidRPr="0001052F" w:rsidRDefault="0001052F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>
                        <w:ffData>
                          <w:name w:val="Text17"/>
                          <w:enabled/>
                          <w:calcOnExit w:val="0"/>
                          <w:textInput>
                            <w:default w:val="JMÉNO A PŘÍJMENÍ HŮLKOVÝM PÍSMEM"/>
                          </w:textInput>
                        </w:ffData>
                      </w:fldCha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instrText xml:space="preserve"> FORMTEXT </w:instrTex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9258A9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 xml:space="preserve">Ing. </w:t>
                    </w:r>
                    <w:r w:rsidR="00F234AC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Radim Holiš</w: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  <w:p w14:paraId="43B7EB71" w14:textId="06E1967B" w:rsidR="0001052F" w:rsidRPr="0001052F" w:rsidRDefault="0001052F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>
                        <w:ffData>
                          <w:name w:val="Text18"/>
                          <w:enabled/>
                          <w:calcOnExit w:val="0"/>
                          <w:textInput>
                            <w:default w:val="FUNKCE"/>
                          </w:textInput>
                        </w:ffData>
                      </w:fldCha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instrText xml:space="preserve"> FORMTEXT </w:instrTex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F234AC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hejtman Zlínského kraje</w: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  <w:p w14:paraId="5993BD56" w14:textId="1433C581" w:rsidR="00BD6A06" w:rsidRPr="0001052F" w:rsidRDefault="0001052F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t>Klient</w:t>
                    </w:r>
                  </w:p>
                </w:sdtContent>
              </w:sdt>
              <w:sdt>
                <w:sdtPr>
                  <w:rPr>
                    <w:rFonts w:asciiTheme="minorHAnsi" w:hAnsiTheme="minorHAnsi"/>
                    <w:sz w:val="22"/>
                    <w:szCs w:val="22"/>
                  </w:rPr>
                  <w:id w:val="665214803"/>
                  <w:placeholder>
                    <w:docPart w:val="D0F9FB5AF35E4C0C878FD179B7D80A7D"/>
                  </w:placeholder>
                  <w15:repeatingSectionItem/>
                </w:sdtPr>
                <w:sdtEndPr/>
                <w:sdtContent>
                  <w:p w14:paraId="1F97CBA5" w14:textId="77777777" w:rsidR="00BD6A06" w:rsidRPr="0001052F" w:rsidRDefault="00BD6A06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1D6C3BEE" w14:textId="77777777" w:rsidR="00BD6A06" w:rsidRPr="0001052F" w:rsidRDefault="00BD6A06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5C43DBC5" w14:textId="77777777" w:rsidR="00BD6A06" w:rsidRPr="0001052F" w:rsidRDefault="00BD6A06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32530B41" w14:textId="77777777" w:rsidR="00BD6A06" w:rsidRPr="0001052F" w:rsidRDefault="00BD6A06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  <w:p w14:paraId="36E38BAA" w14:textId="77777777" w:rsidR="00BD6A06" w:rsidRPr="0001052F" w:rsidRDefault="00BD6A06" w:rsidP="00E9643B">
                    <w:pPr>
                      <w:keepNext/>
                      <w:keepLines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t xml:space="preserve">   …………………………………………………………………</w:t>
                    </w:r>
                  </w:p>
                  <w:p w14:paraId="5271C46F" w14:textId="77777777" w:rsidR="00BD6A06" w:rsidRPr="0001052F" w:rsidRDefault="00BD6A06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>
                        <w:ffData>
                          <w:name w:val="Text17"/>
                          <w:enabled/>
                          <w:calcOnExit w:val="0"/>
                          <w:textInput>
                            <w:default w:val="JMÉNO A PŘÍJMENÍ HŮLKOVÝM PÍSMEM"/>
                          </w:textInput>
                        </w:ffData>
                      </w:fldCha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instrText xml:space="preserve"> FORMTEXT </w:instrTex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Pr="0001052F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JMÉNO A PŘÍJMENÍ HŮLKOVÝM PÍSMEM</w: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  <w:p w14:paraId="7189C1B2" w14:textId="77777777" w:rsidR="00BD6A06" w:rsidRPr="0001052F" w:rsidRDefault="00BD6A06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>
                        <w:ffData>
                          <w:name w:val="Text18"/>
                          <w:enabled/>
                          <w:calcOnExit w:val="0"/>
                          <w:textInput>
                            <w:default w:val="FUNKCE"/>
                          </w:textInput>
                        </w:ffData>
                      </w:fldCha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instrText xml:space="preserve"> FORMTEXT </w:instrTex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Pr="0001052F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FUNKCE</w:t>
                    </w: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  <w:p w14:paraId="01D01982" w14:textId="614DBF1D" w:rsidR="0001052F" w:rsidRPr="0001052F" w:rsidRDefault="00BD6A06" w:rsidP="00E9643B">
                    <w:pPr>
                      <w:keepNext/>
                      <w:keepLines/>
                      <w:jc w:val="center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01052F">
                      <w:rPr>
                        <w:rFonts w:asciiTheme="minorHAnsi" w:hAnsiTheme="minorHAnsi"/>
                        <w:sz w:val="22"/>
                        <w:szCs w:val="22"/>
                      </w:rPr>
                      <w:t>Klient</w:t>
                    </w:r>
                  </w:p>
                </w:sdtContent>
              </w:sdt>
            </w:sdtContent>
          </w:sdt>
        </w:tc>
      </w:tr>
      <w:tr w:rsidR="0064151D" w:rsidRPr="0001052F" w14:paraId="649A2226" w14:textId="77777777" w:rsidTr="00E9643B">
        <w:tc>
          <w:tcPr>
            <w:tcW w:w="4389" w:type="dxa"/>
          </w:tcPr>
          <w:p w14:paraId="507E2453" w14:textId="77777777" w:rsidR="0064151D" w:rsidRPr="0001052F" w:rsidRDefault="0064151D" w:rsidP="00CC3EBA">
            <w:pPr>
              <w:rPr>
                <w:rFonts w:asciiTheme="minorHAnsi" w:hAnsiTheme="minorHAnsi" w:cs="FuturaTEE"/>
                <w:sz w:val="22"/>
                <w:szCs w:val="22"/>
                <w:lang w:eastAsia="cs-CZ"/>
              </w:rPr>
            </w:pPr>
          </w:p>
        </w:tc>
        <w:tc>
          <w:tcPr>
            <w:tcW w:w="4388" w:type="dxa"/>
          </w:tcPr>
          <w:p w14:paraId="12446317" w14:textId="77777777" w:rsidR="0064151D" w:rsidRPr="0001052F" w:rsidRDefault="0064151D" w:rsidP="00CC3EB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6ABEF4D" w14:textId="77777777" w:rsidR="00F17BCF" w:rsidRPr="002B7A96" w:rsidRDefault="00F17BCF" w:rsidP="0001052F">
      <w:pPr>
        <w:tabs>
          <w:tab w:val="left" w:pos="557"/>
        </w:tabs>
        <w:spacing w:before="144" w:after="360"/>
        <w:rPr>
          <w:sz w:val="16"/>
          <w:szCs w:val="16"/>
        </w:rPr>
      </w:pPr>
    </w:p>
    <w:sectPr w:rsidR="00F17BCF" w:rsidRPr="002B7A96" w:rsidSect="00AD1C2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692" w:right="1565" w:bottom="187" w:left="1565" w:header="431" w:footer="12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42F9A" w14:textId="77777777" w:rsidR="00005B42" w:rsidRDefault="00005B42" w:rsidP="008D47D0">
      <w:r>
        <w:separator/>
      </w:r>
    </w:p>
  </w:endnote>
  <w:endnote w:type="continuationSeparator" w:id="0">
    <w:p w14:paraId="0C617EDE" w14:textId="77777777" w:rsidR="00005B42" w:rsidRDefault="00005B42" w:rsidP="008D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144718-1DFF-4A85-BB0D-A8EFA45CB45F}"/>
    <w:embedBold r:id="rId2" w:fontKey="{52291596-88AC-4931-A9D4-5EC0388721BE}"/>
  </w:font>
  <w:font w:name="Amalia">
    <w:altName w:val="Calibri"/>
    <w:charset w:val="EE"/>
    <w:family w:val="swiss"/>
    <w:pitch w:val="variable"/>
    <w:sig w:usb0="A000026F" w:usb1="10000013" w:usb2="00000000" w:usb3="00000000" w:csb0="00000197" w:csb1="00000000"/>
    <w:embedRegular r:id="rId3" w:fontKey="{A0E21499-904C-43B7-BC27-94F215826E9B}"/>
    <w:embedBold r:id="rId4" w:fontKey="{ACB32B3B-90D1-4C4D-8B23-AD05442A192A}"/>
    <w:embedItalic r:id="rId5" w:fontKey="{9391FEC0-6BC6-40A4-9D9C-575BA1D7D49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477FB60-6008-4220-9D12-7B063268D93F}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TEE">
    <w:charset w:val="00"/>
    <w:family w:val="auto"/>
    <w:pitch w:val="variable"/>
    <w:sig w:usb0="00000007" w:usb1="00000000" w:usb2="00000000" w:usb3="00000000" w:csb0="00000083" w:csb1="00000000"/>
    <w:embedRegular r:id="rId7" w:fontKey="{5955635E-5818-488E-A68D-89391B3AB076}"/>
    <w:embedBold r:id="rId8" w:fontKey="{493B4ED7-9B14-4A0D-B2E1-DFD555C87DC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D4E6C29-E362-4C13-AE20-0095834ED1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5CF08CA-7E02-4D97-9420-E904D8ED9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70314" w14:textId="77777777" w:rsidR="00D37ED3" w:rsidRDefault="00DA520E" w:rsidP="008D47D0">
    <w:pPr>
      <w:pStyle w:val="Zpa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5025DF4" wp14:editId="06DB33B6">
              <wp:simplePos x="0" y="0"/>
              <wp:positionH relativeFrom="column">
                <wp:posOffset>-264160</wp:posOffset>
              </wp:positionH>
              <wp:positionV relativeFrom="page">
                <wp:posOffset>9966325</wp:posOffset>
              </wp:positionV>
              <wp:extent cx="4819650" cy="495300"/>
              <wp:effectExtent l="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96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800E1" w14:textId="77777777" w:rsidR="00622CBF" w:rsidRPr="009F7195" w:rsidRDefault="00622CBF" w:rsidP="00622CBF">
                          <w:pPr>
                            <w:pStyle w:val="Bcard-Phoneetc"/>
                            <w:rPr>
                              <w:rFonts w:asciiTheme="minorHAnsi" w:hAnsiTheme="minorHAnsi" w:cs="Amalia"/>
                              <w:b/>
                              <w:bCs/>
                              <w:spacing w:val="-1"/>
                              <w:sz w:val="16"/>
                              <w:szCs w:val="16"/>
                              <w:lang w:val="en-US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>Raiffeisenbank a.s.</w:t>
                          </w:r>
                          <w:r w:rsidRPr="009F7195"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9F7195">
                            <w:rPr>
                              <w:rFonts w:asciiTheme="minorHAnsi" w:hAnsiTheme="minorHAnsi" w:cs="Amalia"/>
                              <w:spacing w:val="-1"/>
                              <w:sz w:val="16"/>
                              <w:szCs w:val="16"/>
                              <w:lang w:val="en-US"/>
                            </w:rPr>
                            <w:t>Hvězdova 1716/2b, 140 78 Praha 4, IČO 49240901,</w:t>
                          </w:r>
                        </w:p>
                        <w:p w14:paraId="77D67BFF" w14:textId="77777777" w:rsidR="00622CBF" w:rsidRPr="009F7195" w:rsidRDefault="00622CBF" w:rsidP="00622CBF">
                          <w:pPr>
                            <w:pStyle w:val="Zpat"/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zapsaná v obchodním rejstříku vedeném Městským soudem v Praze, sp. zn. B 2051.</w:t>
                          </w:r>
                        </w:p>
                        <w:p w14:paraId="7A5FD1AE" w14:textId="77777777" w:rsidR="00622CBF" w:rsidRPr="00E4334E" w:rsidRDefault="00622CBF" w:rsidP="00622CBF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  <w:p w14:paraId="48FBFDB7" w14:textId="77777777" w:rsidR="00DA520E" w:rsidRPr="00E4334E" w:rsidRDefault="00DA520E" w:rsidP="00DA520E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25DF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20.8pt;margin-top:784.75pt;width:379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" filled="f" stroked="f" strokeweight=".5pt">
              <v:path arrowok="t"/>
              <v:textbox inset="0,0,0,0">
                <w:txbxContent>
                  <w:p w14:paraId="34C800E1" w14:textId="77777777" w:rsidR="00622CBF" w:rsidRPr="009F7195" w:rsidRDefault="00622CBF" w:rsidP="00622CBF">
                    <w:pPr>
                      <w:pStyle w:val="Bcard-Phoneetc"/>
                      <w:rPr>
                        <w:rFonts w:asciiTheme="minorHAnsi" w:hAnsiTheme="minorHAnsi" w:cs="Amalia"/>
                        <w:b/>
                        <w:bCs/>
                        <w:spacing w:val="-1"/>
                        <w:sz w:val="16"/>
                        <w:szCs w:val="16"/>
                        <w:lang w:val="en-US"/>
                      </w:rPr>
                    </w:pP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>Raiffeisenbank a.s.</w:t>
                    </w:r>
                    <w:r w:rsidRPr="009F7195"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en-US"/>
                      </w:rPr>
                      <w:t>,</w:t>
                    </w: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9F7195">
                      <w:rPr>
                        <w:rFonts w:asciiTheme="minorHAnsi" w:hAnsiTheme="minorHAnsi" w:cs="Amalia"/>
                        <w:spacing w:val="-1"/>
                        <w:sz w:val="16"/>
                        <w:szCs w:val="16"/>
                        <w:lang w:val="en-US"/>
                      </w:rPr>
                      <w:t>Hvězdova 1716/2b, 140 78 Praha 4, IČO 49240901,</w:t>
                    </w:r>
                  </w:p>
                  <w:p w14:paraId="77D67BFF" w14:textId="77777777" w:rsidR="00622CBF" w:rsidRPr="009F7195" w:rsidRDefault="00622CBF" w:rsidP="00622CBF">
                    <w:pPr>
                      <w:pStyle w:val="Zpat"/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</w:pPr>
                    <w:r w:rsidRPr="009F7195"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  <w:t>zapsaná v obchodním rejstříku vedeném Městským soudem v Praze, sp. zn. B 2051.</w:t>
                    </w:r>
                  </w:p>
                  <w:p w14:paraId="7A5FD1AE" w14:textId="77777777" w:rsidR="00622CBF" w:rsidRPr="00E4334E" w:rsidRDefault="00622CBF" w:rsidP="00622CBF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  <w:p w14:paraId="48FBFDB7" w14:textId="77777777" w:rsidR="00DA520E" w:rsidRPr="00E4334E" w:rsidRDefault="00DA520E" w:rsidP="00DA520E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D440D" w14:textId="77777777" w:rsidR="00D37ED3" w:rsidRDefault="0012016B" w:rsidP="008D47D0">
    <w:pPr>
      <w:pStyle w:val="Zpa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364420C" wp14:editId="28468779">
              <wp:simplePos x="0" y="0"/>
              <wp:positionH relativeFrom="column">
                <wp:posOffset>-269875</wp:posOffset>
              </wp:positionH>
              <wp:positionV relativeFrom="page">
                <wp:posOffset>9963150</wp:posOffset>
              </wp:positionV>
              <wp:extent cx="4819650" cy="49530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96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11DE9" w14:textId="77777777" w:rsidR="00DA520E" w:rsidRPr="009F7195" w:rsidRDefault="00DA520E" w:rsidP="00DA520E">
                          <w:pPr>
                            <w:pStyle w:val="Bcard-Phoneetc"/>
                            <w:rPr>
                              <w:rFonts w:asciiTheme="minorHAnsi" w:hAnsiTheme="minorHAnsi" w:cs="Amalia"/>
                              <w:b/>
                              <w:bCs/>
                              <w:spacing w:val="-1"/>
                              <w:sz w:val="16"/>
                              <w:szCs w:val="16"/>
                              <w:lang w:val="en-US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>Raiffeisenbank a.s.</w:t>
                          </w:r>
                          <w:r w:rsidRPr="009F7195"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9F7195">
                            <w:rPr>
                              <w:rFonts w:asciiTheme="minorHAnsi" w:hAnsiTheme="minorHAnsi" w:cs="Amalia"/>
                              <w:spacing w:val="-1"/>
                              <w:sz w:val="16"/>
                              <w:szCs w:val="16"/>
                              <w:lang w:val="en-US"/>
                            </w:rPr>
                            <w:t>Hvězdova 1716/2b, 140 78 Praha 4, IČO 49240901,</w:t>
                          </w:r>
                        </w:p>
                        <w:p w14:paraId="6A553042" w14:textId="77777777" w:rsidR="00DA520E" w:rsidRPr="009F7195" w:rsidRDefault="00DA520E" w:rsidP="00DA520E">
                          <w:pPr>
                            <w:pStyle w:val="Zpat"/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zapsaná v obchodním rejstříku vedeném Městským soudem v Praze, sp. zn. B 2051.</w:t>
                          </w:r>
                        </w:p>
                        <w:p w14:paraId="61295227" w14:textId="77777777" w:rsidR="00D37ED3" w:rsidRPr="00E4334E" w:rsidRDefault="00D37ED3" w:rsidP="00F868EB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4420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1.25pt;margin-top:784.5pt;width:379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" filled="f" stroked="f" strokeweight=".5pt">
              <v:path arrowok="t"/>
              <v:textbox inset="0,0,0,0">
                <w:txbxContent>
                  <w:p w14:paraId="0F311DE9" w14:textId="77777777" w:rsidR="00DA520E" w:rsidRPr="009F7195" w:rsidRDefault="00DA520E" w:rsidP="00DA520E">
                    <w:pPr>
                      <w:pStyle w:val="Bcard-Phoneetc"/>
                      <w:rPr>
                        <w:rFonts w:asciiTheme="minorHAnsi" w:hAnsiTheme="minorHAnsi" w:cs="Amalia"/>
                        <w:b/>
                        <w:bCs/>
                        <w:spacing w:val="-1"/>
                        <w:sz w:val="16"/>
                        <w:szCs w:val="16"/>
                        <w:lang w:val="en-US"/>
                      </w:rPr>
                    </w:pP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>Raiffeisenbank a.s.</w:t>
                    </w:r>
                    <w:r w:rsidRPr="009F7195"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en-US"/>
                      </w:rPr>
                      <w:t>,</w:t>
                    </w: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9F7195">
                      <w:rPr>
                        <w:rFonts w:asciiTheme="minorHAnsi" w:hAnsiTheme="minorHAnsi" w:cs="Amalia"/>
                        <w:spacing w:val="-1"/>
                        <w:sz w:val="16"/>
                        <w:szCs w:val="16"/>
                        <w:lang w:val="en-US"/>
                      </w:rPr>
                      <w:t>Hvězdova 1716/2b, 140 78 Praha 4, IČO 49240901,</w:t>
                    </w:r>
                  </w:p>
                  <w:p w14:paraId="6A553042" w14:textId="77777777" w:rsidR="00DA520E" w:rsidRPr="009F7195" w:rsidRDefault="00DA520E" w:rsidP="00DA520E">
                    <w:pPr>
                      <w:pStyle w:val="Zpat"/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</w:pPr>
                    <w:r w:rsidRPr="009F7195"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  <w:t>zapsaná v obchodním rejstříku vedeném Městským soudem v Praze, sp. zn. B 2051.</w:t>
                    </w:r>
                  </w:p>
                  <w:p w14:paraId="61295227" w14:textId="77777777" w:rsidR="00D37ED3" w:rsidRPr="00E4334E" w:rsidRDefault="00D37ED3" w:rsidP="00F868EB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C3C98" w14:textId="77777777" w:rsidR="00005B42" w:rsidRDefault="00005B42" w:rsidP="008D47D0">
      <w:r>
        <w:separator/>
      </w:r>
    </w:p>
  </w:footnote>
  <w:footnote w:type="continuationSeparator" w:id="0">
    <w:p w14:paraId="222FD7B4" w14:textId="77777777" w:rsidR="00005B42" w:rsidRDefault="00005B42" w:rsidP="008D4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E7FC5" w14:textId="77777777" w:rsidR="00D37ED3" w:rsidRDefault="00D37ED3" w:rsidP="001D788B">
    <w:pPr>
      <w:pStyle w:val="Zhlav"/>
    </w:pPr>
  </w:p>
  <w:p w14:paraId="31E86ABB" w14:textId="77777777" w:rsidR="00D37ED3" w:rsidRPr="00D40A92" w:rsidRDefault="00D37ED3" w:rsidP="00D40A92">
    <w:pPr>
      <w:pStyle w:val="HeaderSpace"/>
      <w:rPr>
        <w:sz w:val="3"/>
      </w:rPr>
    </w:pPr>
    <w:r>
      <w:rPr>
        <w:noProof/>
        <w:sz w:val="3"/>
        <w:lang w:val="en-GB" w:eastAsia="en-GB"/>
      </w:rPr>
      <w:drawing>
        <wp:anchor distT="0" distB="0" distL="114300" distR="114300" simplePos="0" relativeHeight="251665408" behindDoc="1" locked="0" layoutInCell="1" allowOverlap="1" wp14:anchorId="7BB5A07D" wp14:editId="01DAE150">
          <wp:simplePos x="0" y="0"/>
          <wp:positionH relativeFrom="column">
            <wp:posOffset>-563907</wp:posOffset>
          </wp:positionH>
          <wp:positionV relativeFrom="paragraph">
            <wp:posOffset>7648</wp:posOffset>
          </wp:positionV>
          <wp:extent cx="304993" cy="434008"/>
          <wp:effectExtent l="19050" t="0" r="0" b="0"/>
          <wp:wrapNone/>
          <wp:docPr id="156392318" name="Obrázek 156392318" descr="arr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993" cy="43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4C4FF" w14:textId="77777777" w:rsidR="00D37ED3" w:rsidRDefault="00AE4564" w:rsidP="00AE4564">
    <w:pPr>
      <w:pStyle w:val="Zhlav"/>
      <w:tabs>
        <w:tab w:val="clear" w:pos="5616"/>
        <w:tab w:val="clear" w:pos="9360"/>
        <w:tab w:val="left" w:pos="6750"/>
      </w:tabs>
      <w:spacing w:after="72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25B7DF9" wp14:editId="2AFC7D6B">
          <wp:simplePos x="0" y="0"/>
          <wp:positionH relativeFrom="column">
            <wp:posOffset>-393700</wp:posOffset>
          </wp:positionH>
          <wp:positionV relativeFrom="paragraph">
            <wp:posOffset>193040</wp:posOffset>
          </wp:positionV>
          <wp:extent cx="1447800" cy="536594"/>
          <wp:effectExtent l="0" t="0" r="0" b="0"/>
          <wp:wrapNone/>
          <wp:docPr id="1110200311" name="Obrázek 1110200311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536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D678D9" w14:textId="77777777" w:rsidR="00D37ED3" w:rsidRPr="0095671F" w:rsidRDefault="00AE4564" w:rsidP="00E96FF3">
    <w:pPr>
      <w:pStyle w:val="Zhlav"/>
      <w:tabs>
        <w:tab w:val="clear" w:pos="5616"/>
        <w:tab w:val="clear" w:pos="9360"/>
      </w:tabs>
      <w:spacing w:after="703"/>
      <w:ind w:left="-1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3.25pt;height:35.25pt" o:bullet="t">
        <v:imagedata r:id="rId1" o:title="LogoLockup_black"/>
      </v:shape>
    </w:pict>
  </w:numPicBullet>
  <w:abstractNum w:abstractNumId="0" w15:restartNumberingAfterBreak="0">
    <w:nsid w:val="FFFFFF7C"/>
    <w:multiLevelType w:val="singleLevel"/>
    <w:tmpl w:val="6C22C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B6AA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32F4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429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C2D9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D4AE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82FA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12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16B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087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6517C0"/>
    <w:multiLevelType w:val="hybridMultilevel"/>
    <w:tmpl w:val="2DFA32BA"/>
    <w:lvl w:ilvl="0" w:tplc="7D8CD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C06DD4">
      <w:start w:val="1"/>
      <w:numFmt w:val="lowerLetter"/>
      <w:pStyle w:val="1Numberedlevel2"/>
      <w:lvlText w:val="%2."/>
      <w:lvlJc w:val="left"/>
      <w:pPr>
        <w:ind w:left="1440" w:hanging="360"/>
      </w:pPr>
    </w:lvl>
    <w:lvl w:ilvl="2" w:tplc="7E3EA64C">
      <w:start w:val="1"/>
      <w:numFmt w:val="lowerRoman"/>
      <w:pStyle w:val="1Numberedlevel3"/>
      <w:lvlText w:val="%3."/>
      <w:lvlJc w:val="righ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F3FE3"/>
    <w:multiLevelType w:val="hybridMultilevel"/>
    <w:tmpl w:val="B7BC4C1C"/>
    <w:lvl w:ilvl="0" w:tplc="5FF00462">
      <w:start w:val="1"/>
      <w:numFmt w:val="bullet"/>
      <w:pStyle w:val="Bullet3"/>
      <w:lvlText w:val="–"/>
      <w:lvlJc w:val="left"/>
      <w:pPr>
        <w:ind w:left="123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8748D"/>
    <w:multiLevelType w:val="hybridMultilevel"/>
    <w:tmpl w:val="9AB240CE"/>
    <w:lvl w:ilvl="0" w:tplc="77DCC94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F1EDE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5239F"/>
    <w:multiLevelType w:val="hybridMultilevel"/>
    <w:tmpl w:val="096AA756"/>
    <w:lvl w:ilvl="0" w:tplc="01F2EAE6">
      <w:start w:val="1"/>
      <w:numFmt w:val="bullet"/>
      <w:pStyle w:val="Bullet2"/>
      <w:lvlText w:val="•"/>
      <w:lvlJc w:val="left"/>
      <w:pPr>
        <w:ind w:left="720" w:hanging="360"/>
      </w:pPr>
      <w:rPr>
        <w:rFonts w:ascii="Calibri" w:hAnsi="Calibri" w:hint="default"/>
        <w:color w:val="2B2D34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A7B9B"/>
    <w:multiLevelType w:val="hybridMultilevel"/>
    <w:tmpl w:val="22E29758"/>
    <w:lvl w:ilvl="0" w:tplc="A9FCC154">
      <w:start w:val="1"/>
      <w:numFmt w:val="bullet"/>
      <w:pStyle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44116">
    <w:abstractNumId w:val="9"/>
  </w:num>
  <w:num w:numId="2" w16cid:durableId="231157829">
    <w:abstractNumId w:val="7"/>
  </w:num>
  <w:num w:numId="3" w16cid:durableId="1096629571">
    <w:abstractNumId w:val="6"/>
  </w:num>
  <w:num w:numId="4" w16cid:durableId="114301925">
    <w:abstractNumId w:val="5"/>
  </w:num>
  <w:num w:numId="5" w16cid:durableId="1580484664">
    <w:abstractNumId w:val="4"/>
  </w:num>
  <w:num w:numId="6" w16cid:durableId="1802503075">
    <w:abstractNumId w:val="8"/>
  </w:num>
  <w:num w:numId="7" w16cid:durableId="1049066822">
    <w:abstractNumId w:val="3"/>
  </w:num>
  <w:num w:numId="8" w16cid:durableId="556671517">
    <w:abstractNumId w:val="2"/>
  </w:num>
  <w:num w:numId="9" w16cid:durableId="549806441">
    <w:abstractNumId w:val="1"/>
  </w:num>
  <w:num w:numId="10" w16cid:durableId="969364805">
    <w:abstractNumId w:val="0"/>
  </w:num>
  <w:num w:numId="11" w16cid:durableId="749693772">
    <w:abstractNumId w:val="14"/>
  </w:num>
  <w:num w:numId="12" w16cid:durableId="749431081">
    <w:abstractNumId w:val="12"/>
  </w:num>
  <w:num w:numId="13" w16cid:durableId="1627195518">
    <w:abstractNumId w:val="11"/>
  </w:num>
  <w:num w:numId="14" w16cid:durableId="738094259">
    <w:abstractNumId w:val="10"/>
  </w:num>
  <w:num w:numId="15" w16cid:durableId="172306336">
    <w:abstractNumId w:val="14"/>
  </w:num>
  <w:num w:numId="16" w16cid:durableId="511190103">
    <w:abstractNumId w:val="12"/>
  </w:num>
  <w:num w:numId="17" w16cid:durableId="1587617811">
    <w:abstractNumId w:val="11"/>
  </w:num>
  <w:num w:numId="18" w16cid:durableId="4590340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9ZjLDMaERDgNldF/iR0dp1+XSCwCIlmiGT7CWv9SkYM0bQul1Z5xTCMQGpypr9xGbGw+q132qV/bWnYrYrWDrg==" w:salt="moS7M1YyhukZkeLsxaRO9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2F"/>
    <w:rsid w:val="00005B42"/>
    <w:rsid w:val="0001052F"/>
    <w:rsid w:val="00033549"/>
    <w:rsid w:val="00036B4E"/>
    <w:rsid w:val="00052A4B"/>
    <w:rsid w:val="00065B16"/>
    <w:rsid w:val="00065EE7"/>
    <w:rsid w:val="00070885"/>
    <w:rsid w:val="000749CB"/>
    <w:rsid w:val="00085091"/>
    <w:rsid w:val="000A150A"/>
    <w:rsid w:val="000A4776"/>
    <w:rsid w:val="000B27A7"/>
    <w:rsid w:val="000D6401"/>
    <w:rsid w:val="000F6665"/>
    <w:rsid w:val="00114CAC"/>
    <w:rsid w:val="00114D5D"/>
    <w:rsid w:val="0012016B"/>
    <w:rsid w:val="00123914"/>
    <w:rsid w:val="0013016D"/>
    <w:rsid w:val="00134365"/>
    <w:rsid w:val="00197EC4"/>
    <w:rsid w:val="001A3A05"/>
    <w:rsid w:val="001A6568"/>
    <w:rsid w:val="001B6D0E"/>
    <w:rsid w:val="001D788B"/>
    <w:rsid w:val="001F4DB5"/>
    <w:rsid w:val="001F6CE4"/>
    <w:rsid w:val="00200F0E"/>
    <w:rsid w:val="0021354E"/>
    <w:rsid w:val="002143D7"/>
    <w:rsid w:val="00214E30"/>
    <w:rsid w:val="00216568"/>
    <w:rsid w:val="002223E7"/>
    <w:rsid w:val="00226C81"/>
    <w:rsid w:val="0024059B"/>
    <w:rsid w:val="002515BA"/>
    <w:rsid w:val="0026762A"/>
    <w:rsid w:val="00267C65"/>
    <w:rsid w:val="00282BE4"/>
    <w:rsid w:val="00284B50"/>
    <w:rsid w:val="002A1E9D"/>
    <w:rsid w:val="002B323F"/>
    <w:rsid w:val="002B7A96"/>
    <w:rsid w:val="002C1589"/>
    <w:rsid w:val="002D5D9F"/>
    <w:rsid w:val="003003AF"/>
    <w:rsid w:val="003434E0"/>
    <w:rsid w:val="00356D4C"/>
    <w:rsid w:val="0035703E"/>
    <w:rsid w:val="00362CB2"/>
    <w:rsid w:val="00377DB6"/>
    <w:rsid w:val="003B6D60"/>
    <w:rsid w:val="003C09C2"/>
    <w:rsid w:val="003C37E6"/>
    <w:rsid w:val="003E1B83"/>
    <w:rsid w:val="00411899"/>
    <w:rsid w:val="00423FF7"/>
    <w:rsid w:val="0043121F"/>
    <w:rsid w:val="00473381"/>
    <w:rsid w:val="00473CFA"/>
    <w:rsid w:val="004742AA"/>
    <w:rsid w:val="00475BCC"/>
    <w:rsid w:val="0048022F"/>
    <w:rsid w:val="00483D8C"/>
    <w:rsid w:val="004966F3"/>
    <w:rsid w:val="0049677B"/>
    <w:rsid w:val="004B044B"/>
    <w:rsid w:val="004B1191"/>
    <w:rsid w:val="004B76AB"/>
    <w:rsid w:val="004E25AE"/>
    <w:rsid w:val="004E5A8A"/>
    <w:rsid w:val="004E6EAB"/>
    <w:rsid w:val="004F3EA5"/>
    <w:rsid w:val="00501B18"/>
    <w:rsid w:val="005146D8"/>
    <w:rsid w:val="0053179B"/>
    <w:rsid w:val="00544A9B"/>
    <w:rsid w:val="00550549"/>
    <w:rsid w:val="00555078"/>
    <w:rsid w:val="005609C2"/>
    <w:rsid w:val="0056687D"/>
    <w:rsid w:val="0057191C"/>
    <w:rsid w:val="00586F9D"/>
    <w:rsid w:val="00595C6F"/>
    <w:rsid w:val="005B352A"/>
    <w:rsid w:val="005D57C9"/>
    <w:rsid w:val="005D5EF4"/>
    <w:rsid w:val="005D67B9"/>
    <w:rsid w:val="005E4621"/>
    <w:rsid w:val="00622CBF"/>
    <w:rsid w:val="00626938"/>
    <w:rsid w:val="006404AC"/>
    <w:rsid w:val="0064151D"/>
    <w:rsid w:val="00670379"/>
    <w:rsid w:val="00670655"/>
    <w:rsid w:val="00685E22"/>
    <w:rsid w:val="00697B56"/>
    <w:rsid w:val="006A00E0"/>
    <w:rsid w:val="006A2E5E"/>
    <w:rsid w:val="006A32E3"/>
    <w:rsid w:val="006A6AF8"/>
    <w:rsid w:val="006B48C4"/>
    <w:rsid w:val="006D5068"/>
    <w:rsid w:val="006F0674"/>
    <w:rsid w:val="00702348"/>
    <w:rsid w:val="00712303"/>
    <w:rsid w:val="00751B31"/>
    <w:rsid w:val="00760A0B"/>
    <w:rsid w:val="00761BA8"/>
    <w:rsid w:val="007D2C1E"/>
    <w:rsid w:val="007F602B"/>
    <w:rsid w:val="0080086A"/>
    <w:rsid w:val="00804C94"/>
    <w:rsid w:val="008926DC"/>
    <w:rsid w:val="00896672"/>
    <w:rsid w:val="008A5542"/>
    <w:rsid w:val="008B7B49"/>
    <w:rsid w:val="008D47D0"/>
    <w:rsid w:val="008E180F"/>
    <w:rsid w:val="008E2E12"/>
    <w:rsid w:val="008F74FA"/>
    <w:rsid w:val="009258A9"/>
    <w:rsid w:val="00952EDF"/>
    <w:rsid w:val="00954409"/>
    <w:rsid w:val="0095671F"/>
    <w:rsid w:val="009A6B87"/>
    <w:rsid w:val="009C0BC1"/>
    <w:rsid w:val="009C1184"/>
    <w:rsid w:val="009C15F1"/>
    <w:rsid w:val="009C550C"/>
    <w:rsid w:val="009E3018"/>
    <w:rsid w:val="009F7195"/>
    <w:rsid w:val="00A04760"/>
    <w:rsid w:val="00A31262"/>
    <w:rsid w:val="00A544B9"/>
    <w:rsid w:val="00A60457"/>
    <w:rsid w:val="00A768FB"/>
    <w:rsid w:val="00A83BC8"/>
    <w:rsid w:val="00A91A78"/>
    <w:rsid w:val="00AC5BC5"/>
    <w:rsid w:val="00AD1C27"/>
    <w:rsid w:val="00AE422F"/>
    <w:rsid w:val="00AE4564"/>
    <w:rsid w:val="00AE7972"/>
    <w:rsid w:val="00B019F7"/>
    <w:rsid w:val="00B10F62"/>
    <w:rsid w:val="00B13E28"/>
    <w:rsid w:val="00B27C70"/>
    <w:rsid w:val="00B54DCF"/>
    <w:rsid w:val="00B57C8E"/>
    <w:rsid w:val="00B633F2"/>
    <w:rsid w:val="00B83E21"/>
    <w:rsid w:val="00B94519"/>
    <w:rsid w:val="00B95EDE"/>
    <w:rsid w:val="00B969F9"/>
    <w:rsid w:val="00BC3CB8"/>
    <w:rsid w:val="00BC48CE"/>
    <w:rsid w:val="00BD0D25"/>
    <w:rsid w:val="00BD38B3"/>
    <w:rsid w:val="00BD6A06"/>
    <w:rsid w:val="00BF1D03"/>
    <w:rsid w:val="00BF2DB3"/>
    <w:rsid w:val="00C477A5"/>
    <w:rsid w:val="00C54339"/>
    <w:rsid w:val="00CA3ADE"/>
    <w:rsid w:val="00CB062E"/>
    <w:rsid w:val="00CC6532"/>
    <w:rsid w:val="00CC6573"/>
    <w:rsid w:val="00CF1A34"/>
    <w:rsid w:val="00D15F2E"/>
    <w:rsid w:val="00D37ED3"/>
    <w:rsid w:val="00D40A92"/>
    <w:rsid w:val="00D5431B"/>
    <w:rsid w:val="00D562E0"/>
    <w:rsid w:val="00D62A1A"/>
    <w:rsid w:val="00DA520E"/>
    <w:rsid w:val="00DD651A"/>
    <w:rsid w:val="00DD6850"/>
    <w:rsid w:val="00DE55A9"/>
    <w:rsid w:val="00E02417"/>
    <w:rsid w:val="00E06119"/>
    <w:rsid w:val="00E4334E"/>
    <w:rsid w:val="00E46EFD"/>
    <w:rsid w:val="00E47534"/>
    <w:rsid w:val="00E57358"/>
    <w:rsid w:val="00E65AAB"/>
    <w:rsid w:val="00E719EC"/>
    <w:rsid w:val="00E87E2A"/>
    <w:rsid w:val="00E956B2"/>
    <w:rsid w:val="00E9643B"/>
    <w:rsid w:val="00E96FF3"/>
    <w:rsid w:val="00EB6D76"/>
    <w:rsid w:val="00EC72CB"/>
    <w:rsid w:val="00EC7396"/>
    <w:rsid w:val="00EE7DCF"/>
    <w:rsid w:val="00F17BCF"/>
    <w:rsid w:val="00F234AC"/>
    <w:rsid w:val="00F41C45"/>
    <w:rsid w:val="00F50934"/>
    <w:rsid w:val="00F756F1"/>
    <w:rsid w:val="00F77035"/>
    <w:rsid w:val="00F868EB"/>
    <w:rsid w:val="00F96B77"/>
    <w:rsid w:val="00F97958"/>
    <w:rsid w:val="00FB6F2A"/>
    <w:rsid w:val="00FC1FE7"/>
    <w:rsid w:val="00FC7012"/>
    <w:rsid w:val="00FE148A"/>
    <w:rsid w:val="00FE34F3"/>
    <w:rsid w:val="00FF30B5"/>
    <w:rsid w:val="00FF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9D34A"/>
  <w15:docId w15:val="{F778177D-6F5B-48A4-9B6D-3BC9D420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10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/>
    </w:rPr>
  </w:style>
  <w:style w:type="paragraph" w:styleId="Nadpis1">
    <w:name w:val="heading 1"/>
    <w:next w:val="Normln"/>
    <w:link w:val="Nadpis1Char"/>
    <w:uiPriority w:val="9"/>
    <w:qFormat/>
    <w:rsid w:val="00751B31"/>
    <w:pPr>
      <w:keepNext/>
      <w:keepLines/>
      <w:spacing w:before="320" w:after="440" w:line="197" w:lineRule="auto"/>
      <w:outlineLvl w:val="0"/>
    </w:pPr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4B76AB"/>
    <w:pPr>
      <w:keepNext/>
      <w:keepLines/>
      <w:spacing w:before="200" w:after="420" w:line="270" w:lineRule="atLeast"/>
      <w:outlineLvl w:val="1"/>
    </w:pPr>
    <w:rPr>
      <w:rFonts w:asciiTheme="minorHAnsi" w:eastAsiaTheme="majorEastAsia" w:hAnsiTheme="minorHAnsi" w:cstheme="majorBidi"/>
      <w:bCs/>
      <w:spacing w:val="-4"/>
      <w:sz w:val="48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E47534"/>
    <w:pPr>
      <w:keepNext/>
      <w:keepLines/>
      <w:spacing w:before="200" w:line="270" w:lineRule="atLeast"/>
      <w:outlineLvl w:val="2"/>
    </w:pPr>
    <w:rPr>
      <w:rFonts w:asciiTheme="majorHAnsi" w:eastAsiaTheme="majorEastAsia" w:hAnsiTheme="majorHAnsi" w:cstheme="majorBidi"/>
      <w:bCs/>
      <w:color w:val="2B2D34" w:themeColor="text2"/>
      <w:spacing w:val="-1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link w:val="ZhlavChar"/>
    <w:uiPriority w:val="99"/>
    <w:unhideWhenUsed/>
    <w:rsid w:val="00A91A78"/>
    <w:pPr>
      <w:tabs>
        <w:tab w:val="left" w:pos="5616"/>
        <w:tab w:val="right" w:pos="9360"/>
      </w:tabs>
      <w:spacing w:after="0" w:line="230" w:lineRule="atLeast"/>
    </w:pPr>
    <w:rPr>
      <w:rFonts w:asciiTheme="majorHAnsi" w:hAnsiTheme="majorHAnsi"/>
      <w:spacing w:val="2"/>
      <w:sz w:val="18"/>
      <w:szCs w:val="17"/>
    </w:rPr>
  </w:style>
  <w:style w:type="character" w:customStyle="1" w:styleId="ZhlavChar">
    <w:name w:val="Záhlaví Char"/>
    <w:basedOn w:val="Standardnpsmoodstavce"/>
    <w:link w:val="Zhlav"/>
    <w:uiPriority w:val="99"/>
    <w:rsid w:val="00A91A78"/>
    <w:rPr>
      <w:rFonts w:asciiTheme="majorHAnsi" w:hAnsiTheme="majorHAnsi"/>
      <w:spacing w:val="2"/>
      <w:sz w:val="18"/>
      <w:szCs w:val="17"/>
    </w:rPr>
  </w:style>
  <w:style w:type="paragraph" w:styleId="Zpat">
    <w:name w:val="footer"/>
    <w:basedOn w:val="Normln"/>
    <w:link w:val="ZpatChar"/>
    <w:uiPriority w:val="99"/>
    <w:unhideWhenUsed/>
    <w:rsid w:val="00761BA8"/>
    <w:pPr>
      <w:tabs>
        <w:tab w:val="center" w:pos="4680"/>
        <w:tab w:val="right" w:pos="9360"/>
      </w:tabs>
      <w:spacing w:line="218" w:lineRule="auto"/>
    </w:pPr>
    <w:rPr>
      <w:rFonts w:asciiTheme="majorHAnsi" w:eastAsiaTheme="minorHAnsi" w:hAnsiTheme="majorHAnsi" w:cstheme="minorBidi"/>
      <w:spacing w:val="1"/>
      <w:sz w:val="13"/>
      <w:szCs w:val="13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761BA8"/>
    <w:rPr>
      <w:rFonts w:asciiTheme="majorHAnsi" w:hAnsiTheme="majorHAnsi"/>
      <w:spacing w:val="1"/>
      <w:sz w:val="13"/>
      <w:szCs w:val="13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38B3"/>
    <w:pPr>
      <w:spacing w:before="280"/>
    </w:pPr>
    <w:rPr>
      <w:rFonts w:ascii="Tahoma" w:eastAsiaTheme="minorHAnsi" w:hAnsi="Tahoma" w:cs="Tahoma"/>
      <w:spacing w:val="-1"/>
      <w:sz w:val="16"/>
      <w:szCs w:val="16"/>
      <w:lang w:val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38B3"/>
    <w:rPr>
      <w:rFonts w:ascii="Tahoma" w:hAnsi="Tahoma" w:cs="Tahoma"/>
      <w:sz w:val="16"/>
      <w:szCs w:val="16"/>
    </w:rPr>
  </w:style>
  <w:style w:type="paragraph" w:customStyle="1" w:styleId="Address">
    <w:name w:val="Address"/>
    <w:qFormat/>
    <w:rsid w:val="008D47D0"/>
    <w:pPr>
      <w:spacing w:after="990" w:line="280" w:lineRule="atLeast"/>
      <w:contextualSpacing/>
    </w:pPr>
    <w:rPr>
      <w:sz w:val="20"/>
    </w:rPr>
  </w:style>
  <w:style w:type="paragraph" w:styleId="Datum">
    <w:name w:val="Date"/>
    <w:next w:val="Normln"/>
    <w:link w:val="DatumChar"/>
    <w:uiPriority w:val="99"/>
    <w:unhideWhenUsed/>
    <w:qFormat/>
    <w:rsid w:val="00D5431B"/>
    <w:pPr>
      <w:spacing w:before="160" w:line="260" w:lineRule="atLeast"/>
      <w:contextualSpacing/>
    </w:pPr>
    <w:rPr>
      <w:sz w:val="20"/>
      <w:szCs w:val="20"/>
    </w:rPr>
  </w:style>
  <w:style w:type="character" w:customStyle="1" w:styleId="DatumChar">
    <w:name w:val="Datum Char"/>
    <w:basedOn w:val="Standardnpsmoodstavce"/>
    <w:link w:val="Datum"/>
    <w:uiPriority w:val="99"/>
    <w:rsid w:val="00D5431B"/>
    <w:rPr>
      <w:sz w:val="20"/>
      <w:szCs w:val="20"/>
    </w:rPr>
  </w:style>
  <w:style w:type="paragraph" w:customStyle="1" w:styleId="Regards">
    <w:name w:val="Regards"/>
    <w:qFormat/>
    <w:rsid w:val="008D47D0"/>
    <w:pPr>
      <w:spacing w:after="1060"/>
    </w:pPr>
    <w:rPr>
      <w:spacing w:val="-1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47534"/>
    <w:rPr>
      <w:color w:val="64C5C9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51B31"/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4B76AB"/>
    <w:rPr>
      <w:rFonts w:eastAsiaTheme="majorEastAsia" w:cstheme="majorBidi"/>
      <w:bCs/>
      <w:spacing w:val="-4"/>
      <w:sz w:val="48"/>
      <w:szCs w:val="26"/>
    </w:rPr>
  </w:style>
  <w:style w:type="paragraph" w:customStyle="1" w:styleId="Bullet">
    <w:name w:val="Bullet"/>
    <w:qFormat/>
    <w:rsid w:val="004B1191"/>
    <w:pPr>
      <w:numPr>
        <w:numId w:val="15"/>
      </w:numPr>
      <w:spacing w:before="120" w:after="0" w:line="280" w:lineRule="atLeast"/>
      <w:ind w:left="198" w:hanging="198"/>
    </w:pPr>
    <w:rPr>
      <w:rFonts w:cs="Times New Roman"/>
      <w:sz w:val="20"/>
      <w:lang w:val="en-GB"/>
    </w:rPr>
  </w:style>
  <w:style w:type="paragraph" w:customStyle="1" w:styleId="Bullet2">
    <w:name w:val="Bullet2"/>
    <w:qFormat/>
    <w:rsid w:val="0057191C"/>
    <w:pPr>
      <w:numPr>
        <w:numId w:val="18"/>
      </w:numPr>
      <w:spacing w:before="40" w:after="0" w:line="280" w:lineRule="atLeast"/>
      <w:ind w:left="448" w:hanging="238"/>
    </w:pPr>
    <w:rPr>
      <w:rFonts w:eastAsia="Times New Roman" w:cs="Times New Roman"/>
      <w:sz w:val="20"/>
      <w:lang w:val="en-GB" w:eastAsia="en-GB"/>
    </w:rPr>
  </w:style>
  <w:style w:type="paragraph" w:customStyle="1" w:styleId="Bullet3">
    <w:name w:val="Bullet3"/>
    <w:qFormat/>
    <w:rsid w:val="00544A9B"/>
    <w:pPr>
      <w:numPr>
        <w:numId w:val="17"/>
      </w:numPr>
      <w:spacing w:before="40" w:after="0" w:line="280" w:lineRule="atLeast"/>
      <w:ind w:left="732" w:hanging="284"/>
    </w:pPr>
    <w:rPr>
      <w:rFonts w:eastAsia="Times New Roman" w:cs="Times New Roman"/>
      <w:sz w:val="20"/>
      <w:szCs w:val="24"/>
      <w:lang w:val="en-GB" w:eastAsia="en-GB"/>
    </w:rPr>
  </w:style>
  <w:style w:type="paragraph" w:customStyle="1" w:styleId="1Numberedlevel2">
    <w:name w:val="1. Numbered_level2"/>
    <w:basedOn w:val="Normln"/>
    <w:rsid w:val="008E2E12"/>
    <w:pPr>
      <w:numPr>
        <w:ilvl w:val="1"/>
        <w:numId w:val="14"/>
      </w:numPr>
      <w:spacing w:line="270" w:lineRule="atLeast"/>
      <w:ind w:left="624" w:hanging="312"/>
    </w:pPr>
    <w:rPr>
      <w:rFonts w:asciiTheme="minorHAnsi" w:eastAsiaTheme="minorHAnsi" w:hAnsiTheme="minorHAnsi"/>
      <w:spacing w:val="-1"/>
      <w:szCs w:val="24"/>
      <w:lang w:val="en-GB"/>
    </w:rPr>
  </w:style>
  <w:style w:type="paragraph" w:customStyle="1" w:styleId="1Numberedlevel3">
    <w:name w:val="1. Numbered_level3"/>
    <w:basedOn w:val="Normln"/>
    <w:rsid w:val="008E2E12"/>
    <w:pPr>
      <w:numPr>
        <w:ilvl w:val="2"/>
        <w:numId w:val="14"/>
      </w:numPr>
      <w:spacing w:line="270" w:lineRule="atLeast"/>
      <w:ind w:left="1021" w:hanging="312"/>
    </w:pPr>
    <w:rPr>
      <w:rFonts w:asciiTheme="minorHAnsi" w:eastAsiaTheme="minorHAnsi" w:hAnsiTheme="minorHAnsi"/>
      <w:spacing w:val="-1"/>
      <w:szCs w:val="24"/>
      <w:lang w:val="en-GB"/>
    </w:rPr>
  </w:style>
  <w:style w:type="paragraph" w:customStyle="1" w:styleId="SignOff">
    <w:name w:val="SignOff"/>
    <w:qFormat/>
    <w:rsid w:val="008D47D0"/>
    <w:pPr>
      <w:spacing w:before="600"/>
    </w:pPr>
    <w:rPr>
      <w:rFonts w:asciiTheme="majorHAnsi" w:hAnsiTheme="majorHAnsi"/>
      <w:spacing w:val="-1"/>
      <w:sz w:val="20"/>
      <w:szCs w:val="20"/>
    </w:rPr>
  </w:style>
  <w:style w:type="paragraph" w:customStyle="1" w:styleId="HeaderSpace">
    <w:name w:val="HeaderSpace"/>
    <w:rsid w:val="003C37E6"/>
    <w:pPr>
      <w:spacing w:line="240" w:lineRule="auto"/>
    </w:pPr>
    <w:rPr>
      <w:rFonts w:asciiTheme="majorHAnsi" w:hAnsiTheme="majorHAnsi"/>
      <w:spacing w:val="2"/>
      <w:sz w:val="7"/>
      <w:szCs w:val="7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47534"/>
    <w:rPr>
      <w:rFonts w:asciiTheme="majorHAnsi" w:eastAsiaTheme="majorEastAsia" w:hAnsiTheme="majorHAnsi" w:cstheme="majorBidi"/>
      <w:bCs/>
      <w:color w:val="2B2D34" w:themeColor="text2"/>
      <w:spacing w:val="-1"/>
      <w:sz w:val="20"/>
      <w:szCs w:val="20"/>
    </w:rPr>
  </w:style>
  <w:style w:type="paragraph" w:customStyle="1" w:styleId="Sender">
    <w:name w:val="Sender"/>
    <w:basedOn w:val="Signaturespace"/>
    <w:qFormat/>
    <w:rsid w:val="00685E22"/>
    <w:pPr>
      <w:spacing w:before="490" w:after="30"/>
    </w:pPr>
    <w:rPr>
      <w:b/>
      <w:sz w:val="16"/>
      <w:szCs w:val="16"/>
    </w:rPr>
  </w:style>
  <w:style w:type="paragraph" w:customStyle="1" w:styleId="Signaturespace">
    <w:name w:val="Signature space"/>
    <w:qFormat/>
    <w:rsid w:val="008D47D0"/>
    <w:pPr>
      <w:spacing w:before="590" w:line="240" w:lineRule="auto"/>
    </w:pPr>
    <w:rPr>
      <w:rFonts w:asciiTheme="majorHAnsi" w:hAnsiTheme="majorHAnsi"/>
      <w:spacing w:val="-1"/>
      <w:sz w:val="20"/>
      <w:szCs w:val="20"/>
    </w:rPr>
  </w:style>
  <w:style w:type="paragraph" w:customStyle="1" w:styleId="TitlePosition">
    <w:name w:val="Title Position"/>
    <w:qFormat/>
    <w:rsid w:val="00685E22"/>
    <w:pPr>
      <w:spacing w:after="0" w:line="240" w:lineRule="auto"/>
    </w:pPr>
    <w:rPr>
      <w:spacing w:val="-1"/>
      <w:sz w:val="16"/>
      <w:szCs w:val="16"/>
    </w:rPr>
  </w:style>
  <w:style w:type="paragraph" w:customStyle="1" w:styleId="Bcard-Phoneetc">
    <w:name w:val="Bcard - Phone etc"/>
    <w:basedOn w:val="Normln"/>
    <w:uiPriority w:val="99"/>
    <w:rsid w:val="00E4334E"/>
    <w:pPr>
      <w:tabs>
        <w:tab w:val="left" w:pos="215"/>
      </w:tabs>
      <w:autoSpaceDE w:val="0"/>
      <w:autoSpaceDN w:val="0"/>
      <w:adjustRightInd w:val="0"/>
      <w:spacing w:line="160" w:lineRule="atLeast"/>
      <w:textAlignment w:val="center"/>
    </w:pPr>
    <w:rPr>
      <w:rFonts w:ascii="Lexia" w:eastAsiaTheme="minorHAnsi" w:hAnsi="Lexia" w:cs="Lexia"/>
      <w:color w:val="000000"/>
      <w:sz w:val="14"/>
      <w:szCs w:val="14"/>
      <w:lang w:val="en-GB"/>
    </w:rPr>
  </w:style>
  <w:style w:type="character" w:customStyle="1" w:styleId="ContactType">
    <w:name w:val="Contact Type"/>
    <w:uiPriority w:val="99"/>
    <w:rsid w:val="00E4334E"/>
    <w:rPr>
      <w:b/>
      <w:bCs/>
      <w:sz w:val="12"/>
      <w:szCs w:val="12"/>
    </w:rPr>
  </w:style>
  <w:style w:type="table" w:styleId="Mkatabulky">
    <w:name w:val="Table Grid"/>
    <w:basedOn w:val="Normlntabulka"/>
    <w:uiPriority w:val="59"/>
    <w:rsid w:val="0001052F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01052F"/>
    <w:pPr>
      <w:jc w:val="both"/>
    </w:pPr>
    <w:rPr>
      <w:rFonts w:ascii="Arial" w:hAnsi="Arial"/>
      <w:color w:val="3366FF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1052F"/>
    <w:rPr>
      <w:rFonts w:ascii="Arial" w:eastAsia="Times New Roman" w:hAnsi="Arial" w:cs="Times New Roman"/>
      <w:color w:val="3366FF"/>
      <w:sz w:val="24"/>
      <w:szCs w:val="24"/>
      <w:lang w:val="cs-CZ"/>
    </w:rPr>
  </w:style>
  <w:style w:type="character" w:styleId="Zstupntext">
    <w:name w:val="Placeholder Text"/>
    <w:basedOn w:val="Standardnpsmoodstavce"/>
    <w:uiPriority w:val="99"/>
    <w:semiHidden/>
    <w:rsid w:val="0064151D"/>
    <w:rPr>
      <w:color w:val="808080"/>
    </w:rPr>
  </w:style>
  <w:style w:type="paragraph" w:styleId="Revize">
    <w:name w:val="Revision"/>
    <w:hidden/>
    <w:uiPriority w:val="99"/>
    <w:semiHidden/>
    <w:rsid w:val="00566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6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48DB04-3192-4C5E-9A57-04D6F7736041}"/>
      </w:docPartPr>
      <w:docPartBody>
        <w:p w:rsidR="003846D3" w:rsidRDefault="0073441F">
          <w:r w:rsidRPr="00AD5514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29A623-E96D-429F-AA32-30D4E695A20D}"/>
      </w:docPartPr>
      <w:docPartBody>
        <w:p w:rsidR="002C5FB6" w:rsidRDefault="003846D3">
          <w:r w:rsidRPr="00E32737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58A9B44310454705AF4B1608A516C5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A751AA-73D0-4054-B643-CE5D799E5768}"/>
      </w:docPartPr>
      <w:docPartBody>
        <w:p w:rsidR="004B5D96" w:rsidRDefault="004B5D96" w:rsidP="004B5D96">
          <w:pPr>
            <w:pStyle w:val="58A9B44310454705AF4B1608A516C595"/>
          </w:pPr>
          <w:r w:rsidRPr="00E32737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D0F9FB5AF35E4C0C878FD179B7D80A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1642CE-BFE3-4117-B624-13A463C12BF3}"/>
      </w:docPartPr>
      <w:docPartBody>
        <w:p w:rsidR="004B5D96" w:rsidRDefault="004B5D96" w:rsidP="004B5D96">
          <w:pPr>
            <w:pStyle w:val="D0F9FB5AF35E4C0C878FD179B7D80A7D"/>
          </w:pPr>
          <w:r w:rsidRPr="00E32737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malia">
    <w:altName w:val="Calibri"/>
    <w:charset w:val="EE"/>
    <w:family w:val="swiss"/>
    <w:pitch w:val="variable"/>
    <w:sig w:usb0="A000026F" w:usb1="1000001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TEE">
    <w:charset w:val="00"/>
    <w:family w:val="auto"/>
    <w:pitch w:val="variable"/>
    <w:sig w:usb0="00000007" w:usb1="00000000" w:usb2="00000000" w:usb3="00000000" w:csb0="000000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1F"/>
    <w:rsid w:val="000844E6"/>
    <w:rsid w:val="000D6401"/>
    <w:rsid w:val="00114D5D"/>
    <w:rsid w:val="002C5FB6"/>
    <w:rsid w:val="003003AF"/>
    <w:rsid w:val="003846D3"/>
    <w:rsid w:val="00411899"/>
    <w:rsid w:val="00473381"/>
    <w:rsid w:val="004B5D96"/>
    <w:rsid w:val="00525D38"/>
    <w:rsid w:val="006D5068"/>
    <w:rsid w:val="0073441F"/>
    <w:rsid w:val="00763A7C"/>
    <w:rsid w:val="008D27CE"/>
    <w:rsid w:val="009474BA"/>
    <w:rsid w:val="0098040E"/>
    <w:rsid w:val="00AA5466"/>
    <w:rsid w:val="00AD1161"/>
    <w:rsid w:val="00BF13A1"/>
    <w:rsid w:val="00C076B2"/>
    <w:rsid w:val="00CA3ADE"/>
    <w:rsid w:val="00DD651A"/>
    <w:rsid w:val="00FC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B5D96"/>
    <w:rPr>
      <w:color w:val="808080"/>
    </w:rPr>
  </w:style>
  <w:style w:type="paragraph" w:customStyle="1" w:styleId="58A9B44310454705AF4B1608A516C595">
    <w:name w:val="58A9B44310454705AF4B1608A516C595"/>
    <w:rsid w:val="004B5D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F9FB5AF35E4C0C878FD179B7D80A7D">
    <w:name w:val="D0F9FB5AF35E4C0C878FD179B7D80A7D"/>
    <w:rsid w:val="004B5D96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BI">
      <a:dk1>
        <a:srgbClr val="000000"/>
      </a:dk1>
      <a:lt1>
        <a:srgbClr val="FFFFFF"/>
      </a:lt1>
      <a:dk2>
        <a:srgbClr val="2B2D34"/>
      </a:dk2>
      <a:lt2>
        <a:srgbClr val="F1EDE6"/>
      </a:lt2>
      <a:accent1>
        <a:srgbClr val="FEE600"/>
      </a:accent1>
      <a:accent2>
        <a:srgbClr val="67D0AB"/>
      </a:accent2>
      <a:accent3>
        <a:srgbClr val="FF8B6B"/>
      </a:accent3>
      <a:accent4>
        <a:srgbClr val="6A4CAD"/>
      </a:accent4>
      <a:accent5>
        <a:srgbClr val="FFF0A6"/>
      </a:accent5>
      <a:accent6>
        <a:srgbClr val="FFD403"/>
      </a:accent6>
      <a:hlink>
        <a:srgbClr val="F9BB30"/>
      </a:hlink>
      <a:folHlink>
        <a:srgbClr val="2B2D34"/>
      </a:folHlink>
    </a:clrScheme>
    <a:fontScheme name="RBI">
      <a:majorFont>
        <a:latin typeface="Amalia"/>
        <a:ea typeface=""/>
        <a:cs typeface=""/>
      </a:majorFont>
      <a:minorFont>
        <a:latin typeface="Amal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PublishingPageContent xmlns="http://schemas.microsoft.com/sharepoint/v3" xsi:nil="true"/>
    <MillRelatedContent xmlns="http://schemas.microsoft.com/sharepoint/v3" xsi:nil="true"/>
    <SeoKeywords xmlns="http://schemas.microsoft.com/sharepoint/v3" xsi:nil="true"/>
    <Rating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  <RatedBy xmlns="http://schemas.microsoft.com/sharepoint/v3">
      <UserInfo>
        <DisplayName/>
        <AccountId xsi:nil="true"/>
        <AccountType/>
      </UserInfo>
    </RatedBy>
    <MillAttachments xmlns="http://schemas.microsoft.com/sharepoint/v3" xsi:nil="true"/>
    <MillContactPersons xmlns="653b3428-9d3e-4d90-bf4a-d8089ca6afb2" xsi:nil="true"/>
    <MillApprovalCategory xmlns="653b3428-9d3e-4d90-bf4a-d8089ca6afb2" xsi:nil="true"/>
    <kbd9dbd47ab24e1ab570dca70a502d49 xmlns="653b3428-9d3e-4d90-bf4a-d8089ca6afb2">
      <Terms xmlns="http://schemas.microsoft.com/office/infopath/2007/PartnerControls"/>
    </kbd9dbd47ab24e1ab570dca70a502d49>
    <AuthoringId xmlns="653b3428-9d3e-4d90-bf4a-d8089ca6afb2">0</AuthoringId>
    <MillNumbeOfViews xmlns="653b3428-9d3e-4d90-bf4a-d8089ca6afb2">0</MillNumbeOfViews>
    <MillProductState xmlns="653b3428-9d3e-4d90-bf4a-d8089ca6afb2">0</MillProductState>
    <MillRestrictPermissionsFor xmlns="653b3428-9d3e-4d90-bf4a-d8089ca6afb2">
      <UserInfo>
        <DisplayName/>
        <AccountId xsi:nil="true"/>
        <AccountType/>
      </UserInfo>
    </MillRestrictPermissionsFor>
    <MillApprovers xmlns="653b3428-9d3e-4d90-bf4a-d8089ca6afb2">
      <UserInfo>
        <DisplayName/>
        <AccountId xsi:nil="true"/>
        <AccountType/>
      </UserInfo>
    </MillApprovers>
    <MillAuthor xmlns="653b3428-9d3e-4d90-bf4a-d8089ca6afb2">
      <UserInfo>
        <DisplayName/>
        <AccountId xsi:nil="true"/>
        <AccountType/>
      </UserInfo>
    </MillAuthor>
    <MillMethodical xmlns="653b3428-9d3e-4d90-bf4a-d8089ca6afb2" xsi:nil="true"/>
    <ReadConfirmation xmlns="653b3428-9d3e-4d90-bf4a-d8089ca6afb2" xsi:nil="true"/>
    <AuthoringVersion xmlns="653b3428-9d3e-4d90-bf4a-d8089ca6afb2" xsi:nil="true"/>
    <MillValidTo xmlns="653b3428-9d3e-4d90-bf4a-d8089ca6afb2" xsi:nil="true"/>
    <TaxCatchAll xmlns="653b3428-9d3e-4d90-bf4a-d8089ca6afb2"/>
    <e1a5b98cdd71426dacb6e478c7a5882f xmlns="653b3428-9d3e-4d90-bf4a-d8089ca6afb2">
      <Terms xmlns="http://schemas.microsoft.com/office/infopath/2007/PartnerControls"/>
    </e1a5b98cdd71426dacb6e478c7a5882f>
    <MillApproversChangeReason xmlns="653b3428-9d3e-4d90-bf4a-d8089ca6afb2" xsi:nil="true"/>
    <MillProductLog xmlns="653b3428-9d3e-4d90-bf4a-d8089ca6afb2" xsi:nil="true"/>
    <Garant xmlns="653b3428-9d3e-4d90-bf4a-d8089ca6afb2">
      <UserInfo>
        <DisplayName/>
        <AccountId xsi:nil="true"/>
        <AccountType/>
      </UserInfo>
    </Garant>
    <MenuOrder xmlns="653b3428-9d3e-4d90-bf4a-d8089ca6afb2">0</MenuOrder>
    <MillVersionChanges xmlns="653b3428-9d3e-4d90-bf4a-d8089ca6afb2" xsi:nil="true"/>
    <n54d8c06eb7749758eb456cad4e6d9ce xmlns="653b3428-9d3e-4d90-bf4a-d8089ca6afb2">
      <Terms xmlns="http://schemas.microsoft.com/office/infopath/2007/PartnerControls"/>
    </n54d8c06eb7749758eb456cad4e6d9ce>
    <MillValidFrom xmlns="653b3428-9d3e-4d90-bf4a-d8089ca6afb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illProduct" ma:contentTypeID="0x010100C568DB52D9D0A14D9B2FDCC96666E9F2007948130EC3DB064584E219954237AF39004C1F8B46085B4D22B1CDC3DE08CFFB9C00CCB6B21716F34F9886B215774BC9583B00F20AC3D88262A64696D9541EB74950FD" ma:contentTypeVersion="187" ma:contentTypeDescription="Vytvoří nový dokument" ma:contentTypeScope="" ma:versionID="e5be3421539b0c877407f36491c0b137">
  <xsd:schema xmlns:xsd="http://www.w3.org/2001/XMLSchema" xmlns:xs="http://www.w3.org/2001/XMLSchema" xmlns:p="http://schemas.microsoft.com/office/2006/metadata/properties" xmlns:ns1="http://schemas.microsoft.com/sharepoint/v3" xmlns:ns2="653b3428-9d3e-4d90-bf4a-d8089ca6afb2" targetNamespace="http://schemas.microsoft.com/office/2006/metadata/properties" ma:root="true" ma:fieldsID="7dbdd301fd4dedb63c6c4bbf275933fb" ns1:_="" ns2:_="">
    <xsd:import namespace="http://schemas.microsoft.com/sharepoint/v3"/>
    <xsd:import namespace="653b3428-9d3e-4d90-bf4a-d8089ca6afb2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  <xsd:element ref="ns1:PublishingPageContent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2:e1a5b98cdd71426dacb6e478c7a5882f" minOccurs="0"/>
                <xsd:element ref="ns2:TaxCatchAll" minOccurs="0"/>
                <xsd:element ref="ns2:TaxCatchAllLabel" minOccurs="0"/>
                <xsd:element ref="ns2:MillVersionChanges" minOccurs="0"/>
                <xsd:element ref="ns2:MillAuthor" minOccurs="0"/>
                <xsd:element ref="ns2:MillValidFrom" minOccurs="0"/>
                <xsd:element ref="ns2:MillValidTo" minOccurs="0"/>
                <xsd:element ref="ns1:MillRelatedContent" minOccurs="0"/>
                <xsd:element ref="ns2:MillMethodical" minOccurs="0"/>
                <xsd:element ref="ns2:MillApprovalCategory" minOccurs="0"/>
                <xsd:element ref="ns2:MillApprovers" minOccurs="0"/>
                <xsd:element ref="ns2:MillApproversChangeReason" minOccurs="0"/>
                <xsd:element ref="ns2:n54d8c06eb7749758eb456cad4e6d9ce" minOccurs="0"/>
                <xsd:element ref="ns1:MillAttachments" minOccurs="0"/>
                <xsd:element ref="ns2:kbd9dbd47ab24e1ab570dca70a502d49" minOccurs="0"/>
                <xsd:element ref="ns2:MillRestrictPermissionsFor" minOccurs="0"/>
                <xsd:element ref="ns2:MillNumbeOfViews" minOccurs="0"/>
                <xsd:element ref="ns2:MillProductState" minOccurs="0"/>
                <xsd:element ref="ns2:MillProductLog" minOccurs="0"/>
                <xsd:element ref="ns2:AuthoringId" minOccurs="0"/>
                <xsd:element ref="ns2:AuthoringVersion" minOccurs="0"/>
                <xsd:element ref="ns2:Garant" minOccurs="0"/>
                <xsd:element ref="ns2:MenuOrder" minOccurs="0"/>
                <xsd:element ref="ns2:ReadConfirmation" minOccurs="0"/>
                <xsd:element ref="ns2:MillContactPers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Komentář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10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  <xsd:element name="PublishingContact" ma:index="11" nillable="true" ma:displayName="Kontakt" ma:description="Kontakt je sloupec webu, který vytvořila funkce Publikování. Používá se u typu obsahu stránky jako osoba nebo skupina, která je kontaktní osobou nebo skupinou pro stránku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Kontaktní e-mailová adresa" ma:description="Kontaktní e-mailová adresa je sloupec webu, který vytvořila funkce Publikování. Používá se u typu obsahu stránky jako e-mailová adresa osoby nebo skupiny, která slouží jako kontaktní osoba nebo skupina v souvislosti se stránkou.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Jméno kontaktu" ma:description="Jméno kontaktu je sloupec webu, který vytvořila funkce Publikování. Používá se u typu obsahu stránky jako jméno osoby nebo název skupiny, která slouží jako kontaktní osoba nebo skupina v souvislosti se stránkou.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Obrázek kontaktu" ma:description="Obrázek kontaktu je sloupec webu, který vytvořila funkce Publikování. Používá se u typu obsahu stránky jako obrázek osoby nebo skupiny, která slouží jako kontaktní osoba nebo skupina v souvislosti se stránkou.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Rozložení stránky" ma:description="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 skupiny variant" ma:description="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Odkaz relace variant" ma:description="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Kumulativní obrázek" ma:description="Kumulativní obrázek je sloupec webu, který vytvořila funkce Publikování. Používá se u typu obsahu stránky jako obrázek stránky v zahrnutích obsahu, jako je třeba webová část pro hledání podle obsahu." ma:internalName="PublishingRollupImage">
      <xsd:simpleType>
        <xsd:restriction base="dms:Unknown"/>
      </xsd:simpleType>
    </xsd:element>
    <xsd:element name="Audience" ma:index="19" nillable="true" ma:displayName="Cílové skupiny" ma:description="Cílové skupiny je sloupec webu, který vytvořila funkce Publikování. Používá se k zadání skupiny, na které bude tato stránka zacílená." ma:internalName="Audience">
      <xsd:simpleType>
        <xsd:restriction base="dms:Unknown"/>
      </xsd:simpleType>
    </xsd:element>
    <xsd:element name="PublishingIsFurlPage" ma:index="20" nillable="true" ma:displayName="Při vyhledávání skrýt fyzické adresy URL" ma:description="Pokud tuto možnost zaškrtnete, nebude se fyzická adresa URL objevovat ve výsledcích hledání. Popisné adresy URL přiřazené k této stránce se budou zobrazovat vždycky." ma:internalName="PublishingIsFurlPage">
      <xsd:simpleType>
        <xsd:restriction base="dms:Boolean"/>
      </xsd:simpleType>
    </xsd:element>
    <xsd:element name="SeoBrowserTitle" ma:index="21" nillable="true" ma:displayName="Nadpis prohlížeče" ma:description="Nadpis prohlížeče je sloupec webu vytvořený funkcí Publikování. Používá se jako nadpis, který se zobrazuje v horní části okna prohlížeče; může se taky objevit ve výsledcích internetového vyhledávání." ma:hidden="true" ma:internalName="SeoBrowserTitle">
      <xsd:simpleType>
        <xsd:restriction base="dms:Text"/>
      </xsd:simpleType>
    </xsd:element>
    <xsd:element name="SeoMetaDescription" ma:index="22" nillable="true" ma:displayName="Metapopis" ma:description="Metapopis je sloupec webu, který vytvořila funkce Publikování. Internetové vyhledávače můžou tento popis zobrazit na stránkách výsledků hledání." ma:hidden="true" ma:internalName="SeoMetaDescription">
      <xsd:simpleType>
        <xsd:restriction base="dms:Text"/>
      </xsd:simpleType>
    </xsd:element>
    <xsd:element name="SeoKeywords" ma:index="23" nillable="true" ma:displayName="Metaklíčová slova" ma:description="Metaklíčová slova" ma:hidden="true" ma:internalName="SeoKeywords">
      <xsd:simpleType>
        <xsd:restriction base="dms:Text"/>
      </xsd:simpleType>
    </xsd:element>
    <xsd:element name="SeoRobotsNoIndex" ma:index="24" nillable="true" ma:displayName="Skrýt pro internetové vyhledávače" ma:description="Skrýt pro internetové vyhledávače je sloupec webu vytvořený funkcí Publikování. Pomocí něj prohledávací moduly poznají, že by se určitá stránka neměla indexovat." ma:hidden="true" ma:internalName="RobotsNoIndex">
      <xsd:simpleType>
        <xsd:restriction base="dms:Boolean"/>
      </xsd:simpleType>
    </xsd:element>
    <xsd:element name="PublishingPageContent" ma:index="25" nillable="true" ma:displayName="Obsah stránky" ma:description="Obsah stránky je sloupec webu, který vytvořila funkce Publikování. Používá se u typu obsahu stránky článku jako obsah stránky." ma:internalName="PublishingPageContent">
      <xsd:simpleType>
        <xsd:restriction base="dms:Unknown"/>
      </xsd:simpleType>
    </xsd:element>
    <xsd:element name="AverageRating" ma:index="26" nillable="true" ma:displayName="Hodnocení (0–5)" ma:decimals="2" ma:description="Průměrná hodnota všech odeslaných hodnocení" ma:internalName="AverageRating" ma:readOnly="true">
      <xsd:simpleType>
        <xsd:restriction base="dms:Number"/>
      </xsd:simpleType>
    </xsd:element>
    <xsd:element name="RatingCount" ma:index="27" nillable="true" ma:displayName="Počet hodnocení" ma:decimals="0" ma:description="Počet odeslaných hodnocení" ma:internalName="RatingCount" ma:readOnly="true">
      <xsd:simpleType>
        <xsd:restriction base="dms:Number"/>
      </xsd:simpleType>
    </xsd:element>
    <xsd:element name="RatedBy" ma:index="28" nillable="true" ma:displayName="Hodnotili" ma:description="Uživatelé, kteří položku hodnotili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9" nillable="true" ma:displayName="Hodnocení uživateli" ma:description="Hodnocení položky uživateli" ma:hidden="true" ma:internalName="Ratings">
      <xsd:simpleType>
        <xsd:restriction base="dms:Note"/>
      </xsd:simpleType>
    </xsd:element>
    <xsd:element name="MillRelatedContent" ma:index="38" nillable="true" ma:displayName="Související obsah" ma:description="" ma:internalName="MillRelatedContent">
      <xsd:simpleType>
        <xsd:restriction base="dms:Unknown"/>
      </xsd:simpleType>
    </xsd:element>
    <xsd:element name="MillAttachments" ma:index="45" nillable="true" ma:displayName="Přílohy" ma:description="" ma:internalName="MillAttachment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b3428-9d3e-4d90-bf4a-d8089ca6afb2" elementFormDefault="qualified">
    <xsd:import namespace="http://schemas.microsoft.com/office/2006/documentManagement/types"/>
    <xsd:import namespace="http://schemas.microsoft.com/office/infopath/2007/PartnerControls"/>
    <xsd:element name="e1a5b98cdd71426dacb6e478c7a5882f" ma:index="30" nillable="true" ma:taxonomy="true" ma:internalName="e1a5b98cdd71426dacb6e478c7a5882f" ma:taxonomyFieldName="Wiki_x0020_Page_x0020_Categories" ma:displayName="Wiki Categories" ma:fieldId="{e1a5b98c-dd71-426d-acb6-e478c7a5882f}" ma:taxonomyMulti="true" ma:sspId="00000000-0000-0000-0000-000000000000" ma:termSetId="00000000-0000-0000-0000-00000000000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31" nillable="true" ma:displayName="Taxonomy Catch All Column" ma:description="" ma:hidden="true" ma:list="{ab199f28-ce3e-4752-84d5-72eb91bd344e}" ma:internalName="TaxCatchAll" ma:showField="CatchAllData" ma:web="653b3428-9d3e-4d90-bf4a-d8089ca6a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2" nillable="true" ma:displayName="Taxonomy Catch All Column1" ma:description="" ma:hidden="true" ma:list="{ab199f28-ce3e-4752-84d5-72eb91bd344e}" ma:internalName="TaxCatchAllLabel" ma:readOnly="true" ma:showField="CatchAllDataLabel" ma:web="653b3428-9d3e-4d90-bf4a-d8089ca6a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lVersionChanges" ma:index="34" nillable="true" ma:displayName="Změny ve verzi" ma:internalName="MillVersionChanges">
      <xsd:simpleType>
        <xsd:restriction base="dms:Note"/>
      </xsd:simpleType>
    </xsd:element>
    <xsd:element name="MillAuthor" ma:index="35" nillable="true" ma:displayName="Autor" ma:internalName="Mill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ValidFrom" ma:index="36" nillable="true" ma:displayName="Platnost od" ma:format="DateOnly" ma:internalName="MillValidFrom">
      <xsd:simpleType>
        <xsd:restriction base="dms:DateTime"/>
      </xsd:simpleType>
    </xsd:element>
    <xsd:element name="MillValidTo" ma:index="37" nillable="true" ma:displayName="Platnost do" ma:format="DateOnly" ma:internalName="MillValidTo">
      <xsd:simpleType>
        <xsd:restriction base="dms:DateTime"/>
      </xsd:simpleType>
    </xsd:element>
    <xsd:element name="MillMethodical" ma:index="39" nillable="true" ma:displayName="Metodický" ma:internalName="MillMethodical">
      <xsd:simpleType>
        <xsd:restriction base="dms:Boolean"/>
      </xsd:simpleType>
    </xsd:element>
    <xsd:element name="MillApprovalCategory" ma:index="40" nillable="true" ma:displayName="Kategorie schválení" ma:default="Článek mimo normu" ma:format="Dropdown" ma:internalName="MillApprovalCategory">
      <xsd:simpleType>
        <xsd:restriction base="dms:Choice">
          <xsd:enumeration value="Článek mimo normu"/>
          <xsd:enumeration value="Norma typu A"/>
          <xsd:enumeration value="Norma typu B"/>
          <xsd:enumeration value="Norma typu C"/>
        </xsd:restriction>
      </xsd:simpleType>
    </xsd:element>
    <xsd:element name="MillApprovers" ma:index="41" nillable="true" ma:displayName="Zde můžete doplnit další schvalovatele" ma:internalName="MillApprov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ApproversChangeReason" ma:index="42" nillable="true" ma:displayName="Důvod změny schvalovatelů" ma:internalName="MillApproversChangeReason">
      <xsd:simpleType>
        <xsd:restriction base="dms:Note">
          <xsd:maxLength value="255"/>
        </xsd:restriction>
      </xsd:simpleType>
    </xsd:element>
    <xsd:element name="n54d8c06eb7749758eb456cad4e6d9ce" ma:index="43" nillable="true" ma:taxonomy="true" ma:internalName="n54d8c06eb7749758eb456cad4e6d9ce" ma:taxonomyFieldName="MillMenuLocation" ma:displayName="Umístění v menu" ma:fieldId="{754d8c06-eb77-4975-8eb4-56cad4e6d9ce}" ma:sspId="542c5d67-3240-4f04-ba43-dd10770a64fb" ma:termSetId="95335cae-4bb2-4824-a5d3-f846c604522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bd9dbd47ab24e1ab570dca70a502d49" ma:index="46" nillable="true" ma:taxonomy="true" ma:internalName="kbd9dbd47ab24e1ab570dca70a502d49" ma:taxonomyFieldName="MillTags" ma:displayName="Tagy" ma:fieldId="{4bd9dbd4-7ab2-4e1a-b570-dca70a502d49}" ma:taxonomyMulti="true" ma:sspId="542c5d67-3240-4f04-ba43-dd10770a64fb" ma:termSetId="c4225213-65dc-4a8b-8f8a-89537bb666b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illRestrictPermissionsFor" ma:index="48" nillable="true" ma:displayName="Omezení oprávnění pro" ma:internalName="MillRestrictPermissionsFo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NumbeOfViews" ma:index="49" nillable="true" ma:displayName="Počet zobrazení" ma:default="0" ma:internalName="MillNumbeOfViews">
      <xsd:simpleType>
        <xsd:restriction base="dms:Number"/>
      </xsd:simpleType>
    </xsd:element>
    <xsd:element name="MillProductState" ma:index="50" nillable="true" ma:displayName="Stav" ma:default="0" ma:description="" ma:format="Dropdown" ma:internalName="MillProductState">
      <xsd:simpleType>
        <xsd:restriction base="dms:Choice">
          <xsd:enumeration value="0"/>
          <xsd:enumeration value="1"/>
          <xsd:enumeration value="2"/>
          <xsd:enumeration value="3"/>
        </xsd:restriction>
      </xsd:simpleType>
    </xsd:element>
    <xsd:element name="MillProductLog" ma:index="51" nillable="true" ma:displayName="Log" ma:internalName="MillProductLog">
      <xsd:simpleType>
        <xsd:restriction base="dms:Note">
          <xsd:maxLength value="255"/>
        </xsd:restriction>
      </xsd:simpleType>
    </xsd:element>
    <xsd:element name="AuthoringId" ma:index="52" nillable="true" ma:displayName="ID v autoringové lokalite" ma:default="0" ma:internalName="AuthoringId">
      <xsd:simpleType>
        <xsd:restriction base="dms:Number"/>
      </xsd:simpleType>
    </xsd:element>
    <xsd:element name="AuthoringVersion" ma:index="53" nillable="true" ma:displayName="Verze" ma:internalName="AuthoringVersion">
      <xsd:simpleType>
        <xsd:restriction base="dms:Text">
          <xsd:maxLength value="200"/>
        </xsd:restriction>
      </xsd:simpleType>
    </xsd:element>
    <xsd:element name="Garant" ma:index="54" nillable="true" ma:displayName="Garant" ma:internalName="Gar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uOrder" ma:index="55" nillable="true" ma:displayName="Pořadí v menu" ma:default="0" ma:internalName="MenuOrder">
      <xsd:simpleType>
        <xsd:restriction base="dms:Number"/>
      </xsd:simpleType>
    </xsd:element>
    <xsd:element name="ReadConfirmation" ma:index="56" nillable="true" ma:displayName="Potvrzení přečtení" ma:internalName="ReadConfirmation">
      <xsd:simpleType>
        <xsd:restriction base="dms:Note">
          <xsd:maxLength value="255"/>
        </xsd:restriction>
      </xsd:simpleType>
    </xsd:element>
    <xsd:element name="MillContactPersons" ma:index="57" nillable="true" ma:displayName="Kontaktní osoby/útvar" ma:internalName="MillContactPerson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6FAFFB-0A35-4337-93F0-F139E86069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C84116-FB2F-E04C-889E-24B38AEB0A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327CA7-3C5C-4E42-8E58-3AED72BBF9E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53b3428-9d3e-4d90-bf4a-d8089ca6afb2"/>
  </ds:schemaRefs>
</ds:datastoreItem>
</file>

<file path=customXml/itemProps4.xml><?xml version="1.0" encoding="utf-8"?>
<ds:datastoreItem xmlns:ds="http://schemas.openxmlformats.org/officeDocument/2006/customXml" ds:itemID="{3853C8D4-16D8-4B98-BB9B-83580F73BC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3b3428-9d3e-4d90-bf4a-d8089ca6a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a2781bb-a8b3-4544-a47e-42c6ab77c484}" enabled="0" method="" siteId="{0a2781bb-a8b3-4544-a47e-42c6ab77c48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586</Words>
  <Characters>3460</Characters>
  <Application>Microsoft Office Word</Application>
  <DocSecurity>0</DocSecurity>
  <Lines>28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/>
  <cp:lastModifiedBy>Divílková Tereza</cp:lastModifiedBy>
  <cp:revision>33</cp:revision>
  <cp:lastPrinted>2023-08-06T15:36:00Z</cp:lastPrinted>
  <dcterms:created xsi:type="dcterms:W3CDTF">2026-05-15T08:47:00Z</dcterms:created>
  <dcterms:modified xsi:type="dcterms:W3CDTF">2026-06-23T09:23:00Z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0x010100C568DB52D9D0A14D9B2FDCC96666E9F2007948130EC3DB064584E219954237AF39004C1F8B46085B4D22B1CDC3DE08CFFB9C00CCB6B21716F34F9886B215774BC9583B00F20AC3D88262A64696D9541EB74950FD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MSIP_Label_2a6524ed-fb1a-49fd-bafe-15c5e5ffd047_Enabled">
    <vt:lpwstr>true</vt:lpwstr>
  </property>
  <property fmtid="{D5CDD505-2E9C-101B-9397-08002B2CF9AE}" pid="6" name="MSIP_Label_2a6524ed-fb1a-49fd-bafe-15c5e5ffd047_SetDate">
    <vt:lpwstr>2023-04-19T10:47:40Z</vt:lpwstr>
  </property>
  <property fmtid="{D5CDD505-2E9C-101B-9397-08002B2CF9AE}" pid="7" name="MSIP_Label_2a6524ed-fb1a-49fd-bafe-15c5e5ffd047_Method">
    <vt:lpwstr>Privileged</vt:lpwstr>
  </property>
  <property fmtid="{D5CDD505-2E9C-101B-9397-08002B2CF9AE}" pid="8" name="MSIP_Label_2a6524ed-fb1a-49fd-bafe-15c5e5ffd047_Name">
    <vt:lpwstr>Internal</vt:lpwstr>
  </property>
  <property fmtid="{D5CDD505-2E9C-101B-9397-08002B2CF9AE}" pid="9" name="MSIP_Label_2a6524ed-fb1a-49fd-bafe-15c5e5ffd047_SiteId">
    <vt:lpwstr>9b511fda-f0b1-43a5-b06e-1e720f64520a</vt:lpwstr>
  </property>
  <property fmtid="{D5CDD505-2E9C-101B-9397-08002B2CF9AE}" pid="10" name="MSIP_Label_2a6524ed-fb1a-49fd-bafe-15c5e5ffd047_ActionId">
    <vt:lpwstr>aa8ea254-55f9-47dc-ac59-f638967c64b5</vt:lpwstr>
  </property>
  <property fmtid="{D5CDD505-2E9C-101B-9397-08002B2CF9AE}" pid="11" name="MSIP_Label_2a6524ed-fb1a-49fd-bafe-15c5e5ffd047_ContentBits">
    <vt:lpwstr>0</vt:lpwstr>
  </property>
</Properties>
</file>