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E03C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AF0D1F" w:rsidRPr="00AF0D1F">
        <w:rPr>
          <w:rFonts w:ascii="Arial" w:hAnsi="Arial" w:cs="Arial"/>
          <w:sz w:val="22"/>
          <w:szCs w:val="22"/>
        </w:rPr>
        <w:t>SPU 216362/2026/66/</w:t>
      </w:r>
      <w:proofErr w:type="spellStart"/>
      <w:r w:rsidR="00AF0D1F" w:rsidRPr="00AF0D1F">
        <w:rPr>
          <w:rFonts w:ascii="Arial" w:hAnsi="Arial" w:cs="Arial"/>
          <w:sz w:val="22"/>
          <w:szCs w:val="22"/>
        </w:rPr>
        <w:t>Kr</w:t>
      </w:r>
      <w:proofErr w:type="spellEnd"/>
    </w:p>
    <w:p w14:paraId="6E621F22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AF0D1F" w:rsidRPr="00AF0D1F">
        <w:rPr>
          <w:rFonts w:ascii="Arial" w:hAnsi="Arial" w:cs="Arial"/>
          <w:sz w:val="22"/>
          <w:szCs w:val="22"/>
        </w:rPr>
        <w:t>spuess9df73c86</w:t>
      </w:r>
    </w:p>
    <w:p w14:paraId="4551442D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59B150A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F0D1F">
        <w:rPr>
          <w:rFonts w:ascii="Arial" w:hAnsi="Arial" w:cs="Arial"/>
          <w:b/>
          <w:sz w:val="32"/>
          <w:szCs w:val="32"/>
        </w:rPr>
        <w:t>4</w:t>
      </w:r>
    </w:p>
    <w:p w14:paraId="0271175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F0D1F">
        <w:rPr>
          <w:rFonts w:ascii="Arial" w:hAnsi="Arial" w:cs="Arial"/>
          <w:b/>
          <w:sz w:val="32"/>
          <w:szCs w:val="32"/>
        </w:rPr>
        <w:t>97N24/66</w:t>
      </w:r>
    </w:p>
    <w:p w14:paraId="4799A00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B9C04B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6D630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E7CE447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4E3E60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1CBBC6C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AC4F12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2064DFA8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58E4EC33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14634E5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682342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F1D94A8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2CDCF0A3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3085D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2FAD1BA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4B4CBA0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89F9E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D4619A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55398C7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18D41A" w14:textId="77777777" w:rsidR="00AF0D1F" w:rsidRPr="00A44A9B" w:rsidRDefault="00AF0D1F" w:rsidP="00AF0D1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44A9B">
        <w:rPr>
          <w:rFonts w:ascii="Arial" w:hAnsi="Arial" w:cs="Arial"/>
          <w:b/>
          <w:bCs/>
          <w:sz w:val="22"/>
          <w:szCs w:val="22"/>
        </w:rPr>
        <w:t>Zemědělské družstvo Mečeříž</w:t>
      </w:r>
    </w:p>
    <w:p w14:paraId="3A8D99B3" w14:textId="77777777" w:rsidR="00AF0D1F" w:rsidRPr="00A44A9B" w:rsidRDefault="00AF0D1F" w:rsidP="00AF0D1F">
      <w:pPr>
        <w:jc w:val="both"/>
        <w:rPr>
          <w:rFonts w:ascii="Arial" w:hAnsi="Arial" w:cs="Arial"/>
          <w:sz w:val="22"/>
          <w:szCs w:val="22"/>
        </w:rPr>
      </w:pPr>
      <w:r w:rsidRPr="00A44A9B">
        <w:rPr>
          <w:rFonts w:ascii="Arial" w:hAnsi="Arial" w:cs="Arial"/>
          <w:sz w:val="22"/>
          <w:szCs w:val="22"/>
        </w:rPr>
        <w:t xml:space="preserve">sídlo: č. p. 41, 294 </w:t>
      </w:r>
      <w:proofErr w:type="gramStart"/>
      <w:r w:rsidRPr="00A44A9B">
        <w:rPr>
          <w:rFonts w:ascii="Arial" w:hAnsi="Arial" w:cs="Arial"/>
          <w:sz w:val="22"/>
          <w:szCs w:val="22"/>
        </w:rPr>
        <w:t>77  Mečeříž</w:t>
      </w:r>
      <w:proofErr w:type="gramEnd"/>
    </w:p>
    <w:p w14:paraId="654E40F7" w14:textId="77777777" w:rsidR="00AF0D1F" w:rsidRPr="00A44A9B" w:rsidRDefault="00AF0D1F" w:rsidP="00AF0D1F">
      <w:pPr>
        <w:jc w:val="both"/>
        <w:rPr>
          <w:rFonts w:ascii="Arial" w:hAnsi="Arial" w:cs="Arial"/>
          <w:sz w:val="22"/>
          <w:szCs w:val="22"/>
        </w:rPr>
      </w:pPr>
      <w:r w:rsidRPr="00A44A9B">
        <w:rPr>
          <w:rFonts w:ascii="Arial" w:hAnsi="Arial" w:cs="Arial"/>
          <w:sz w:val="22"/>
          <w:szCs w:val="22"/>
        </w:rPr>
        <w:t>IČO: 00105619</w:t>
      </w:r>
    </w:p>
    <w:p w14:paraId="061F34E0" w14:textId="77777777" w:rsidR="00AF0D1F" w:rsidRPr="00A44A9B" w:rsidRDefault="00AF0D1F" w:rsidP="00AF0D1F">
      <w:pPr>
        <w:jc w:val="both"/>
        <w:rPr>
          <w:rFonts w:ascii="Arial" w:hAnsi="Arial" w:cs="Arial"/>
          <w:sz w:val="22"/>
          <w:szCs w:val="22"/>
        </w:rPr>
      </w:pPr>
      <w:r w:rsidRPr="00A44A9B">
        <w:rPr>
          <w:rFonts w:ascii="Arial" w:hAnsi="Arial" w:cs="Arial"/>
          <w:sz w:val="22"/>
          <w:szCs w:val="22"/>
        </w:rPr>
        <w:t>DIČ: CZ00105619</w:t>
      </w:r>
    </w:p>
    <w:p w14:paraId="763C337D" w14:textId="77777777" w:rsidR="00AF0D1F" w:rsidRPr="00A44A9B" w:rsidRDefault="00AF0D1F" w:rsidP="00AF0D1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C87C6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882</w:t>
      </w:r>
    </w:p>
    <w:p w14:paraId="7E903280" w14:textId="77777777" w:rsidR="00AF0D1F" w:rsidRPr="00C87C61" w:rsidRDefault="00AF0D1F" w:rsidP="00AF0D1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Lubomír Jelínek, předseda</w:t>
      </w:r>
    </w:p>
    <w:p w14:paraId="7CEE4E82" w14:textId="77777777" w:rsidR="00AF0D1F" w:rsidRPr="00A44A9B" w:rsidRDefault="00AF0D1F" w:rsidP="00AF0D1F">
      <w:pPr>
        <w:jc w:val="both"/>
        <w:rPr>
          <w:rFonts w:ascii="Arial" w:hAnsi="Arial" w:cs="Arial"/>
          <w:sz w:val="22"/>
          <w:szCs w:val="22"/>
        </w:rPr>
      </w:pPr>
      <w:r w:rsidRPr="00A44A9B">
        <w:rPr>
          <w:rFonts w:ascii="Arial" w:hAnsi="Arial" w:cs="Arial"/>
          <w:sz w:val="22"/>
          <w:szCs w:val="22"/>
        </w:rPr>
        <w:t>bankovní spojení: Komerční banka a. s.</w:t>
      </w:r>
    </w:p>
    <w:p w14:paraId="5D46D4B9" w14:textId="77777777" w:rsidR="00AF0D1F" w:rsidRPr="00A44A9B" w:rsidRDefault="00AF0D1F" w:rsidP="00AF0D1F">
      <w:pPr>
        <w:jc w:val="both"/>
        <w:rPr>
          <w:rFonts w:ascii="Arial" w:hAnsi="Arial" w:cs="Arial"/>
          <w:sz w:val="22"/>
          <w:szCs w:val="22"/>
        </w:rPr>
      </w:pPr>
      <w:r w:rsidRPr="00A44A9B">
        <w:rPr>
          <w:rFonts w:ascii="Arial" w:hAnsi="Arial" w:cs="Arial"/>
          <w:sz w:val="22"/>
          <w:szCs w:val="22"/>
        </w:rPr>
        <w:t>číslo účtu: 2010181/0100</w:t>
      </w:r>
    </w:p>
    <w:p w14:paraId="015BB506" w14:textId="77777777" w:rsidR="00AF0D1F" w:rsidRDefault="00AF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3C454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413B7590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119EB6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AF0D1F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A68C34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0196EF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AC2B54D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F0D1F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AF0D1F">
        <w:rPr>
          <w:rFonts w:ascii="Arial" w:hAnsi="Arial" w:cs="Arial"/>
          <w:sz w:val="22"/>
          <w:szCs w:val="22"/>
        </w:rPr>
        <w:t>97N24/66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AF0D1F">
        <w:rPr>
          <w:rFonts w:ascii="Arial" w:hAnsi="Arial" w:cs="Arial"/>
          <w:sz w:val="22"/>
          <w:szCs w:val="22"/>
        </w:rPr>
        <w:t>25.09.2024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AF0D1F">
        <w:rPr>
          <w:rFonts w:ascii="Arial" w:hAnsi="Arial" w:cs="Arial"/>
          <w:sz w:val="22"/>
          <w:szCs w:val="22"/>
        </w:rPr>
        <w:t>3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AF0D1F">
        <w:rPr>
          <w:rFonts w:ascii="Arial" w:hAnsi="Arial" w:cs="Arial"/>
          <w:sz w:val="22"/>
          <w:szCs w:val="22"/>
        </w:rPr>
        <w:t>19.02.2026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</w:t>
      </w:r>
      <w:r w:rsidR="008827AA">
        <w:rPr>
          <w:rFonts w:ascii="Arial" w:hAnsi="Arial" w:cs="Arial"/>
          <w:sz w:val="22"/>
          <w:szCs w:val="22"/>
        </w:rPr>
        <w:t>.</w:t>
      </w:r>
    </w:p>
    <w:p w14:paraId="6AB20DF5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CE58AE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2CDB8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AF0D1F">
        <w:rPr>
          <w:rFonts w:ascii="Arial" w:hAnsi="Arial" w:cs="Arial"/>
          <w:sz w:val="22"/>
          <w:szCs w:val="22"/>
        </w:rPr>
        <w:t>bodu 2. dodatku č. 3 pachtovní smlouvy č. 97N24/66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AF0D1F">
        <w:rPr>
          <w:rFonts w:ascii="Arial" w:hAnsi="Arial" w:cs="Arial"/>
          <w:b/>
          <w:bCs/>
          <w:iCs/>
          <w:sz w:val="22"/>
          <w:szCs w:val="22"/>
        </w:rPr>
        <w:t>203 040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AF0D1F">
        <w:rPr>
          <w:rFonts w:ascii="Arial" w:hAnsi="Arial" w:cs="Arial"/>
          <w:iCs/>
          <w:sz w:val="22"/>
          <w:szCs w:val="22"/>
        </w:rPr>
        <w:t>dvěstětřitisícčtyřicet</w:t>
      </w:r>
      <w:proofErr w:type="spellEnd"/>
      <w:r w:rsidR="00AF0D1F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41EEE5D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F374F8" w14:textId="77777777" w:rsidR="00AF0D1F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B70209">
        <w:rPr>
          <w:rFonts w:ascii="Arial" w:hAnsi="Arial" w:cs="Arial"/>
          <w:sz w:val="22"/>
          <w:szCs w:val="22"/>
        </w:rPr>
        <w:t xml:space="preserve">a) Na základě Vyrozumění o změně v údajích katastru nemovitostí – sloučení parcel č. j. Z-1580/2026-207 ze dne 16.04.2026 došlo ke sloučení parcely </w:t>
      </w:r>
      <w:r w:rsidR="00B70209" w:rsidRPr="00B70209">
        <w:rPr>
          <w:rFonts w:ascii="Arial" w:hAnsi="Arial" w:cs="Arial"/>
          <w:b/>
          <w:bCs/>
          <w:sz w:val="22"/>
          <w:szCs w:val="22"/>
        </w:rPr>
        <w:t>KN p. č. 118/7</w:t>
      </w:r>
      <w:r w:rsidR="00B70209">
        <w:rPr>
          <w:rFonts w:ascii="Arial" w:hAnsi="Arial" w:cs="Arial"/>
          <w:sz w:val="22"/>
          <w:szCs w:val="22"/>
        </w:rPr>
        <w:t xml:space="preserve"> v katastrálním území Horní Slivno do parcely </w:t>
      </w:r>
      <w:r w:rsidR="00B70209" w:rsidRPr="00B70209">
        <w:rPr>
          <w:rFonts w:ascii="Arial" w:hAnsi="Arial" w:cs="Arial"/>
          <w:b/>
          <w:bCs/>
          <w:sz w:val="22"/>
          <w:szCs w:val="22"/>
        </w:rPr>
        <w:t>KN p. č. 118/8</w:t>
      </w:r>
      <w:r w:rsidR="00B70209">
        <w:rPr>
          <w:rFonts w:ascii="Arial" w:hAnsi="Arial" w:cs="Arial"/>
          <w:sz w:val="22"/>
          <w:szCs w:val="22"/>
        </w:rPr>
        <w:t xml:space="preserve">. Nadále tedy bude předmětem pachtu dle pachtovní smlouvy č. 97N24/66 parcela </w:t>
      </w:r>
      <w:r w:rsidR="00B70209" w:rsidRPr="00B70209">
        <w:rPr>
          <w:rFonts w:ascii="Arial" w:hAnsi="Arial" w:cs="Arial"/>
          <w:b/>
          <w:bCs/>
          <w:sz w:val="22"/>
          <w:szCs w:val="22"/>
        </w:rPr>
        <w:t>KN p. č. 118/8</w:t>
      </w:r>
      <w:r w:rsidR="00B70209">
        <w:rPr>
          <w:rFonts w:ascii="Arial" w:hAnsi="Arial" w:cs="Arial"/>
          <w:sz w:val="22"/>
          <w:szCs w:val="22"/>
        </w:rPr>
        <w:t xml:space="preserve"> v katastrálním území Horní Slivno                  o výměře 3 393 m</w:t>
      </w:r>
      <w:r w:rsidR="00B70209">
        <w:rPr>
          <w:rFonts w:ascii="Arial" w:hAnsi="Arial" w:cs="Arial"/>
          <w:sz w:val="22"/>
          <w:szCs w:val="22"/>
          <w:vertAlign w:val="superscript"/>
        </w:rPr>
        <w:t>2</w:t>
      </w:r>
      <w:r w:rsidR="00B70209">
        <w:rPr>
          <w:rFonts w:ascii="Arial" w:hAnsi="Arial" w:cs="Arial"/>
          <w:sz w:val="22"/>
          <w:szCs w:val="22"/>
        </w:rPr>
        <w:t>.</w:t>
      </w:r>
    </w:p>
    <w:p w14:paraId="0ADB131B" w14:textId="77777777" w:rsidR="00B70209" w:rsidRDefault="00B70209" w:rsidP="00623A98">
      <w:pPr>
        <w:jc w:val="both"/>
        <w:rPr>
          <w:rFonts w:ascii="Arial" w:hAnsi="Arial" w:cs="Arial"/>
          <w:sz w:val="22"/>
          <w:szCs w:val="22"/>
        </w:rPr>
      </w:pPr>
    </w:p>
    <w:p w14:paraId="1178B174" w14:textId="77777777" w:rsidR="00C81094" w:rsidRDefault="00C81094" w:rsidP="00623A98">
      <w:pPr>
        <w:jc w:val="both"/>
        <w:rPr>
          <w:rFonts w:ascii="Arial" w:hAnsi="Arial" w:cs="Arial"/>
          <w:sz w:val="22"/>
          <w:szCs w:val="22"/>
        </w:rPr>
      </w:pPr>
    </w:p>
    <w:p w14:paraId="5E3C5CEC" w14:textId="77777777" w:rsidR="00B70209" w:rsidRDefault="00B70209" w:rsidP="00B702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b) Na základě Vyrozumění o změně v údajích katastru nemovitostí – sloučení parcel č. j. Z-1553/2026-207 ze dne 16.04.2026 došlo ke sloučení parcely </w:t>
      </w:r>
      <w:r w:rsidRPr="00B70209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194/27</w:t>
      </w:r>
      <w:r>
        <w:rPr>
          <w:rFonts w:ascii="Arial" w:hAnsi="Arial" w:cs="Arial"/>
          <w:sz w:val="22"/>
          <w:szCs w:val="22"/>
        </w:rPr>
        <w:t xml:space="preserve"> v katastrálním území Horní Slivno do parcely </w:t>
      </w:r>
      <w:r w:rsidRPr="00B70209">
        <w:rPr>
          <w:rFonts w:ascii="Arial" w:hAnsi="Arial" w:cs="Arial"/>
          <w:b/>
          <w:bCs/>
          <w:sz w:val="22"/>
          <w:szCs w:val="22"/>
        </w:rPr>
        <w:t>KN p. č. 1</w:t>
      </w:r>
      <w:r>
        <w:rPr>
          <w:rFonts w:ascii="Arial" w:hAnsi="Arial" w:cs="Arial"/>
          <w:b/>
          <w:bCs/>
          <w:sz w:val="22"/>
          <w:szCs w:val="22"/>
        </w:rPr>
        <w:t>94/6</w:t>
      </w:r>
      <w:r>
        <w:rPr>
          <w:rFonts w:ascii="Arial" w:hAnsi="Arial" w:cs="Arial"/>
          <w:sz w:val="22"/>
          <w:szCs w:val="22"/>
        </w:rPr>
        <w:t xml:space="preserve">. Nadále tedy bude předmětem pachtu dle pachtovní smlouvy č. 97N24/66 parcela </w:t>
      </w:r>
      <w:r w:rsidRPr="00B70209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 xml:space="preserve">194/6 </w:t>
      </w:r>
      <w:r w:rsidRPr="00B70209">
        <w:rPr>
          <w:rFonts w:ascii="Arial" w:hAnsi="Arial" w:cs="Arial"/>
          <w:sz w:val="22"/>
          <w:szCs w:val="22"/>
        </w:rPr>
        <w:t>v katastrálním území Horní Slivno</w:t>
      </w:r>
      <w:r>
        <w:rPr>
          <w:rFonts w:ascii="Arial" w:hAnsi="Arial" w:cs="Arial"/>
          <w:sz w:val="22"/>
          <w:szCs w:val="22"/>
        </w:rPr>
        <w:t xml:space="preserve"> o výměře 30 892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4CC5A2E6" w14:textId="77777777" w:rsidR="00C81094" w:rsidRDefault="00C81094" w:rsidP="00B70209">
      <w:pPr>
        <w:jc w:val="both"/>
        <w:rPr>
          <w:rFonts w:ascii="Arial" w:hAnsi="Arial" w:cs="Arial"/>
          <w:sz w:val="22"/>
          <w:szCs w:val="22"/>
        </w:rPr>
      </w:pPr>
    </w:p>
    <w:p w14:paraId="5507313D" w14:textId="77777777" w:rsidR="00B70209" w:rsidRDefault="00B70209" w:rsidP="00B702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8109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) Na základě Vyrozumění o změně v údajích katastru nemovitostí – sloučení parcel č. j. Z-1564/2026-207 ze dne 16.04.2026 došlo ke sloučení parcel v katastrálním území Horní Slivno, a to </w:t>
      </w:r>
      <w:r w:rsidRPr="00B70209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227/1</w:t>
      </w:r>
      <w:r>
        <w:rPr>
          <w:rFonts w:ascii="Arial" w:hAnsi="Arial" w:cs="Arial"/>
          <w:sz w:val="22"/>
          <w:szCs w:val="22"/>
        </w:rPr>
        <w:t xml:space="preserve"> do parcely </w:t>
      </w:r>
      <w:r w:rsidRPr="00B70209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 xml:space="preserve">233/3 </w:t>
      </w:r>
      <w:r>
        <w:rPr>
          <w:rFonts w:ascii="Arial" w:hAnsi="Arial" w:cs="Arial"/>
          <w:sz w:val="22"/>
          <w:szCs w:val="22"/>
        </w:rPr>
        <w:t xml:space="preserve">a </w:t>
      </w:r>
      <w:r w:rsidRPr="00B70209">
        <w:rPr>
          <w:rFonts w:ascii="Arial" w:hAnsi="Arial" w:cs="Arial"/>
          <w:b/>
          <w:bCs/>
          <w:sz w:val="22"/>
          <w:szCs w:val="22"/>
        </w:rPr>
        <w:t>KN p. č. 226/2</w:t>
      </w:r>
      <w:r>
        <w:rPr>
          <w:rFonts w:ascii="Arial" w:hAnsi="Arial" w:cs="Arial"/>
          <w:sz w:val="22"/>
          <w:szCs w:val="22"/>
        </w:rPr>
        <w:t xml:space="preserve"> do parcely                          </w:t>
      </w:r>
      <w:r w:rsidRPr="00B70209">
        <w:rPr>
          <w:rFonts w:ascii="Arial" w:hAnsi="Arial" w:cs="Arial"/>
          <w:b/>
          <w:bCs/>
          <w:sz w:val="22"/>
          <w:szCs w:val="22"/>
        </w:rPr>
        <w:t>KN p. č. 233/5</w:t>
      </w:r>
      <w:r>
        <w:rPr>
          <w:rFonts w:ascii="Arial" w:hAnsi="Arial" w:cs="Arial"/>
          <w:sz w:val="22"/>
          <w:szCs w:val="22"/>
        </w:rPr>
        <w:t xml:space="preserve">. Nadále tedy budou předmětem pachtu dle pachtovní smlouvy č. 97N24/66 parcely v katastrálním území Horní Slivno </w:t>
      </w:r>
      <w:r w:rsidRPr="00B70209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233/3</w:t>
      </w:r>
      <w:r>
        <w:rPr>
          <w:rFonts w:ascii="Arial" w:hAnsi="Arial" w:cs="Arial"/>
          <w:sz w:val="22"/>
          <w:szCs w:val="22"/>
        </w:rPr>
        <w:t xml:space="preserve"> o výměře 7 868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                                   a </w:t>
      </w:r>
      <w:r w:rsidRPr="00B70209">
        <w:rPr>
          <w:rFonts w:ascii="Arial" w:hAnsi="Arial" w:cs="Arial"/>
          <w:b/>
          <w:bCs/>
          <w:sz w:val="22"/>
          <w:szCs w:val="22"/>
        </w:rPr>
        <w:t>KN p. č. 233/5</w:t>
      </w:r>
      <w:r>
        <w:rPr>
          <w:rFonts w:ascii="Arial" w:hAnsi="Arial" w:cs="Arial"/>
          <w:sz w:val="22"/>
          <w:szCs w:val="22"/>
        </w:rPr>
        <w:t xml:space="preserve"> o výměře 4 045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0FF8C947" w14:textId="77777777" w:rsidR="00B70209" w:rsidRDefault="00B70209" w:rsidP="00623A98">
      <w:pPr>
        <w:jc w:val="both"/>
        <w:rPr>
          <w:rFonts w:ascii="Arial" w:hAnsi="Arial" w:cs="Arial"/>
          <w:sz w:val="22"/>
          <w:szCs w:val="22"/>
        </w:rPr>
      </w:pPr>
    </w:p>
    <w:p w14:paraId="564E73A5" w14:textId="77777777" w:rsidR="002D41FD" w:rsidRPr="008827AA" w:rsidRDefault="002D41FD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</w:t>
      </w:r>
      <w:r w:rsidR="00B70209">
        <w:rPr>
          <w:rFonts w:ascii="Arial" w:hAnsi="Arial" w:cs="Arial"/>
          <w:sz w:val="22"/>
          <w:szCs w:val="22"/>
        </w:rPr>
        <w:t xml:space="preserve">se z výše uvedených důvodů nezmění, tzn. zůstává nadále ve výši </w:t>
      </w:r>
      <w:r w:rsidR="00B70209" w:rsidRPr="00B70209">
        <w:rPr>
          <w:rFonts w:ascii="Arial" w:hAnsi="Arial" w:cs="Arial"/>
          <w:b/>
          <w:bCs/>
          <w:sz w:val="22"/>
          <w:szCs w:val="22"/>
        </w:rPr>
        <w:t>203 040</w:t>
      </w:r>
      <w:r w:rsidRPr="00B7020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70209">
        <w:rPr>
          <w:rFonts w:ascii="Arial" w:hAnsi="Arial" w:cs="Arial"/>
          <w:sz w:val="22"/>
          <w:szCs w:val="22"/>
        </w:rPr>
        <w:t>dvěstětřitisícčtyřicet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B70209">
        <w:rPr>
          <w:rFonts w:ascii="Arial" w:hAnsi="Arial" w:cs="Arial"/>
          <w:sz w:val="22"/>
          <w:szCs w:val="22"/>
        </w:rPr>
        <w:t>.</w:t>
      </w:r>
    </w:p>
    <w:p w14:paraId="1AB76C6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C5FDF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8F429F" w:rsidRPr="008F429F">
        <w:rPr>
          <w:rFonts w:ascii="Arial" w:hAnsi="Arial" w:cs="Arial"/>
          <w:b/>
          <w:bCs/>
          <w:sz w:val="22"/>
          <w:szCs w:val="22"/>
        </w:rPr>
        <w:t>177 345</w:t>
      </w:r>
      <w:r w:rsidRPr="008F429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F429F">
        <w:rPr>
          <w:rFonts w:ascii="Arial" w:hAnsi="Arial" w:cs="Arial"/>
          <w:sz w:val="22"/>
          <w:szCs w:val="22"/>
        </w:rPr>
        <w:t>jednostosedmdesátsedmtisíctřistačtyřicetpět</w:t>
      </w:r>
      <w:proofErr w:type="spellEnd"/>
      <w:r w:rsidR="008F429F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0BABB037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93E128" w14:textId="77777777" w:rsidR="009D0FCE" w:rsidRPr="00012682" w:rsidRDefault="008F429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483197B1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954B2D" w14:textId="77777777" w:rsidR="00467D2E" w:rsidRPr="00012682" w:rsidRDefault="008F429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23.06.2026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771CA13" w14:textId="77777777" w:rsidR="00F15706" w:rsidRPr="00012682" w:rsidRDefault="00F15706" w:rsidP="008F429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36214BD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4C28EB3" w14:textId="77777777" w:rsidR="004868E7" w:rsidRPr="00012682" w:rsidRDefault="008F429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6E91C35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EBD30E" w14:textId="77777777" w:rsidR="002D41FD" w:rsidRPr="00012682" w:rsidRDefault="008F429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D0C8398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215150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1D8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32F08C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8F429F">
        <w:rPr>
          <w:rFonts w:ascii="Arial" w:hAnsi="Arial" w:cs="Arial"/>
          <w:sz w:val="22"/>
          <w:szCs w:val="22"/>
        </w:rPr>
        <w:t>23.06.2026</w:t>
      </w:r>
    </w:p>
    <w:p w14:paraId="6E71A03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81C9F60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D1AD24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902EF87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0ABC4D0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8AA574D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9E3E2A4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67A73DD" w14:textId="77777777" w:rsidR="008F429F" w:rsidRPr="00012682" w:rsidRDefault="008F429F" w:rsidP="008F429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ab/>
      </w:r>
      <w:r w:rsidRPr="00A9192A">
        <w:rPr>
          <w:rFonts w:ascii="Arial" w:hAnsi="Arial" w:cs="Arial"/>
          <w:sz w:val="22"/>
          <w:szCs w:val="22"/>
        </w:rPr>
        <w:t>Ing. Lubomír Jelínek</w:t>
      </w:r>
    </w:p>
    <w:p w14:paraId="22BBA74D" w14:textId="77777777" w:rsidR="008F429F" w:rsidRPr="00012682" w:rsidRDefault="008F429F" w:rsidP="008F429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A9192A">
        <w:rPr>
          <w:rFonts w:ascii="Arial" w:hAnsi="Arial" w:cs="Arial"/>
          <w:sz w:val="22"/>
          <w:szCs w:val="22"/>
        </w:rPr>
        <w:t>předseda</w:t>
      </w:r>
    </w:p>
    <w:p w14:paraId="140DE96D" w14:textId="77777777" w:rsidR="008F429F" w:rsidRPr="00012682" w:rsidRDefault="008F429F" w:rsidP="008F429F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Zemědělské družstvo Mečeříž</w:t>
      </w:r>
    </w:p>
    <w:p w14:paraId="74C0B3C4" w14:textId="77777777" w:rsidR="008F429F" w:rsidRPr="00172AFE" w:rsidRDefault="008F429F" w:rsidP="008F429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FBD56BF" w14:textId="77777777" w:rsidR="008F429F" w:rsidRPr="00172AFE" w:rsidRDefault="008F429F" w:rsidP="008F429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Pr="00172AFE">
        <w:rPr>
          <w:rFonts w:ascii="Arial" w:hAnsi="Arial" w:cs="Arial"/>
          <w:iCs/>
          <w:sz w:val="22"/>
          <w:szCs w:val="22"/>
        </w:rPr>
        <w:tab/>
        <w:t>pachtýř</w:t>
      </w:r>
    </w:p>
    <w:p w14:paraId="3DB5B0A2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7E46091F" w14:textId="77777777" w:rsidR="00C81094" w:rsidRPr="00012682" w:rsidRDefault="00C81094" w:rsidP="005F7A40">
      <w:pPr>
        <w:jc w:val="both"/>
        <w:rPr>
          <w:rFonts w:ascii="Arial" w:hAnsi="Arial" w:cs="Arial"/>
          <w:bCs/>
        </w:rPr>
      </w:pPr>
    </w:p>
    <w:p w14:paraId="5FD8D508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C718DF8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4B601273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3FB097D3" w14:textId="77777777" w:rsidR="005F7A40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74BD4F84" w14:textId="77777777" w:rsidR="00C81094" w:rsidRPr="00012682" w:rsidRDefault="00C81094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</w:p>
    <w:p w14:paraId="1DA0814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318D34A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12A9230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2936FDE7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3DB73ED1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39F19EBC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05635EB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5035C389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399B40ED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14169BFE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426B1539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9001" w14:textId="77777777" w:rsidR="00154553" w:rsidRDefault="00154553">
      <w:r>
        <w:separator/>
      </w:r>
    </w:p>
  </w:endnote>
  <w:endnote w:type="continuationSeparator" w:id="0">
    <w:p w14:paraId="3C4262E1" w14:textId="77777777" w:rsidR="00154553" w:rsidRDefault="0015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0FF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282A" w14:textId="77777777" w:rsidR="00154553" w:rsidRDefault="00154553">
      <w:r>
        <w:separator/>
      </w:r>
    </w:p>
  </w:footnote>
  <w:footnote w:type="continuationSeparator" w:id="0">
    <w:p w14:paraId="63777734" w14:textId="77777777" w:rsidR="00154553" w:rsidRDefault="0015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C8D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2597">
    <w:abstractNumId w:val="0"/>
  </w:num>
  <w:num w:numId="2" w16cid:durableId="9582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54553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37F3C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2CC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8F429F"/>
    <w:rsid w:val="00907DA4"/>
    <w:rsid w:val="009101C0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F0D1F"/>
    <w:rsid w:val="00B03572"/>
    <w:rsid w:val="00B146F4"/>
    <w:rsid w:val="00B25530"/>
    <w:rsid w:val="00B31E60"/>
    <w:rsid w:val="00B34F9C"/>
    <w:rsid w:val="00B40406"/>
    <w:rsid w:val="00B4090C"/>
    <w:rsid w:val="00B46632"/>
    <w:rsid w:val="00B70209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1094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E2F5978"/>
  <w15:chartTrackingRefBased/>
  <w15:docId w15:val="{62A01900-8741-4D6E-B38A-02BC41D9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020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52D2182-6886-4522-8260-EA5AE657670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2026-06-03T04:30:00Z</cp:lastPrinted>
  <dcterms:created xsi:type="dcterms:W3CDTF">2026-06-22T14:45:00Z</dcterms:created>
  <dcterms:modified xsi:type="dcterms:W3CDTF">2026-06-22T14:45:00Z</dcterms:modified>
</cp:coreProperties>
</file>