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BC785" w14:textId="77777777" w:rsidR="00734758" w:rsidRDefault="00734758" w:rsidP="00CB5320">
      <w:pPr>
        <w:ind w:left="4963"/>
        <w:jc w:val="both"/>
        <w:rPr>
          <w:sz w:val="22"/>
          <w:szCs w:val="22"/>
        </w:rPr>
      </w:pPr>
    </w:p>
    <w:p w14:paraId="5EB427F3" w14:textId="61BF667E" w:rsidR="00CB5320" w:rsidRPr="00EC3814" w:rsidRDefault="00EC3814" w:rsidP="00CB5320">
      <w:pPr>
        <w:ind w:left="4963"/>
        <w:jc w:val="both"/>
        <w:rPr>
          <w:i/>
          <w:sz w:val="22"/>
          <w:szCs w:val="22"/>
        </w:rPr>
      </w:pPr>
      <w:r w:rsidRPr="00EC3814">
        <w:rPr>
          <w:sz w:val="22"/>
          <w:szCs w:val="22"/>
        </w:rPr>
        <w:t>Dellta IT services s.r.o.</w:t>
      </w:r>
    </w:p>
    <w:p w14:paraId="406D8033" w14:textId="391B822C" w:rsidR="00CB5320" w:rsidRPr="00EC3814" w:rsidRDefault="00CB5320" w:rsidP="00CB5320">
      <w:pPr>
        <w:ind w:left="4963"/>
        <w:jc w:val="both"/>
        <w:rPr>
          <w:sz w:val="22"/>
          <w:szCs w:val="22"/>
        </w:rPr>
      </w:pPr>
      <w:r w:rsidRPr="00EC3814">
        <w:rPr>
          <w:sz w:val="22"/>
          <w:szCs w:val="22"/>
        </w:rPr>
        <w:t xml:space="preserve">IČO: </w:t>
      </w:r>
      <w:r w:rsidR="00EC3814" w:rsidRPr="00EC3814">
        <w:rPr>
          <w:sz w:val="22"/>
          <w:szCs w:val="22"/>
        </w:rPr>
        <w:t>8617619</w:t>
      </w:r>
    </w:p>
    <w:p w14:paraId="7BCF9921" w14:textId="77777777" w:rsidR="00EC3814" w:rsidRPr="00EC3814" w:rsidRDefault="00EC3814" w:rsidP="00EC3814">
      <w:pPr>
        <w:ind w:left="4963"/>
        <w:jc w:val="both"/>
        <w:rPr>
          <w:sz w:val="22"/>
          <w:szCs w:val="22"/>
        </w:rPr>
      </w:pPr>
      <w:r w:rsidRPr="00EC3814">
        <w:rPr>
          <w:sz w:val="22"/>
          <w:szCs w:val="22"/>
        </w:rPr>
        <w:t>Na Folimance 2155/15</w:t>
      </w:r>
    </w:p>
    <w:p w14:paraId="6B60E852" w14:textId="6F5DB03E" w:rsidR="00293BD2" w:rsidRPr="007E0F2E" w:rsidRDefault="00EC3814" w:rsidP="00EC3814">
      <w:pPr>
        <w:ind w:left="4963"/>
        <w:jc w:val="both"/>
        <w:rPr>
          <w:sz w:val="22"/>
          <w:szCs w:val="22"/>
        </w:rPr>
      </w:pPr>
      <w:r w:rsidRPr="00EC3814">
        <w:rPr>
          <w:sz w:val="22"/>
          <w:szCs w:val="22"/>
        </w:rPr>
        <w:t>120 00 Praha 2 - Vinohrady</w:t>
      </w:r>
    </w:p>
    <w:p w14:paraId="7FBD7271" w14:textId="77777777" w:rsidR="00C61069" w:rsidRDefault="00C61069" w:rsidP="00C61069">
      <w:pPr>
        <w:tabs>
          <w:tab w:val="left" w:pos="496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B2E1648" w14:textId="77777777" w:rsidR="00C61069" w:rsidRPr="007F3A74" w:rsidRDefault="00C61069" w:rsidP="00C61069">
      <w:pPr>
        <w:pStyle w:val="Textkomente"/>
        <w:rPr>
          <w:rFonts w:ascii="UnitPro" w:hAnsi="UnitPro" w:cs="UnitPro"/>
          <w:sz w:val="22"/>
          <w:szCs w:val="22"/>
        </w:rPr>
      </w:pPr>
    </w:p>
    <w:p w14:paraId="7219A211" w14:textId="77777777" w:rsidR="00C61069" w:rsidRDefault="00C61069" w:rsidP="00793148">
      <w:pPr>
        <w:ind w:left="4254" w:firstLine="709"/>
        <w:jc w:val="both"/>
        <w:rPr>
          <w:iCs/>
          <w:sz w:val="22"/>
          <w:szCs w:val="22"/>
          <w:highlight w:val="cyan"/>
        </w:rPr>
      </w:pPr>
    </w:p>
    <w:p w14:paraId="5C6B652E" w14:textId="77777777" w:rsidR="00264085" w:rsidRPr="007E0F2E" w:rsidRDefault="00264085">
      <w:pPr>
        <w:jc w:val="right"/>
        <w:rPr>
          <w:sz w:val="22"/>
          <w:szCs w:val="22"/>
        </w:rPr>
      </w:pPr>
    </w:p>
    <w:p w14:paraId="1F156B0E" w14:textId="77777777" w:rsidR="00273BB2" w:rsidRPr="008E63F2" w:rsidRDefault="00273BB2" w:rsidP="008E63F2">
      <w:pPr>
        <w:pStyle w:val="Nadpis4"/>
        <w:tabs>
          <w:tab w:val="left" w:pos="6096"/>
        </w:tabs>
        <w:ind w:left="3119"/>
        <w:rPr>
          <w:sz w:val="22"/>
          <w:szCs w:val="22"/>
        </w:rPr>
      </w:pPr>
      <w:r w:rsidRPr="008E63F2">
        <w:rPr>
          <w:sz w:val="22"/>
          <w:szCs w:val="22"/>
        </w:rPr>
        <w:t>Objednávka č.</w:t>
      </w:r>
      <w:r w:rsidRPr="008E63F2">
        <w:rPr>
          <w:sz w:val="22"/>
          <w:szCs w:val="22"/>
        </w:rPr>
        <w:tab/>
        <w:t>Vyřizuje/kancelář</w:t>
      </w:r>
      <w:r w:rsidRPr="008E63F2">
        <w:rPr>
          <w:sz w:val="22"/>
          <w:szCs w:val="22"/>
        </w:rPr>
        <w:tab/>
      </w:r>
    </w:p>
    <w:p w14:paraId="13B8CDA8" w14:textId="5950A3D5" w:rsidR="00B542AD" w:rsidRPr="008E63F2" w:rsidRDefault="008E63F2" w:rsidP="008E63F2">
      <w:pPr>
        <w:pStyle w:val="Nadpis4"/>
        <w:tabs>
          <w:tab w:val="left" w:pos="3119"/>
          <w:tab w:val="left" w:pos="6096"/>
        </w:tabs>
        <w:spacing w:line="480" w:lineRule="auto"/>
        <w:rPr>
          <w:b/>
          <w:bCs/>
          <w:sz w:val="22"/>
          <w:szCs w:val="22"/>
        </w:rPr>
      </w:pPr>
      <w:r w:rsidRPr="008E63F2">
        <w:rPr>
          <w:b/>
          <w:bCs/>
          <w:sz w:val="22"/>
          <w:szCs w:val="22"/>
        </w:rPr>
        <w:tab/>
      </w:r>
      <w:r w:rsidR="00273BB2" w:rsidRPr="00EC3814">
        <w:rPr>
          <w:b/>
          <w:bCs/>
          <w:sz w:val="22"/>
          <w:szCs w:val="22"/>
        </w:rPr>
        <w:t xml:space="preserve">ZAK </w:t>
      </w:r>
      <w:r w:rsidR="00C61069" w:rsidRPr="00EC3814">
        <w:rPr>
          <w:b/>
          <w:bCs/>
          <w:sz w:val="22"/>
          <w:szCs w:val="22"/>
        </w:rPr>
        <w:t>2</w:t>
      </w:r>
      <w:r w:rsidR="00EC3814" w:rsidRPr="00EC3814">
        <w:rPr>
          <w:b/>
          <w:bCs/>
          <w:sz w:val="22"/>
          <w:szCs w:val="22"/>
        </w:rPr>
        <w:t>6</w:t>
      </w:r>
      <w:r w:rsidR="00273BB2" w:rsidRPr="00EC3814">
        <w:rPr>
          <w:b/>
          <w:bCs/>
          <w:sz w:val="22"/>
          <w:szCs w:val="22"/>
        </w:rPr>
        <w:t>-</w:t>
      </w:r>
      <w:r w:rsidR="00EC3814" w:rsidRPr="00EC3814">
        <w:rPr>
          <w:b/>
          <w:bCs/>
          <w:sz w:val="22"/>
          <w:szCs w:val="22"/>
        </w:rPr>
        <w:t>0133</w:t>
      </w:r>
      <w:r w:rsidR="00273BB2" w:rsidRPr="00EC3814">
        <w:rPr>
          <w:b/>
          <w:bCs/>
          <w:sz w:val="22"/>
          <w:szCs w:val="22"/>
        </w:rPr>
        <w:tab/>
      </w:r>
      <w:proofErr w:type="spellStart"/>
      <w:r w:rsidR="00EE07B3">
        <w:rPr>
          <w:b/>
          <w:bCs/>
          <w:sz w:val="22"/>
          <w:szCs w:val="22"/>
        </w:rPr>
        <w:t>xxxx</w:t>
      </w:r>
      <w:proofErr w:type="spellEnd"/>
      <w:r w:rsidR="00273BB2" w:rsidRPr="00EC3814">
        <w:rPr>
          <w:b/>
          <w:bCs/>
          <w:sz w:val="22"/>
          <w:szCs w:val="22"/>
        </w:rPr>
        <w:t>/VEZ</w:t>
      </w:r>
      <w:r w:rsidR="0099139A" w:rsidRPr="008E63F2">
        <w:rPr>
          <w:b/>
          <w:bCs/>
          <w:sz w:val="22"/>
          <w:szCs w:val="22"/>
        </w:rPr>
        <w:t xml:space="preserve"> </w:t>
      </w:r>
      <w:r w:rsidR="00273BB2" w:rsidRPr="008E63F2">
        <w:rPr>
          <w:b/>
          <w:bCs/>
          <w:sz w:val="22"/>
          <w:szCs w:val="22"/>
        </w:rPr>
        <w:tab/>
      </w:r>
    </w:p>
    <w:p w14:paraId="33B66A24" w14:textId="77777777" w:rsidR="002E2AD7" w:rsidRDefault="002E2AD7" w:rsidP="002E2AD7">
      <w:pPr>
        <w:pStyle w:val="Odstavecseseznamem"/>
        <w:tabs>
          <w:tab w:val="left" w:pos="0"/>
        </w:tabs>
        <w:spacing w:before="240" w:after="240"/>
        <w:ind w:left="0"/>
        <w:contextualSpacing w:val="0"/>
        <w:rPr>
          <w:b/>
          <w:bCs/>
          <w:u w:val="single"/>
        </w:rPr>
      </w:pPr>
    </w:p>
    <w:p w14:paraId="7812C52F" w14:textId="77777777" w:rsidR="00E57184" w:rsidRPr="00CD57A4" w:rsidRDefault="00B445A1" w:rsidP="00CD57A4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CD57A4">
        <w:rPr>
          <w:b/>
          <w:bCs/>
          <w:sz w:val="22"/>
          <w:szCs w:val="22"/>
          <w:u w:val="single"/>
        </w:rPr>
        <w:t>S</w:t>
      </w:r>
      <w:r w:rsidR="00E57184" w:rsidRPr="00CD57A4">
        <w:rPr>
          <w:b/>
          <w:bCs/>
          <w:sz w:val="22"/>
          <w:szCs w:val="22"/>
          <w:u w:val="single"/>
        </w:rPr>
        <w:t>pecifikace předmětu objednávky:</w:t>
      </w:r>
    </w:p>
    <w:p w14:paraId="0323A1AD" w14:textId="77777777" w:rsidR="002E2AD7" w:rsidRDefault="002E2AD7" w:rsidP="002E2AD7">
      <w:pPr>
        <w:pStyle w:val="Odstavecseseznamem"/>
        <w:tabs>
          <w:tab w:val="left" w:pos="0"/>
        </w:tabs>
        <w:spacing w:before="240" w:after="240"/>
        <w:ind w:left="0"/>
        <w:contextualSpacing w:val="0"/>
        <w:rPr>
          <w:highlight w:val="cyan"/>
        </w:rPr>
      </w:pPr>
    </w:p>
    <w:p w14:paraId="16F453A0" w14:textId="7DA7B412" w:rsidR="002E2AD7" w:rsidRDefault="002E2AD7" w:rsidP="002E2AD7">
      <w:pPr>
        <w:widowControl w:val="0"/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  <w:r w:rsidRPr="008E63F2">
        <w:rPr>
          <w:sz w:val="22"/>
          <w:szCs w:val="22"/>
        </w:rPr>
        <w:t xml:space="preserve">Objednáváme u Vás </w:t>
      </w:r>
      <w:r w:rsidR="002275CC">
        <w:rPr>
          <w:sz w:val="22"/>
          <w:szCs w:val="22"/>
        </w:rPr>
        <w:t>dodání</w:t>
      </w:r>
      <w:r w:rsidR="00EC3814" w:rsidRPr="00EC3814">
        <w:rPr>
          <w:sz w:val="22"/>
          <w:szCs w:val="22"/>
        </w:rPr>
        <w:t xml:space="preserve"> repasovaného serverového modulu Lenovo </w:t>
      </w:r>
      <w:proofErr w:type="spellStart"/>
      <w:r w:rsidR="00EC3814" w:rsidRPr="00EC3814">
        <w:rPr>
          <w:sz w:val="22"/>
          <w:szCs w:val="22"/>
        </w:rPr>
        <w:t>ThinkSystem</w:t>
      </w:r>
      <w:proofErr w:type="spellEnd"/>
      <w:r w:rsidR="00EC3814" w:rsidRPr="00EC3814">
        <w:rPr>
          <w:sz w:val="22"/>
          <w:szCs w:val="22"/>
        </w:rPr>
        <w:t xml:space="preserve"> SN550</w:t>
      </w:r>
      <w:r>
        <w:rPr>
          <w:sz w:val="22"/>
          <w:szCs w:val="22"/>
        </w:rPr>
        <w:t xml:space="preserve"> </w:t>
      </w:r>
      <w:r w:rsidRPr="008E63F2">
        <w:rPr>
          <w:sz w:val="22"/>
          <w:szCs w:val="22"/>
        </w:rPr>
        <w:t>(dále jen „</w:t>
      </w:r>
      <w:r w:rsidRPr="008E63F2">
        <w:rPr>
          <w:b/>
          <w:sz w:val="22"/>
          <w:szCs w:val="22"/>
        </w:rPr>
        <w:t>předmět objednávky</w:t>
      </w:r>
      <w:r w:rsidRPr="008E63F2">
        <w:rPr>
          <w:sz w:val="22"/>
          <w:szCs w:val="22"/>
        </w:rPr>
        <w:t>“).</w:t>
      </w:r>
    </w:p>
    <w:p w14:paraId="5D1769BE" w14:textId="77777777" w:rsidR="00EC3814" w:rsidRDefault="00EC3814" w:rsidP="002E2AD7">
      <w:pPr>
        <w:widowControl w:val="0"/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</w:p>
    <w:p w14:paraId="3638D079" w14:textId="734299E9" w:rsidR="002E2AD7" w:rsidRPr="007E0F2E" w:rsidRDefault="002E2AD7" w:rsidP="002E2AD7">
      <w:pPr>
        <w:widowControl w:val="0"/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  <w:r>
        <w:rPr>
          <w:sz w:val="22"/>
          <w:szCs w:val="22"/>
        </w:rPr>
        <w:t>Součástí předmětu objednávky a jeho ceny je doprava do sídla objednatele.</w:t>
      </w:r>
    </w:p>
    <w:p w14:paraId="3CA274C2" w14:textId="77777777" w:rsidR="00696EBA" w:rsidRDefault="00696EBA" w:rsidP="009B2BB9">
      <w:pPr>
        <w:widowControl w:val="0"/>
        <w:autoSpaceDE w:val="0"/>
        <w:autoSpaceDN w:val="0"/>
        <w:adjustRightInd w:val="0"/>
        <w:ind w:right="92"/>
        <w:jc w:val="both"/>
        <w:rPr>
          <w:sz w:val="22"/>
          <w:szCs w:val="22"/>
          <w:highlight w:val="cyan"/>
        </w:rPr>
      </w:pPr>
    </w:p>
    <w:p w14:paraId="699F5E12" w14:textId="77777777" w:rsidR="001246E7" w:rsidRPr="001246E7" w:rsidRDefault="001246E7" w:rsidP="001246E7">
      <w:pPr>
        <w:spacing w:after="240"/>
        <w:jc w:val="both"/>
        <w:rPr>
          <w:sz w:val="22"/>
          <w:szCs w:val="22"/>
        </w:rPr>
      </w:pPr>
      <w:r w:rsidRPr="001246E7">
        <w:rPr>
          <w:sz w:val="22"/>
          <w:szCs w:val="22"/>
        </w:rPr>
        <w:t>Požadovaná specifikace serveru:</w:t>
      </w:r>
    </w:p>
    <w:p w14:paraId="21E8CFC1" w14:textId="77777777" w:rsidR="001246E7" w:rsidRPr="001246E7" w:rsidRDefault="001246E7" w:rsidP="001246E7">
      <w:pPr>
        <w:spacing w:after="240"/>
        <w:jc w:val="both"/>
        <w:rPr>
          <w:sz w:val="22"/>
          <w:szCs w:val="22"/>
        </w:rPr>
      </w:pPr>
      <w:r w:rsidRPr="001246E7">
        <w:rPr>
          <w:sz w:val="22"/>
          <w:szCs w:val="22"/>
        </w:rPr>
        <w:t xml:space="preserve">1 x chassis včetně MB + 2x CPU Intel </w:t>
      </w:r>
      <w:proofErr w:type="spellStart"/>
      <w:r w:rsidRPr="001246E7">
        <w:rPr>
          <w:sz w:val="22"/>
          <w:szCs w:val="22"/>
        </w:rPr>
        <w:t>Xeon</w:t>
      </w:r>
      <w:proofErr w:type="spellEnd"/>
      <w:r w:rsidRPr="001246E7">
        <w:rPr>
          <w:sz w:val="22"/>
          <w:szCs w:val="22"/>
        </w:rPr>
        <w:t xml:space="preserve"> Gold 5118</w:t>
      </w:r>
    </w:p>
    <w:p w14:paraId="7B76D236" w14:textId="77777777" w:rsidR="001246E7" w:rsidRPr="001246E7" w:rsidRDefault="001246E7" w:rsidP="001246E7">
      <w:pPr>
        <w:spacing w:after="240"/>
        <w:jc w:val="both"/>
        <w:rPr>
          <w:sz w:val="22"/>
          <w:szCs w:val="22"/>
        </w:rPr>
      </w:pPr>
      <w:r w:rsidRPr="001246E7">
        <w:rPr>
          <w:sz w:val="22"/>
          <w:szCs w:val="22"/>
        </w:rPr>
        <w:t>8 x 32 GB DDR4-2666MHz 2Rx4 1.</w:t>
      </w:r>
      <w:proofErr w:type="gramStart"/>
      <w:r w:rsidRPr="001246E7">
        <w:rPr>
          <w:sz w:val="22"/>
          <w:szCs w:val="22"/>
        </w:rPr>
        <w:t>2V</w:t>
      </w:r>
      <w:proofErr w:type="gramEnd"/>
      <w:r w:rsidRPr="001246E7">
        <w:rPr>
          <w:sz w:val="22"/>
          <w:szCs w:val="22"/>
        </w:rPr>
        <w:t xml:space="preserve"> RDIMM</w:t>
      </w:r>
    </w:p>
    <w:p w14:paraId="186B5D2D" w14:textId="77777777" w:rsidR="001246E7" w:rsidRPr="001246E7" w:rsidRDefault="001246E7" w:rsidP="001246E7">
      <w:pPr>
        <w:spacing w:after="240"/>
        <w:jc w:val="both"/>
        <w:rPr>
          <w:sz w:val="22"/>
          <w:szCs w:val="22"/>
        </w:rPr>
      </w:pPr>
      <w:r w:rsidRPr="001246E7">
        <w:rPr>
          <w:sz w:val="22"/>
          <w:szCs w:val="22"/>
        </w:rPr>
        <w:t xml:space="preserve">2 x </w:t>
      </w:r>
      <w:proofErr w:type="spellStart"/>
      <w:r w:rsidRPr="001246E7">
        <w:rPr>
          <w:sz w:val="22"/>
          <w:szCs w:val="22"/>
        </w:rPr>
        <w:t>ThinSystem</w:t>
      </w:r>
      <w:proofErr w:type="spellEnd"/>
      <w:r w:rsidRPr="001246E7">
        <w:rPr>
          <w:sz w:val="22"/>
          <w:szCs w:val="22"/>
        </w:rPr>
        <w:t xml:space="preserve"> RAID </w:t>
      </w:r>
      <w:proofErr w:type="gramStart"/>
      <w:r w:rsidRPr="001246E7">
        <w:rPr>
          <w:sz w:val="22"/>
          <w:szCs w:val="22"/>
        </w:rPr>
        <w:t>530-4i</w:t>
      </w:r>
      <w:proofErr w:type="gramEnd"/>
      <w:r w:rsidRPr="001246E7">
        <w:rPr>
          <w:sz w:val="22"/>
          <w:szCs w:val="22"/>
        </w:rPr>
        <w:t xml:space="preserve"> 2 drive adapter </w:t>
      </w:r>
    </w:p>
    <w:p w14:paraId="69E24F0D" w14:textId="77777777" w:rsidR="001246E7" w:rsidRPr="001246E7" w:rsidRDefault="001246E7" w:rsidP="001246E7">
      <w:pPr>
        <w:spacing w:after="240"/>
        <w:jc w:val="both"/>
        <w:rPr>
          <w:sz w:val="22"/>
          <w:szCs w:val="22"/>
        </w:rPr>
      </w:pPr>
      <w:r w:rsidRPr="001246E7">
        <w:rPr>
          <w:sz w:val="22"/>
          <w:szCs w:val="22"/>
        </w:rPr>
        <w:t xml:space="preserve">1 x SSD 480 GB </w:t>
      </w:r>
      <w:proofErr w:type="spellStart"/>
      <w:r w:rsidRPr="001246E7">
        <w:rPr>
          <w:sz w:val="22"/>
          <w:szCs w:val="22"/>
        </w:rPr>
        <w:t>read</w:t>
      </w:r>
      <w:proofErr w:type="spellEnd"/>
      <w:r w:rsidRPr="001246E7">
        <w:rPr>
          <w:sz w:val="22"/>
          <w:szCs w:val="22"/>
        </w:rPr>
        <w:t xml:space="preserve"> </w:t>
      </w:r>
      <w:proofErr w:type="spellStart"/>
      <w:r w:rsidRPr="001246E7">
        <w:rPr>
          <w:sz w:val="22"/>
          <w:szCs w:val="22"/>
        </w:rPr>
        <w:t>intensive</w:t>
      </w:r>
      <w:proofErr w:type="spellEnd"/>
      <w:r w:rsidRPr="001246E7">
        <w:rPr>
          <w:sz w:val="22"/>
          <w:szCs w:val="22"/>
        </w:rPr>
        <w:t xml:space="preserve"> SATA 6 hot swap</w:t>
      </w:r>
    </w:p>
    <w:p w14:paraId="29FF9F68" w14:textId="77777777" w:rsidR="001246E7" w:rsidRPr="001246E7" w:rsidRDefault="001246E7" w:rsidP="001246E7">
      <w:pPr>
        <w:spacing w:after="240"/>
        <w:jc w:val="both"/>
        <w:rPr>
          <w:sz w:val="22"/>
          <w:szCs w:val="22"/>
        </w:rPr>
      </w:pPr>
      <w:r w:rsidRPr="001246E7">
        <w:rPr>
          <w:sz w:val="22"/>
          <w:szCs w:val="22"/>
        </w:rPr>
        <w:t xml:space="preserve">1 x </w:t>
      </w:r>
      <w:proofErr w:type="spellStart"/>
      <w:r w:rsidRPr="001246E7">
        <w:rPr>
          <w:sz w:val="22"/>
          <w:szCs w:val="22"/>
        </w:rPr>
        <w:t>ThinkSystem</w:t>
      </w:r>
      <w:proofErr w:type="spellEnd"/>
      <w:r w:rsidRPr="001246E7">
        <w:rPr>
          <w:sz w:val="22"/>
          <w:szCs w:val="22"/>
        </w:rPr>
        <w:t xml:space="preserve"> </w:t>
      </w:r>
      <w:proofErr w:type="spellStart"/>
      <w:r w:rsidRPr="001246E7">
        <w:rPr>
          <w:sz w:val="22"/>
          <w:szCs w:val="22"/>
        </w:rPr>
        <w:t>Emulex</w:t>
      </w:r>
      <w:proofErr w:type="spellEnd"/>
      <w:r w:rsidRPr="001246E7">
        <w:rPr>
          <w:sz w:val="22"/>
          <w:szCs w:val="22"/>
        </w:rPr>
        <w:t xml:space="preserve"> LPm16002B-L </w:t>
      </w:r>
      <w:proofErr w:type="spellStart"/>
      <w:r w:rsidRPr="001246E7">
        <w:rPr>
          <w:sz w:val="22"/>
          <w:szCs w:val="22"/>
        </w:rPr>
        <w:t>Mezz</w:t>
      </w:r>
      <w:proofErr w:type="spellEnd"/>
      <w:r w:rsidRPr="001246E7">
        <w:rPr>
          <w:sz w:val="22"/>
          <w:szCs w:val="22"/>
        </w:rPr>
        <w:t xml:space="preserve"> 16Gbps </w:t>
      </w:r>
      <w:proofErr w:type="gramStart"/>
      <w:r w:rsidRPr="001246E7">
        <w:rPr>
          <w:sz w:val="22"/>
          <w:szCs w:val="22"/>
        </w:rPr>
        <w:t>2-Port</w:t>
      </w:r>
      <w:proofErr w:type="gramEnd"/>
      <w:r w:rsidRPr="001246E7">
        <w:rPr>
          <w:sz w:val="22"/>
          <w:szCs w:val="22"/>
        </w:rPr>
        <w:t xml:space="preserve"> </w:t>
      </w:r>
      <w:proofErr w:type="spellStart"/>
      <w:r w:rsidRPr="001246E7">
        <w:rPr>
          <w:sz w:val="22"/>
          <w:szCs w:val="22"/>
        </w:rPr>
        <w:t>Fibre</w:t>
      </w:r>
      <w:proofErr w:type="spellEnd"/>
      <w:r w:rsidRPr="001246E7">
        <w:rPr>
          <w:sz w:val="22"/>
          <w:szCs w:val="22"/>
        </w:rPr>
        <w:t xml:space="preserve"> </w:t>
      </w:r>
      <w:proofErr w:type="spellStart"/>
      <w:r w:rsidRPr="001246E7">
        <w:rPr>
          <w:sz w:val="22"/>
          <w:szCs w:val="22"/>
        </w:rPr>
        <w:t>Channel</w:t>
      </w:r>
      <w:proofErr w:type="spellEnd"/>
      <w:r w:rsidRPr="001246E7">
        <w:rPr>
          <w:sz w:val="22"/>
          <w:szCs w:val="22"/>
        </w:rPr>
        <w:t xml:space="preserve"> adapter</w:t>
      </w:r>
    </w:p>
    <w:p w14:paraId="3F504756" w14:textId="1FBF7AEB" w:rsidR="001246E7" w:rsidRPr="00E40353" w:rsidRDefault="00A04547" w:rsidP="00FE2742">
      <w:pPr>
        <w:spacing w:after="240"/>
        <w:jc w:val="both"/>
        <w:rPr>
          <w:sz w:val="22"/>
          <w:szCs w:val="22"/>
        </w:rPr>
      </w:pPr>
      <w:r w:rsidRPr="00E40353">
        <w:rPr>
          <w:sz w:val="22"/>
          <w:szCs w:val="22"/>
        </w:rPr>
        <w:t xml:space="preserve">Na dodávky zboží bude poskytnuta prodávajícím záruka za jakost, která zaručuje, že zboží bude odpovídat technické specifikaci stanovené touto </w:t>
      </w:r>
      <w:r w:rsidR="002275CC" w:rsidRPr="00E40353">
        <w:rPr>
          <w:sz w:val="22"/>
          <w:szCs w:val="22"/>
        </w:rPr>
        <w:t>objednávkou</w:t>
      </w:r>
      <w:r w:rsidRPr="00E40353">
        <w:rPr>
          <w:sz w:val="22"/>
          <w:szCs w:val="22"/>
        </w:rPr>
        <w:t>, a bude prosté technických, jakostních i právních vad. Prodávajícím bude poskytnuta záruční doba v délce minimálně 10 měsíců.</w:t>
      </w:r>
    </w:p>
    <w:p w14:paraId="2B47E7D9" w14:textId="48970C7F" w:rsidR="00A04547" w:rsidRDefault="00A04547" w:rsidP="00FE2742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E40353">
        <w:rPr>
          <w:sz w:val="22"/>
          <w:szCs w:val="22"/>
        </w:rPr>
        <w:t xml:space="preserve">Vady dodaného zboží, které objednatel zjistí až po převzetí zboží, je dodavatel povinen odstranit v nejkratší možné době, nejpozději do čtrnácti dnů od oznámení reklamace. Prodávající odstraní vady bezúplatně dodáním náhradního plnění v množství a jakosti dle části specifikace předmětu objednávky. </w:t>
      </w:r>
    </w:p>
    <w:p w14:paraId="4EEEAA2D" w14:textId="42F4AAFB" w:rsidR="00FE2742" w:rsidRPr="007E0F2E" w:rsidRDefault="00FE2742" w:rsidP="00FE2742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7E0F2E">
        <w:rPr>
          <w:b/>
          <w:bCs/>
          <w:sz w:val="22"/>
          <w:szCs w:val="22"/>
          <w:u w:val="single"/>
        </w:rPr>
        <w:t>Kontaktní osoby:</w:t>
      </w:r>
    </w:p>
    <w:p w14:paraId="35036773" w14:textId="3AC88227" w:rsidR="00D33596" w:rsidRPr="007E0F2E" w:rsidRDefault="00E608C3" w:rsidP="00D33596">
      <w:pPr>
        <w:jc w:val="both"/>
        <w:rPr>
          <w:sz w:val="22"/>
          <w:szCs w:val="22"/>
        </w:rPr>
      </w:pPr>
      <w:r w:rsidRPr="007E0F2E">
        <w:rPr>
          <w:sz w:val="22"/>
          <w:szCs w:val="22"/>
        </w:rPr>
        <w:t xml:space="preserve">Kontaktní osobou </w:t>
      </w:r>
      <w:r w:rsidRPr="001246E7">
        <w:rPr>
          <w:sz w:val="22"/>
          <w:szCs w:val="22"/>
        </w:rPr>
        <w:t xml:space="preserve">objednatele je </w:t>
      </w:r>
      <w:proofErr w:type="spellStart"/>
      <w:r w:rsidR="00EE07B3">
        <w:rPr>
          <w:sz w:val="22"/>
          <w:szCs w:val="22"/>
        </w:rPr>
        <w:t>xxxxxxxxx</w:t>
      </w:r>
      <w:proofErr w:type="spellEnd"/>
      <w:r w:rsidR="005C3DB3" w:rsidRPr="001246E7">
        <w:rPr>
          <w:sz w:val="22"/>
          <w:szCs w:val="22"/>
        </w:rPr>
        <w:t>,</w:t>
      </w:r>
      <w:r w:rsidR="00264085" w:rsidRPr="001246E7">
        <w:rPr>
          <w:sz w:val="22"/>
          <w:szCs w:val="22"/>
        </w:rPr>
        <w:t xml:space="preserve"> </w:t>
      </w:r>
      <w:r w:rsidR="00D33596" w:rsidRPr="001246E7">
        <w:rPr>
          <w:sz w:val="22"/>
          <w:szCs w:val="22"/>
        </w:rPr>
        <w:t xml:space="preserve">e-mail: </w:t>
      </w:r>
      <w:proofErr w:type="spellStart"/>
      <w:r w:rsidR="00EE07B3">
        <w:rPr>
          <w:sz w:val="22"/>
          <w:szCs w:val="22"/>
        </w:rPr>
        <w:t>xxxxxx</w:t>
      </w:r>
      <w:proofErr w:type="spellEnd"/>
      <w:r w:rsidR="00D33596">
        <w:fldChar w:fldCharType="begin"/>
      </w:r>
      <w:r w:rsidR="00D33596">
        <w:instrText>HYPERLINK "mailto:svejda@ipr.praha.eu"</w:instrText>
      </w:r>
      <w:r w:rsidR="00D33596">
        <w:fldChar w:fldCharType="separate"/>
      </w:r>
      <w:r w:rsidR="00D33596">
        <w:fldChar w:fldCharType="end"/>
      </w:r>
      <w:r w:rsidR="00D33596" w:rsidRPr="001246E7">
        <w:rPr>
          <w:sz w:val="22"/>
          <w:szCs w:val="22"/>
        </w:rPr>
        <w:t>, tel.: </w:t>
      </w:r>
      <w:proofErr w:type="spellStart"/>
      <w:r w:rsidR="00EE07B3">
        <w:rPr>
          <w:sz w:val="22"/>
          <w:szCs w:val="22"/>
        </w:rPr>
        <w:t>xxxxxxx</w:t>
      </w:r>
      <w:proofErr w:type="spellEnd"/>
      <w:r w:rsidR="001246E7">
        <w:rPr>
          <w:sz w:val="22"/>
          <w:szCs w:val="22"/>
        </w:rPr>
        <w:t>.</w:t>
      </w:r>
    </w:p>
    <w:p w14:paraId="5EA47E38" w14:textId="77777777" w:rsidR="00E608C3" w:rsidRPr="007E0F2E" w:rsidRDefault="00E608C3" w:rsidP="00E608C3">
      <w:pPr>
        <w:jc w:val="both"/>
        <w:rPr>
          <w:sz w:val="22"/>
          <w:szCs w:val="22"/>
        </w:rPr>
      </w:pPr>
    </w:p>
    <w:p w14:paraId="678B0335" w14:textId="141F5D9A" w:rsidR="00D33596" w:rsidRPr="007E0F2E" w:rsidRDefault="00D33596" w:rsidP="00D33596">
      <w:pPr>
        <w:jc w:val="both"/>
        <w:rPr>
          <w:i/>
          <w:sz w:val="22"/>
          <w:szCs w:val="22"/>
        </w:rPr>
      </w:pPr>
      <w:r w:rsidRPr="007E0F2E">
        <w:rPr>
          <w:sz w:val="22"/>
          <w:szCs w:val="22"/>
        </w:rPr>
        <w:t xml:space="preserve">Kontaktní osobou </w:t>
      </w:r>
      <w:r w:rsidRPr="0000650E">
        <w:rPr>
          <w:sz w:val="22"/>
          <w:szCs w:val="22"/>
        </w:rPr>
        <w:t xml:space="preserve">dodavatele </w:t>
      </w:r>
      <w:r w:rsidR="004B5454" w:rsidRPr="0000650E">
        <w:rPr>
          <w:sz w:val="22"/>
          <w:szCs w:val="22"/>
        </w:rPr>
        <w:t xml:space="preserve">je </w:t>
      </w:r>
      <w:proofErr w:type="spellStart"/>
      <w:r w:rsidR="00EE07B3">
        <w:rPr>
          <w:sz w:val="22"/>
          <w:szCs w:val="22"/>
        </w:rPr>
        <w:t>xxxxxxx</w:t>
      </w:r>
      <w:proofErr w:type="spellEnd"/>
      <w:r w:rsidR="005C3DB3" w:rsidRPr="0000650E">
        <w:rPr>
          <w:sz w:val="22"/>
          <w:szCs w:val="22"/>
        </w:rPr>
        <w:t>,</w:t>
      </w:r>
      <w:r w:rsidRPr="0000650E">
        <w:rPr>
          <w:sz w:val="22"/>
          <w:szCs w:val="22"/>
        </w:rPr>
        <w:t xml:space="preserve"> </w:t>
      </w:r>
      <w:r w:rsidR="004B5454" w:rsidRPr="0000650E">
        <w:rPr>
          <w:sz w:val="22"/>
          <w:szCs w:val="22"/>
        </w:rPr>
        <w:t xml:space="preserve">e-mail: </w:t>
      </w:r>
      <w:proofErr w:type="spellStart"/>
      <w:r w:rsidR="00EE07B3">
        <w:rPr>
          <w:sz w:val="22"/>
          <w:szCs w:val="22"/>
        </w:rPr>
        <w:t>xxxxxxxxx</w:t>
      </w:r>
      <w:proofErr w:type="spellEnd"/>
      <w:r w:rsidR="0000650E" w:rsidRPr="0000650E">
        <w:rPr>
          <w:sz w:val="22"/>
          <w:szCs w:val="22"/>
        </w:rPr>
        <w:t>.</w:t>
      </w:r>
    </w:p>
    <w:p w14:paraId="5B06F26D" w14:textId="77777777" w:rsidR="00187086" w:rsidRPr="007E0F2E" w:rsidRDefault="00187086" w:rsidP="008E63F2">
      <w:pPr>
        <w:pStyle w:val="Odstavecseseznamem"/>
        <w:tabs>
          <w:tab w:val="left" w:pos="0"/>
        </w:tabs>
        <w:spacing w:before="240" w:after="240"/>
        <w:ind w:left="0"/>
        <w:contextualSpacing w:val="0"/>
      </w:pPr>
    </w:p>
    <w:p w14:paraId="348F2833" w14:textId="77777777" w:rsidR="00C82AEE" w:rsidRPr="007E0F2E" w:rsidRDefault="006161F6" w:rsidP="00187086">
      <w:pPr>
        <w:jc w:val="both"/>
        <w:rPr>
          <w:b/>
          <w:bCs/>
          <w:sz w:val="22"/>
          <w:szCs w:val="22"/>
          <w:u w:val="single"/>
        </w:rPr>
      </w:pPr>
      <w:r w:rsidRPr="007E0F2E">
        <w:rPr>
          <w:b/>
          <w:bCs/>
          <w:sz w:val="22"/>
          <w:szCs w:val="22"/>
          <w:u w:val="single"/>
        </w:rPr>
        <w:t>Termín</w:t>
      </w:r>
      <w:r w:rsidR="00C82AEE" w:rsidRPr="007E0F2E">
        <w:rPr>
          <w:b/>
          <w:bCs/>
          <w:sz w:val="22"/>
          <w:szCs w:val="22"/>
          <w:u w:val="single"/>
        </w:rPr>
        <w:t xml:space="preserve"> a </w:t>
      </w:r>
      <w:r w:rsidRPr="007E0F2E">
        <w:rPr>
          <w:b/>
          <w:bCs/>
          <w:sz w:val="22"/>
          <w:szCs w:val="22"/>
          <w:u w:val="single"/>
        </w:rPr>
        <w:t xml:space="preserve">místo plnění </w:t>
      </w:r>
      <w:r w:rsidR="00D50A6F" w:rsidRPr="007E0F2E">
        <w:rPr>
          <w:b/>
          <w:bCs/>
          <w:sz w:val="22"/>
          <w:szCs w:val="22"/>
          <w:u w:val="single"/>
        </w:rPr>
        <w:t xml:space="preserve">a způsob předání/převzetí </w:t>
      </w:r>
      <w:r w:rsidR="00C82AEE" w:rsidRPr="007E0F2E">
        <w:rPr>
          <w:b/>
          <w:bCs/>
          <w:sz w:val="22"/>
          <w:szCs w:val="22"/>
          <w:u w:val="single"/>
        </w:rPr>
        <w:t>předmětu objednávky</w:t>
      </w:r>
      <w:r w:rsidRPr="007E0F2E">
        <w:rPr>
          <w:b/>
          <w:bCs/>
          <w:sz w:val="22"/>
          <w:szCs w:val="22"/>
          <w:u w:val="single"/>
        </w:rPr>
        <w:t>:</w:t>
      </w:r>
    </w:p>
    <w:p w14:paraId="34F8F085" w14:textId="77777777" w:rsidR="005D6B36" w:rsidRDefault="005D6B36" w:rsidP="00A058E3">
      <w:pPr>
        <w:widowControl w:val="0"/>
        <w:autoSpaceDE w:val="0"/>
        <w:autoSpaceDN w:val="0"/>
        <w:adjustRightInd w:val="0"/>
        <w:spacing w:after="120"/>
        <w:jc w:val="both"/>
        <w:rPr>
          <w:iCs/>
          <w:sz w:val="22"/>
          <w:szCs w:val="22"/>
        </w:rPr>
      </w:pPr>
      <w:bookmarkStart w:id="0" w:name="_Hlk163570851"/>
    </w:p>
    <w:p w14:paraId="46B6B246" w14:textId="4E62E214" w:rsidR="00B445A1" w:rsidRPr="006B0E4C" w:rsidRDefault="00706A8C" w:rsidP="00A058E3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6B0E4C">
        <w:rPr>
          <w:sz w:val="22"/>
          <w:szCs w:val="22"/>
        </w:rPr>
        <w:t>D</w:t>
      </w:r>
      <w:r w:rsidR="002F0445" w:rsidRPr="006B0E4C">
        <w:rPr>
          <w:sz w:val="22"/>
          <w:szCs w:val="22"/>
        </w:rPr>
        <w:t>oba plnění předmětu objednávky</w:t>
      </w:r>
      <w:r w:rsidR="002275CC">
        <w:rPr>
          <w:sz w:val="22"/>
          <w:szCs w:val="22"/>
        </w:rPr>
        <w:t xml:space="preserve"> (dodání Lenovo serveru)</w:t>
      </w:r>
      <w:r w:rsidR="002F0445" w:rsidRPr="006B0E4C">
        <w:rPr>
          <w:sz w:val="22"/>
          <w:szCs w:val="22"/>
        </w:rPr>
        <w:t xml:space="preserve">: </w:t>
      </w:r>
      <w:r w:rsidR="005D6B36">
        <w:rPr>
          <w:sz w:val="22"/>
          <w:szCs w:val="22"/>
        </w:rPr>
        <w:t xml:space="preserve">do </w:t>
      </w:r>
      <w:r w:rsidR="002275CC">
        <w:rPr>
          <w:sz w:val="22"/>
          <w:szCs w:val="22"/>
        </w:rPr>
        <w:t>31</w:t>
      </w:r>
      <w:r w:rsidR="005D6B36">
        <w:rPr>
          <w:sz w:val="22"/>
          <w:szCs w:val="22"/>
        </w:rPr>
        <w:t>.</w:t>
      </w:r>
      <w:r w:rsidR="002275CC">
        <w:rPr>
          <w:sz w:val="22"/>
          <w:szCs w:val="22"/>
        </w:rPr>
        <w:t>7</w:t>
      </w:r>
      <w:r w:rsidR="005D6B36">
        <w:rPr>
          <w:sz w:val="22"/>
          <w:szCs w:val="22"/>
        </w:rPr>
        <w:t>.2026</w:t>
      </w:r>
    </w:p>
    <w:p w14:paraId="1C2F9E92" w14:textId="65C74491" w:rsidR="00A058E3" w:rsidRPr="00E272A0" w:rsidRDefault="00A058E3" w:rsidP="00AA3B6B">
      <w:pPr>
        <w:widowControl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E272A0">
        <w:rPr>
          <w:iCs/>
          <w:sz w:val="22"/>
          <w:szCs w:val="22"/>
        </w:rPr>
        <w:t xml:space="preserve"> </w:t>
      </w:r>
    </w:p>
    <w:bookmarkEnd w:id="0"/>
    <w:p w14:paraId="69E3120A" w14:textId="77777777" w:rsidR="00187086" w:rsidRDefault="00187086" w:rsidP="00187086">
      <w:pPr>
        <w:pStyle w:val="Zkladntextodsazen"/>
        <w:spacing w:before="0"/>
        <w:ind w:left="0"/>
      </w:pPr>
    </w:p>
    <w:p w14:paraId="47380304" w14:textId="7DFC22D9" w:rsidR="00A7413E" w:rsidRPr="007E0F2E" w:rsidRDefault="00A7413E" w:rsidP="006B0E4C">
      <w:pPr>
        <w:pStyle w:val="Zkladntextodsazen"/>
        <w:spacing w:before="0" w:after="120"/>
        <w:ind w:left="0"/>
      </w:pPr>
      <w:r w:rsidRPr="009B2BB9">
        <w:t xml:space="preserve">Místo plnění předmětu objednávky: Vyšehradská </w:t>
      </w:r>
      <w:r w:rsidR="006B0E4C" w:rsidRPr="009B2BB9">
        <w:rPr>
          <w:lang w:val="cs-CZ"/>
        </w:rPr>
        <w:t>2077/</w:t>
      </w:r>
      <w:r w:rsidRPr="009B2BB9">
        <w:t xml:space="preserve">57, 128 00 Praha 2 – Nové Město </w:t>
      </w:r>
    </w:p>
    <w:p w14:paraId="4AD8942F" w14:textId="77777777" w:rsidR="00044B0C" w:rsidRPr="006B0E4C" w:rsidRDefault="00044B0C" w:rsidP="00B15FE0">
      <w:pPr>
        <w:pStyle w:val="Zkladntextodsazen"/>
        <w:spacing w:before="0" w:after="120"/>
        <w:ind w:left="0"/>
        <w:rPr>
          <w:iCs/>
        </w:rPr>
      </w:pPr>
    </w:p>
    <w:p w14:paraId="79361A53" w14:textId="77777777" w:rsidR="006B0E4C" w:rsidRDefault="00793148" w:rsidP="006B0E4C">
      <w:pPr>
        <w:pStyle w:val="Zkladntextodsazen"/>
        <w:spacing w:before="0" w:after="120"/>
        <w:ind w:left="0"/>
      </w:pPr>
      <w:r w:rsidRPr="372B549E">
        <w:rPr>
          <w:lang w:val="en-US"/>
        </w:rPr>
        <w:t>P</w:t>
      </w:r>
      <w:r w:rsidR="008548A7" w:rsidRPr="372B549E">
        <w:rPr>
          <w:lang w:val="en-US"/>
        </w:rPr>
        <w:t xml:space="preserve">o </w:t>
      </w:r>
      <w:proofErr w:type="spellStart"/>
      <w:r w:rsidR="008548A7" w:rsidRPr="372B549E">
        <w:rPr>
          <w:lang w:val="en-US"/>
        </w:rPr>
        <w:t>kontrole</w:t>
      </w:r>
      <w:proofErr w:type="spellEnd"/>
      <w:r w:rsidR="008548A7" w:rsidRPr="372B549E">
        <w:rPr>
          <w:lang w:val="en-US"/>
        </w:rPr>
        <w:t xml:space="preserve"> </w:t>
      </w:r>
      <w:proofErr w:type="spellStart"/>
      <w:r w:rsidR="00A63E19" w:rsidRPr="372B549E">
        <w:rPr>
          <w:lang w:val="en-US"/>
        </w:rPr>
        <w:t>předmětu</w:t>
      </w:r>
      <w:proofErr w:type="spellEnd"/>
      <w:r w:rsidR="00A63E19" w:rsidRPr="372B549E">
        <w:rPr>
          <w:lang w:val="en-US"/>
        </w:rPr>
        <w:t xml:space="preserve"> </w:t>
      </w:r>
      <w:proofErr w:type="spellStart"/>
      <w:r w:rsidR="00A63E19" w:rsidRPr="372B549E">
        <w:rPr>
          <w:lang w:val="en-US"/>
        </w:rPr>
        <w:t>objednávky</w:t>
      </w:r>
      <w:proofErr w:type="spellEnd"/>
      <w:r w:rsidR="00A63E19" w:rsidRPr="372B549E">
        <w:rPr>
          <w:lang w:val="en-US"/>
        </w:rPr>
        <w:t xml:space="preserve"> </w:t>
      </w:r>
      <w:proofErr w:type="spellStart"/>
      <w:r w:rsidR="00A63E19" w:rsidRPr="372B549E">
        <w:rPr>
          <w:lang w:val="en-US"/>
        </w:rPr>
        <w:t>bude</w:t>
      </w:r>
      <w:proofErr w:type="spellEnd"/>
      <w:r w:rsidR="00A63E19" w:rsidRPr="372B549E">
        <w:rPr>
          <w:lang w:val="en-US"/>
        </w:rPr>
        <w:t xml:space="preserve"> </w:t>
      </w:r>
      <w:proofErr w:type="spellStart"/>
      <w:r w:rsidR="00A63E19" w:rsidRPr="372B549E">
        <w:rPr>
          <w:lang w:val="en-US"/>
        </w:rPr>
        <w:t>p</w:t>
      </w:r>
      <w:r w:rsidR="00D50A6F" w:rsidRPr="372B549E">
        <w:rPr>
          <w:lang w:val="en-US"/>
        </w:rPr>
        <w:t>řevzetí</w:t>
      </w:r>
      <w:proofErr w:type="spellEnd"/>
      <w:r w:rsidR="00D50A6F" w:rsidRPr="372B549E">
        <w:rPr>
          <w:lang w:val="en-US"/>
        </w:rPr>
        <w:t xml:space="preserve"> </w:t>
      </w:r>
      <w:proofErr w:type="spellStart"/>
      <w:r w:rsidR="00D50A6F" w:rsidRPr="372B549E">
        <w:rPr>
          <w:lang w:val="en-US"/>
        </w:rPr>
        <w:t>předmětu</w:t>
      </w:r>
      <w:proofErr w:type="spellEnd"/>
      <w:r w:rsidR="00D50A6F" w:rsidRPr="372B549E">
        <w:rPr>
          <w:lang w:val="en-US"/>
        </w:rPr>
        <w:t xml:space="preserve"> </w:t>
      </w:r>
      <w:proofErr w:type="spellStart"/>
      <w:r w:rsidR="00D50A6F" w:rsidRPr="372B549E">
        <w:rPr>
          <w:lang w:val="en-US"/>
        </w:rPr>
        <w:t>objednávky</w:t>
      </w:r>
      <w:proofErr w:type="spellEnd"/>
      <w:r w:rsidR="00D50A6F" w:rsidRPr="372B549E">
        <w:rPr>
          <w:lang w:val="en-US"/>
        </w:rPr>
        <w:t xml:space="preserve"> </w:t>
      </w:r>
      <w:proofErr w:type="spellStart"/>
      <w:r w:rsidR="0048597C" w:rsidRPr="372B549E">
        <w:rPr>
          <w:lang w:val="en-US"/>
        </w:rPr>
        <w:t>p</w:t>
      </w:r>
      <w:r w:rsidR="00D50A6F" w:rsidRPr="372B549E">
        <w:rPr>
          <w:lang w:val="en-US"/>
        </w:rPr>
        <w:t>otvrzeno</w:t>
      </w:r>
      <w:proofErr w:type="spellEnd"/>
      <w:r w:rsidR="00D50A6F" w:rsidRPr="372B549E">
        <w:rPr>
          <w:lang w:val="en-US"/>
        </w:rPr>
        <w:t xml:space="preserve"> </w:t>
      </w:r>
      <w:proofErr w:type="spellStart"/>
      <w:r w:rsidR="00D50A6F" w:rsidRPr="372B549E">
        <w:rPr>
          <w:lang w:val="en-US"/>
        </w:rPr>
        <w:t>na</w:t>
      </w:r>
      <w:proofErr w:type="spellEnd"/>
      <w:r w:rsidR="00D50A6F" w:rsidRPr="372B549E">
        <w:rPr>
          <w:lang w:val="en-US"/>
        </w:rPr>
        <w:t xml:space="preserve"> </w:t>
      </w:r>
      <w:proofErr w:type="spellStart"/>
      <w:r w:rsidR="00D50A6F" w:rsidRPr="372B549E">
        <w:rPr>
          <w:lang w:val="en-US"/>
        </w:rPr>
        <w:t>základě</w:t>
      </w:r>
      <w:proofErr w:type="spellEnd"/>
      <w:r w:rsidR="00D50A6F" w:rsidRPr="372B549E">
        <w:rPr>
          <w:lang w:val="en-US"/>
        </w:rPr>
        <w:t xml:space="preserve"> </w:t>
      </w:r>
      <w:proofErr w:type="spellStart"/>
      <w:r w:rsidR="00D50A6F" w:rsidRPr="372B549E">
        <w:rPr>
          <w:b/>
          <w:bCs/>
          <w:lang w:val="en-US"/>
        </w:rPr>
        <w:t>akceptačního</w:t>
      </w:r>
      <w:proofErr w:type="spellEnd"/>
      <w:r w:rsidR="00D50A6F" w:rsidRPr="372B549E">
        <w:rPr>
          <w:b/>
          <w:bCs/>
          <w:lang w:val="en-US"/>
        </w:rPr>
        <w:t xml:space="preserve"> </w:t>
      </w:r>
      <w:proofErr w:type="spellStart"/>
      <w:r w:rsidR="00264D08" w:rsidRPr="372B549E">
        <w:rPr>
          <w:b/>
          <w:bCs/>
          <w:lang w:val="en-US"/>
        </w:rPr>
        <w:t>protokolu</w:t>
      </w:r>
      <w:proofErr w:type="spellEnd"/>
      <w:r w:rsidR="00264D08" w:rsidRPr="372B549E">
        <w:rPr>
          <w:lang w:val="en-US"/>
        </w:rPr>
        <w:t xml:space="preserve"> </w:t>
      </w:r>
      <w:proofErr w:type="spellStart"/>
      <w:r w:rsidR="00D50A6F" w:rsidRPr="372B549E">
        <w:rPr>
          <w:lang w:val="en-US"/>
        </w:rPr>
        <w:t>podepsaného</w:t>
      </w:r>
      <w:proofErr w:type="spellEnd"/>
      <w:r w:rsidR="00D50A6F" w:rsidRPr="372B549E">
        <w:rPr>
          <w:lang w:val="en-US"/>
        </w:rPr>
        <w:t xml:space="preserve"> </w:t>
      </w:r>
      <w:proofErr w:type="spellStart"/>
      <w:r w:rsidR="0048597C" w:rsidRPr="372B549E">
        <w:rPr>
          <w:lang w:val="en-US"/>
        </w:rPr>
        <w:t>zástupci</w:t>
      </w:r>
      <w:proofErr w:type="spellEnd"/>
      <w:r w:rsidR="0048597C" w:rsidRPr="372B549E">
        <w:rPr>
          <w:lang w:val="en-US"/>
        </w:rPr>
        <w:t xml:space="preserve"> </w:t>
      </w:r>
      <w:proofErr w:type="spellStart"/>
      <w:r w:rsidR="0048597C" w:rsidRPr="372B549E">
        <w:rPr>
          <w:lang w:val="en-US"/>
        </w:rPr>
        <w:t>obou</w:t>
      </w:r>
      <w:proofErr w:type="spellEnd"/>
      <w:r w:rsidR="0048597C" w:rsidRPr="372B549E">
        <w:rPr>
          <w:lang w:val="en-US"/>
        </w:rPr>
        <w:t xml:space="preserve"> </w:t>
      </w:r>
      <w:proofErr w:type="spellStart"/>
      <w:r w:rsidR="0048597C" w:rsidRPr="372B549E">
        <w:rPr>
          <w:lang w:val="en-US"/>
        </w:rPr>
        <w:t>smluvních</w:t>
      </w:r>
      <w:proofErr w:type="spellEnd"/>
      <w:r w:rsidR="0048597C" w:rsidRPr="372B549E">
        <w:rPr>
          <w:lang w:val="en-US"/>
        </w:rPr>
        <w:t xml:space="preserve"> </w:t>
      </w:r>
      <w:proofErr w:type="spellStart"/>
      <w:r w:rsidR="0048597C" w:rsidRPr="372B549E">
        <w:rPr>
          <w:lang w:val="en-US"/>
        </w:rPr>
        <w:t>stran</w:t>
      </w:r>
      <w:proofErr w:type="spellEnd"/>
      <w:r w:rsidR="00D50A6F" w:rsidRPr="372B549E">
        <w:rPr>
          <w:lang w:val="en-US"/>
        </w:rPr>
        <w:t>.</w:t>
      </w:r>
    </w:p>
    <w:p w14:paraId="2B9CE1E8" w14:textId="77777777" w:rsidR="00D50A6F" w:rsidRDefault="00D50A6F" w:rsidP="006B0E4C">
      <w:pPr>
        <w:pStyle w:val="Zkladntextodsazen"/>
        <w:spacing w:before="0" w:after="120"/>
        <w:ind w:left="0"/>
      </w:pPr>
      <w:r w:rsidRPr="007E0F2E">
        <w:t xml:space="preserve">Vzor akceptačního protokolu </w:t>
      </w:r>
      <w:r w:rsidR="005802CE" w:rsidRPr="007E0F2E">
        <w:t xml:space="preserve">je </w:t>
      </w:r>
      <w:r w:rsidR="00CC0F8F" w:rsidRPr="007E0F2E">
        <w:t xml:space="preserve">ke stažení na </w:t>
      </w:r>
      <w:r w:rsidRPr="007E0F2E">
        <w:t xml:space="preserve">webových stránkách objednatele na adrese: </w:t>
      </w:r>
      <w:hyperlink r:id="rId11" w:history="1">
        <w:r w:rsidR="00DF069A" w:rsidRPr="00DF069A">
          <w:rPr>
            <w:rStyle w:val="Hypertextovodkaz"/>
            <w:lang w:val="cs-CZ"/>
          </w:rPr>
          <w:t>https://iprpraha.cz/stranka/94/profil-zadavatele-a-vzory-dokumentu</w:t>
        </w:r>
      </w:hyperlink>
      <w:r w:rsidR="00DF069A">
        <w:t xml:space="preserve"> </w:t>
      </w:r>
      <w:r w:rsidR="0031591A" w:rsidRPr="007E0F2E">
        <w:t>v</w:t>
      </w:r>
      <w:r w:rsidR="00E261B9" w:rsidRPr="007E0F2E">
        <w:t xml:space="preserve"> </w:t>
      </w:r>
      <w:r w:rsidR="0031591A" w:rsidRPr="007E0F2E">
        <w:t>záložce „</w:t>
      </w:r>
      <w:r w:rsidR="00E261B9" w:rsidRPr="007E0F2E">
        <w:t>Vzory dokumentů, na </w:t>
      </w:r>
      <w:r w:rsidR="0031591A" w:rsidRPr="007E0F2E">
        <w:t>které odkazují smlouvy“.</w:t>
      </w:r>
    </w:p>
    <w:p w14:paraId="3C934F95" w14:textId="77777777" w:rsidR="00044B0C" w:rsidRPr="007E0F2E" w:rsidRDefault="00044B0C" w:rsidP="006B0E4C">
      <w:pPr>
        <w:pStyle w:val="Zkladntextodsazen"/>
        <w:spacing w:before="0" w:after="120"/>
        <w:ind w:left="0"/>
      </w:pPr>
    </w:p>
    <w:p w14:paraId="368F436F" w14:textId="77777777" w:rsidR="004A425D" w:rsidRPr="007E0F2E" w:rsidRDefault="004A425D" w:rsidP="004A425D">
      <w:pPr>
        <w:pStyle w:val="Zkladntextodsazen"/>
        <w:spacing w:before="0"/>
        <w:ind w:left="0"/>
      </w:pPr>
      <w:bookmarkStart w:id="1" w:name="_Hlk177996875"/>
      <w:r w:rsidRPr="007E0F2E">
        <w:t xml:space="preserve">Dodavatel spolu s předáním předmětu objednávky odevzdá kontaktní osobě objednatele </w:t>
      </w:r>
      <w:r w:rsidRPr="007E0F2E">
        <w:rPr>
          <w:b/>
          <w:lang w:val="cs-CZ"/>
        </w:rPr>
        <w:t>předávací protokol</w:t>
      </w:r>
      <w:r w:rsidR="004207C1">
        <w:rPr>
          <w:b/>
          <w:lang w:val="cs-CZ"/>
        </w:rPr>
        <w:t xml:space="preserve"> / dodací list</w:t>
      </w:r>
      <w:r w:rsidRPr="007E0F2E">
        <w:rPr>
          <w:b/>
        </w:rPr>
        <w:t>.</w:t>
      </w:r>
    </w:p>
    <w:bookmarkEnd w:id="1"/>
    <w:p w14:paraId="311AD81C" w14:textId="77777777" w:rsidR="00793148" w:rsidRPr="007E0F2E" w:rsidRDefault="00793148" w:rsidP="008E63F2">
      <w:pPr>
        <w:pStyle w:val="Odstavecseseznamem"/>
        <w:tabs>
          <w:tab w:val="left" w:pos="0"/>
        </w:tabs>
        <w:spacing w:before="240" w:after="240"/>
        <w:ind w:left="0"/>
        <w:contextualSpacing w:val="0"/>
      </w:pPr>
    </w:p>
    <w:p w14:paraId="6DE17B64" w14:textId="77777777" w:rsidR="008077EC" w:rsidRPr="00097EC9" w:rsidRDefault="396E6A36" w:rsidP="5A886473">
      <w:pPr>
        <w:pStyle w:val="Zkladntextodsazen"/>
        <w:spacing w:before="0" w:after="240"/>
        <w:ind w:left="0"/>
        <w:rPr>
          <w:b/>
          <w:bCs/>
          <w:u w:val="single"/>
          <w:lang w:val="en-US"/>
        </w:rPr>
      </w:pPr>
      <w:r w:rsidRPr="5A886473">
        <w:rPr>
          <w:b/>
          <w:bCs/>
          <w:u w:val="single"/>
          <w:lang w:val="en-US"/>
        </w:rPr>
        <w:t xml:space="preserve">Cena </w:t>
      </w:r>
      <w:proofErr w:type="spellStart"/>
      <w:r w:rsidRPr="5A886473">
        <w:rPr>
          <w:b/>
          <w:bCs/>
          <w:u w:val="single"/>
          <w:lang w:val="en-US"/>
        </w:rPr>
        <w:t>předmětu</w:t>
      </w:r>
      <w:proofErr w:type="spellEnd"/>
      <w:r w:rsidRPr="5A886473">
        <w:rPr>
          <w:b/>
          <w:bCs/>
          <w:u w:val="single"/>
          <w:lang w:val="en-US"/>
        </w:rPr>
        <w:t xml:space="preserve"> </w:t>
      </w:r>
      <w:proofErr w:type="spellStart"/>
      <w:r w:rsidRPr="5A886473">
        <w:rPr>
          <w:b/>
          <w:bCs/>
          <w:u w:val="single"/>
          <w:lang w:val="en-US"/>
        </w:rPr>
        <w:t>objednávky</w:t>
      </w:r>
      <w:proofErr w:type="spellEnd"/>
      <w:r w:rsidR="6EFBE8F1" w:rsidRPr="5A886473">
        <w:rPr>
          <w:b/>
          <w:bCs/>
          <w:u w:val="single"/>
          <w:lang w:val="en-US"/>
        </w:rPr>
        <w:t>:</w:t>
      </w:r>
    </w:p>
    <w:p w14:paraId="21EB004A" w14:textId="5013C4FC" w:rsidR="009B7547" w:rsidRPr="007E2C7E" w:rsidRDefault="009B7547" w:rsidP="009B7547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7E2C7E">
        <w:rPr>
          <w:sz w:val="22"/>
          <w:szCs w:val="22"/>
        </w:rPr>
        <w:t>Celková cena za plnění předmětu objednávky bude činit:</w:t>
      </w:r>
    </w:p>
    <w:p w14:paraId="4F76D479" w14:textId="4CA9352E" w:rsidR="009B7547" w:rsidRPr="007E2C7E" w:rsidRDefault="00EC3814" w:rsidP="009B7547">
      <w:pPr>
        <w:pStyle w:val="Textkomente"/>
        <w:numPr>
          <w:ilvl w:val="0"/>
          <w:numId w:val="18"/>
        </w:numPr>
        <w:rPr>
          <w:sz w:val="22"/>
          <w:szCs w:val="22"/>
        </w:rPr>
      </w:pPr>
      <w:proofErr w:type="gramStart"/>
      <w:r w:rsidRPr="002275CC">
        <w:rPr>
          <w:b/>
          <w:bCs/>
          <w:sz w:val="22"/>
          <w:szCs w:val="22"/>
        </w:rPr>
        <w:t>140.000,-</w:t>
      </w:r>
      <w:proofErr w:type="gramEnd"/>
      <w:r w:rsidR="009B7547" w:rsidRPr="007E2C7E">
        <w:rPr>
          <w:sz w:val="22"/>
          <w:szCs w:val="22"/>
        </w:rPr>
        <w:t xml:space="preserve"> </w:t>
      </w:r>
      <w:r w:rsidR="009B7547" w:rsidRPr="007E2C7E">
        <w:rPr>
          <w:b/>
          <w:bCs/>
          <w:sz w:val="22"/>
          <w:szCs w:val="22"/>
        </w:rPr>
        <w:t>Kč</w:t>
      </w:r>
      <w:r w:rsidR="009B7547" w:rsidRPr="007E2C7E">
        <w:rPr>
          <w:sz w:val="22"/>
          <w:szCs w:val="22"/>
        </w:rPr>
        <w:t xml:space="preserve"> (slovy: </w:t>
      </w:r>
      <w:r>
        <w:rPr>
          <w:sz w:val="22"/>
          <w:szCs w:val="22"/>
        </w:rPr>
        <w:t xml:space="preserve">sto čtyřicet tisíc </w:t>
      </w:r>
      <w:r w:rsidR="009B7547" w:rsidRPr="007E2C7E">
        <w:rPr>
          <w:sz w:val="22"/>
          <w:szCs w:val="22"/>
        </w:rPr>
        <w:t xml:space="preserve">korun českých) </w:t>
      </w:r>
      <w:r w:rsidR="009B7547" w:rsidRPr="007E2C7E">
        <w:rPr>
          <w:b/>
          <w:bCs/>
          <w:sz w:val="22"/>
          <w:szCs w:val="22"/>
        </w:rPr>
        <w:t>bez DPH,</w:t>
      </w:r>
    </w:p>
    <w:p w14:paraId="1CC20BA3" w14:textId="714C1890" w:rsidR="009B7547" w:rsidRPr="007E2C7E" w:rsidRDefault="00EC3814" w:rsidP="009B7547">
      <w:pPr>
        <w:pStyle w:val="Textkomente"/>
        <w:numPr>
          <w:ilvl w:val="0"/>
          <w:numId w:val="18"/>
        </w:numPr>
        <w:rPr>
          <w:sz w:val="22"/>
          <w:szCs w:val="22"/>
        </w:rPr>
      </w:pPr>
      <w:proofErr w:type="gramStart"/>
      <w:r w:rsidRPr="002275CC">
        <w:rPr>
          <w:b/>
          <w:bCs/>
          <w:sz w:val="22"/>
          <w:szCs w:val="22"/>
        </w:rPr>
        <w:t>169.400,-</w:t>
      </w:r>
      <w:proofErr w:type="gramEnd"/>
      <w:r w:rsidR="009B7547" w:rsidRPr="007E2C7E">
        <w:rPr>
          <w:sz w:val="22"/>
          <w:szCs w:val="22"/>
        </w:rPr>
        <w:t xml:space="preserve"> </w:t>
      </w:r>
      <w:r w:rsidR="009B7547" w:rsidRPr="007E2C7E">
        <w:rPr>
          <w:b/>
          <w:bCs/>
          <w:sz w:val="22"/>
          <w:szCs w:val="22"/>
        </w:rPr>
        <w:t>Kč</w:t>
      </w:r>
      <w:r w:rsidR="009B7547" w:rsidRPr="007E2C7E">
        <w:rPr>
          <w:sz w:val="22"/>
          <w:szCs w:val="22"/>
        </w:rPr>
        <w:t xml:space="preserve"> (slovy: </w:t>
      </w:r>
      <w:r w:rsidR="001246E7">
        <w:rPr>
          <w:sz w:val="22"/>
          <w:szCs w:val="22"/>
        </w:rPr>
        <w:t xml:space="preserve">sto šedesát devět tisíc čtyři sta </w:t>
      </w:r>
      <w:r w:rsidR="009B7547" w:rsidRPr="007E2C7E">
        <w:rPr>
          <w:sz w:val="22"/>
          <w:szCs w:val="22"/>
        </w:rPr>
        <w:t xml:space="preserve">korun českých) </w:t>
      </w:r>
      <w:r w:rsidR="009B7547" w:rsidRPr="007E2C7E">
        <w:rPr>
          <w:b/>
          <w:bCs/>
          <w:sz w:val="22"/>
          <w:szCs w:val="22"/>
        </w:rPr>
        <w:t>s DPH.</w:t>
      </w:r>
    </w:p>
    <w:p w14:paraId="5B453259" w14:textId="77777777" w:rsidR="009B7547" w:rsidRDefault="009B7547" w:rsidP="009B7547">
      <w:pPr>
        <w:pStyle w:val="Zkladntextodsazen"/>
        <w:spacing w:before="0"/>
        <w:ind w:left="0"/>
        <w:rPr>
          <w:iCs/>
          <w:lang w:val="cs-CZ"/>
        </w:rPr>
      </w:pPr>
    </w:p>
    <w:p w14:paraId="7976D6FD" w14:textId="77777777" w:rsidR="009B7547" w:rsidRPr="00E4583C" w:rsidRDefault="009B7547" w:rsidP="00B82522">
      <w:pPr>
        <w:widowControl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14:paraId="5F2297C7" w14:textId="77777777" w:rsidR="00BF536D" w:rsidRPr="00E4583C" w:rsidRDefault="00BF536D" w:rsidP="00BF536D">
      <w:pPr>
        <w:pStyle w:val="Zkladntextodsazen"/>
        <w:spacing w:before="0"/>
        <w:ind w:left="0"/>
        <w:rPr>
          <w:iCs/>
          <w:highlight w:val="cyan"/>
        </w:rPr>
      </w:pPr>
    </w:p>
    <w:p w14:paraId="4D258E79" w14:textId="42B2BEE9" w:rsidR="00445AC0" w:rsidRPr="00E4583C" w:rsidRDefault="00445AC0" w:rsidP="00BF536D">
      <w:pPr>
        <w:pStyle w:val="Zkladntextodsazen"/>
        <w:spacing w:before="0"/>
        <w:ind w:left="0"/>
        <w:rPr>
          <w:iCs/>
          <w:highlight w:val="cyan"/>
        </w:rPr>
      </w:pPr>
      <w:bookmarkStart w:id="2" w:name="_Hlk163572680"/>
    </w:p>
    <w:p w14:paraId="34D7A85A" w14:textId="77777777" w:rsidR="00445AC0" w:rsidRPr="00E4583C" w:rsidRDefault="00B542AD" w:rsidP="00E4583C">
      <w:pPr>
        <w:spacing w:after="120"/>
        <w:jc w:val="both"/>
        <w:rPr>
          <w:iCs/>
          <w:sz w:val="22"/>
          <w:szCs w:val="22"/>
        </w:rPr>
      </w:pPr>
      <w:r w:rsidRPr="001246E7">
        <w:rPr>
          <w:b/>
          <w:iCs/>
          <w:sz w:val="22"/>
          <w:szCs w:val="22"/>
        </w:rPr>
        <w:t>Dodavatel</w:t>
      </w:r>
      <w:r w:rsidR="00DE7124" w:rsidRPr="001246E7">
        <w:rPr>
          <w:b/>
          <w:iCs/>
          <w:sz w:val="22"/>
          <w:szCs w:val="22"/>
        </w:rPr>
        <w:t xml:space="preserve"> </w:t>
      </w:r>
      <w:r w:rsidR="00BF536D" w:rsidRPr="001246E7">
        <w:rPr>
          <w:b/>
          <w:iCs/>
          <w:sz w:val="22"/>
          <w:szCs w:val="22"/>
        </w:rPr>
        <w:t>je plátcem</w:t>
      </w:r>
      <w:r w:rsidR="00DE7124" w:rsidRPr="00E4583C">
        <w:rPr>
          <w:b/>
          <w:iCs/>
          <w:sz w:val="22"/>
          <w:szCs w:val="22"/>
        </w:rPr>
        <w:t xml:space="preserve"> DPH</w:t>
      </w:r>
      <w:r w:rsidR="00DE7124" w:rsidRPr="00E4583C">
        <w:rPr>
          <w:iCs/>
          <w:sz w:val="22"/>
          <w:szCs w:val="22"/>
        </w:rPr>
        <w:t>. K celkové ceně bude účtována DPH ve výši dle platných předpisů.</w:t>
      </w:r>
    </w:p>
    <w:p w14:paraId="6428C19E" w14:textId="77777777" w:rsidR="00813318" w:rsidRPr="007E0F2E" w:rsidRDefault="00813318" w:rsidP="00B82522">
      <w:pPr>
        <w:jc w:val="both"/>
        <w:rPr>
          <w:sz w:val="22"/>
          <w:szCs w:val="22"/>
        </w:rPr>
      </w:pPr>
    </w:p>
    <w:p w14:paraId="0A98A451" w14:textId="77777777" w:rsidR="0035580A" w:rsidRPr="007E0F2E" w:rsidRDefault="0035580A" w:rsidP="00B82522">
      <w:pPr>
        <w:jc w:val="both"/>
        <w:rPr>
          <w:sz w:val="22"/>
          <w:szCs w:val="22"/>
        </w:rPr>
      </w:pPr>
      <w:r w:rsidRPr="007E0F2E">
        <w:rPr>
          <w:sz w:val="22"/>
          <w:szCs w:val="22"/>
        </w:rPr>
        <w:t>V ceně jsou zahrnuty veškeré náklady spojené se splněním předmětu objednávky.</w:t>
      </w:r>
    </w:p>
    <w:bookmarkEnd w:id="2"/>
    <w:p w14:paraId="1CE469B5" w14:textId="77777777" w:rsidR="00E3731C" w:rsidRPr="007E0F2E" w:rsidRDefault="00E3731C" w:rsidP="00B82522">
      <w:pPr>
        <w:jc w:val="both"/>
        <w:rPr>
          <w:sz w:val="22"/>
          <w:szCs w:val="22"/>
        </w:rPr>
      </w:pPr>
    </w:p>
    <w:p w14:paraId="090B68FF" w14:textId="77777777" w:rsidR="0035580A" w:rsidRPr="001246E7" w:rsidRDefault="0035580A" w:rsidP="009B7547">
      <w:pPr>
        <w:spacing w:after="120"/>
        <w:jc w:val="both"/>
        <w:rPr>
          <w:sz w:val="22"/>
          <w:szCs w:val="22"/>
        </w:rPr>
      </w:pPr>
      <w:r w:rsidRPr="001246E7">
        <w:rPr>
          <w:sz w:val="22"/>
          <w:szCs w:val="22"/>
        </w:rPr>
        <w:t>Vyúčtování – faktura musí splňovat náležitos</w:t>
      </w:r>
      <w:r w:rsidR="007D60BA" w:rsidRPr="001246E7">
        <w:rPr>
          <w:sz w:val="22"/>
          <w:szCs w:val="22"/>
        </w:rPr>
        <w:t>ti účetního a daňového dokladu.</w:t>
      </w:r>
    </w:p>
    <w:p w14:paraId="15C7C6DF" w14:textId="2B0D5FEA" w:rsidR="00800BC0" w:rsidRPr="001246E7" w:rsidRDefault="00800BC0" w:rsidP="009B7547">
      <w:pPr>
        <w:spacing w:after="120"/>
        <w:jc w:val="both"/>
        <w:rPr>
          <w:sz w:val="22"/>
          <w:szCs w:val="22"/>
        </w:rPr>
      </w:pPr>
      <w:r w:rsidRPr="001246E7">
        <w:rPr>
          <w:sz w:val="22"/>
          <w:szCs w:val="22"/>
        </w:rPr>
        <w:t xml:space="preserve">Dodavatel je povinen </w:t>
      </w:r>
      <w:r w:rsidRPr="001246E7">
        <w:rPr>
          <w:b/>
          <w:sz w:val="22"/>
          <w:szCs w:val="22"/>
        </w:rPr>
        <w:t xml:space="preserve">zaslat fakturu </w:t>
      </w:r>
      <w:r w:rsidR="00756BE5" w:rsidRPr="001246E7">
        <w:rPr>
          <w:b/>
          <w:sz w:val="22"/>
          <w:szCs w:val="22"/>
        </w:rPr>
        <w:t>ve formátu</w:t>
      </w:r>
      <w:r w:rsidR="007F608A" w:rsidRPr="001246E7">
        <w:rPr>
          <w:b/>
          <w:sz w:val="22"/>
          <w:szCs w:val="22"/>
        </w:rPr>
        <w:t xml:space="preserve"> .</w:t>
      </w:r>
      <w:proofErr w:type="spellStart"/>
      <w:r w:rsidR="00756BE5" w:rsidRPr="001246E7">
        <w:rPr>
          <w:b/>
          <w:sz w:val="22"/>
          <w:szCs w:val="22"/>
        </w:rPr>
        <w:t>pdf</w:t>
      </w:r>
      <w:proofErr w:type="spellEnd"/>
      <w:r w:rsidR="00756BE5" w:rsidRPr="001246E7">
        <w:rPr>
          <w:b/>
          <w:sz w:val="22"/>
          <w:szCs w:val="22"/>
        </w:rPr>
        <w:t xml:space="preserve"> </w:t>
      </w:r>
      <w:r w:rsidRPr="001246E7">
        <w:rPr>
          <w:b/>
          <w:sz w:val="22"/>
          <w:szCs w:val="22"/>
        </w:rPr>
        <w:t xml:space="preserve">na e-mailovou adresu </w:t>
      </w:r>
      <w:proofErr w:type="spellStart"/>
      <w:r w:rsidR="00EE07B3" w:rsidRPr="00EE07B3">
        <w:rPr>
          <w:b/>
        </w:rPr>
        <w:t>xxxxxxxx</w:t>
      </w:r>
      <w:proofErr w:type="spellEnd"/>
      <w:r w:rsidRPr="001246E7">
        <w:rPr>
          <w:sz w:val="22"/>
          <w:szCs w:val="22"/>
        </w:rPr>
        <w:t xml:space="preserve">. </w:t>
      </w:r>
      <w:r w:rsidR="0035580A" w:rsidRPr="001246E7">
        <w:rPr>
          <w:sz w:val="22"/>
          <w:szCs w:val="22"/>
        </w:rPr>
        <w:t>Sjednaná cena za</w:t>
      </w:r>
      <w:r w:rsidR="00B15FE0" w:rsidRPr="001246E7">
        <w:rPr>
          <w:sz w:val="22"/>
          <w:szCs w:val="22"/>
        </w:rPr>
        <w:t> </w:t>
      </w:r>
      <w:r w:rsidR="0035580A" w:rsidRPr="001246E7">
        <w:rPr>
          <w:sz w:val="22"/>
          <w:szCs w:val="22"/>
        </w:rPr>
        <w:t xml:space="preserve">splnění předmětu objednávky je splatná do 21 kalendářních dnů ode dne </w:t>
      </w:r>
      <w:r w:rsidRPr="001246E7">
        <w:rPr>
          <w:sz w:val="22"/>
          <w:szCs w:val="22"/>
        </w:rPr>
        <w:t>jejího doručení.</w:t>
      </w:r>
    </w:p>
    <w:p w14:paraId="2C252761" w14:textId="7969A2AD" w:rsidR="0035580A" w:rsidRPr="001246E7" w:rsidRDefault="00B542AD" w:rsidP="009B7547">
      <w:pPr>
        <w:spacing w:after="120"/>
        <w:jc w:val="both"/>
        <w:rPr>
          <w:b/>
          <w:sz w:val="22"/>
          <w:szCs w:val="22"/>
        </w:rPr>
      </w:pPr>
      <w:r w:rsidRPr="001246E7">
        <w:rPr>
          <w:b/>
          <w:bCs/>
          <w:sz w:val="22"/>
          <w:szCs w:val="22"/>
        </w:rPr>
        <w:t>Dodavatel</w:t>
      </w:r>
      <w:r w:rsidR="0035580A" w:rsidRPr="001246E7">
        <w:rPr>
          <w:b/>
          <w:bCs/>
          <w:sz w:val="22"/>
          <w:szCs w:val="22"/>
        </w:rPr>
        <w:t xml:space="preserve"> je dále povinen uv</w:t>
      </w:r>
      <w:r w:rsidR="00DE100E" w:rsidRPr="001246E7">
        <w:rPr>
          <w:b/>
          <w:bCs/>
          <w:sz w:val="22"/>
          <w:szCs w:val="22"/>
        </w:rPr>
        <w:t xml:space="preserve">ést na faktuře číslo objednávky: ZAK </w:t>
      </w:r>
      <w:r w:rsidR="004207C1" w:rsidRPr="001246E7">
        <w:rPr>
          <w:b/>
          <w:bCs/>
          <w:sz w:val="22"/>
          <w:szCs w:val="22"/>
        </w:rPr>
        <w:t>2</w:t>
      </w:r>
      <w:r w:rsidR="001246E7" w:rsidRPr="001246E7">
        <w:rPr>
          <w:b/>
          <w:bCs/>
          <w:sz w:val="22"/>
          <w:szCs w:val="22"/>
        </w:rPr>
        <w:t>6</w:t>
      </w:r>
      <w:r w:rsidR="004207C1" w:rsidRPr="001246E7">
        <w:rPr>
          <w:b/>
          <w:bCs/>
          <w:sz w:val="22"/>
          <w:szCs w:val="22"/>
        </w:rPr>
        <w:t>-</w:t>
      </w:r>
      <w:r w:rsidR="001246E7" w:rsidRPr="001246E7">
        <w:rPr>
          <w:b/>
          <w:bCs/>
          <w:sz w:val="22"/>
          <w:szCs w:val="22"/>
        </w:rPr>
        <w:t>0133</w:t>
      </w:r>
      <w:r w:rsidR="001246E7">
        <w:rPr>
          <w:b/>
          <w:bCs/>
          <w:sz w:val="22"/>
          <w:szCs w:val="22"/>
        </w:rPr>
        <w:t>.</w:t>
      </w:r>
      <w:r w:rsidR="007D60BA" w:rsidRPr="001246E7">
        <w:rPr>
          <w:b/>
          <w:bCs/>
          <w:sz w:val="22"/>
          <w:szCs w:val="22"/>
        </w:rPr>
        <w:t xml:space="preserve"> </w:t>
      </w:r>
      <w:r w:rsidR="007D60BA" w:rsidRPr="001246E7">
        <w:rPr>
          <w:bCs/>
          <w:sz w:val="22"/>
          <w:szCs w:val="22"/>
        </w:rPr>
        <w:t xml:space="preserve">Fakturu neobsahující číslo </w:t>
      </w:r>
      <w:r w:rsidR="007D60BA" w:rsidRPr="001246E7">
        <w:rPr>
          <w:sz w:val="22"/>
          <w:szCs w:val="22"/>
        </w:rPr>
        <w:t>objednávky</w:t>
      </w:r>
      <w:r w:rsidR="007D60BA" w:rsidRPr="001246E7">
        <w:rPr>
          <w:bCs/>
          <w:sz w:val="22"/>
          <w:szCs w:val="22"/>
        </w:rPr>
        <w:t xml:space="preserve"> nelze proplatit.</w:t>
      </w:r>
    </w:p>
    <w:p w14:paraId="28647EAE" w14:textId="77777777" w:rsidR="0035580A" w:rsidRDefault="0035580A" w:rsidP="009B7547">
      <w:pPr>
        <w:spacing w:after="120"/>
        <w:jc w:val="both"/>
        <w:rPr>
          <w:sz w:val="22"/>
          <w:szCs w:val="22"/>
        </w:rPr>
      </w:pPr>
      <w:r w:rsidRPr="001246E7">
        <w:rPr>
          <w:sz w:val="22"/>
          <w:szCs w:val="22"/>
        </w:rPr>
        <w:t xml:space="preserve">Veškeré účetní doklady musí obsahovat náležitosti daňového dokladu dle příslušných daňových předpisů. Jestliže faktura nebude obsahovat předepsané náležitosti, je objednatel oprávněn ji do data splatnosti vrátit s tím, že </w:t>
      </w:r>
      <w:r w:rsidR="00073C27" w:rsidRPr="001246E7">
        <w:rPr>
          <w:sz w:val="22"/>
          <w:szCs w:val="22"/>
        </w:rPr>
        <w:t>dodavatel</w:t>
      </w:r>
      <w:r w:rsidRPr="001246E7">
        <w:rPr>
          <w:sz w:val="22"/>
          <w:szCs w:val="22"/>
        </w:rPr>
        <w:t xml:space="preserve"> je poté povinen vystavit novou fakturu s novým termínem splatnosti. V </w:t>
      </w:r>
      <w:r w:rsidR="005C3DB3" w:rsidRPr="001246E7">
        <w:rPr>
          <w:sz w:val="22"/>
          <w:szCs w:val="22"/>
        </w:rPr>
        <w:t xml:space="preserve">takovém případě není objednatel v </w:t>
      </w:r>
      <w:r w:rsidRPr="001246E7">
        <w:rPr>
          <w:sz w:val="22"/>
          <w:szCs w:val="22"/>
        </w:rPr>
        <w:t>prodlení s placením faktury.</w:t>
      </w:r>
    </w:p>
    <w:p w14:paraId="79626ED3" w14:textId="77777777" w:rsidR="005D6B36" w:rsidRDefault="005D6B36" w:rsidP="00800BC0">
      <w:pPr>
        <w:pStyle w:val="Zkladntextodsazen"/>
        <w:spacing w:before="0" w:after="240"/>
        <w:ind w:left="0"/>
        <w:rPr>
          <w:b/>
          <w:bCs/>
          <w:u w:val="single"/>
        </w:rPr>
      </w:pPr>
    </w:p>
    <w:p w14:paraId="69F976B2" w14:textId="75C749AD" w:rsidR="00800BC0" w:rsidRPr="001246E7" w:rsidRDefault="00800BC0" w:rsidP="372B549E">
      <w:pPr>
        <w:pStyle w:val="Zkladntextodsazen"/>
        <w:spacing w:before="0" w:after="240"/>
        <w:ind w:left="0"/>
        <w:rPr>
          <w:b/>
          <w:bCs/>
          <w:u w:val="single"/>
          <w:lang w:val="en-US"/>
        </w:rPr>
      </w:pPr>
      <w:proofErr w:type="spellStart"/>
      <w:r w:rsidRPr="372B549E">
        <w:rPr>
          <w:b/>
          <w:bCs/>
          <w:u w:val="single"/>
          <w:lang w:val="en-US"/>
        </w:rPr>
        <w:lastRenderedPageBreak/>
        <w:t>Sankční</w:t>
      </w:r>
      <w:proofErr w:type="spellEnd"/>
      <w:r w:rsidRPr="372B549E">
        <w:rPr>
          <w:b/>
          <w:bCs/>
          <w:u w:val="single"/>
          <w:lang w:val="en-US"/>
        </w:rPr>
        <w:t xml:space="preserve"> </w:t>
      </w:r>
      <w:proofErr w:type="spellStart"/>
      <w:r w:rsidRPr="372B549E">
        <w:rPr>
          <w:b/>
          <w:bCs/>
          <w:u w:val="single"/>
          <w:lang w:val="en-US"/>
        </w:rPr>
        <w:t>podmínky</w:t>
      </w:r>
      <w:proofErr w:type="spellEnd"/>
      <w:r w:rsidRPr="372B549E">
        <w:rPr>
          <w:b/>
          <w:bCs/>
          <w:u w:val="single"/>
          <w:lang w:val="en-US"/>
        </w:rPr>
        <w:t>:</w:t>
      </w:r>
    </w:p>
    <w:p w14:paraId="224B7836" w14:textId="6492CDF1" w:rsidR="00A709B1" w:rsidRDefault="00800BC0" w:rsidP="00B05B0D">
      <w:pPr>
        <w:spacing w:before="240"/>
        <w:jc w:val="both"/>
        <w:rPr>
          <w:sz w:val="22"/>
          <w:szCs w:val="22"/>
        </w:rPr>
      </w:pPr>
      <w:r w:rsidRPr="001246E7">
        <w:rPr>
          <w:sz w:val="22"/>
          <w:szCs w:val="22"/>
        </w:rPr>
        <w:t xml:space="preserve">V případě, že dodavatel nedodrží rozsah, respektive termín dodání dle objednávky, </w:t>
      </w:r>
      <w:r w:rsidR="00B05B0D" w:rsidRPr="001246E7">
        <w:rPr>
          <w:sz w:val="22"/>
          <w:szCs w:val="22"/>
        </w:rPr>
        <w:t xml:space="preserve">zaplatí objednateli </w:t>
      </w:r>
      <w:r w:rsidRPr="001246E7">
        <w:rPr>
          <w:sz w:val="22"/>
          <w:szCs w:val="22"/>
        </w:rPr>
        <w:t xml:space="preserve">smluvní pokutu ve výši </w:t>
      </w:r>
      <w:r w:rsidR="00A709B1" w:rsidRPr="001246E7">
        <w:rPr>
          <w:sz w:val="22"/>
          <w:szCs w:val="22"/>
        </w:rPr>
        <w:t>500 Kč</w:t>
      </w:r>
      <w:r w:rsidR="00B15FE0" w:rsidRPr="001246E7">
        <w:rPr>
          <w:sz w:val="22"/>
          <w:szCs w:val="22"/>
        </w:rPr>
        <w:t xml:space="preserve">, </w:t>
      </w:r>
      <w:r w:rsidR="00F811C5" w:rsidRPr="001246E7">
        <w:rPr>
          <w:sz w:val="22"/>
          <w:szCs w:val="22"/>
        </w:rPr>
        <w:t>a</w:t>
      </w:r>
      <w:r w:rsidR="00B15FE0" w:rsidRPr="001246E7">
        <w:rPr>
          <w:sz w:val="22"/>
          <w:szCs w:val="22"/>
        </w:rPr>
        <w:t> </w:t>
      </w:r>
      <w:r w:rsidR="00F811C5" w:rsidRPr="001246E7">
        <w:rPr>
          <w:sz w:val="22"/>
          <w:szCs w:val="22"/>
        </w:rPr>
        <w:t>to za každý den prodlení.</w:t>
      </w:r>
    </w:p>
    <w:p w14:paraId="2DE45F73" w14:textId="5A4E8FA5" w:rsidR="00A709B1" w:rsidRDefault="00A04547" w:rsidP="00B05B0D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Pr="00A04547">
        <w:rPr>
          <w:sz w:val="22"/>
          <w:szCs w:val="22"/>
        </w:rPr>
        <w:t xml:space="preserve"> je oprávněn požadovat na </w:t>
      </w:r>
      <w:r>
        <w:rPr>
          <w:sz w:val="22"/>
          <w:szCs w:val="22"/>
        </w:rPr>
        <w:t>dodavateli</w:t>
      </w:r>
      <w:r w:rsidRPr="00A04547">
        <w:rPr>
          <w:sz w:val="22"/>
          <w:szCs w:val="22"/>
        </w:rPr>
        <w:t xml:space="preserve"> smluvní pokutu za nedodržení doby pro odstranění zjištěných vad na základě reklamace, a to ve výši </w:t>
      </w:r>
      <w:r>
        <w:rPr>
          <w:sz w:val="22"/>
          <w:szCs w:val="22"/>
        </w:rPr>
        <w:t>500,- Kč</w:t>
      </w:r>
      <w:r w:rsidRPr="00A04547">
        <w:rPr>
          <w:sz w:val="22"/>
          <w:szCs w:val="22"/>
        </w:rPr>
        <w:t xml:space="preserve"> za každý započatý den prodlení a každou zjištěnou vadu.</w:t>
      </w:r>
    </w:p>
    <w:p w14:paraId="2D2E8510" w14:textId="77777777" w:rsidR="00A709B1" w:rsidRDefault="00BE1A8E" w:rsidP="00B05B0D">
      <w:pPr>
        <w:spacing w:before="240"/>
        <w:jc w:val="both"/>
        <w:rPr>
          <w:sz w:val="22"/>
          <w:szCs w:val="22"/>
        </w:rPr>
      </w:pPr>
      <w:r w:rsidRPr="002275CC">
        <w:rPr>
          <w:sz w:val="22"/>
          <w:szCs w:val="22"/>
        </w:rPr>
        <w:t>Za každé jednotlivé porušení povinnost</w:t>
      </w:r>
      <w:r w:rsidR="00914B54" w:rsidRPr="002275CC">
        <w:rPr>
          <w:sz w:val="22"/>
          <w:szCs w:val="22"/>
        </w:rPr>
        <w:t>i</w:t>
      </w:r>
      <w:r w:rsidRPr="002275CC">
        <w:rPr>
          <w:sz w:val="22"/>
          <w:szCs w:val="22"/>
        </w:rPr>
        <w:t xml:space="preserve"> týkající se ochrany důvěrných informací</w:t>
      </w:r>
      <w:r w:rsidR="00DE1216" w:rsidRPr="002275CC">
        <w:rPr>
          <w:sz w:val="22"/>
          <w:szCs w:val="22"/>
        </w:rPr>
        <w:t xml:space="preserve"> a obchodního tajemství</w:t>
      </w:r>
      <w:r w:rsidRPr="002275CC">
        <w:rPr>
          <w:sz w:val="22"/>
          <w:szCs w:val="22"/>
        </w:rPr>
        <w:t xml:space="preserve">, je dodavatel povinen zaplatit objednateli smluvní pokutu ve výši </w:t>
      </w:r>
      <w:r w:rsidR="00C826EE" w:rsidRPr="002275CC">
        <w:rPr>
          <w:sz w:val="22"/>
          <w:szCs w:val="22"/>
        </w:rPr>
        <w:t>2</w:t>
      </w:r>
      <w:r w:rsidRPr="002275CC">
        <w:rPr>
          <w:sz w:val="22"/>
          <w:szCs w:val="22"/>
        </w:rPr>
        <w:t>0.000 Kč (slovy:</w:t>
      </w:r>
      <w:r w:rsidR="00846DF3" w:rsidRPr="002275CC">
        <w:rPr>
          <w:sz w:val="22"/>
          <w:szCs w:val="22"/>
        </w:rPr>
        <w:t> </w:t>
      </w:r>
      <w:r w:rsidR="00C826EE" w:rsidRPr="002275CC">
        <w:rPr>
          <w:sz w:val="22"/>
          <w:szCs w:val="22"/>
        </w:rPr>
        <w:t>dvacet</w:t>
      </w:r>
      <w:r w:rsidRPr="002275CC">
        <w:rPr>
          <w:sz w:val="22"/>
          <w:szCs w:val="22"/>
        </w:rPr>
        <w:t xml:space="preserve"> tisíc korun českých).</w:t>
      </w:r>
    </w:p>
    <w:p w14:paraId="6CB378D2" w14:textId="77777777" w:rsidR="00C10F5B" w:rsidRDefault="00743132" w:rsidP="00B05B0D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Tímto ujednáním</w:t>
      </w:r>
      <w:r w:rsidRPr="00743132">
        <w:rPr>
          <w:sz w:val="22"/>
          <w:szCs w:val="22"/>
        </w:rPr>
        <w:t xml:space="preserve"> o smluvní pokutě není dotčeno právo</w:t>
      </w:r>
      <w:r>
        <w:rPr>
          <w:sz w:val="22"/>
          <w:szCs w:val="22"/>
        </w:rPr>
        <w:t xml:space="preserve"> objednatele</w:t>
      </w:r>
      <w:r w:rsidRPr="00743132">
        <w:rPr>
          <w:sz w:val="22"/>
          <w:szCs w:val="22"/>
        </w:rPr>
        <w:t xml:space="preserve"> na náhradu škody vzniklé z</w:t>
      </w:r>
      <w:r w:rsidR="00B105A2">
        <w:rPr>
          <w:sz w:val="22"/>
          <w:szCs w:val="22"/>
        </w:rPr>
        <w:t> </w:t>
      </w:r>
      <w:r w:rsidRPr="00743132">
        <w:rPr>
          <w:sz w:val="22"/>
          <w:szCs w:val="22"/>
        </w:rPr>
        <w:t>porušení povinnosti, ke kterému se smluvní pokuta vztahuje</w:t>
      </w:r>
      <w:r>
        <w:rPr>
          <w:sz w:val="22"/>
          <w:szCs w:val="22"/>
        </w:rPr>
        <w:t>.</w:t>
      </w:r>
    </w:p>
    <w:p w14:paraId="3C2F1177" w14:textId="77777777" w:rsidR="00BE1A8E" w:rsidRDefault="00BE1A8E" w:rsidP="008E63F2">
      <w:pPr>
        <w:pStyle w:val="Odstavecseseznamem"/>
        <w:tabs>
          <w:tab w:val="left" w:pos="0"/>
        </w:tabs>
        <w:spacing w:before="240" w:after="240"/>
        <w:ind w:left="0"/>
        <w:contextualSpacing w:val="0"/>
      </w:pPr>
    </w:p>
    <w:p w14:paraId="74BDE1C3" w14:textId="77777777" w:rsidR="00BE1A8E" w:rsidRPr="00097EC9" w:rsidRDefault="4DA174AE" w:rsidP="5A886473">
      <w:pPr>
        <w:pStyle w:val="Zkladntextodsazen"/>
        <w:spacing w:before="0" w:after="240"/>
        <w:ind w:left="0"/>
        <w:rPr>
          <w:b/>
          <w:bCs/>
          <w:u w:val="single"/>
          <w:lang w:val="en-US"/>
        </w:rPr>
      </w:pPr>
      <w:proofErr w:type="spellStart"/>
      <w:r w:rsidRPr="5A886473">
        <w:rPr>
          <w:b/>
          <w:bCs/>
          <w:u w:val="single"/>
          <w:lang w:val="en-US"/>
        </w:rPr>
        <w:t>Sankční</w:t>
      </w:r>
      <w:proofErr w:type="spellEnd"/>
      <w:r w:rsidRPr="5A886473">
        <w:rPr>
          <w:b/>
          <w:bCs/>
          <w:u w:val="single"/>
          <w:lang w:val="en-US"/>
        </w:rPr>
        <w:t xml:space="preserve"> </w:t>
      </w:r>
      <w:proofErr w:type="spellStart"/>
      <w:r w:rsidRPr="5A886473">
        <w:rPr>
          <w:b/>
          <w:bCs/>
          <w:u w:val="single"/>
          <w:lang w:val="en-US"/>
        </w:rPr>
        <w:t>opatření</w:t>
      </w:r>
      <w:proofErr w:type="spellEnd"/>
      <w:r w:rsidRPr="5A886473">
        <w:rPr>
          <w:b/>
          <w:bCs/>
          <w:u w:val="single"/>
          <w:lang w:val="en-US"/>
        </w:rPr>
        <w:t xml:space="preserve"> </w:t>
      </w:r>
      <w:proofErr w:type="spellStart"/>
      <w:r w:rsidRPr="5A886473">
        <w:rPr>
          <w:b/>
          <w:bCs/>
          <w:u w:val="single"/>
          <w:lang w:val="en-US"/>
        </w:rPr>
        <w:t>proti</w:t>
      </w:r>
      <w:proofErr w:type="spellEnd"/>
      <w:r w:rsidRPr="5A886473">
        <w:rPr>
          <w:b/>
          <w:bCs/>
          <w:u w:val="single"/>
          <w:lang w:val="en-US"/>
        </w:rPr>
        <w:t xml:space="preserve"> </w:t>
      </w:r>
      <w:proofErr w:type="spellStart"/>
      <w:r w:rsidRPr="5A886473">
        <w:rPr>
          <w:b/>
          <w:bCs/>
          <w:u w:val="single"/>
          <w:lang w:val="en-US"/>
        </w:rPr>
        <w:t>státním</w:t>
      </w:r>
      <w:proofErr w:type="spellEnd"/>
      <w:r w:rsidRPr="5A886473">
        <w:rPr>
          <w:b/>
          <w:bCs/>
          <w:u w:val="single"/>
          <w:lang w:val="en-US"/>
        </w:rPr>
        <w:t xml:space="preserve"> </w:t>
      </w:r>
      <w:proofErr w:type="spellStart"/>
      <w:r w:rsidRPr="5A886473">
        <w:rPr>
          <w:b/>
          <w:bCs/>
          <w:u w:val="single"/>
          <w:lang w:val="en-US"/>
        </w:rPr>
        <w:t>příslušníkům</w:t>
      </w:r>
      <w:proofErr w:type="spellEnd"/>
      <w:r w:rsidRPr="5A886473">
        <w:rPr>
          <w:b/>
          <w:bCs/>
          <w:u w:val="single"/>
          <w:lang w:val="en-US"/>
        </w:rPr>
        <w:t xml:space="preserve"> </w:t>
      </w:r>
      <w:proofErr w:type="spellStart"/>
      <w:r w:rsidRPr="5A886473">
        <w:rPr>
          <w:b/>
          <w:bCs/>
          <w:u w:val="single"/>
          <w:lang w:val="en-US"/>
        </w:rPr>
        <w:t>Ruské</w:t>
      </w:r>
      <w:proofErr w:type="spellEnd"/>
      <w:r w:rsidRPr="5A886473">
        <w:rPr>
          <w:b/>
          <w:bCs/>
          <w:u w:val="single"/>
          <w:lang w:val="en-US"/>
        </w:rPr>
        <w:t xml:space="preserve"> </w:t>
      </w:r>
      <w:proofErr w:type="spellStart"/>
      <w:r w:rsidRPr="5A886473">
        <w:rPr>
          <w:b/>
          <w:bCs/>
          <w:u w:val="single"/>
          <w:lang w:val="en-US"/>
        </w:rPr>
        <w:t>federace</w:t>
      </w:r>
      <w:proofErr w:type="spellEnd"/>
      <w:r w:rsidRPr="5A886473">
        <w:rPr>
          <w:b/>
          <w:bCs/>
          <w:u w:val="single"/>
          <w:lang w:val="en-US"/>
        </w:rPr>
        <w:t>:</w:t>
      </w:r>
    </w:p>
    <w:p w14:paraId="338AE662" w14:textId="77777777" w:rsidR="00BE1A8E" w:rsidRPr="00846DF3" w:rsidRDefault="00BE1A8E" w:rsidP="00846DF3">
      <w:pPr>
        <w:pStyle w:val="Standardnte"/>
        <w:suppressAutoHyphens/>
        <w:spacing w:after="120" w:line="276" w:lineRule="auto"/>
        <w:jc w:val="both"/>
        <w:rPr>
          <w:color w:val="auto"/>
          <w:sz w:val="22"/>
        </w:rPr>
      </w:pPr>
      <w:r w:rsidRPr="00846DF3">
        <w:rPr>
          <w:color w:val="auto"/>
          <w:sz w:val="22"/>
        </w:rPr>
        <w:t>Dodavatel prohlašuje, že není osobou uvedenou v sankčním seznamu v příloze nařízení Rady</w:t>
      </w:r>
      <w:r w:rsidR="00A709B1" w:rsidRPr="00846DF3">
        <w:rPr>
          <w:color w:val="auto"/>
          <w:sz w:val="22"/>
        </w:rPr>
        <w:t> </w:t>
      </w:r>
      <w:r w:rsidRPr="00846DF3">
        <w:rPr>
          <w:color w:val="auto"/>
          <w:sz w:val="22"/>
        </w:rPr>
        <w:t>(EU) č. 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</w:t>
      </w:r>
      <w:r w:rsidR="00A709B1" w:rsidRPr="00846DF3">
        <w:rPr>
          <w:color w:val="auto"/>
          <w:sz w:val="22"/>
        </w:rPr>
        <w:t> </w:t>
      </w:r>
      <w:r w:rsidRPr="00846DF3">
        <w:rPr>
          <w:color w:val="auto"/>
          <w:sz w:val="22"/>
        </w:rPr>
        <w:t>omezujících opatřeních vůči prezidentu Lukašenkovi a některým představitelům Běloruska (ve</w:t>
      </w:r>
      <w:r w:rsidR="00A709B1" w:rsidRPr="00846DF3">
        <w:rPr>
          <w:color w:val="auto"/>
          <w:sz w:val="22"/>
        </w:rPr>
        <w:t> </w:t>
      </w:r>
      <w:r w:rsidRPr="00846DF3">
        <w:rPr>
          <w:color w:val="auto"/>
          <w:sz w:val="22"/>
        </w:rPr>
        <w:t>znění pozdějších aktualizací)</w:t>
      </w:r>
      <w:r w:rsidR="00C826EE" w:rsidRPr="00846DF3">
        <w:rPr>
          <w:color w:val="auto"/>
          <w:sz w:val="22"/>
        </w:rPr>
        <w:t xml:space="preserve"> (dále jen „nařízení“)</w:t>
      </w:r>
      <w:r w:rsidRPr="00846DF3">
        <w:rPr>
          <w:color w:val="auto"/>
          <w:sz w:val="22"/>
        </w:rPr>
        <w:t>.</w:t>
      </w:r>
    </w:p>
    <w:p w14:paraId="72B510D8" w14:textId="77777777" w:rsidR="004F5490" w:rsidRDefault="00BE1A8E" w:rsidP="004F5490">
      <w:pPr>
        <w:pStyle w:val="Standardnte"/>
        <w:suppressAutoHyphens/>
        <w:spacing w:after="120" w:line="276" w:lineRule="auto"/>
        <w:jc w:val="both"/>
        <w:rPr>
          <w:color w:val="auto"/>
          <w:sz w:val="22"/>
        </w:rPr>
      </w:pPr>
      <w:r>
        <w:rPr>
          <w:color w:val="auto"/>
          <w:sz w:val="22"/>
        </w:rPr>
        <w:t>Dodavatel</w:t>
      </w:r>
      <w:r w:rsidRPr="00A15479">
        <w:rPr>
          <w:color w:val="auto"/>
          <w:sz w:val="22"/>
        </w:rPr>
        <w:t xml:space="preserve"> dále prohlašuje, že žádné finanční prostředky, které obdrží za plnění na základě této</w:t>
      </w:r>
      <w:r w:rsidR="00B105A2">
        <w:rPr>
          <w:color w:val="auto"/>
          <w:sz w:val="22"/>
        </w:rPr>
        <w:t> </w:t>
      </w:r>
      <w:r w:rsidRPr="00A15479">
        <w:rPr>
          <w:color w:val="auto"/>
          <w:sz w:val="22"/>
        </w:rPr>
        <w:t>smlouvy, přímo ani nepřímo nezpřístupní fyzickým nebo právnickým osobám, subjektům či</w:t>
      </w:r>
      <w:r w:rsidR="00B105A2">
        <w:rPr>
          <w:color w:val="auto"/>
          <w:sz w:val="22"/>
        </w:rPr>
        <w:t> </w:t>
      </w:r>
      <w:r w:rsidRPr="00A15479">
        <w:rPr>
          <w:color w:val="auto"/>
          <w:sz w:val="22"/>
        </w:rPr>
        <w:t>orgánům s nimi spojeným nebo v jejich prospěch uvedeným v sankčním seznamu v</w:t>
      </w:r>
      <w:r w:rsidR="00B105A2">
        <w:rPr>
          <w:color w:val="auto"/>
          <w:sz w:val="22"/>
        </w:rPr>
        <w:t> </w:t>
      </w:r>
      <w:r w:rsidRPr="00A15479">
        <w:rPr>
          <w:color w:val="auto"/>
          <w:sz w:val="22"/>
        </w:rPr>
        <w:t>příloze</w:t>
      </w:r>
      <w:r w:rsidR="00B105A2">
        <w:rPr>
          <w:color w:val="auto"/>
          <w:sz w:val="22"/>
        </w:rPr>
        <w:t> </w:t>
      </w:r>
      <w:r w:rsidR="00C826EE">
        <w:rPr>
          <w:color w:val="auto"/>
          <w:sz w:val="22"/>
        </w:rPr>
        <w:t>n</w:t>
      </w:r>
      <w:r w:rsidRPr="00A15479">
        <w:rPr>
          <w:color w:val="auto"/>
          <w:sz w:val="22"/>
        </w:rPr>
        <w:t>ařízení</w:t>
      </w:r>
      <w:r w:rsidR="00C826EE">
        <w:rPr>
          <w:color w:val="auto"/>
          <w:sz w:val="22"/>
        </w:rPr>
        <w:t>.</w:t>
      </w:r>
    </w:p>
    <w:p w14:paraId="2754271B" w14:textId="77777777" w:rsidR="00BE1A8E" w:rsidRPr="004F5490" w:rsidRDefault="00BE1A8E" w:rsidP="004F5490">
      <w:pPr>
        <w:pStyle w:val="Standardnte"/>
        <w:suppressAutoHyphens/>
        <w:spacing w:after="120" w:line="276" w:lineRule="auto"/>
        <w:jc w:val="both"/>
        <w:rPr>
          <w:color w:val="auto"/>
          <w:sz w:val="22"/>
        </w:rPr>
      </w:pPr>
      <w:r w:rsidRPr="00A15479">
        <w:rPr>
          <w:color w:val="auto"/>
          <w:sz w:val="22"/>
        </w:rPr>
        <w:t>V případě, že by v průběhu účinnosti sml</w:t>
      </w:r>
      <w:r w:rsidRPr="00985922">
        <w:rPr>
          <w:color w:val="auto"/>
          <w:sz w:val="22"/>
        </w:rPr>
        <w:t xml:space="preserve">ouvy </w:t>
      </w:r>
      <w:r w:rsidR="004F5490" w:rsidRPr="00985922">
        <w:rPr>
          <w:color w:val="auto"/>
          <w:sz w:val="22"/>
        </w:rPr>
        <w:t>uzavřené na základě této objednávky dodavatel</w:t>
      </w:r>
      <w:r w:rsidRPr="00985922">
        <w:rPr>
          <w:color w:val="auto"/>
          <w:sz w:val="22"/>
        </w:rPr>
        <w:t xml:space="preserve"> nebo jeho jakýkoliv poddodavatel naplnili</w:t>
      </w:r>
      <w:r w:rsidRPr="00A15479">
        <w:rPr>
          <w:color w:val="auto"/>
          <w:sz w:val="22"/>
        </w:rPr>
        <w:t xml:space="preserve"> definiční znaky určeného subjektu nebo by</w:t>
      </w:r>
      <w:r w:rsidR="00B105A2">
        <w:rPr>
          <w:color w:val="auto"/>
          <w:sz w:val="22"/>
        </w:rPr>
        <w:t> </w:t>
      </w:r>
      <w:r w:rsidRPr="00A15479">
        <w:rPr>
          <w:color w:val="auto"/>
          <w:sz w:val="22"/>
        </w:rPr>
        <w:t>se</w:t>
      </w:r>
      <w:r w:rsidR="00B105A2">
        <w:rPr>
          <w:color w:val="auto"/>
          <w:sz w:val="22"/>
        </w:rPr>
        <w:t> </w:t>
      </w:r>
      <w:r w:rsidR="004F5490">
        <w:rPr>
          <w:color w:val="auto"/>
          <w:sz w:val="22"/>
        </w:rPr>
        <w:t>dodavatel</w:t>
      </w:r>
      <w:r w:rsidRPr="00A15479">
        <w:rPr>
          <w:color w:val="auto"/>
          <w:sz w:val="22"/>
        </w:rPr>
        <w:t xml:space="preserve"> stal určenou osobou, je povinen o</w:t>
      </w:r>
      <w:r>
        <w:rPr>
          <w:color w:val="auto"/>
          <w:sz w:val="22"/>
        </w:rPr>
        <w:t> </w:t>
      </w:r>
      <w:r w:rsidRPr="00A15479">
        <w:rPr>
          <w:color w:val="auto"/>
          <w:sz w:val="22"/>
        </w:rPr>
        <w:t>takové skutečnosti objednatele bez zbytečného odkladu, nejpozději do dvou (2) pracovních dnů od</w:t>
      </w:r>
      <w:r>
        <w:rPr>
          <w:color w:val="auto"/>
          <w:sz w:val="22"/>
        </w:rPr>
        <w:t> </w:t>
      </w:r>
      <w:r w:rsidRPr="00A15479">
        <w:rPr>
          <w:color w:val="auto"/>
          <w:sz w:val="22"/>
        </w:rPr>
        <w:t xml:space="preserve">vzniku takové skutečnosti, písemně </w:t>
      </w:r>
      <w:r w:rsidRPr="004F5490">
        <w:rPr>
          <w:color w:val="auto"/>
          <w:sz w:val="22"/>
        </w:rPr>
        <w:t>informovat. Vznikne-li objednateli v souvislosti s porušením této povinnosti jakákoliv škoda, je</w:t>
      </w:r>
      <w:r w:rsidR="00B105A2">
        <w:rPr>
          <w:color w:val="auto"/>
          <w:sz w:val="22"/>
        </w:rPr>
        <w:t> </w:t>
      </w:r>
      <w:r w:rsidR="004F5490" w:rsidRPr="004F5490">
        <w:rPr>
          <w:color w:val="auto"/>
          <w:sz w:val="22"/>
        </w:rPr>
        <w:t>dodavatel</w:t>
      </w:r>
      <w:r w:rsidRPr="004F5490">
        <w:rPr>
          <w:color w:val="auto"/>
          <w:sz w:val="22"/>
        </w:rPr>
        <w:t xml:space="preserve"> tuto</w:t>
      </w:r>
      <w:r w:rsidRPr="00A15479">
        <w:rPr>
          <w:color w:val="auto"/>
          <w:sz w:val="22"/>
        </w:rPr>
        <w:t xml:space="preserve"> škodu objednateli povinen v plné výši nahradit. Současně je vznik této skutečnosti důvodem pro odstoupení </w:t>
      </w:r>
      <w:r w:rsidR="004F5490" w:rsidRPr="00A15479">
        <w:rPr>
          <w:color w:val="auto"/>
          <w:sz w:val="22"/>
        </w:rPr>
        <w:t xml:space="preserve">ze strany objednatele </w:t>
      </w:r>
      <w:r w:rsidRPr="00A15479">
        <w:rPr>
          <w:color w:val="auto"/>
          <w:sz w:val="22"/>
        </w:rPr>
        <w:t>od smlouvy</w:t>
      </w:r>
      <w:r w:rsidR="004F5490">
        <w:rPr>
          <w:color w:val="auto"/>
          <w:sz w:val="22"/>
        </w:rPr>
        <w:t xml:space="preserve"> uzavřené na základě této objednávky</w:t>
      </w:r>
      <w:r w:rsidRPr="00A15479">
        <w:rPr>
          <w:color w:val="auto"/>
          <w:sz w:val="22"/>
        </w:rPr>
        <w:t>.</w:t>
      </w:r>
    </w:p>
    <w:p w14:paraId="626CFB5E" w14:textId="77777777" w:rsidR="008E63F2" w:rsidRPr="00B105A2" w:rsidRDefault="008E63F2" w:rsidP="008E63F2">
      <w:pPr>
        <w:pStyle w:val="Odstavecseseznamem"/>
        <w:tabs>
          <w:tab w:val="left" w:pos="0"/>
        </w:tabs>
        <w:spacing w:before="240" w:after="240"/>
        <w:ind w:left="0"/>
        <w:contextualSpacing w:val="0"/>
        <w:rPr>
          <w:bCs/>
        </w:rPr>
      </w:pPr>
    </w:p>
    <w:p w14:paraId="09F426B5" w14:textId="77777777" w:rsidR="004F5490" w:rsidRPr="00097EC9" w:rsidRDefault="74535624" w:rsidP="5A886473">
      <w:pPr>
        <w:pStyle w:val="Zkladntextodsazen"/>
        <w:spacing w:before="0" w:after="240"/>
        <w:ind w:left="0"/>
        <w:rPr>
          <w:b/>
          <w:bCs/>
          <w:u w:val="single"/>
          <w:lang w:val="en-US"/>
        </w:rPr>
      </w:pPr>
      <w:proofErr w:type="spellStart"/>
      <w:r w:rsidRPr="5A886473">
        <w:rPr>
          <w:b/>
          <w:bCs/>
          <w:u w:val="single"/>
          <w:lang w:val="en-US"/>
        </w:rPr>
        <w:t>Další</w:t>
      </w:r>
      <w:proofErr w:type="spellEnd"/>
      <w:r w:rsidRPr="5A886473">
        <w:rPr>
          <w:b/>
          <w:bCs/>
          <w:u w:val="single"/>
          <w:lang w:val="en-US"/>
        </w:rPr>
        <w:t xml:space="preserve"> </w:t>
      </w:r>
      <w:proofErr w:type="spellStart"/>
      <w:r w:rsidRPr="5A886473">
        <w:rPr>
          <w:b/>
          <w:bCs/>
          <w:u w:val="single"/>
          <w:lang w:val="en-US"/>
        </w:rPr>
        <w:t>ujednání</w:t>
      </w:r>
      <w:proofErr w:type="spellEnd"/>
      <w:r w:rsidRPr="5A886473">
        <w:rPr>
          <w:b/>
          <w:bCs/>
          <w:u w:val="single"/>
          <w:lang w:val="en-US"/>
        </w:rPr>
        <w:t>:</w:t>
      </w:r>
    </w:p>
    <w:p w14:paraId="767DB442" w14:textId="77777777" w:rsidR="004F5490" w:rsidRPr="00F27154" w:rsidRDefault="004F5490" w:rsidP="00B105A2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Times New Roman" w:hAnsi="Times New Roman"/>
        </w:rPr>
      </w:pPr>
      <w:r w:rsidRPr="00F27154">
        <w:rPr>
          <w:rFonts w:ascii="Times New Roman" w:hAnsi="Times New Roman"/>
        </w:rPr>
        <w:t xml:space="preserve">Objednatel a dodavatel výslovně souhlasí s uveřejněním této </w:t>
      </w:r>
      <w:r w:rsidR="00B105A2">
        <w:rPr>
          <w:rFonts w:ascii="Times New Roman" w:hAnsi="Times New Roman"/>
        </w:rPr>
        <w:t xml:space="preserve">potvrzené </w:t>
      </w:r>
      <w:r w:rsidRPr="00F27154">
        <w:rPr>
          <w:rFonts w:ascii="Times New Roman" w:hAnsi="Times New Roman"/>
        </w:rPr>
        <w:t>objednávky v registru smluv dle zákona č. 340/2015 Sb., o zvláštních podmínkách účinnosti některých smluv, uveřejňování těchto smluv a o registru smluv, ve znění pozdějších předpisů (dále jen „registr smluv“), přičemž toto zveřejnění zajistí objednatel.</w:t>
      </w:r>
    </w:p>
    <w:p w14:paraId="6D01513A" w14:textId="77777777" w:rsidR="002275CC" w:rsidRDefault="002275CC" w:rsidP="00B105A2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Times New Roman" w:hAnsi="Times New Roman"/>
        </w:rPr>
      </w:pPr>
    </w:p>
    <w:p w14:paraId="4F794542" w14:textId="0FDB5966" w:rsidR="004F5490" w:rsidRPr="00F27154" w:rsidRDefault="004F5490" w:rsidP="00B105A2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Times New Roman" w:hAnsi="Times New Roman"/>
        </w:rPr>
      </w:pPr>
      <w:r w:rsidRPr="00F27154">
        <w:rPr>
          <w:rFonts w:ascii="Times New Roman" w:hAnsi="Times New Roman"/>
        </w:rPr>
        <w:t>Objednávka nabývá účinnosti dnem uveřejnění v registru smluv.</w:t>
      </w:r>
    </w:p>
    <w:p w14:paraId="7A62C36C" w14:textId="77777777" w:rsidR="004F5490" w:rsidRPr="002275CC" w:rsidRDefault="004F5490" w:rsidP="002805E0">
      <w:pPr>
        <w:suppressAutoHyphens/>
        <w:spacing w:after="240"/>
        <w:jc w:val="both"/>
        <w:rPr>
          <w:sz w:val="22"/>
          <w:szCs w:val="22"/>
        </w:rPr>
      </w:pPr>
      <w:r w:rsidRPr="002275CC">
        <w:rPr>
          <w:sz w:val="22"/>
          <w:szCs w:val="22"/>
        </w:rPr>
        <w:t>Dodavatel se zavazuje zachovávat mlčenlivost o všech skutečnostech, které se v souvislosti s</w:t>
      </w:r>
      <w:r w:rsidR="00B105A2" w:rsidRPr="002275CC">
        <w:rPr>
          <w:sz w:val="22"/>
          <w:szCs w:val="22"/>
        </w:rPr>
        <w:t> </w:t>
      </w:r>
      <w:r w:rsidRPr="002275CC">
        <w:rPr>
          <w:sz w:val="22"/>
          <w:szCs w:val="22"/>
        </w:rPr>
        <w:t>plněním předmětu objednávky dozví. Dodavatel nesmí žádné informace o průběhu řízení, poskytovat jakékoliv třetí osobě, nebude-li s objednatelem dohodnuto jinak.</w:t>
      </w:r>
    </w:p>
    <w:p w14:paraId="39F00D42" w14:textId="77777777" w:rsidR="004F5490" w:rsidRPr="002805E0" w:rsidRDefault="004F5490" w:rsidP="002805E0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Times New Roman" w:hAnsi="Times New Roman"/>
        </w:rPr>
      </w:pPr>
      <w:r w:rsidRPr="002275CC">
        <w:rPr>
          <w:rFonts w:ascii="Times New Roman" w:hAnsi="Times New Roman"/>
        </w:rPr>
        <w:t>Dodavatel podpisem této objednávky souhlasí s poskytnutím informací o objednávce</w:t>
      </w:r>
      <w:r w:rsidRPr="002805E0">
        <w:rPr>
          <w:rFonts w:ascii="Times New Roman" w:hAnsi="Times New Roman"/>
        </w:rPr>
        <w:t xml:space="preserve"> v rozsahu zákona č. 106/1999 Sb., o svobodném přístupu k informacím, ve znění pozdějších předpisů.</w:t>
      </w:r>
    </w:p>
    <w:p w14:paraId="49395CBE" w14:textId="77777777" w:rsidR="004F5490" w:rsidRPr="007E0F2E" w:rsidRDefault="004F5490" w:rsidP="002805E0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Times New Roman" w:hAnsi="Times New Roman"/>
        </w:rPr>
      </w:pPr>
      <w:r w:rsidRPr="007E0F2E">
        <w:rPr>
          <w:rFonts w:ascii="Times New Roman" w:hAnsi="Times New Roman"/>
        </w:rPr>
        <w:t>Objednatel a dodavatel dále prohlašují, že skutečnosti uvedené v</w:t>
      </w:r>
      <w:r w:rsidR="00C826EE">
        <w:rPr>
          <w:rFonts w:ascii="Times New Roman" w:hAnsi="Times New Roman"/>
        </w:rPr>
        <w:t> </w:t>
      </w:r>
      <w:r w:rsidRPr="007E0F2E">
        <w:rPr>
          <w:rFonts w:ascii="Times New Roman" w:hAnsi="Times New Roman"/>
        </w:rPr>
        <w:t>této</w:t>
      </w:r>
      <w:r w:rsidR="00C826EE">
        <w:rPr>
          <w:rFonts w:ascii="Times New Roman" w:hAnsi="Times New Roman"/>
        </w:rPr>
        <w:t xml:space="preserve"> </w:t>
      </w:r>
      <w:r w:rsidRPr="007E0F2E">
        <w:rPr>
          <w:rFonts w:ascii="Times New Roman" w:hAnsi="Times New Roman"/>
        </w:rPr>
        <w:t>objednávce nepovažují za obchodní tajemství ve smyslu ustanovení § 504 zákona č. 89/2012 Sb., občanský zákoník, ve znění pozdějších předpisů, a udělují svolení k jejich užití a zveřejnění bez stanovení jakýchkoliv dalších podmínek.</w:t>
      </w:r>
    </w:p>
    <w:p w14:paraId="38A7AE9B" w14:textId="77777777" w:rsidR="004F5490" w:rsidRPr="007E0F2E" w:rsidRDefault="004F5490" w:rsidP="002805E0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Times New Roman" w:hAnsi="Times New Roman"/>
        </w:rPr>
      </w:pPr>
      <w:r w:rsidRPr="00F27154">
        <w:rPr>
          <w:rFonts w:ascii="Times New Roman" w:hAnsi="Times New Roman"/>
        </w:rPr>
        <w:t>V souladu s ustanovením § 27 odst. 6 zákona č. 250/2000 Sb., o rozpočtových pravidlech územních rozpočtů, ve znění pozdějších předpisů, nabývá objednatel předmět této objednávky pro zřizovatele, kterým je hlavní město Praha.</w:t>
      </w:r>
    </w:p>
    <w:p w14:paraId="13E23206" w14:textId="77777777" w:rsidR="00B4235F" w:rsidRDefault="00B4235F" w:rsidP="0035580A">
      <w:pPr>
        <w:jc w:val="both"/>
        <w:rPr>
          <w:sz w:val="22"/>
          <w:szCs w:val="22"/>
        </w:rPr>
      </w:pPr>
    </w:p>
    <w:p w14:paraId="67A5CF1E" w14:textId="77777777" w:rsidR="00DE1216" w:rsidRDefault="00DE1216" w:rsidP="0035580A">
      <w:pPr>
        <w:jc w:val="both"/>
        <w:rPr>
          <w:sz w:val="22"/>
          <w:szCs w:val="22"/>
        </w:rPr>
      </w:pPr>
    </w:p>
    <w:p w14:paraId="5F07A1EA" w14:textId="77777777" w:rsidR="00DF2C0A" w:rsidRPr="007E0F2E" w:rsidRDefault="0035580A" w:rsidP="00DF2C0A">
      <w:pPr>
        <w:jc w:val="both"/>
        <w:rPr>
          <w:sz w:val="22"/>
          <w:szCs w:val="22"/>
        </w:rPr>
      </w:pPr>
      <w:r w:rsidRPr="007E0F2E">
        <w:rPr>
          <w:sz w:val="22"/>
          <w:szCs w:val="22"/>
        </w:rPr>
        <w:t>S</w:t>
      </w:r>
      <w:r w:rsidR="00DF2C0A" w:rsidRPr="007E0F2E">
        <w:rPr>
          <w:sz w:val="22"/>
          <w:szCs w:val="22"/>
        </w:rPr>
        <w:t> </w:t>
      </w:r>
      <w:r w:rsidRPr="007E0F2E">
        <w:rPr>
          <w:sz w:val="22"/>
          <w:szCs w:val="22"/>
        </w:rPr>
        <w:t>pozdravem</w:t>
      </w:r>
    </w:p>
    <w:p w14:paraId="42DB7D0D" w14:textId="77777777" w:rsidR="00DF2C0A" w:rsidRDefault="00DF2C0A" w:rsidP="00DF2C0A">
      <w:pPr>
        <w:jc w:val="both"/>
        <w:rPr>
          <w:sz w:val="22"/>
          <w:szCs w:val="22"/>
        </w:rPr>
      </w:pPr>
    </w:p>
    <w:p w14:paraId="5BC1E364" w14:textId="77777777" w:rsidR="00AA3B6B" w:rsidRDefault="00AA3B6B" w:rsidP="00DF2C0A">
      <w:pPr>
        <w:jc w:val="both"/>
        <w:rPr>
          <w:sz w:val="22"/>
          <w:szCs w:val="22"/>
        </w:rPr>
      </w:pPr>
    </w:p>
    <w:p w14:paraId="2732C957" w14:textId="77777777" w:rsidR="00AA3B6B" w:rsidRDefault="00AA3B6B" w:rsidP="00DF2C0A">
      <w:pPr>
        <w:jc w:val="both"/>
        <w:rPr>
          <w:sz w:val="22"/>
          <w:szCs w:val="22"/>
        </w:rPr>
      </w:pPr>
    </w:p>
    <w:p w14:paraId="058DC555" w14:textId="77777777" w:rsidR="00AA3B6B" w:rsidRDefault="00AA3B6B" w:rsidP="00DF2C0A">
      <w:pPr>
        <w:jc w:val="both"/>
        <w:rPr>
          <w:sz w:val="22"/>
          <w:szCs w:val="22"/>
        </w:rPr>
      </w:pPr>
    </w:p>
    <w:p w14:paraId="3E64F2F4" w14:textId="77777777" w:rsidR="00AA3B6B" w:rsidRPr="007E0F2E" w:rsidRDefault="00AA3B6B" w:rsidP="00DF2C0A">
      <w:pPr>
        <w:jc w:val="both"/>
        <w:rPr>
          <w:sz w:val="22"/>
          <w:szCs w:val="22"/>
        </w:rPr>
      </w:pPr>
    </w:p>
    <w:p w14:paraId="79593CE7" w14:textId="4058298A" w:rsidR="00DF2C0A" w:rsidRPr="00AA3B6B" w:rsidRDefault="00AA3B6B" w:rsidP="00DF2C0A">
      <w:pPr>
        <w:jc w:val="both"/>
        <w:rPr>
          <w:b/>
          <w:bCs/>
          <w:sz w:val="22"/>
          <w:szCs w:val="22"/>
        </w:rPr>
      </w:pPr>
      <w:r w:rsidRPr="00AA3B6B">
        <w:rPr>
          <w:b/>
          <w:bCs/>
          <w:sz w:val="22"/>
          <w:szCs w:val="22"/>
        </w:rPr>
        <w:t>Jonáš Tichý</w:t>
      </w:r>
    </w:p>
    <w:p w14:paraId="6F825A4F" w14:textId="5857FD68" w:rsidR="00DF2C0A" w:rsidRPr="007E0F2E" w:rsidRDefault="00AA3B6B" w:rsidP="00DF2C0A">
      <w:pPr>
        <w:jc w:val="both"/>
        <w:rPr>
          <w:sz w:val="22"/>
          <w:szCs w:val="22"/>
        </w:rPr>
      </w:pPr>
      <w:r>
        <w:rPr>
          <w:sz w:val="22"/>
          <w:szCs w:val="22"/>
        </w:rPr>
        <w:t>ředitel Sekce ICT</w:t>
      </w:r>
    </w:p>
    <w:p w14:paraId="76CF7438" w14:textId="77777777" w:rsidR="00257E19" w:rsidRPr="007E0F2E" w:rsidRDefault="00292783" w:rsidP="00DF2C0A">
      <w:pPr>
        <w:jc w:val="both"/>
        <w:rPr>
          <w:sz w:val="22"/>
          <w:szCs w:val="22"/>
        </w:rPr>
      </w:pPr>
      <w:r w:rsidRPr="007E0F2E">
        <w:rPr>
          <w:sz w:val="22"/>
          <w:szCs w:val="22"/>
        </w:rPr>
        <w:t>Institut plánování a rozvoje hlavního města Prahy</w:t>
      </w:r>
      <w:r w:rsidR="00DF2C0A" w:rsidRPr="007E0F2E">
        <w:rPr>
          <w:sz w:val="22"/>
          <w:szCs w:val="22"/>
        </w:rPr>
        <w:t xml:space="preserve">, </w:t>
      </w:r>
    </w:p>
    <w:p w14:paraId="0FAA7B5D" w14:textId="77777777" w:rsidR="00292783" w:rsidRPr="007E0F2E" w:rsidRDefault="00292783" w:rsidP="00DF2C0A">
      <w:pPr>
        <w:jc w:val="both"/>
        <w:rPr>
          <w:sz w:val="22"/>
          <w:szCs w:val="22"/>
        </w:rPr>
      </w:pPr>
      <w:r w:rsidRPr="007E0F2E">
        <w:rPr>
          <w:sz w:val="22"/>
          <w:szCs w:val="22"/>
        </w:rPr>
        <w:t>příspěvkov</w:t>
      </w:r>
      <w:r w:rsidR="00236EDE" w:rsidRPr="007E0F2E">
        <w:rPr>
          <w:sz w:val="22"/>
          <w:szCs w:val="22"/>
        </w:rPr>
        <w:t>á</w:t>
      </w:r>
      <w:r w:rsidRPr="007E0F2E">
        <w:rPr>
          <w:sz w:val="22"/>
          <w:szCs w:val="22"/>
        </w:rPr>
        <w:t xml:space="preserve"> organizace</w:t>
      </w:r>
    </w:p>
    <w:p w14:paraId="1A4B4B5F" w14:textId="77777777" w:rsidR="00F811C5" w:rsidRDefault="00F811C5" w:rsidP="00F811C5">
      <w:pPr>
        <w:jc w:val="both"/>
        <w:rPr>
          <w:b/>
          <w:sz w:val="22"/>
          <w:szCs w:val="22"/>
        </w:rPr>
      </w:pPr>
    </w:p>
    <w:p w14:paraId="559731E9" w14:textId="77777777" w:rsidR="00DE1216" w:rsidRPr="007E0F2E" w:rsidRDefault="00DE1216" w:rsidP="00F811C5">
      <w:pPr>
        <w:jc w:val="both"/>
        <w:rPr>
          <w:b/>
          <w:sz w:val="22"/>
          <w:szCs w:val="22"/>
        </w:rPr>
      </w:pPr>
    </w:p>
    <w:p w14:paraId="24628C8A" w14:textId="68DD2943" w:rsidR="00F811C5" w:rsidRPr="00743132" w:rsidRDefault="002C1A3F" w:rsidP="00743132">
      <w:pPr>
        <w:jc w:val="both"/>
        <w:rPr>
          <w:b/>
          <w:sz w:val="22"/>
          <w:szCs w:val="22"/>
        </w:rPr>
      </w:pPr>
      <w:r w:rsidRPr="007E0F2E">
        <w:rPr>
          <w:b/>
          <w:sz w:val="22"/>
          <w:szCs w:val="22"/>
        </w:rPr>
        <w:t xml:space="preserve">Objednávku, prosím, </w:t>
      </w:r>
      <w:r w:rsidR="001C38C6" w:rsidRPr="007E0F2E">
        <w:rPr>
          <w:b/>
          <w:sz w:val="22"/>
          <w:szCs w:val="22"/>
        </w:rPr>
        <w:t xml:space="preserve">elektronicky </w:t>
      </w:r>
      <w:r w:rsidRPr="007E0F2E">
        <w:rPr>
          <w:b/>
          <w:sz w:val="22"/>
          <w:szCs w:val="22"/>
        </w:rPr>
        <w:t xml:space="preserve">potvrďte </w:t>
      </w:r>
      <w:r w:rsidR="001C38C6" w:rsidRPr="007E0F2E">
        <w:rPr>
          <w:b/>
          <w:sz w:val="22"/>
          <w:szCs w:val="22"/>
        </w:rPr>
        <w:t xml:space="preserve">a </w:t>
      </w:r>
      <w:r w:rsidRPr="007E0F2E">
        <w:rPr>
          <w:b/>
          <w:sz w:val="22"/>
          <w:szCs w:val="22"/>
        </w:rPr>
        <w:t>obratem</w:t>
      </w:r>
      <w:r w:rsidR="005F51F1" w:rsidRPr="007E0F2E">
        <w:rPr>
          <w:b/>
          <w:sz w:val="22"/>
          <w:szCs w:val="22"/>
        </w:rPr>
        <w:t xml:space="preserve"> </w:t>
      </w:r>
      <w:r w:rsidR="001C38C6" w:rsidRPr="007E0F2E">
        <w:rPr>
          <w:b/>
          <w:sz w:val="22"/>
          <w:szCs w:val="22"/>
        </w:rPr>
        <w:t>ji prostřednictvím e-mailu</w:t>
      </w:r>
      <w:r w:rsidR="00D04A66" w:rsidRPr="007E0F2E">
        <w:rPr>
          <w:b/>
          <w:sz w:val="22"/>
          <w:szCs w:val="22"/>
        </w:rPr>
        <w:t>:</w:t>
      </w:r>
      <w:r w:rsidR="001C38C6" w:rsidRPr="007E0F2E">
        <w:rPr>
          <w:b/>
          <w:sz w:val="22"/>
          <w:szCs w:val="22"/>
        </w:rPr>
        <w:t xml:space="preserve"> </w:t>
      </w:r>
      <w:proofErr w:type="spellStart"/>
      <w:r w:rsidR="00EE07B3">
        <w:rPr>
          <w:b/>
          <w:sz w:val="22"/>
          <w:szCs w:val="22"/>
        </w:rPr>
        <w:t>xxxxxxx</w:t>
      </w:r>
      <w:proofErr w:type="spellEnd"/>
      <w:r w:rsidR="00D04A66" w:rsidRPr="007E0F2E">
        <w:rPr>
          <w:b/>
          <w:sz w:val="22"/>
          <w:szCs w:val="22"/>
        </w:rPr>
        <w:t xml:space="preserve"> </w:t>
      </w:r>
      <w:r w:rsidR="005F51F1" w:rsidRPr="007E0F2E">
        <w:rPr>
          <w:b/>
          <w:sz w:val="22"/>
          <w:szCs w:val="22"/>
        </w:rPr>
        <w:t>doručte zpět</w:t>
      </w:r>
      <w:r w:rsidRPr="007E0F2E">
        <w:rPr>
          <w:b/>
          <w:sz w:val="22"/>
          <w:szCs w:val="22"/>
        </w:rPr>
        <w:t xml:space="preserve">, nejpozději však do 15 dnů </w:t>
      </w:r>
      <w:r w:rsidR="005F51F1" w:rsidRPr="007E0F2E">
        <w:rPr>
          <w:b/>
          <w:sz w:val="22"/>
          <w:szCs w:val="22"/>
        </w:rPr>
        <w:t>ode dne, kdy</w:t>
      </w:r>
      <w:r w:rsidR="00B15FE0">
        <w:rPr>
          <w:b/>
          <w:sz w:val="22"/>
          <w:szCs w:val="22"/>
        </w:rPr>
        <w:t> </w:t>
      </w:r>
      <w:r w:rsidR="005F51F1" w:rsidRPr="007E0F2E">
        <w:rPr>
          <w:b/>
          <w:sz w:val="22"/>
          <w:szCs w:val="22"/>
        </w:rPr>
        <w:t xml:space="preserve">Vám byla doručena. </w:t>
      </w:r>
      <w:r w:rsidR="00960D0F" w:rsidRPr="007E0F2E">
        <w:rPr>
          <w:b/>
          <w:sz w:val="22"/>
          <w:szCs w:val="22"/>
        </w:rPr>
        <w:t>V případě nedodržení této lhůty návrh na uzavření smlouvy zaniká.</w:t>
      </w:r>
    </w:p>
    <w:p w14:paraId="73B65C40" w14:textId="77777777" w:rsidR="00F811C5" w:rsidRDefault="00F811C5" w:rsidP="00F811C5">
      <w:pPr>
        <w:pStyle w:val="Zkladntextodsazen"/>
        <w:spacing w:before="0"/>
        <w:ind w:left="0"/>
      </w:pPr>
    </w:p>
    <w:p w14:paraId="35FE0673" w14:textId="77777777" w:rsidR="002805E0" w:rsidRPr="007E0F2E" w:rsidRDefault="002805E0" w:rsidP="00F811C5">
      <w:pPr>
        <w:pStyle w:val="Zkladntextodsazen"/>
        <w:spacing w:before="0"/>
        <w:ind w:left="0"/>
      </w:pPr>
    </w:p>
    <w:p w14:paraId="6D4A45B6" w14:textId="77777777" w:rsidR="00F811C5" w:rsidRPr="007E0F2E" w:rsidRDefault="00F811C5" w:rsidP="00F811C5">
      <w:pPr>
        <w:pStyle w:val="Zkladntextodsazen"/>
        <w:spacing w:before="0"/>
        <w:ind w:left="0"/>
        <w:rPr>
          <w:b/>
          <w:lang w:val="cs-CZ"/>
        </w:rPr>
      </w:pPr>
      <w:r w:rsidRPr="007E0F2E">
        <w:rPr>
          <w:b/>
        </w:rPr>
        <w:t xml:space="preserve">Potvrzení objednávky </w:t>
      </w:r>
      <w:r w:rsidR="00D04A66" w:rsidRPr="007E0F2E">
        <w:rPr>
          <w:b/>
          <w:lang w:val="cs-CZ"/>
        </w:rPr>
        <w:t xml:space="preserve">prostřednictvím elektronického podpisu: </w:t>
      </w:r>
    </w:p>
    <w:p w14:paraId="0A91F2F9" w14:textId="77777777" w:rsidR="00AA3B6B" w:rsidRDefault="00AA3B6B" w:rsidP="00D04A66">
      <w:pPr>
        <w:pStyle w:val="Zkladntextodsazen"/>
        <w:spacing w:before="0"/>
        <w:ind w:left="0"/>
        <w:rPr>
          <w:iCs/>
        </w:rPr>
      </w:pPr>
      <w:bookmarkStart w:id="3" w:name="_Hlk163573096"/>
    </w:p>
    <w:p w14:paraId="7D0C831A" w14:textId="100AD4CA" w:rsidR="00D04A66" w:rsidRPr="009B7547" w:rsidRDefault="00AA3B6B" w:rsidP="00D04A66">
      <w:pPr>
        <w:pStyle w:val="Zkladntextodsazen"/>
        <w:spacing w:before="0"/>
        <w:ind w:left="0"/>
      </w:pPr>
      <w:r w:rsidRPr="372B549E">
        <w:rPr>
          <w:lang w:val="en-US"/>
        </w:rPr>
        <w:t xml:space="preserve">Dellta IT services </w:t>
      </w:r>
      <w:proofErr w:type="spellStart"/>
      <w:r w:rsidRPr="372B549E">
        <w:rPr>
          <w:lang w:val="en-US"/>
        </w:rPr>
        <w:t>s.r.o.</w:t>
      </w:r>
      <w:proofErr w:type="spellEnd"/>
    </w:p>
    <w:p w14:paraId="640E76CD" w14:textId="77777777" w:rsidR="002805E0" w:rsidRPr="009B7547" w:rsidRDefault="002805E0" w:rsidP="00D04A66">
      <w:pPr>
        <w:pStyle w:val="Zkladntextodsazen"/>
        <w:spacing w:before="0"/>
        <w:ind w:left="0"/>
        <w:rPr>
          <w:iCs/>
        </w:rPr>
      </w:pPr>
    </w:p>
    <w:p w14:paraId="19F08824" w14:textId="77777777" w:rsidR="005F51F1" w:rsidRPr="009B7547" w:rsidRDefault="00D04A66" w:rsidP="00D764E2">
      <w:pPr>
        <w:pStyle w:val="Zkladntextodsazen"/>
        <w:spacing w:before="0"/>
        <w:ind w:left="4963" w:firstLine="709"/>
        <w:rPr>
          <w:iCs/>
        </w:rPr>
      </w:pPr>
      <w:r w:rsidRPr="009B7547">
        <w:rPr>
          <w:iCs/>
          <w:lang w:val="cs-CZ"/>
        </w:rPr>
        <w:t xml:space="preserve">elektronický </w:t>
      </w:r>
      <w:r w:rsidR="00B4275C" w:rsidRPr="009B7547">
        <w:rPr>
          <w:iCs/>
          <w:lang w:val="cs-CZ"/>
        </w:rPr>
        <w:t>podpis</w:t>
      </w:r>
    </w:p>
    <w:bookmarkEnd w:id="3"/>
    <w:p w14:paraId="0CE5B12E" w14:textId="77777777" w:rsidR="002805E0" w:rsidRDefault="002805E0" w:rsidP="00B05B0D">
      <w:pPr>
        <w:pStyle w:val="Zkladntextodsazen"/>
        <w:spacing w:before="0"/>
        <w:ind w:left="4963" w:firstLine="709"/>
        <w:rPr>
          <w:lang w:val="cs-CZ"/>
        </w:rPr>
      </w:pPr>
    </w:p>
    <w:p w14:paraId="62CAE183" w14:textId="77777777" w:rsidR="002805E0" w:rsidRPr="00B05B0D" w:rsidRDefault="002805E0" w:rsidP="00846DF3">
      <w:pPr>
        <w:pStyle w:val="Zkladntextodsazen"/>
        <w:spacing w:before="0"/>
        <w:ind w:left="0"/>
        <w:rPr>
          <w:lang w:val="cs-CZ"/>
        </w:rPr>
      </w:pPr>
    </w:p>
    <w:p w14:paraId="1C3A5A73" w14:textId="66962098" w:rsidR="00264085" w:rsidRPr="007E0F2E" w:rsidRDefault="00264085">
      <w:pPr>
        <w:tabs>
          <w:tab w:val="left" w:pos="567"/>
          <w:tab w:val="left" w:pos="1418"/>
        </w:tabs>
        <w:ind w:right="181"/>
        <w:jc w:val="both"/>
        <w:rPr>
          <w:sz w:val="22"/>
          <w:szCs w:val="22"/>
        </w:rPr>
      </w:pPr>
    </w:p>
    <w:sectPr w:rsidR="00264085" w:rsidRPr="007E0F2E" w:rsidSect="0024795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85" w:right="964" w:bottom="1560" w:left="2381" w:header="709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F7611" w14:textId="77777777" w:rsidR="003B05B6" w:rsidRDefault="003B05B6">
      <w:r>
        <w:separator/>
      </w:r>
    </w:p>
  </w:endnote>
  <w:endnote w:type="continuationSeparator" w:id="0">
    <w:p w14:paraId="42D72B8A" w14:textId="77777777" w:rsidR="003B05B6" w:rsidRDefault="003B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14005" w14:textId="2FC24F00" w:rsidR="008E63F2" w:rsidRPr="008E63F2" w:rsidRDefault="002457FA">
    <w:pPr>
      <w:pStyle w:val="Zpat"/>
      <w:jc w:val="right"/>
      <w:rPr>
        <w:lang w:val="cs-CZ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2A7CD345" wp14:editId="13293AD2">
          <wp:simplePos x="0" y="0"/>
          <wp:positionH relativeFrom="column">
            <wp:posOffset>-1096645</wp:posOffset>
          </wp:positionH>
          <wp:positionV relativeFrom="paragraph">
            <wp:posOffset>-105410</wp:posOffset>
          </wp:positionV>
          <wp:extent cx="6508115" cy="859790"/>
          <wp:effectExtent l="0" t="0" r="0" b="0"/>
          <wp:wrapNone/>
          <wp:docPr id="7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115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63F2">
      <w:fldChar w:fldCharType="begin"/>
    </w:r>
    <w:r w:rsidR="008E63F2">
      <w:instrText>PAGE   \* MERGEFORMAT</w:instrText>
    </w:r>
    <w:r w:rsidR="008E63F2">
      <w:fldChar w:fldCharType="separate"/>
    </w:r>
    <w:r w:rsidR="008E63F2">
      <w:rPr>
        <w:lang w:val="cs-CZ"/>
      </w:rPr>
      <w:t>2</w:t>
    </w:r>
    <w:r w:rsidR="008E63F2">
      <w:fldChar w:fldCharType="end"/>
    </w:r>
    <w:r w:rsidR="008E63F2">
      <w:rPr>
        <w:lang w:val="cs-CZ"/>
      </w:rPr>
      <w:t>/</w:t>
    </w:r>
    <w:r w:rsidR="00AA3B6B">
      <w:rPr>
        <w:lang w:val="cs-CZ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9EFCA" w14:textId="2F66F955" w:rsidR="009026B4" w:rsidRDefault="002457FA" w:rsidP="372B549E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626B89" wp14:editId="4159DC58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C83F0B" w14:textId="77777777" w:rsidR="009026B4" w:rsidRPr="00537624" w:rsidRDefault="00C7141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9026B4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9026B4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626B89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495pt;margin-top:-18.9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" filled="f" stroked="f">
              <v:textbox>
                <w:txbxContent>
                  <w:p w14:paraId="34C83F0B" w14:textId="77777777" w:rsidR="009026B4" w:rsidRPr="00537624" w:rsidRDefault="00C7141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9026B4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9026B4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proofErr w:type="spellStart"/>
    <w:r w:rsidR="372B549E" w:rsidRPr="372B549E">
      <w:rPr>
        <w:rFonts w:ascii="Arial" w:hAnsi="Arial" w:cs="Arial"/>
        <w:spacing w:val="4"/>
        <w:sz w:val="16"/>
        <w:szCs w:val="16"/>
        <w:lang w:val="en-US"/>
      </w:rPr>
      <w:t>Útvar</w:t>
    </w:r>
    <w:proofErr w:type="spellEnd"/>
    <w:r w:rsidR="372B549E" w:rsidRPr="372B549E">
      <w:rPr>
        <w:rFonts w:ascii="Arial" w:hAnsi="Arial" w:cs="Arial"/>
        <w:spacing w:val="4"/>
        <w:sz w:val="16"/>
        <w:szCs w:val="16"/>
        <w:lang w:val="en-US"/>
      </w:rPr>
      <w:t xml:space="preserve"> </w:t>
    </w:r>
    <w:proofErr w:type="spellStart"/>
    <w:r w:rsidR="372B549E" w:rsidRPr="372B549E">
      <w:rPr>
        <w:rFonts w:ascii="Arial" w:hAnsi="Arial" w:cs="Arial"/>
        <w:spacing w:val="4"/>
        <w:sz w:val="16"/>
        <w:szCs w:val="16"/>
        <w:lang w:val="en-US"/>
      </w:rPr>
      <w:t>rozvoje</w:t>
    </w:r>
    <w:proofErr w:type="spellEnd"/>
    <w:r w:rsidR="372B549E" w:rsidRPr="372B549E">
      <w:rPr>
        <w:rFonts w:ascii="Arial" w:hAnsi="Arial" w:cs="Arial"/>
        <w:spacing w:val="4"/>
        <w:sz w:val="16"/>
        <w:szCs w:val="16"/>
        <w:lang w:val="en-US"/>
      </w:rPr>
      <w:t xml:space="preserve"> hl. m. Prahy, </w:t>
    </w:r>
    <w:proofErr w:type="spellStart"/>
    <w:r w:rsidR="372B549E" w:rsidRPr="372B549E">
      <w:rPr>
        <w:rFonts w:ascii="Arial" w:hAnsi="Arial" w:cs="Arial"/>
        <w:spacing w:val="4"/>
        <w:sz w:val="16"/>
        <w:szCs w:val="16"/>
        <w:lang w:val="en-US"/>
      </w:rPr>
      <w:t>příspěvková</w:t>
    </w:r>
    <w:proofErr w:type="spellEnd"/>
    <w:r w:rsidR="372B549E" w:rsidRPr="372B549E">
      <w:rPr>
        <w:rFonts w:ascii="Arial" w:hAnsi="Arial" w:cs="Arial"/>
        <w:spacing w:val="4"/>
        <w:sz w:val="16"/>
        <w:szCs w:val="16"/>
        <w:lang w:val="en-US"/>
      </w:rPr>
      <w:t xml:space="preserve"> </w:t>
    </w:r>
    <w:proofErr w:type="spellStart"/>
    <w:r w:rsidR="372B549E" w:rsidRPr="372B549E">
      <w:rPr>
        <w:rFonts w:ascii="Arial" w:hAnsi="Arial" w:cs="Arial"/>
        <w:spacing w:val="4"/>
        <w:sz w:val="16"/>
        <w:szCs w:val="16"/>
        <w:lang w:val="en-US"/>
      </w:rPr>
      <w:t>organizace</w:t>
    </w:r>
    <w:proofErr w:type="spellEnd"/>
    <w:r w:rsidR="372B549E" w:rsidRPr="372B549E">
      <w:rPr>
        <w:rFonts w:ascii="Arial" w:hAnsi="Arial" w:cs="Arial"/>
        <w:spacing w:val="4"/>
        <w:sz w:val="16"/>
        <w:szCs w:val="16"/>
        <w:lang w:val="en-US"/>
      </w:rPr>
      <w:t xml:space="preserve"> </w:t>
    </w:r>
  </w:p>
  <w:p w14:paraId="39A0F751" w14:textId="77777777" w:rsidR="009026B4" w:rsidRDefault="372B549E" w:rsidP="372B549E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  <w:szCs w:val="16"/>
        <w:lang w:val="en-US"/>
      </w:rPr>
    </w:pPr>
    <w:proofErr w:type="spellStart"/>
    <w:r w:rsidRPr="372B549E">
      <w:rPr>
        <w:rFonts w:ascii="Arial" w:hAnsi="Arial" w:cs="Arial"/>
        <w:spacing w:val="4"/>
        <w:sz w:val="16"/>
        <w:szCs w:val="16"/>
        <w:lang w:val="en-US"/>
      </w:rPr>
      <w:t>zapsána</w:t>
    </w:r>
    <w:proofErr w:type="spellEnd"/>
    <w:r w:rsidRPr="372B549E">
      <w:rPr>
        <w:rFonts w:ascii="Arial" w:hAnsi="Arial" w:cs="Arial"/>
        <w:spacing w:val="4"/>
        <w:sz w:val="16"/>
        <w:szCs w:val="16"/>
        <w:lang w:val="en-US"/>
      </w:rPr>
      <w:t xml:space="preserve"> v </w:t>
    </w:r>
    <w:proofErr w:type="spellStart"/>
    <w:r w:rsidRPr="372B549E">
      <w:rPr>
        <w:rFonts w:ascii="Arial" w:hAnsi="Arial" w:cs="Arial"/>
        <w:spacing w:val="4"/>
        <w:sz w:val="16"/>
        <w:szCs w:val="16"/>
        <w:lang w:val="en-US"/>
      </w:rPr>
      <w:t>obchodním</w:t>
    </w:r>
    <w:proofErr w:type="spellEnd"/>
    <w:r w:rsidRPr="372B549E">
      <w:rPr>
        <w:rFonts w:ascii="Arial" w:hAnsi="Arial" w:cs="Arial"/>
        <w:spacing w:val="4"/>
        <w:sz w:val="16"/>
        <w:szCs w:val="16"/>
        <w:lang w:val="en-US"/>
      </w:rPr>
      <w:t xml:space="preserve"> </w:t>
    </w:r>
    <w:proofErr w:type="spellStart"/>
    <w:r w:rsidRPr="372B549E">
      <w:rPr>
        <w:rFonts w:ascii="Arial" w:hAnsi="Arial" w:cs="Arial"/>
        <w:spacing w:val="4"/>
        <w:sz w:val="16"/>
        <w:szCs w:val="16"/>
        <w:lang w:val="en-US"/>
      </w:rPr>
      <w:t>rejstříku</w:t>
    </w:r>
    <w:proofErr w:type="spellEnd"/>
    <w:r w:rsidRPr="372B549E">
      <w:rPr>
        <w:rFonts w:ascii="Arial" w:hAnsi="Arial" w:cs="Arial"/>
        <w:spacing w:val="4"/>
        <w:sz w:val="16"/>
        <w:szCs w:val="16"/>
        <w:lang w:val="en-US"/>
      </w:rPr>
      <w:t xml:space="preserve">, </w:t>
    </w:r>
    <w:proofErr w:type="spellStart"/>
    <w:r w:rsidRPr="372B549E">
      <w:rPr>
        <w:rFonts w:ascii="Arial" w:hAnsi="Arial" w:cs="Arial"/>
        <w:spacing w:val="4"/>
        <w:sz w:val="16"/>
        <w:szCs w:val="16"/>
        <w:lang w:val="en-US"/>
      </w:rPr>
      <w:t>vedeném</w:t>
    </w:r>
    <w:proofErr w:type="spellEnd"/>
    <w:r w:rsidRPr="372B549E">
      <w:rPr>
        <w:rFonts w:ascii="Arial" w:hAnsi="Arial" w:cs="Arial"/>
        <w:spacing w:val="4"/>
        <w:sz w:val="16"/>
        <w:szCs w:val="16"/>
        <w:lang w:val="en-US"/>
      </w:rPr>
      <w:t xml:space="preserve"> </w:t>
    </w:r>
    <w:proofErr w:type="spellStart"/>
    <w:r w:rsidRPr="372B549E">
      <w:rPr>
        <w:rFonts w:ascii="Arial" w:hAnsi="Arial" w:cs="Arial"/>
        <w:spacing w:val="4"/>
        <w:sz w:val="16"/>
        <w:szCs w:val="16"/>
        <w:lang w:val="en-US"/>
      </w:rPr>
      <w:t>Městským</w:t>
    </w:r>
    <w:proofErr w:type="spellEnd"/>
    <w:r w:rsidRPr="372B549E">
      <w:rPr>
        <w:rFonts w:ascii="Arial" w:hAnsi="Arial" w:cs="Arial"/>
        <w:spacing w:val="4"/>
        <w:sz w:val="16"/>
        <w:szCs w:val="16"/>
        <w:lang w:val="en-US"/>
      </w:rPr>
      <w:t xml:space="preserve"> </w:t>
    </w:r>
    <w:proofErr w:type="spellStart"/>
    <w:r w:rsidRPr="372B549E">
      <w:rPr>
        <w:rFonts w:ascii="Arial" w:hAnsi="Arial" w:cs="Arial"/>
        <w:spacing w:val="4"/>
        <w:sz w:val="16"/>
        <w:szCs w:val="16"/>
        <w:lang w:val="en-US"/>
      </w:rPr>
      <w:t>soudem</w:t>
    </w:r>
    <w:proofErr w:type="spellEnd"/>
    <w:r w:rsidRPr="372B549E">
      <w:rPr>
        <w:rFonts w:ascii="Arial" w:hAnsi="Arial" w:cs="Arial"/>
        <w:spacing w:val="4"/>
        <w:sz w:val="16"/>
        <w:szCs w:val="16"/>
        <w:lang w:val="en-US"/>
      </w:rPr>
      <w:t xml:space="preserve"> v </w:t>
    </w:r>
    <w:proofErr w:type="spellStart"/>
    <w:r w:rsidRPr="372B549E">
      <w:rPr>
        <w:rFonts w:ascii="Arial" w:hAnsi="Arial" w:cs="Arial"/>
        <w:spacing w:val="4"/>
        <w:sz w:val="16"/>
        <w:szCs w:val="16"/>
        <w:lang w:val="en-US"/>
      </w:rPr>
      <w:t>Praze</w:t>
    </w:r>
    <w:proofErr w:type="spellEnd"/>
    <w:r w:rsidRPr="372B549E">
      <w:rPr>
        <w:rFonts w:ascii="Arial" w:hAnsi="Arial" w:cs="Arial"/>
        <w:spacing w:val="4"/>
        <w:sz w:val="16"/>
        <w:szCs w:val="16"/>
        <w:lang w:val="en-US"/>
      </w:rPr>
      <w:t xml:space="preserve">, </w:t>
    </w:r>
    <w:proofErr w:type="spellStart"/>
    <w:r w:rsidRPr="372B549E">
      <w:rPr>
        <w:rFonts w:ascii="Arial" w:hAnsi="Arial" w:cs="Arial"/>
        <w:spacing w:val="4"/>
        <w:sz w:val="16"/>
        <w:szCs w:val="16"/>
        <w:lang w:val="en-US"/>
      </w:rPr>
      <w:t>oddíl</w:t>
    </w:r>
    <w:proofErr w:type="spellEnd"/>
    <w:r w:rsidRPr="372B549E">
      <w:rPr>
        <w:rFonts w:ascii="Arial" w:hAnsi="Arial" w:cs="Arial"/>
        <w:spacing w:val="4"/>
        <w:sz w:val="16"/>
        <w:szCs w:val="16"/>
        <w:lang w:val="en-US"/>
      </w:rPr>
      <w:t xml:space="preserve"> </w:t>
    </w:r>
    <w:proofErr w:type="spellStart"/>
    <w:r w:rsidRPr="372B549E">
      <w:rPr>
        <w:rFonts w:ascii="Arial" w:hAnsi="Arial" w:cs="Arial"/>
        <w:spacing w:val="4"/>
        <w:sz w:val="16"/>
        <w:szCs w:val="16"/>
        <w:lang w:val="en-US"/>
      </w:rPr>
      <w:t>Pr</w:t>
    </w:r>
    <w:proofErr w:type="spellEnd"/>
    <w:r w:rsidRPr="372B549E">
      <w:rPr>
        <w:rFonts w:ascii="Arial" w:hAnsi="Arial" w:cs="Arial"/>
        <w:spacing w:val="4"/>
        <w:sz w:val="16"/>
        <w:szCs w:val="16"/>
        <w:lang w:val="en-US"/>
      </w:rPr>
      <w:t xml:space="preserve">, </w:t>
    </w:r>
    <w:proofErr w:type="spellStart"/>
    <w:r w:rsidRPr="372B549E">
      <w:rPr>
        <w:rFonts w:ascii="Arial" w:hAnsi="Arial" w:cs="Arial"/>
        <w:spacing w:val="4"/>
        <w:sz w:val="16"/>
        <w:szCs w:val="16"/>
        <w:lang w:val="en-US"/>
      </w:rPr>
      <w:t>vložka</w:t>
    </w:r>
    <w:proofErr w:type="spellEnd"/>
    <w:r w:rsidRPr="372B549E">
      <w:rPr>
        <w:rFonts w:ascii="Arial" w:hAnsi="Arial" w:cs="Arial"/>
        <w:spacing w:val="4"/>
        <w:sz w:val="16"/>
        <w:szCs w:val="16"/>
        <w:lang w:val="en-US"/>
      </w:rPr>
      <w:t xml:space="preserve"> 63</w:t>
    </w:r>
  </w:p>
  <w:p w14:paraId="6F3CBD95" w14:textId="77777777" w:rsidR="009026B4" w:rsidRDefault="372B549E" w:rsidP="372B549E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  <w:szCs w:val="16"/>
        <w:lang w:val="en-US"/>
      </w:rPr>
    </w:pPr>
    <w:proofErr w:type="spellStart"/>
    <w:r w:rsidRPr="372B549E">
      <w:rPr>
        <w:rFonts w:ascii="Arial" w:hAnsi="Arial" w:cs="Arial"/>
        <w:spacing w:val="-2"/>
        <w:sz w:val="16"/>
        <w:szCs w:val="16"/>
        <w:lang w:val="en-US"/>
      </w:rPr>
      <w:t>sídlo</w:t>
    </w:r>
    <w:proofErr w:type="spellEnd"/>
    <w:r w:rsidRPr="372B549E">
      <w:rPr>
        <w:rFonts w:ascii="Arial" w:hAnsi="Arial" w:cs="Arial"/>
        <w:spacing w:val="-2"/>
        <w:sz w:val="16"/>
        <w:szCs w:val="16"/>
        <w:lang w:val="en-US"/>
      </w:rPr>
      <w:t xml:space="preserve">: </w:t>
    </w:r>
    <w:proofErr w:type="spellStart"/>
    <w:r w:rsidRPr="372B549E">
      <w:rPr>
        <w:rFonts w:ascii="Arial" w:hAnsi="Arial" w:cs="Arial"/>
        <w:spacing w:val="-2"/>
        <w:sz w:val="16"/>
        <w:szCs w:val="16"/>
        <w:lang w:val="en-US"/>
      </w:rPr>
      <w:t>Vyšehradská</w:t>
    </w:r>
    <w:proofErr w:type="spellEnd"/>
    <w:r w:rsidRPr="372B549E">
      <w:rPr>
        <w:rFonts w:ascii="Arial" w:hAnsi="Arial" w:cs="Arial"/>
        <w:spacing w:val="-2"/>
        <w:sz w:val="16"/>
        <w:szCs w:val="16"/>
        <w:lang w:val="en-US"/>
      </w:rPr>
      <w:t xml:space="preserve"> 57/2077, 128 00 Praha 2 – </w:t>
    </w:r>
    <w:proofErr w:type="spellStart"/>
    <w:r w:rsidRPr="372B549E">
      <w:rPr>
        <w:rFonts w:ascii="Arial" w:hAnsi="Arial" w:cs="Arial"/>
        <w:spacing w:val="-2"/>
        <w:sz w:val="16"/>
        <w:szCs w:val="16"/>
        <w:lang w:val="en-US"/>
      </w:rPr>
      <w:t>Nové</w:t>
    </w:r>
    <w:proofErr w:type="spellEnd"/>
    <w:r w:rsidRPr="372B549E">
      <w:rPr>
        <w:rFonts w:ascii="Arial" w:hAnsi="Arial" w:cs="Arial"/>
        <w:spacing w:val="-2"/>
        <w:sz w:val="16"/>
        <w:szCs w:val="16"/>
        <w:lang w:val="en-US"/>
      </w:rPr>
      <w:t xml:space="preserve"> </w:t>
    </w:r>
    <w:proofErr w:type="spellStart"/>
    <w:r w:rsidRPr="372B549E">
      <w:rPr>
        <w:rFonts w:ascii="Arial" w:hAnsi="Arial" w:cs="Arial"/>
        <w:spacing w:val="-2"/>
        <w:sz w:val="16"/>
        <w:szCs w:val="16"/>
        <w:lang w:val="en-US"/>
      </w:rPr>
      <w:t>Město</w:t>
    </w:r>
    <w:proofErr w:type="spellEnd"/>
  </w:p>
  <w:p w14:paraId="0841F132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64CECC93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6C8B1331" w14:textId="77777777" w:rsidR="009026B4" w:rsidRPr="004F6991" w:rsidRDefault="372B549E" w:rsidP="372B549E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  <w:szCs w:val="16"/>
        <w:lang w:val="en-US"/>
      </w:rPr>
    </w:pPr>
    <w:proofErr w:type="spellStart"/>
    <w:r w:rsidRPr="372B549E">
      <w:rPr>
        <w:rFonts w:ascii="Arial" w:hAnsi="Arial" w:cs="Arial"/>
        <w:sz w:val="16"/>
        <w:szCs w:val="16"/>
        <w:lang w:val="en-US"/>
      </w:rPr>
      <w:t>bankovní</w:t>
    </w:r>
    <w:proofErr w:type="spellEnd"/>
    <w:r w:rsidRPr="372B549E"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 w:rsidRPr="372B549E">
      <w:rPr>
        <w:rFonts w:ascii="Arial" w:hAnsi="Arial" w:cs="Arial"/>
        <w:sz w:val="16"/>
        <w:szCs w:val="16"/>
        <w:lang w:val="en-US"/>
      </w:rPr>
      <w:t>spojení</w:t>
    </w:r>
    <w:proofErr w:type="spellEnd"/>
    <w:r w:rsidRPr="372B549E">
      <w:rPr>
        <w:rFonts w:ascii="Arial" w:hAnsi="Arial" w:cs="Arial"/>
        <w:spacing w:val="-2"/>
        <w:sz w:val="16"/>
        <w:szCs w:val="16"/>
        <w:lang w:val="en-US"/>
      </w:rPr>
      <w:t xml:space="preserve">: PPF </w:t>
    </w:r>
    <w:proofErr w:type="spellStart"/>
    <w:r w:rsidRPr="372B549E">
      <w:rPr>
        <w:rFonts w:ascii="Arial" w:hAnsi="Arial" w:cs="Arial"/>
        <w:spacing w:val="-2"/>
        <w:sz w:val="16"/>
        <w:szCs w:val="16"/>
        <w:lang w:val="en-US"/>
      </w:rPr>
      <w:t>banka</w:t>
    </w:r>
    <w:proofErr w:type="spellEnd"/>
    <w:r w:rsidRPr="372B549E">
      <w:rPr>
        <w:rFonts w:ascii="Arial" w:hAnsi="Arial" w:cs="Arial"/>
        <w:spacing w:val="-2"/>
        <w:sz w:val="16"/>
        <w:szCs w:val="16"/>
        <w:lang w:val="en-US"/>
      </w:rPr>
      <w:t xml:space="preserve">, </w:t>
    </w:r>
    <w:proofErr w:type="spellStart"/>
    <w:r w:rsidRPr="372B549E">
      <w:rPr>
        <w:rFonts w:ascii="Arial" w:hAnsi="Arial" w:cs="Arial"/>
        <w:spacing w:val="-2"/>
        <w:sz w:val="16"/>
        <w:szCs w:val="16"/>
        <w:lang w:val="en-US"/>
      </w:rPr>
      <w:t>a.s.</w:t>
    </w:r>
    <w:proofErr w:type="spellEnd"/>
    <w:r w:rsidRPr="372B549E">
      <w:rPr>
        <w:rFonts w:ascii="Arial" w:hAnsi="Arial" w:cs="Arial"/>
        <w:spacing w:val="-2"/>
        <w:sz w:val="16"/>
        <w:szCs w:val="16"/>
        <w:lang w:val="en-US"/>
      </w:rPr>
      <w:t>,</w:t>
    </w:r>
    <w:r w:rsidRPr="372B549E"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 w:rsidRPr="372B549E">
      <w:rPr>
        <w:rFonts w:ascii="Arial" w:hAnsi="Arial" w:cs="Arial"/>
        <w:sz w:val="16"/>
        <w:szCs w:val="16"/>
        <w:lang w:val="en-US"/>
      </w:rPr>
      <w:t>Evropská</w:t>
    </w:r>
    <w:proofErr w:type="spellEnd"/>
    <w:r w:rsidRPr="372B549E">
      <w:rPr>
        <w:rFonts w:ascii="Arial" w:hAnsi="Arial" w:cs="Arial"/>
        <w:sz w:val="16"/>
        <w:szCs w:val="16"/>
        <w:lang w:val="en-US"/>
      </w:rPr>
      <w:t xml:space="preserve"> 2690/17, 160 41 Praha 6</w:t>
    </w:r>
  </w:p>
  <w:p w14:paraId="2E6C3F4E" w14:textId="77777777" w:rsidR="009026B4" w:rsidRPr="001F4319" w:rsidRDefault="372B549E" w:rsidP="372B549E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  <w:szCs w:val="16"/>
        <w:lang w:val="en-US"/>
      </w:rPr>
    </w:pPr>
    <w:proofErr w:type="spellStart"/>
    <w:r w:rsidRPr="372B549E">
      <w:rPr>
        <w:rFonts w:ascii="Arial" w:hAnsi="Arial" w:cs="Arial"/>
        <w:spacing w:val="8"/>
        <w:sz w:val="16"/>
        <w:szCs w:val="16"/>
        <w:lang w:val="en-US"/>
      </w:rPr>
      <w:t>číslo</w:t>
    </w:r>
    <w:proofErr w:type="spellEnd"/>
    <w:r w:rsidRPr="372B549E">
      <w:rPr>
        <w:rFonts w:ascii="Arial" w:hAnsi="Arial" w:cs="Arial"/>
        <w:spacing w:val="8"/>
        <w:sz w:val="16"/>
        <w:szCs w:val="16"/>
        <w:lang w:val="en-US"/>
      </w:rPr>
      <w:t xml:space="preserve"> </w:t>
    </w:r>
    <w:proofErr w:type="spellStart"/>
    <w:r w:rsidRPr="372B549E">
      <w:rPr>
        <w:rFonts w:ascii="Arial" w:hAnsi="Arial" w:cs="Arial"/>
        <w:spacing w:val="8"/>
        <w:sz w:val="16"/>
        <w:szCs w:val="16"/>
        <w:lang w:val="en-US"/>
      </w:rPr>
      <w:t>účtu</w:t>
    </w:r>
    <w:proofErr w:type="spellEnd"/>
    <w:r w:rsidRPr="372B549E">
      <w:rPr>
        <w:rFonts w:ascii="Arial" w:hAnsi="Arial" w:cs="Arial"/>
        <w:spacing w:val="8"/>
        <w:sz w:val="16"/>
        <w:szCs w:val="16"/>
        <w:lang w:val="en-US"/>
      </w:rPr>
      <w:t>: 2001200003/6000, IČ</w:t>
    </w:r>
    <w:r w:rsidRPr="372B549E">
      <w:rPr>
        <w:rFonts w:ascii="Arial" w:hAnsi="Arial" w:cs="Arial"/>
        <w:spacing w:val="4"/>
        <w:sz w:val="16"/>
        <w:szCs w:val="16"/>
        <w:lang w:val="en-US"/>
      </w:rPr>
      <w:t xml:space="preserve">: </w:t>
    </w:r>
    <w:r w:rsidRPr="372B549E">
      <w:rPr>
        <w:rFonts w:ascii="Arial" w:hAnsi="Arial" w:cs="Arial"/>
        <w:spacing w:val="8"/>
        <w:sz w:val="16"/>
        <w:szCs w:val="16"/>
        <w:lang w:val="en-US"/>
      </w:rPr>
      <w:t>70883858</w:t>
    </w:r>
    <w:r w:rsidRPr="372B549E">
      <w:rPr>
        <w:rFonts w:ascii="Arial" w:hAnsi="Arial" w:cs="Arial"/>
        <w:spacing w:val="8"/>
        <w:lang w:val="en-US"/>
      </w:rPr>
      <w:t xml:space="preserve"> </w:t>
    </w:r>
    <w:r w:rsidRPr="372B549E">
      <w:rPr>
        <w:rFonts w:ascii="Arial" w:hAnsi="Arial" w:cs="Arial"/>
        <w:spacing w:val="8"/>
        <w:sz w:val="16"/>
        <w:szCs w:val="16"/>
        <w:lang w:val="en-US"/>
      </w:rPr>
      <w:t>DIČ</w:t>
    </w:r>
    <w:r w:rsidRPr="372B549E">
      <w:rPr>
        <w:rFonts w:ascii="Arial" w:hAnsi="Arial" w:cs="Arial"/>
        <w:spacing w:val="4"/>
        <w:sz w:val="16"/>
        <w:szCs w:val="16"/>
        <w:lang w:val="en-US"/>
      </w:rPr>
      <w:t xml:space="preserve">: </w:t>
    </w:r>
    <w:r w:rsidRPr="372B549E">
      <w:rPr>
        <w:rFonts w:ascii="Arial" w:hAnsi="Arial" w:cs="Arial"/>
        <w:spacing w:val="8"/>
        <w:sz w:val="16"/>
        <w:szCs w:val="16"/>
        <w:lang w:val="en-US"/>
      </w:rPr>
      <w:t>CZ70883858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E5A9B" w14:textId="77777777" w:rsidR="003B05B6" w:rsidRDefault="003B05B6">
      <w:r>
        <w:separator/>
      </w:r>
    </w:p>
  </w:footnote>
  <w:footnote w:type="continuationSeparator" w:id="0">
    <w:p w14:paraId="1E9CFE69" w14:textId="77777777" w:rsidR="003B05B6" w:rsidRDefault="003B0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7E59" w14:textId="5E1CA8C4" w:rsidR="00533529" w:rsidRDefault="002457FA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  <w:highlight w:val="lightGray"/>
      </w:rPr>
    </w:pPr>
    <w:r>
      <w:rPr>
        <w:rFonts w:ascii="UnitPro" w:hAnsi="UnitPro" w:cs="UnitPro"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44CDE952" wp14:editId="33C41695">
          <wp:simplePos x="0" y="0"/>
          <wp:positionH relativeFrom="page">
            <wp:posOffset>648335</wp:posOffset>
          </wp:positionH>
          <wp:positionV relativeFrom="page">
            <wp:posOffset>595630</wp:posOffset>
          </wp:positionV>
          <wp:extent cx="6372225" cy="374015"/>
          <wp:effectExtent l="0" t="0" r="0" b="0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6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BCE550" w14:textId="7F79C660" w:rsidR="009026B4" w:rsidRPr="009D5998" w:rsidRDefault="00533529" w:rsidP="009D5998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sz w:val="28"/>
      </w:rPr>
    </w:pPr>
    <w:r w:rsidRPr="00020A28">
      <w:rPr>
        <w:sz w:val="28"/>
      </w:rPr>
      <w:t xml:space="preserve">Objednávka </w:t>
    </w:r>
    <w:r w:rsidRPr="00EC3814">
      <w:rPr>
        <w:sz w:val="28"/>
      </w:rPr>
      <w:t>číslo: ZAK</w:t>
    </w:r>
    <w:r w:rsidR="00C61069" w:rsidRPr="00EC3814">
      <w:rPr>
        <w:sz w:val="28"/>
      </w:rPr>
      <w:t> 2</w:t>
    </w:r>
    <w:r w:rsidR="00EC3814" w:rsidRPr="00EC3814">
      <w:rPr>
        <w:sz w:val="28"/>
      </w:rPr>
      <w:t>6</w:t>
    </w:r>
    <w:r w:rsidR="00C61069" w:rsidRPr="00EC3814">
      <w:rPr>
        <w:sz w:val="28"/>
      </w:rPr>
      <w:t>-</w:t>
    </w:r>
    <w:r w:rsidR="00EC3814" w:rsidRPr="00EC3814">
      <w:rPr>
        <w:sz w:val="28"/>
      </w:rPr>
      <w:t>0133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7B299" w14:textId="2022E00E" w:rsidR="009026B4" w:rsidRDefault="002457FA">
    <w:pPr>
      <w:pStyle w:val="Zhlav"/>
      <w:ind w:left="1440" w:firstLine="1620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1C1C7CD" wp14:editId="74EC165D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C4578A" w14:textId="77777777" w:rsidR="009026B4" w:rsidRPr="00CE3368" w:rsidRDefault="009026B4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14:paraId="3D5F0AC5" w14:textId="77777777" w:rsidR="009026B4" w:rsidRPr="00252DF4" w:rsidRDefault="009026B4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14:paraId="022D05E8" w14:textId="77777777" w:rsidR="009026B4" w:rsidRDefault="009026B4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C1C7C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90.85pt;margin-top:-10.85pt;width:295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" filled="f" stroked="f">
              <v:textbox inset="7.5pt,3.75pt,7.5pt,3.75pt">
                <w:txbxContent>
                  <w:p w14:paraId="2EC4578A" w14:textId="77777777" w:rsidR="009026B4" w:rsidRPr="00CE3368" w:rsidRDefault="009026B4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14:paraId="3D5F0AC5" w14:textId="77777777" w:rsidR="009026B4" w:rsidRPr="00252DF4" w:rsidRDefault="009026B4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14:paraId="022D05E8" w14:textId="77777777" w:rsidR="009026B4" w:rsidRDefault="009026B4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21AACC2" wp14:editId="0130D00A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4D40F9" w14:textId="54748396" w:rsidR="009026B4" w:rsidRDefault="002457FA">
                          <w:pPr>
                            <w:spacing w:before="45"/>
                          </w:pPr>
                          <w:r w:rsidRPr="007F33F9">
                            <w:rPr>
                              <w:noProof/>
                            </w:rPr>
                            <w:drawing>
                              <wp:inline distT="0" distB="0" distL="0" distR="0" wp14:anchorId="519F309B" wp14:editId="2A8892CD">
                                <wp:extent cx="895350" cy="895350"/>
                                <wp:effectExtent l="0" t="0" r="0" b="0"/>
                                <wp:docPr id="841875828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1AACC2" id="Text Box 13" o:spid="_x0000_s1027" type="#_x0000_t202" style="position:absolute;left:0;text-align:left;margin-left:-98.25pt;margin-top:-14.25pt;width:86pt;height:8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" filled="f" stroked="f">
              <v:textbox inset="7.5pt,3.75pt,7.5pt,3.75pt">
                <w:txbxContent>
                  <w:p w14:paraId="324D40F9" w14:textId="54748396" w:rsidR="009026B4" w:rsidRDefault="002457FA">
                    <w:pPr>
                      <w:spacing w:before="45"/>
                    </w:pPr>
                    <w:r w:rsidRPr="007F33F9">
                      <w:rPr>
                        <w:noProof/>
                      </w:rPr>
                      <w:drawing>
                        <wp:inline distT="0" distB="0" distL="0" distR="0" wp14:anchorId="519F309B" wp14:editId="2A8892CD">
                          <wp:extent cx="895350" cy="895350"/>
                          <wp:effectExtent l="0" t="0" r="0" b="0"/>
                          <wp:docPr id="841875828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459C"/>
    <w:multiLevelType w:val="hybridMultilevel"/>
    <w:tmpl w:val="457E4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6325"/>
    <w:multiLevelType w:val="hybridMultilevel"/>
    <w:tmpl w:val="B65A15DE"/>
    <w:lvl w:ilvl="0" w:tplc="040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2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A51CC"/>
    <w:multiLevelType w:val="hybridMultilevel"/>
    <w:tmpl w:val="E86C272A"/>
    <w:lvl w:ilvl="0" w:tplc="22E061F2">
      <w:start w:val="1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C950E84"/>
    <w:multiLevelType w:val="hybridMultilevel"/>
    <w:tmpl w:val="08867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53A46"/>
    <w:multiLevelType w:val="hybridMultilevel"/>
    <w:tmpl w:val="A40E256E"/>
    <w:lvl w:ilvl="0" w:tplc="BB2AF258">
      <w:start w:val="2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344F7"/>
    <w:multiLevelType w:val="hybridMultilevel"/>
    <w:tmpl w:val="E5C69F38"/>
    <w:lvl w:ilvl="0" w:tplc="69C8AA8A">
      <w:numFmt w:val="bullet"/>
      <w:lvlText w:val="-"/>
      <w:lvlJc w:val="left"/>
      <w:pPr>
        <w:ind w:left="420" w:hanging="360"/>
      </w:pPr>
      <w:rPr>
        <w:rFonts w:ascii="Times New Roman" w:eastAsia="Apto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8DA3BF1"/>
    <w:multiLevelType w:val="hybridMultilevel"/>
    <w:tmpl w:val="7F904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14631"/>
    <w:multiLevelType w:val="hybridMultilevel"/>
    <w:tmpl w:val="C0D40914"/>
    <w:lvl w:ilvl="0" w:tplc="04A22E0A">
      <w:start w:val="6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EA7293"/>
    <w:multiLevelType w:val="hybridMultilevel"/>
    <w:tmpl w:val="AEEC335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C1C85"/>
    <w:multiLevelType w:val="hybridMultilevel"/>
    <w:tmpl w:val="1F2E8966"/>
    <w:lvl w:ilvl="0" w:tplc="1CA07948">
      <w:numFmt w:val="bullet"/>
      <w:lvlText w:val="-"/>
      <w:lvlJc w:val="left"/>
      <w:pPr>
        <w:ind w:left="720" w:hanging="360"/>
      </w:pPr>
      <w:rPr>
        <w:rFonts w:ascii="UnitPro" w:eastAsia="Times New Roman" w:hAnsi="UnitPro" w:cs="UnitPro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A0730"/>
    <w:multiLevelType w:val="hybridMultilevel"/>
    <w:tmpl w:val="C4BC1088"/>
    <w:lvl w:ilvl="0" w:tplc="8B70E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E48C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6DACE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C472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6EFF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994E7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654BE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7FE0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2691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7E2771DC"/>
    <w:multiLevelType w:val="hybridMultilevel"/>
    <w:tmpl w:val="A3F44530"/>
    <w:lvl w:ilvl="0" w:tplc="86887CAC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num w:numId="1" w16cid:durableId="2116554889">
    <w:abstractNumId w:val="12"/>
  </w:num>
  <w:num w:numId="2" w16cid:durableId="422380797">
    <w:abstractNumId w:val="14"/>
  </w:num>
  <w:num w:numId="3" w16cid:durableId="2060517653">
    <w:abstractNumId w:val="3"/>
  </w:num>
  <w:num w:numId="4" w16cid:durableId="846021216">
    <w:abstractNumId w:val="2"/>
  </w:num>
  <w:num w:numId="5" w16cid:durableId="227765297">
    <w:abstractNumId w:val="1"/>
  </w:num>
  <w:num w:numId="6" w16cid:durableId="1401445115">
    <w:abstractNumId w:val="19"/>
  </w:num>
  <w:num w:numId="7" w16cid:durableId="612399147">
    <w:abstractNumId w:val="4"/>
  </w:num>
  <w:num w:numId="8" w16cid:durableId="1319311728">
    <w:abstractNumId w:val="15"/>
  </w:num>
  <w:num w:numId="9" w16cid:durableId="494615619">
    <w:abstractNumId w:val="0"/>
  </w:num>
  <w:num w:numId="10" w16cid:durableId="499779704">
    <w:abstractNumId w:val="6"/>
  </w:num>
  <w:num w:numId="11" w16cid:durableId="253173922">
    <w:abstractNumId w:val="10"/>
  </w:num>
  <w:num w:numId="12" w16cid:durableId="255671750">
    <w:abstractNumId w:val="9"/>
  </w:num>
  <w:num w:numId="13" w16cid:durableId="323048934">
    <w:abstractNumId w:val="11"/>
  </w:num>
  <w:num w:numId="14" w16cid:durableId="435445327">
    <w:abstractNumId w:val="5"/>
  </w:num>
  <w:num w:numId="15" w16cid:durableId="1080104373">
    <w:abstractNumId w:val="17"/>
  </w:num>
  <w:num w:numId="16" w16cid:durableId="2143301892">
    <w:abstractNumId w:val="16"/>
  </w:num>
  <w:num w:numId="17" w16cid:durableId="8905074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019333">
    <w:abstractNumId w:val="18"/>
  </w:num>
  <w:num w:numId="19" w16cid:durableId="394083728">
    <w:abstractNumId w:val="13"/>
  </w:num>
  <w:num w:numId="20" w16cid:durableId="21435769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51"/>
    <w:rsid w:val="0000044F"/>
    <w:rsid w:val="00004EF5"/>
    <w:rsid w:val="000050A7"/>
    <w:rsid w:val="0000650E"/>
    <w:rsid w:val="00011146"/>
    <w:rsid w:val="000123BB"/>
    <w:rsid w:val="00020A28"/>
    <w:rsid w:val="00035A2D"/>
    <w:rsid w:val="0004088E"/>
    <w:rsid w:val="00043359"/>
    <w:rsid w:val="0004381D"/>
    <w:rsid w:val="00044B0C"/>
    <w:rsid w:val="0005016A"/>
    <w:rsid w:val="00056D89"/>
    <w:rsid w:val="000650B8"/>
    <w:rsid w:val="00065366"/>
    <w:rsid w:val="00065458"/>
    <w:rsid w:val="0006706F"/>
    <w:rsid w:val="00073C27"/>
    <w:rsid w:val="00074BB8"/>
    <w:rsid w:val="000763C7"/>
    <w:rsid w:val="00080628"/>
    <w:rsid w:val="000878DE"/>
    <w:rsid w:val="00090126"/>
    <w:rsid w:val="0009522B"/>
    <w:rsid w:val="00097CA3"/>
    <w:rsid w:val="00097EC9"/>
    <w:rsid w:val="000A11F5"/>
    <w:rsid w:val="000A1F5A"/>
    <w:rsid w:val="000A694F"/>
    <w:rsid w:val="000B32C7"/>
    <w:rsid w:val="000B56CA"/>
    <w:rsid w:val="000C0137"/>
    <w:rsid w:val="000C0BB1"/>
    <w:rsid w:val="000C2BDD"/>
    <w:rsid w:val="000C5C78"/>
    <w:rsid w:val="000D07CF"/>
    <w:rsid w:val="000D0BC1"/>
    <w:rsid w:val="000D2549"/>
    <w:rsid w:val="000D296D"/>
    <w:rsid w:val="000E021D"/>
    <w:rsid w:val="000E36BD"/>
    <w:rsid w:val="000F5467"/>
    <w:rsid w:val="00100346"/>
    <w:rsid w:val="00111F3A"/>
    <w:rsid w:val="00116589"/>
    <w:rsid w:val="0011762A"/>
    <w:rsid w:val="00120707"/>
    <w:rsid w:val="001246E7"/>
    <w:rsid w:val="00126060"/>
    <w:rsid w:val="001272AB"/>
    <w:rsid w:val="00131105"/>
    <w:rsid w:val="00132191"/>
    <w:rsid w:val="00136BB8"/>
    <w:rsid w:val="00146F03"/>
    <w:rsid w:val="001526C6"/>
    <w:rsid w:val="00155176"/>
    <w:rsid w:val="0015710A"/>
    <w:rsid w:val="00162A82"/>
    <w:rsid w:val="001640A4"/>
    <w:rsid w:val="0016587B"/>
    <w:rsid w:val="001660D0"/>
    <w:rsid w:val="001678AF"/>
    <w:rsid w:val="0018296F"/>
    <w:rsid w:val="001850C0"/>
    <w:rsid w:val="00187086"/>
    <w:rsid w:val="00192BBF"/>
    <w:rsid w:val="001936BD"/>
    <w:rsid w:val="001A3BE9"/>
    <w:rsid w:val="001A514E"/>
    <w:rsid w:val="001A7CD9"/>
    <w:rsid w:val="001B0087"/>
    <w:rsid w:val="001B025E"/>
    <w:rsid w:val="001B07ED"/>
    <w:rsid w:val="001B1CE4"/>
    <w:rsid w:val="001B2DFA"/>
    <w:rsid w:val="001C38C6"/>
    <w:rsid w:val="001C4493"/>
    <w:rsid w:val="001D4C60"/>
    <w:rsid w:val="001D5E80"/>
    <w:rsid w:val="001D70AA"/>
    <w:rsid w:val="001E1136"/>
    <w:rsid w:val="001E47B6"/>
    <w:rsid w:val="001E5274"/>
    <w:rsid w:val="001E6168"/>
    <w:rsid w:val="001E7944"/>
    <w:rsid w:val="001E7CCB"/>
    <w:rsid w:val="001F4319"/>
    <w:rsid w:val="001F7081"/>
    <w:rsid w:val="002047BE"/>
    <w:rsid w:val="00204F47"/>
    <w:rsid w:val="00205904"/>
    <w:rsid w:val="00205D48"/>
    <w:rsid w:val="00223F5F"/>
    <w:rsid w:val="00224EDC"/>
    <w:rsid w:val="002275CC"/>
    <w:rsid w:val="00234A14"/>
    <w:rsid w:val="00235C33"/>
    <w:rsid w:val="00236BED"/>
    <w:rsid w:val="00236EDE"/>
    <w:rsid w:val="002422CD"/>
    <w:rsid w:val="002434AE"/>
    <w:rsid w:val="002457FA"/>
    <w:rsid w:val="002464AD"/>
    <w:rsid w:val="0024795B"/>
    <w:rsid w:val="00250F16"/>
    <w:rsid w:val="00253048"/>
    <w:rsid w:val="00254784"/>
    <w:rsid w:val="00257E19"/>
    <w:rsid w:val="00261A90"/>
    <w:rsid w:val="00264085"/>
    <w:rsid w:val="00264D08"/>
    <w:rsid w:val="00273BB2"/>
    <w:rsid w:val="002805E0"/>
    <w:rsid w:val="002875B9"/>
    <w:rsid w:val="00292783"/>
    <w:rsid w:val="00293BD2"/>
    <w:rsid w:val="00295248"/>
    <w:rsid w:val="002A0A47"/>
    <w:rsid w:val="002A2672"/>
    <w:rsid w:val="002A2E28"/>
    <w:rsid w:val="002A4E1D"/>
    <w:rsid w:val="002A5736"/>
    <w:rsid w:val="002A7825"/>
    <w:rsid w:val="002B2984"/>
    <w:rsid w:val="002C1A3F"/>
    <w:rsid w:val="002C2244"/>
    <w:rsid w:val="002D0DB3"/>
    <w:rsid w:val="002D1E43"/>
    <w:rsid w:val="002D1EE9"/>
    <w:rsid w:val="002E0E44"/>
    <w:rsid w:val="002E161A"/>
    <w:rsid w:val="002E2AD7"/>
    <w:rsid w:val="002E64CE"/>
    <w:rsid w:val="002F0445"/>
    <w:rsid w:val="00301517"/>
    <w:rsid w:val="00301D15"/>
    <w:rsid w:val="00302E5D"/>
    <w:rsid w:val="003041A0"/>
    <w:rsid w:val="00311890"/>
    <w:rsid w:val="0031591A"/>
    <w:rsid w:val="0031611F"/>
    <w:rsid w:val="003178C6"/>
    <w:rsid w:val="0032544D"/>
    <w:rsid w:val="003265FF"/>
    <w:rsid w:val="00334984"/>
    <w:rsid w:val="0034393B"/>
    <w:rsid w:val="00345880"/>
    <w:rsid w:val="0035580A"/>
    <w:rsid w:val="0035755C"/>
    <w:rsid w:val="00367B29"/>
    <w:rsid w:val="0037756C"/>
    <w:rsid w:val="003808AB"/>
    <w:rsid w:val="00384F35"/>
    <w:rsid w:val="00397025"/>
    <w:rsid w:val="003A1F78"/>
    <w:rsid w:val="003A53C3"/>
    <w:rsid w:val="003B04D6"/>
    <w:rsid w:val="003B05B6"/>
    <w:rsid w:val="003B78C2"/>
    <w:rsid w:val="003B7C4C"/>
    <w:rsid w:val="003B7FC5"/>
    <w:rsid w:val="003C3502"/>
    <w:rsid w:val="003D2269"/>
    <w:rsid w:val="003D2FB6"/>
    <w:rsid w:val="003D44C9"/>
    <w:rsid w:val="003D575B"/>
    <w:rsid w:val="003D5D15"/>
    <w:rsid w:val="003D67AB"/>
    <w:rsid w:val="003E0DF8"/>
    <w:rsid w:val="003E1FBA"/>
    <w:rsid w:val="003F1CC9"/>
    <w:rsid w:val="003F1ED3"/>
    <w:rsid w:val="003F20EC"/>
    <w:rsid w:val="003F380B"/>
    <w:rsid w:val="003F7132"/>
    <w:rsid w:val="00402433"/>
    <w:rsid w:val="00407655"/>
    <w:rsid w:val="00411FF0"/>
    <w:rsid w:val="00412098"/>
    <w:rsid w:val="004207C1"/>
    <w:rsid w:val="00423F07"/>
    <w:rsid w:val="004243E3"/>
    <w:rsid w:val="004259FC"/>
    <w:rsid w:val="00433E12"/>
    <w:rsid w:val="00441C4D"/>
    <w:rsid w:val="00445AC0"/>
    <w:rsid w:val="0044614B"/>
    <w:rsid w:val="00451AE3"/>
    <w:rsid w:val="004553B2"/>
    <w:rsid w:val="004623F1"/>
    <w:rsid w:val="00464CA5"/>
    <w:rsid w:val="00466AD0"/>
    <w:rsid w:val="004711AA"/>
    <w:rsid w:val="00473270"/>
    <w:rsid w:val="004737BD"/>
    <w:rsid w:val="00473E64"/>
    <w:rsid w:val="00480B4F"/>
    <w:rsid w:val="0048597C"/>
    <w:rsid w:val="00485E85"/>
    <w:rsid w:val="00486CCC"/>
    <w:rsid w:val="004A3900"/>
    <w:rsid w:val="004A425D"/>
    <w:rsid w:val="004B3001"/>
    <w:rsid w:val="004B5454"/>
    <w:rsid w:val="004B6ECA"/>
    <w:rsid w:val="004B7E4B"/>
    <w:rsid w:val="004C0613"/>
    <w:rsid w:val="004C26C1"/>
    <w:rsid w:val="004C6342"/>
    <w:rsid w:val="004D2ADD"/>
    <w:rsid w:val="004D60BB"/>
    <w:rsid w:val="004E0B22"/>
    <w:rsid w:val="004E10FE"/>
    <w:rsid w:val="004E1FA4"/>
    <w:rsid w:val="004E2502"/>
    <w:rsid w:val="004E3539"/>
    <w:rsid w:val="004E7E4F"/>
    <w:rsid w:val="004F34D8"/>
    <w:rsid w:val="004F5490"/>
    <w:rsid w:val="00500BC3"/>
    <w:rsid w:val="00506766"/>
    <w:rsid w:val="00506866"/>
    <w:rsid w:val="005074E1"/>
    <w:rsid w:val="005079EA"/>
    <w:rsid w:val="005219DC"/>
    <w:rsid w:val="00522E19"/>
    <w:rsid w:val="00523F8B"/>
    <w:rsid w:val="00533529"/>
    <w:rsid w:val="005342BD"/>
    <w:rsid w:val="005346E4"/>
    <w:rsid w:val="00535132"/>
    <w:rsid w:val="00537624"/>
    <w:rsid w:val="005433A0"/>
    <w:rsid w:val="00553778"/>
    <w:rsid w:val="00565B0A"/>
    <w:rsid w:val="0057031E"/>
    <w:rsid w:val="00570ED9"/>
    <w:rsid w:val="00574E81"/>
    <w:rsid w:val="0057718D"/>
    <w:rsid w:val="005802CE"/>
    <w:rsid w:val="00582F49"/>
    <w:rsid w:val="00587097"/>
    <w:rsid w:val="00587988"/>
    <w:rsid w:val="00587DE4"/>
    <w:rsid w:val="0059107D"/>
    <w:rsid w:val="005A2591"/>
    <w:rsid w:val="005B1CD0"/>
    <w:rsid w:val="005B24EA"/>
    <w:rsid w:val="005C37E3"/>
    <w:rsid w:val="005C3DB3"/>
    <w:rsid w:val="005D0F50"/>
    <w:rsid w:val="005D112B"/>
    <w:rsid w:val="005D44C6"/>
    <w:rsid w:val="005D535C"/>
    <w:rsid w:val="005D6B36"/>
    <w:rsid w:val="005E04A8"/>
    <w:rsid w:val="005E20E0"/>
    <w:rsid w:val="005F3412"/>
    <w:rsid w:val="005F42C0"/>
    <w:rsid w:val="005F4E4F"/>
    <w:rsid w:val="005F51F1"/>
    <w:rsid w:val="00604FD8"/>
    <w:rsid w:val="0060578A"/>
    <w:rsid w:val="006115AB"/>
    <w:rsid w:val="0061235E"/>
    <w:rsid w:val="0061309D"/>
    <w:rsid w:val="00613C80"/>
    <w:rsid w:val="0061510A"/>
    <w:rsid w:val="00615F86"/>
    <w:rsid w:val="006161F6"/>
    <w:rsid w:val="0063017D"/>
    <w:rsid w:val="00631436"/>
    <w:rsid w:val="00633E8F"/>
    <w:rsid w:val="00636853"/>
    <w:rsid w:val="00642B9C"/>
    <w:rsid w:val="006448D4"/>
    <w:rsid w:val="00645762"/>
    <w:rsid w:val="00650BA9"/>
    <w:rsid w:val="0065146B"/>
    <w:rsid w:val="0066169D"/>
    <w:rsid w:val="00661A57"/>
    <w:rsid w:val="00663002"/>
    <w:rsid w:val="00664811"/>
    <w:rsid w:val="00670F34"/>
    <w:rsid w:val="0067102A"/>
    <w:rsid w:val="006750FA"/>
    <w:rsid w:val="00676435"/>
    <w:rsid w:val="006764E8"/>
    <w:rsid w:val="00681E66"/>
    <w:rsid w:val="006847B0"/>
    <w:rsid w:val="00693066"/>
    <w:rsid w:val="00694179"/>
    <w:rsid w:val="00696BF1"/>
    <w:rsid w:val="00696EBA"/>
    <w:rsid w:val="006A1D0C"/>
    <w:rsid w:val="006A3609"/>
    <w:rsid w:val="006A695E"/>
    <w:rsid w:val="006B0E4C"/>
    <w:rsid w:val="006B1656"/>
    <w:rsid w:val="006B521C"/>
    <w:rsid w:val="006B64B1"/>
    <w:rsid w:val="006C2787"/>
    <w:rsid w:val="006C7DC1"/>
    <w:rsid w:val="006D159F"/>
    <w:rsid w:val="006D7BF2"/>
    <w:rsid w:val="006D7EB1"/>
    <w:rsid w:val="006E017B"/>
    <w:rsid w:val="006E375D"/>
    <w:rsid w:val="006E45EA"/>
    <w:rsid w:val="006F1FA4"/>
    <w:rsid w:val="006F1FE3"/>
    <w:rsid w:val="006F3ADF"/>
    <w:rsid w:val="006F7946"/>
    <w:rsid w:val="007041F2"/>
    <w:rsid w:val="00706A8C"/>
    <w:rsid w:val="007111DA"/>
    <w:rsid w:val="0071229D"/>
    <w:rsid w:val="0071246E"/>
    <w:rsid w:val="00712B4A"/>
    <w:rsid w:val="00723B68"/>
    <w:rsid w:val="00734758"/>
    <w:rsid w:val="00743132"/>
    <w:rsid w:val="00744DDC"/>
    <w:rsid w:val="0074698C"/>
    <w:rsid w:val="00746B1A"/>
    <w:rsid w:val="0075179D"/>
    <w:rsid w:val="007551B6"/>
    <w:rsid w:val="00756BE5"/>
    <w:rsid w:val="00770B72"/>
    <w:rsid w:val="007759FB"/>
    <w:rsid w:val="00781E25"/>
    <w:rsid w:val="00782F32"/>
    <w:rsid w:val="00786211"/>
    <w:rsid w:val="00791EFD"/>
    <w:rsid w:val="00793148"/>
    <w:rsid w:val="00794B88"/>
    <w:rsid w:val="007957D9"/>
    <w:rsid w:val="007A040C"/>
    <w:rsid w:val="007A06D1"/>
    <w:rsid w:val="007A7A06"/>
    <w:rsid w:val="007B6550"/>
    <w:rsid w:val="007C1265"/>
    <w:rsid w:val="007C2B7E"/>
    <w:rsid w:val="007C6702"/>
    <w:rsid w:val="007C6F2C"/>
    <w:rsid w:val="007D195F"/>
    <w:rsid w:val="007D60BA"/>
    <w:rsid w:val="007E0F2E"/>
    <w:rsid w:val="007E4167"/>
    <w:rsid w:val="007F02A9"/>
    <w:rsid w:val="007F3A74"/>
    <w:rsid w:val="007F47F8"/>
    <w:rsid w:val="007F608A"/>
    <w:rsid w:val="00800BC0"/>
    <w:rsid w:val="008077EC"/>
    <w:rsid w:val="00810AA7"/>
    <w:rsid w:val="00812F25"/>
    <w:rsid w:val="00813318"/>
    <w:rsid w:val="0081706F"/>
    <w:rsid w:val="008206A8"/>
    <w:rsid w:val="00820FC3"/>
    <w:rsid w:val="008247ED"/>
    <w:rsid w:val="00826FAD"/>
    <w:rsid w:val="00827620"/>
    <w:rsid w:val="00827B2D"/>
    <w:rsid w:val="00834230"/>
    <w:rsid w:val="0084286E"/>
    <w:rsid w:val="0084366E"/>
    <w:rsid w:val="00846343"/>
    <w:rsid w:val="00846DF3"/>
    <w:rsid w:val="008470A4"/>
    <w:rsid w:val="008535FC"/>
    <w:rsid w:val="0085433D"/>
    <w:rsid w:val="008548A7"/>
    <w:rsid w:val="008548BE"/>
    <w:rsid w:val="00863502"/>
    <w:rsid w:val="00866455"/>
    <w:rsid w:val="008679BD"/>
    <w:rsid w:val="00867A66"/>
    <w:rsid w:val="00870715"/>
    <w:rsid w:val="00874326"/>
    <w:rsid w:val="00874AC6"/>
    <w:rsid w:val="00875746"/>
    <w:rsid w:val="00877649"/>
    <w:rsid w:val="00882E43"/>
    <w:rsid w:val="00896BAA"/>
    <w:rsid w:val="00896D8F"/>
    <w:rsid w:val="008A297F"/>
    <w:rsid w:val="008B0C89"/>
    <w:rsid w:val="008B5D21"/>
    <w:rsid w:val="008D34EE"/>
    <w:rsid w:val="008D4286"/>
    <w:rsid w:val="008E1DA1"/>
    <w:rsid w:val="008E2198"/>
    <w:rsid w:val="008E63F2"/>
    <w:rsid w:val="008F0FAF"/>
    <w:rsid w:val="009026B4"/>
    <w:rsid w:val="0090297A"/>
    <w:rsid w:val="00914B54"/>
    <w:rsid w:val="00916019"/>
    <w:rsid w:val="00917AE0"/>
    <w:rsid w:val="00920D5C"/>
    <w:rsid w:val="00926AAB"/>
    <w:rsid w:val="00931D4C"/>
    <w:rsid w:val="00932A5B"/>
    <w:rsid w:val="0094503C"/>
    <w:rsid w:val="00952A7B"/>
    <w:rsid w:val="00952F66"/>
    <w:rsid w:val="0095470E"/>
    <w:rsid w:val="00957B68"/>
    <w:rsid w:val="00960D0F"/>
    <w:rsid w:val="0096143D"/>
    <w:rsid w:val="00964934"/>
    <w:rsid w:val="00972279"/>
    <w:rsid w:val="00985922"/>
    <w:rsid w:val="0099139A"/>
    <w:rsid w:val="00993FF2"/>
    <w:rsid w:val="00997052"/>
    <w:rsid w:val="009A3298"/>
    <w:rsid w:val="009A5199"/>
    <w:rsid w:val="009A538E"/>
    <w:rsid w:val="009A6318"/>
    <w:rsid w:val="009A6EA7"/>
    <w:rsid w:val="009B2BB9"/>
    <w:rsid w:val="009B7547"/>
    <w:rsid w:val="009C5C55"/>
    <w:rsid w:val="009C6F01"/>
    <w:rsid w:val="009D2D7F"/>
    <w:rsid w:val="009D5998"/>
    <w:rsid w:val="009D5ACE"/>
    <w:rsid w:val="009D6DC6"/>
    <w:rsid w:val="009F5101"/>
    <w:rsid w:val="009F64EF"/>
    <w:rsid w:val="00A0103F"/>
    <w:rsid w:val="00A03D9A"/>
    <w:rsid w:val="00A04547"/>
    <w:rsid w:val="00A058E3"/>
    <w:rsid w:val="00A139A4"/>
    <w:rsid w:val="00A15C00"/>
    <w:rsid w:val="00A163AB"/>
    <w:rsid w:val="00A20174"/>
    <w:rsid w:val="00A20C59"/>
    <w:rsid w:val="00A238D5"/>
    <w:rsid w:val="00A31E9E"/>
    <w:rsid w:val="00A42170"/>
    <w:rsid w:val="00A43816"/>
    <w:rsid w:val="00A46F44"/>
    <w:rsid w:val="00A519CC"/>
    <w:rsid w:val="00A52758"/>
    <w:rsid w:val="00A535C0"/>
    <w:rsid w:val="00A53ECA"/>
    <w:rsid w:val="00A55245"/>
    <w:rsid w:val="00A62F05"/>
    <w:rsid w:val="00A63E19"/>
    <w:rsid w:val="00A67D9C"/>
    <w:rsid w:val="00A709B1"/>
    <w:rsid w:val="00A714FD"/>
    <w:rsid w:val="00A7413E"/>
    <w:rsid w:val="00A745BC"/>
    <w:rsid w:val="00A7474C"/>
    <w:rsid w:val="00A820B3"/>
    <w:rsid w:val="00A848CE"/>
    <w:rsid w:val="00A85177"/>
    <w:rsid w:val="00A85BFD"/>
    <w:rsid w:val="00A90EED"/>
    <w:rsid w:val="00A91D5D"/>
    <w:rsid w:val="00A95806"/>
    <w:rsid w:val="00AA3B6B"/>
    <w:rsid w:val="00AA4DA5"/>
    <w:rsid w:val="00AB088F"/>
    <w:rsid w:val="00AC2883"/>
    <w:rsid w:val="00AC4381"/>
    <w:rsid w:val="00AC74BF"/>
    <w:rsid w:val="00AE039D"/>
    <w:rsid w:val="00AE3A34"/>
    <w:rsid w:val="00AE5076"/>
    <w:rsid w:val="00AE6ABA"/>
    <w:rsid w:val="00AF27EF"/>
    <w:rsid w:val="00AF5C67"/>
    <w:rsid w:val="00B05B0D"/>
    <w:rsid w:val="00B105A2"/>
    <w:rsid w:val="00B1360C"/>
    <w:rsid w:val="00B13CAB"/>
    <w:rsid w:val="00B15C7F"/>
    <w:rsid w:val="00B15FE0"/>
    <w:rsid w:val="00B25C82"/>
    <w:rsid w:val="00B4235F"/>
    <w:rsid w:val="00B4275C"/>
    <w:rsid w:val="00B42C6D"/>
    <w:rsid w:val="00B43600"/>
    <w:rsid w:val="00B445A1"/>
    <w:rsid w:val="00B471A1"/>
    <w:rsid w:val="00B52487"/>
    <w:rsid w:val="00B542AD"/>
    <w:rsid w:val="00B6333D"/>
    <w:rsid w:val="00B65828"/>
    <w:rsid w:val="00B66B98"/>
    <w:rsid w:val="00B673A8"/>
    <w:rsid w:val="00B7455A"/>
    <w:rsid w:val="00B74E60"/>
    <w:rsid w:val="00B82522"/>
    <w:rsid w:val="00B82D64"/>
    <w:rsid w:val="00B85D84"/>
    <w:rsid w:val="00B87CF2"/>
    <w:rsid w:val="00B92F9C"/>
    <w:rsid w:val="00B941F1"/>
    <w:rsid w:val="00B952A7"/>
    <w:rsid w:val="00BB0983"/>
    <w:rsid w:val="00BB20C9"/>
    <w:rsid w:val="00BB6228"/>
    <w:rsid w:val="00BB6512"/>
    <w:rsid w:val="00BB6B7A"/>
    <w:rsid w:val="00BB71F1"/>
    <w:rsid w:val="00BB7827"/>
    <w:rsid w:val="00BB7997"/>
    <w:rsid w:val="00BC451F"/>
    <w:rsid w:val="00BD13A6"/>
    <w:rsid w:val="00BD1B6A"/>
    <w:rsid w:val="00BD4024"/>
    <w:rsid w:val="00BE070A"/>
    <w:rsid w:val="00BE1A8E"/>
    <w:rsid w:val="00BE2C51"/>
    <w:rsid w:val="00BE36E2"/>
    <w:rsid w:val="00BE4A02"/>
    <w:rsid w:val="00BF2392"/>
    <w:rsid w:val="00BF24A1"/>
    <w:rsid w:val="00BF3980"/>
    <w:rsid w:val="00BF3B6F"/>
    <w:rsid w:val="00BF536D"/>
    <w:rsid w:val="00BF60D3"/>
    <w:rsid w:val="00C047B0"/>
    <w:rsid w:val="00C04885"/>
    <w:rsid w:val="00C10F5B"/>
    <w:rsid w:val="00C11A7D"/>
    <w:rsid w:val="00C15EDF"/>
    <w:rsid w:val="00C16112"/>
    <w:rsid w:val="00C16EB6"/>
    <w:rsid w:val="00C20C26"/>
    <w:rsid w:val="00C279D5"/>
    <w:rsid w:val="00C31EED"/>
    <w:rsid w:val="00C330D5"/>
    <w:rsid w:val="00C35825"/>
    <w:rsid w:val="00C45B07"/>
    <w:rsid w:val="00C4606F"/>
    <w:rsid w:val="00C51A1A"/>
    <w:rsid w:val="00C520BB"/>
    <w:rsid w:val="00C5555B"/>
    <w:rsid w:val="00C60FA8"/>
    <w:rsid w:val="00C61069"/>
    <w:rsid w:val="00C618BF"/>
    <w:rsid w:val="00C6598F"/>
    <w:rsid w:val="00C65D82"/>
    <w:rsid w:val="00C71412"/>
    <w:rsid w:val="00C74116"/>
    <w:rsid w:val="00C826EE"/>
    <w:rsid w:val="00C82AEE"/>
    <w:rsid w:val="00C84A67"/>
    <w:rsid w:val="00C86B27"/>
    <w:rsid w:val="00C91169"/>
    <w:rsid w:val="00C92C06"/>
    <w:rsid w:val="00C96D00"/>
    <w:rsid w:val="00C97B78"/>
    <w:rsid w:val="00CA1144"/>
    <w:rsid w:val="00CA1E6F"/>
    <w:rsid w:val="00CB4A9B"/>
    <w:rsid w:val="00CB5320"/>
    <w:rsid w:val="00CB61B2"/>
    <w:rsid w:val="00CC0F8F"/>
    <w:rsid w:val="00CC28C8"/>
    <w:rsid w:val="00CC6577"/>
    <w:rsid w:val="00CD17D0"/>
    <w:rsid w:val="00CD397B"/>
    <w:rsid w:val="00CD3AA1"/>
    <w:rsid w:val="00CD57A4"/>
    <w:rsid w:val="00CE3216"/>
    <w:rsid w:val="00CE3368"/>
    <w:rsid w:val="00CE62EF"/>
    <w:rsid w:val="00CF1842"/>
    <w:rsid w:val="00CF1B00"/>
    <w:rsid w:val="00CF34F8"/>
    <w:rsid w:val="00D01EB6"/>
    <w:rsid w:val="00D049D7"/>
    <w:rsid w:val="00D04A66"/>
    <w:rsid w:val="00D06AD5"/>
    <w:rsid w:val="00D07424"/>
    <w:rsid w:val="00D111E3"/>
    <w:rsid w:val="00D15CCB"/>
    <w:rsid w:val="00D16883"/>
    <w:rsid w:val="00D21DF5"/>
    <w:rsid w:val="00D23CB8"/>
    <w:rsid w:val="00D25FC7"/>
    <w:rsid w:val="00D26CAB"/>
    <w:rsid w:val="00D31C7E"/>
    <w:rsid w:val="00D33596"/>
    <w:rsid w:val="00D363D8"/>
    <w:rsid w:val="00D43239"/>
    <w:rsid w:val="00D5003A"/>
    <w:rsid w:val="00D50062"/>
    <w:rsid w:val="00D50A6F"/>
    <w:rsid w:val="00D5138B"/>
    <w:rsid w:val="00D53F2A"/>
    <w:rsid w:val="00D6421A"/>
    <w:rsid w:val="00D664B6"/>
    <w:rsid w:val="00D67E64"/>
    <w:rsid w:val="00D764E2"/>
    <w:rsid w:val="00D8333D"/>
    <w:rsid w:val="00D8448A"/>
    <w:rsid w:val="00D85F3C"/>
    <w:rsid w:val="00D933CD"/>
    <w:rsid w:val="00D9529D"/>
    <w:rsid w:val="00DA2640"/>
    <w:rsid w:val="00DA4418"/>
    <w:rsid w:val="00DB001C"/>
    <w:rsid w:val="00DB4A25"/>
    <w:rsid w:val="00DB4FCF"/>
    <w:rsid w:val="00DB57C3"/>
    <w:rsid w:val="00DB684C"/>
    <w:rsid w:val="00DC154F"/>
    <w:rsid w:val="00DC4609"/>
    <w:rsid w:val="00DD6289"/>
    <w:rsid w:val="00DE100E"/>
    <w:rsid w:val="00DE1216"/>
    <w:rsid w:val="00DE5CA2"/>
    <w:rsid w:val="00DE7124"/>
    <w:rsid w:val="00DF069A"/>
    <w:rsid w:val="00DF2C0A"/>
    <w:rsid w:val="00DF338B"/>
    <w:rsid w:val="00DF66D0"/>
    <w:rsid w:val="00E04C2C"/>
    <w:rsid w:val="00E163E8"/>
    <w:rsid w:val="00E17A88"/>
    <w:rsid w:val="00E261B9"/>
    <w:rsid w:val="00E3731C"/>
    <w:rsid w:val="00E40353"/>
    <w:rsid w:val="00E412CB"/>
    <w:rsid w:val="00E4198B"/>
    <w:rsid w:val="00E4583C"/>
    <w:rsid w:val="00E57184"/>
    <w:rsid w:val="00E608C3"/>
    <w:rsid w:val="00E66EA4"/>
    <w:rsid w:val="00E705B1"/>
    <w:rsid w:val="00E748B8"/>
    <w:rsid w:val="00E751BA"/>
    <w:rsid w:val="00E77D22"/>
    <w:rsid w:val="00E77E9D"/>
    <w:rsid w:val="00E82BE1"/>
    <w:rsid w:val="00E8391A"/>
    <w:rsid w:val="00E87CDB"/>
    <w:rsid w:val="00E903BD"/>
    <w:rsid w:val="00E9283B"/>
    <w:rsid w:val="00E95921"/>
    <w:rsid w:val="00EA3530"/>
    <w:rsid w:val="00EA6F93"/>
    <w:rsid w:val="00EA75AC"/>
    <w:rsid w:val="00EB16AF"/>
    <w:rsid w:val="00EC19AB"/>
    <w:rsid w:val="00EC283C"/>
    <w:rsid w:val="00EC3814"/>
    <w:rsid w:val="00EC4D05"/>
    <w:rsid w:val="00ED320E"/>
    <w:rsid w:val="00ED505F"/>
    <w:rsid w:val="00ED54E4"/>
    <w:rsid w:val="00ED58F8"/>
    <w:rsid w:val="00ED7AB1"/>
    <w:rsid w:val="00EE07B3"/>
    <w:rsid w:val="00EE4052"/>
    <w:rsid w:val="00EE5EA4"/>
    <w:rsid w:val="00EF002D"/>
    <w:rsid w:val="00EF059C"/>
    <w:rsid w:val="00F02A65"/>
    <w:rsid w:val="00F045EC"/>
    <w:rsid w:val="00F04DD7"/>
    <w:rsid w:val="00F07202"/>
    <w:rsid w:val="00F10A93"/>
    <w:rsid w:val="00F159B6"/>
    <w:rsid w:val="00F27154"/>
    <w:rsid w:val="00F27921"/>
    <w:rsid w:val="00F3596A"/>
    <w:rsid w:val="00F35F1B"/>
    <w:rsid w:val="00F36E45"/>
    <w:rsid w:val="00F4210E"/>
    <w:rsid w:val="00F42F2D"/>
    <w:rsid w:val="00F55E86"/>
    <w:rsid w:val="00F605EC"/>
    <w:rsid w:val="00F80382"/>
    <w:rsid w:val="00F811C5"/>
    <w:rsid w:val="00F81C63"/>
    <w:rsid w:val="00F85635"/>
    <w:rsid w:val="00F85F98"/>
    <w:rsid w:val="00FB2631"/>
    <w:rsid w:val="00FB5AE0"/>
    <w:rsid w:val="00FB7036"/>
    <w:rsid w:val="00FB757D"/>
    <w:rsid w:val="00FC3594"/>
    <w:rsid w:val="00FC4D6C"/>
    <w:rsid w:val="00FD239E"/>
    <w:rsid w:val="00FD2979"/>
    <w:rsid w:val="00FD3960"/>
    <w:rsid w:val="00FD6FA5"/>
    <w:rsid w:val="00FE2742"/>
    <w:rsid w:val="00FF326E"/>
    <w:rsid w:val="00FF7C84"/>
    <w:rsid w:val="372B549E"/>
    <w:rsid w:val="396E6A36"/>
    <w:rsid w:val="4DA174AE"/>
    <w:rsid w:val="5A886473"/>
    <w:rsid w:val="6EFBE8F1"/>
    <w:rsid w:val="7453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83EC9D"/>
  <w15:chartTrackingRefBased/>
  <w15:docId w15:val="{AF880844-4A58-4447-8EC7-BA98ED4F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141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71412"/>
    <w:pPr>
      <w:keepNext/>
      <w:ind w:left="900" w:firstLine="5040"/>
      <w:jc w:val="both"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1591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qFormat/>
    <w:rsid w:val="00C71412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71412"/>
    <w:pPr>
      <w:jc w:val="both"/>
    </w:pPr>
    <w:rPr>
      <w:szCs w:val="20"/>
    </w:rPr>
  </w:style>
  <w:style w:type="paragraph" w:styleId="Zhlav">
    <w:name w:val="header"/>
    <w:basedOn w:val="Normln"/>
    <w:rsid w:val="00C714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4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C7141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C71412"/>
    <w:pPr>
      <w:spacing w:before="120"/>
      <w:ind w:left="1620"/>
      <w:jc w:val="both"/>
    </w:pPr>
    <w:rPr>
      <w:sz w:val="22"/>
      <w:szCs w:val="22"/>
      <w:lang w:val="x-none" w:eastAsia="x-none"/>
    </w:rPr>
  </w:style>
  <w:style w:type="paragraph" w:customStyle="1" w:styleId="Styl">
    <w:name w:val="Styl"/>
    <w:rsid w:val="00C714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96D8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155176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E608C3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rsid w:val="00D432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432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3239"/>
  </w:style>
  <w:style w:type="paragraph" w:styleId="Pedmtkomente">
    <w:name w:val="annotation subject"/>
    <w:basedOn w:val="Textkomente"/>
    <w:next w:val="Textkomente"/>
    <w:link w:val="PedmtkomenteChar"/>
    <w:rsid w:val="00D4323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43239"/>
    <w:rPr>
      <w:b/>
      <w:bCs/>
    </w:rPr>
  </w:style>
  <w:style w:type="character" w:styleId="Sledovanodkaz">
    <w:name w:val="FollowedHyperlink"/>
    <w:rsid w:val="003D2269"/>
    <w:rPr>
      <w:color w:val="954F72"/>
      <w:u w:val="single"/>
    </w:rPr>
  </w:style>
  <w:style w:type="character" w:customStyle="1" w:styleId="Nadpis2Char">
    <w:name w:val="Nadpis 2 Char"/>
    <w:link w:val="Nadpis2"/>
    <w:semiHidden/>
    <w:rsid w:val="0031591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tandardnte">
    <w:name w:val="Standardní te"/>
    <w:basedOn w:val="Normln"/>
    <w:rsid w:val="00236EDE"/>
    <w:rPr>
      <w:rFonts w:eastAsia="Calibri"/>
      <w:color w:val="000000"/>
      <w:lang w:eastAsia="ar-SA"/>
    </w:rPr>
  </w:style>
  <w:style w:type="paragraph" w:styleId="Revize">
    <w:name w:val="Revision"/>
    <w:hidden/>
    <w:uiPriority w:val="99"/>
    <w:semiHidden/>
    <w:rsid w:val="0065146B"/>
    <w:rPr>
      <w:sz w:val="24"/>
      <w:szCs w:val="24"/>
    </w:rPr>
  </w:style>
  <w:style w:type="paragraph" w:customStyle="1" w:styleId="x-wm-msonormal">
    <w:name w:val="x_-wm-msonormal"/>
    <w:basedOn w:val="Normln"/>
    <w:rsid w:val="00AC2883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Nevyeenzmnka">
    <w:name w:val="Unresolved Mention"/>
    <w:uiPriority w:val="99"/>
    <w:semiHidden/>
    <w:unhideWhenUsed/>
    <w:rsid w:val="00BD4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prpraha.cz/stranka/94/profil-zadavatele-a-vzory-dokument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nkova\Plocha\Nov&#233;%20verze%20formul&#225;&#345;&#367;\Objedn&#225;vka_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49c0e6-23d9-49cd-98a1-7eb48400f0f5" xsi:nil="true"/>
    <lcf76f155ced4ddcb4097134ff3c332f xmlns="4fcbfaeb-d591-4f22-9acd-8aebfc0c1b8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61EC05994234EBE7673CD611124CF" ma:contentTypeVersion="10" ma:contentTypeDescription="Vytvoří nový dokument" ma:contentTypeScope="" ma:versionID="ab17226d2381d05c1324f705f9f915bf">
  <xsd:schema xmlns:xsd="http://www.w3.org/2001/XMLSchema" xmlns:xs="http://www.w3.org/2001/XMLSchema" xmlns:p="http://schemas.microsoft.com/office/2006/metadata/properties" xmlns:ns2="4fcbfaeb-d591-4f22-9acd-8aebfc0c1b88" xmlns:ns3="d349c0e6-23d9-49cd-98a1-7eb48400f0f5" targetNamespace="http://schemas.microsoft.com/office/2006/metadata/properties" ma:root="true" ma:fieldsID="064d0ae66582cb9fd90f6bd3ba74c3ea" ns2:_="" ns3:_="">
    <xsd:import namespace="4fcbfaeb-d591-4f22-9acd-8aebfc0c1b88"/>
    <xsd:import namespace="d349c0e6-23d9-49cd-98a1-7eb48400f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bfaeb-d591-4f22-9acd-8aebfc0c1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55dc0b0-28f5-4896-9c77-88b76e1b7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9c0e6-23d9-49cd-98a1-7eb48400f0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cf471d-bb6a-4f7f-9089-8a259104cd65}" ma:internalName="TaxCatchAll" ma:showField="CatchAllData" ma:web="d349c0e6-23d9-49cd-98a1-7eb48400f0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F638BB-946F-4E87-927B-BF69778599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9A7AC0-6313-408A-8C83-CB46DD72D2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0289FA-D20C-416E-9D6A-2064675013B6}">
  <ds:schemaRefs>
    <ds:schemaRef ds:uri="http://schemas.microsoft.com/office/2006/metadata/properties"/>
    <ds:schemaRef ds:uri="http://schemas.microsoft.com/office/infopath/2007/PartnerControls"/>
    <ds:schemaRef ds:uri="d349c0e6-23d9-49cd-98a1-7eb48400f0f5"/>
    <ds:schemaRef ds:uri="4fcbfaeb-d591-4f22-9acd-8aebfc0c1b88"/>
  </ds:schemaRefs>
</ds:datastoreItem>
</file>

<file path=customXml/itemProps4.xml><?xml version="1.0" encoding="utf-8"?>
<ds:datastoreItem xmlns:ds="http://schemas.openxmlformats.org/officeDocument/2006/customXml" ds:itemID="{1F073419-1FA9-4136-BCDE-AA2EBDDB2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bfaeb-d591-4f22-9acd-8aebfc0c1b88"/>
    <ds:schemaRef ds:uri="d349c0e6-23d9-49cd-98a1-7eb48400f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</Template>
  <TotalTime>10</TotalTime>
  <Pages>4</Pages>
  <Words>1080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subject/>
  <dc:creator>vavrova</dc:creator>
  <cp:keywords/>
  <cp:lastModifiedBy>Fedina Martin Mgr. (SPR/VEZ)</cp:lastModifiedBy>
  <cp:revision>3</cp:revision>
  <cp:lastPrinted>2024-04-09T07:39:00Z</cp:lastPrinted>
  <dcterms:created xsi:type="dcterms:W3CDTF">2026-06-22T08:03:00Z</dcterms:created>
  <dcterms:modified xsi:type="dcterms:W3CDTF">2026-06-22T12:09:00Z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0x01010083161EC05994234EBE7673CD611124CF</vt:lpwstr>
  </property>
  <property fmtid="{D5CDD505-2E9C-101B-9397-08002B2CF9AE}" pid="3" name="MediaServiceImageTags">
    <vt:lpwstr/>
  </property>
</Properties>
</file>