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5A1232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23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F65FFE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5A1232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5A1232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5A1232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5A1232">
                    <w:rPr>
                      <w:rFonts w:ascii="Arial" w:hAnsi="Arial" w:cs="Arial"/>
                    </w:rPr>
                    <w:t>14190/941/5.5756/2017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5A1232">
                    <w:rPr>
                      <w:rFonts w:ascii="Arial" w:hAnsi="Arial" w:cs="Arial"/>
                    </w:rPr>
                    <w:t xml:space="preserve">Jiří </w:t>
                  </w:r>
                  <w:proofErr w:type="spellStart"/>
                  <w:r w:rsidR="005A1232">
                    <w:rPr>
                      <w:rFonts w:ascii="Arial" w:hAnsi="Arial" w:cs="Arial"/>
                    </w:rPr>
                    <w:t>Mojžíšek</w:t>
                  </w:r>
                  <w:bookmarkEnd w:id="4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5A1232">
                    <w:rPr>
                      <w:rFonts w:ascii="Arial" w:hAnsi="Arial" w:cs="Arial"/>
                    </w:rPr>
                    <w:t xml:space="preserve"> Ing.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5" w:name="titul_ods"/>
                  <w:r w:rsidR="005A1232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5A1232">
                    <w:rPr>
                      <w:rFonts w:ascii="Arial" w:hAnsi="Arial" w:cs="Arial"/>
                    </w:rPr>
                    <w:t>596 657 2</w:t>
                  </w:r>
                  <w:bookmarkEnd w:id="6"/>
                  <w:r w:rsidR="005A1232">
                    <w:rPr>
                      <w:rFonts w:ascii="Arial" w:hAnsi="Arial" w:cs="Arial"/>
                    </w:rPr>
                    <w:t>90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5A1232">
                    <w:rPr>
                      <w:rFonts w:ascii="Arial" w:hAnsi="Arial" w:cs="Arial"/>
                    </w:rPr>
                    <w:t>mojzisek@pod.cz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proofErr w:type="gramStart"/>
                  <w:r w:rsidR="005A1232">
                    <w:rPr>
                      <w:rFonts w:ascii="Arial" w:hAnsi="Arial" w:cs="Arial"/>
                    </w:rPr>
                    <w:t>11.9.2017</w:t>
                  </w:r>
                  <w:bookmarkEnd w:id="8"/>
                  <w:proofErr w:type="gramEnd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9" w:name="CompanyName"/>
      <w:r w:rsidR="005A1232">
        <w:rPr>
          <w:rFonts w:ascii="Arial" w:hAnsi="Arial"/>
        </w:rPr>
        <w:t>PROPOSIS, spol. s r.o.</w:t>
      </w:r>
      <w:bookmarkEnd w:id="9"/>
    </w:p>
    <w:p w:rsidR="005A1232" w:rsidRDefault="00A515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bookmarkStart w:id="10" w:name="Street"/>
      <w:r>
        <w:rPr>
          <w:rFonts w:ascii="Arial" w:hAnsi="Arial"/>
        </w:rPr>
        <w:t xml:space="preserve"> </w:t>
      </w:r>
      <w:r w:rsidR="005A1232">
        <w:rPr>
          <w:rFonts w:ascii="Arial" w:hAnsi="Arial"/>
        </w:rPr>
        <w:t>Okružní 267</w:t>
      </w:r>
    </w:p>
    <w:p w:rsidR="00A515F1" w:rsidRPr="00BE541E" w:rsidRDefault="005A1232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bookmarkStart w:id="11" w:name="ZIP"/>
      <w:bookmarkEnd w:id="10"/>
      <w:proofErr w:type="gramStart"/>
      <w:r>
        <w:rPr>
          <w:rFonts w:ascii="Arial" w:hAnsi="Arial"/>
        </w:rPr>
        <w:t>747 19</w:t>
      </w:r>
      <w:bookmarkEnd w:id="11"/>
      <w:r w:rsidR="00A515F1" w:rsidRPr="00BE541E">
        <w:rPr>
          <w:rFonts w:ascii="Arial" w:hAnsi="Arial"/>
        </w:rPr>
        <w:t xml:space="preserve">  </w:t>
      </w:r>
      <w:bookmarkStart w:id="12" w:name="City"/>
      <w:r>
        <w:rPr>
          <w:rFonts w:ascii="Arial" w:hAnsi="Arial"/>
        </w:rPr>
        <w:t>Bohuslavice</w:t>
      </w:r>
      <w:bookmarkEnd w:id="12"/>
      <w:proofErr w:type="gramEnd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5A1232" w:rsidRDefault="005A1232" w:rsidP="005A123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A1232" w:rsidRDefault="005A1232" w:rsidP="005A123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Objednávka č. </w:t>
      </w:r>
      <w:r>
        <w:rPr>
          <w:rFonts w:ascii="Arial" w:eastAsia="Calibri" w:hAnsi="Arial" w:cs="Arial"/>
          <w:b/>
        </w:rPr>
        <w:t>OVs2917/0526</w:t>
      </w:r>
      <w:r>
        <w:rPr>
          <w:rFonts w:ascii="Arial" w:eastAsia="Calibri" w:hAnsi="Arial" w:cs="Arial"/>
        </w:rPr>
        <w:tab/>
      </w:r>
      <w:r>
        <w:rPr>
          <w:rFonts w:ascii="Arial" w:hAnsi="Arial" w:cs="Arial"/>
          <w:b/>
        </w:rPr>
        <w:t>na zpracování dokumentace bouracích prací stavby č. 5756,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szCs w:val="22"/>
        </w:rPr>
        <w:t>01.012 Ochrana území obce NH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</w:t>
      </w:r>
      <w:proofErr w:type="gramStart"/>
      <w:r>
        <w:rPr>
          <w:rFonts w:ascii="Arial" w:hAnsi="Arial" w:cs="Arial"/>
        </w:rPr>
        <w:t>28.08.2017</w:t>
      </w:r>
      <w:proofErr w:type="gramEnd"/>
      <w:r>
        <w:rPr>
          <w:rFonts w:ascii="Arial" w:hAnsi="Arial" w:cs="Arial"/>
        </w:rPr>
        <w:t xml:space="preserve"> objednáváme u Vás zpracování dokumentace bouracích prací.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Předmětem plnění je vypracování projektových dokumentací bouracích prací dle § 5 vyhlášky č. 499/2006 Sb., o dokumentaci staveb v platném znění, v úrovni realizační dokumentace v rozsahu přílohy č. 8 této vyhlášky.</w:t>
      </w:r>
    </w:p>
    <w:p w:rsidR="005A1232" w:rsidRDefault="005A1232" w:rsidP="005A1232">
      <w:pPr>
        <w:jc w:val="both"/>
        <w:rPr>
          <w:rFonts w:ascii="Arial" w:hAnsi="Arial" w:cs="Arial"/>
          <w:color w:val="000000"/>
          <w:szCs w:val="22"/>
        </w:rPr>
      </w:pPr>
    </w:p>
    <w:p w:rsidR="005A1232" w:rsidRDefault="005A1232" w:rsidP="005A1232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Dokumentace bouracích prací bude zpracována pro následující stavby:</w:t>
      </w:r>
    </w:p>
    <w:p w:rsidR="005A1232" w:rsidRDefault="005A1232" w:rsidP="005A12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„Demolice RD </w:t>
      </w:r>
      <w:proofErr w:type="spellStart"/>
      <w:proofErr w:type="gramStart"/>
      <w:r>
        <w:rPr>
          <w:rFonts w:ascii="Arial" w:hAnsi="Arial" w:cs="Arial"/>
          <w:szCs w:val="22"/>
        </w:rPr>
        <w:t>č.p</w:t>
      </w:r>
      <w:proofErr w:type="spellEnd"/>
      <w:r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75, 01.012 Ochrana území obce NH, stavba č. 5756“ bude obsahovat odstranění rodinného domu </w:t>
      </w:r>
      <w:proofErr w:type="spellStart"/>
      <w:r>
        <w:rPr>
          <w:rFonts w:ascii="Arial" w:hAnsi="Arial" w:cs="Arial"/>
          <w:szCs w:val="22"/>
        </w:rPr>
        <w:t>č.p</w:t>
      </w:r>
      <w:proofErr w:type="spellEnd"/>
      <w:r>
        <w:rPr>
          <w:rFonts w:ascii="Arial" w:hAnsi="Arial" w:cs="Arial"/>
          <w:szCs w:val="22"/>
        </w:rPr>
        <w:t xml:space="preserve">. 75 včetně veškerého vybavení a příslušenství – hospodářská budova, stodola, průjezd, studna, žumpa, oplocení, zpevněné plochy, přípojky, apod. Rodinný dům se nachází v obci Nové </w:t>
      </w:r>
      <w:proofErr w:type="spellStart"/>
      <w:r>
        <w:rPr>
          <w:rFonts w:ascii="Arial" w:hAnsi="Arial" w:cs="Arial"/>
          <w:szCs w:val="22"/>
        </w:rPr>
        <w:t>Heřminovy</w:t>
      </w:r>
      <w:proofErr w:type="spellEnd"/>
      <w:r>
        <w:rPr>
          <w:rFonts w:ascii="Arial" w:hAnsi="Arial" w:cs="Arial"/>
          <w:szCs w:val="22"/>
        </w:rPr>
        <w:t xml:space="preserve"> na parcele č. st. 161 a </w:t>
      </w:r>
      <w:proofErr w:type="spellStart"/>
      <w:proofErr w:type="gramStart"/>
      <w:r>
        <w:rPr>
          <w:rFonts w:ascii="Arial" w:hAnsi="Arial" w:cs="Arial"/>
          <w:szCs w:val="22"/>
        </w:rPr>
        <w:t>p.č</w:t>
      </w:r>
      <w:proofErr w:type="spellEnd"/>
      <w:r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1327/1. Pro demolici studny bude vypracována samostatná dokumentace pro odstranění vodního díla s odkazem na demolici rodinného domu.</w:t>
      </w:r>
    </w:p>
    <w:p w:rsidR="005A1232" w:rsidRDefault="005A1232" w:rsidP="005A1232">
      <w:pPr>
        <w:pStyle w:val="Odstavecseseznamem"/>
        <w:rPr>
          <w:rFonts w:ascii="Arial" w:hAnsi="Arial" w:cs="Arial"/>
          <w:szCs w:val="22"/>
        </w:rPr>
      </w:pPr>
    </w:p>
    <w:p w:rsidR="005A1232" w:rsidRDefault="005A1232" w:rsidP="005A12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„Demolice haly na </w:t>
      </w:r>
      <w:proofErr w:type="spellStart"/>
      <w:r>
        <w:rPr>
          <w:rFonts w:ascii="Arial" w:hAnsi="Arial" w:cs="Arial"/>
          <w:szCs w:val="22"/>
        </w:rPr>
        <w:t>parc</w:t>
      </w:r>
      <w:proofErr w:type="spellEnd"/>
      <w:r>
        <w:rPr>
          <w:rFonts w:ascii="Arial" w:hAnsi="Arial" w:cs="Arial"/>
          <w:szCs w:val="22"/>
        </w:rPr>
        <w:t xml:space="preserve">. </w:t>
      </w:r>
      <w:proofErr w:type="gramStart"/>
      <w:r>
        <w:rPr>
          <w:rFonts w:ascii="Arial" w:hAnsi="Arial" w:cs="Arial"/>
          <w:szCs w:val="22"/>
        </w:rPr>
        <w:t>č.</w:t>
      </w:r>
      <w:proofErr w:type="gramEnd"/>
      <w:r>
        <w:rPr>
          <w:rFonts w:ascii="Arial" w:hAnsi="Arial" w:cs="Arial"/>
          <w:szCs w:val="22"/>
        </w:rPr>
        <w:t xml:space="preserve"> st. 109/2, 01.012 Ochrana území obce NH, stavba č. 5756“ bude obsahovat odstranění skladové haly na </w:t>
      </w:r>
      <w:proofErr w:type="spellStart"/>
      <w:r>
        <w:rPr>
          <w:rFonts w:ascii="Arial" w:hAnsi="Arial" w:cs="Arial"/>
          <w:szCs w:val="22"/>
        </w:rPr>
        <w:t>parc</w:t>
      </w:r>
      <w:proofErr w:type="spellEnd"/>
      <w:r>
        <w:rPr>
          <w:rFonts w:ascii="Arial" w:hAnsi="Arial" w:cs="Arial"/>
          <w:szCs w:val="22"/>
        </w:rPr>
        <w:t xml:space="preserve">. č. st. 109/2 včetně veškerého vybavení a příslušenství – oplocení, zpevněné plochy, přípojky, apod. Skladovací hala se nachází v obci Nové </w:t>
      </w:r>
      <w:proofErr w:type="spellStart"/>
      <w:r>
        <w:rPr>
          <w:rFonts w:ascii="Arial" w:hAnsi="Arial" w:cs="Arial"/>
          <w:szCs w:val="22"/>
        </w:rPr>
        <w:t>Heřminovy</w:t>
      </w:r>
      <w:proofErr w:type="spellEnd"/>
      <w:r>
        <w:rPr>
          <w:rFonts w:ascii="Arial" w:hAnsi="Arial" w:cs="Arial"/>
          <w:szCs w:val="22"/>
        </w:rPr>
        <w:t xml:space="preserve"> na parcele č. st. 109/2 a </w:t>
      </w:r>
      <w:proofErr w:type="spellStart"/>
      <w:proofErr w:type="gramStart"/>
      <w:r>
        <w:rPr>
          <w:rFonts w:ascii="Arial" w:hAnsi="Arial" w:cs="Arial"/>
          <w:szCs w:val="22"/>
        </w:rPr>
        <w:t>p.č</w:t>
      </w:r>
      <w:proofErr w:type="spellEnd"/>
      <w:r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1327/1. </w:t>
      </w:r>
    </w:p>
    <w:p w:rsidR="005A1232" w:rsidRDefault="005A1232" w:rsidP="005A1232">
      <w:pPr>
        <w:pStyle w:val="Odstavecseseznamem"/>
        <w:rPr>
          <w:rFonts w:ascii="Arial" w:hAnsi="Arial" w:cs="Arial"/>
          <w:szCs w:val="22"/>
        </w:rPr>
      </w:pPr>
    </w:p>
    <w:p w:rsidR="005A1232" w:rsidRDefault="005A1232" w:rsidP="005A1232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Dokumentace jednotlivých staveb dle písm. a) – b) bude dále obsahovat: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zaměření stávajícího stavu objektů určených k demolici,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likvidaci veškerého odpadu v okolí stavby,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technické zprávě bude uveden odkaz na zjištěné reálné skládky k uložení odpadů po odstranění stavby, v oceněném rozpočtu bude uvedena reálná cena za uložení odpadu a reálná dovozní vzdálenost,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základy objektů budou vybourány do hloubky min. 1 m pod terén. Veškeré zpevněné plochy budou odstraněny, stavební suť bez obsahu závadných látek bude uložena v ploše stávajících objektů a vzniklé výkopy budou zasypány a </w:t>
      </w:r>
      <w:proofErr w:type="spellStart"/>
      <w:r>
        <w:rPr>
          <w:rFonts w:ascii="Arial" w:hAnsi="Arial" w:cs="Arial"/>
          <w:szCs w:val="22"/>
        </w:rPr>
        <w:t>prohutněny</w:t>
      </w:r>
      <w:proofErr w:type="spellEnd"/>
      <w:r>
        <w:rPr>
          <w:rFonts w:ascii="Arial" w:hAnsi="Arial" w:cs="Arial"/>
          <w:szCs w:val="22"/>
        </w:rPr>
        <w:t xml:space="preserve">. Veškeré nezatravněné plochy budou </w:t>
      </w:r>
      <w:proofErr w:type="spellStart"/>
      <w:r>
        <w:rPr>
          <w:rFonts w:ascii="Arial" w:hAnsi="Arial" w:cs="Arial"/>
          <w:szCs w:val="22"/>
        </w:rPr>
        <w:t>ohumusovány</w:t>
      </w:r>
      <w:proofErr w:type="spellEnd"/>
      <w:r>
        <w:rPr>
          <w:rFonts w:ascii="Arial" w:hAnsi="Arial" w:cs="Arial"/>
          <w:szCs w:val="22"/>
        </w:rPr>
        <w:t xml:space="preserve"> zeminou o mocnosti min. 200 mm a osety travní směsí,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příjezdy na místo stavby s identifikací pozemků a dotčených vlastníků,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 nezbytně nutných kácení z důvodu příjezdu ke stavbě a provádění bouracích prací, bude projednáno a zajištěno povolení kácení dřevin,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oceněný a neoceněný rozpočet s výpočtem výkazu výměr,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zajištění vyjádření vlastníků inženýrských sítí a vyjádření orgánů státní správy potřených k odstranění staveb (1x v originálech, 4x v tištěné podobě jako součást projektové dokumentace, 1x na CD </w:t>
      </w:r>
      <w:proofErr w:type="spellStart"/>
      <w:r>
        <w:rPr>
          <w:rFonts w:ascii="Arial" w:hAnsi="Arial" w:cs="Arial"/>
          <w:szCs w:val="22"/>
        </w:rPr>
        <w:t>sken</w:t>
      </w:r>
      <w:proofErr w:type="spellEnd"/>
      <w:r>
        <w:rPr>
          <w:rFonts w:ascii="Arial" w:hAnsi="Arial" w:cs="Arial"/>
          <w:szCs w:val="22"/>
        </w:rPr>
        <w:t xml:space="preserve"> v PDF),</w:t>
      </w:r>
    </w:p>
    <w:p w:rsidR="005A1232" w:rsidRDefault="005A1232" w:rsidP="005A123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vyplněný formulář pro podání žádosti o vydání souhlasu s odstraněním stavby a žádost o povolení odstranění stavby vodního díla k příslušnému úřadu.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pStyle w:val="Zpat"/>
        <w:tabs>
          <w:tab w:val="left" w:pos="708"/>
        </w:tabs>
        <w:ind w:left="2832" w:hanging="2832"/>
        <w:jc w:val="both"/>
        <w:rPr>
          <w:rFonts w:ascii="Arial" w:hAnsi="Arial" w:cs="Arial"/>
          <w:b/>
        </w:rPr>
      </w:pPr>
    </w:p>
    <w:p w:rsidR="005A1232" w:rsidRDefault="005A1232" w:rsidP="005A1232">
      <w:pPr>
        <w:pStyle w:val="Zpat"/>
        <w:tabs>
          <w:tab w:val="left" w:pos="708"/>
        </w:tabs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Počet vyhotovení PD: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4 x v tištěné podobě (autorizované) + 1x na CD vč. rozpočtu (vše </w:t>
      </w:r>
      <w:r>
        <w:rPr>
          <w:rFonts w:ascii="Arial" w:hAnsi="Arial" w:cs="Arial"/>
        </w:rPr>
        <w:br/>
        <w:t>ve zdrojových formátech a formátu PDF)</w:t>
      </w:r>
    </w:p>
    <w:p w:rsidR="005A1232" w:rsidRDefault="005A1232" w:rsidP="005A1232">
      <w:pPr>
        <w:pStyle w:val="Zpat"/>
        <w:tabs>
          <w:tab w:val="left" w:pos="708"/>
        </w:tabs>
        <w:ind w:left="2832" w:hanging="2832"/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 odevzdání: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projektová dokumentace vč. projednání do 23. 02. 2018</w:t>
      </w: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1232" w:rsidRDefault="005A1232" w:rsidP="005A1232">
      <w:pPr>
        <w:ind w:left="2127" w:hanging="21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77 500,- Kč bez DPH</w:t>
      </w:r>
      <w:r>
        <w:rPr>
          <w:rFonts w:ascii="Arial" w:hAnsi="Arial" w:cs="Arial"/>
          <w:b/>
        </w:rPr>
        <w:tab/>
      </w:r>
    </w:p>
    <w:p w:rsidR="005A1232" w:rsidRDefault="005A1232" w:rsidP="005A1232">
      <w:pPr>
        <w:ind w:left="2127" w:hanging="2127"/>
        <w:jc w:val="both"/>
        <w:rPr>
          <w:rFonts w:ascii="Arial" w:hAnsi="Arial" w:cs="Arial"/>
          <w:b/>
        </w:rPr>
      </w:pPr>
    </w:p>
    <w:p w:rsidR="005A1232" w:rsidRDefault="005A1232" w:rsidP="005A1232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30 dnů ode dne vystavení a doručení objednateli</w:t>
      </w:r>
    </w:p>
    <w:p w:rsidR="005A1232" w:rsidRDefault="005A1232" w:rsidP="005A1232">
      <w:pPr>
        <w:ind w:left="2127" w:hanging="2127"/>
        <w:jc w:val="both"/>
        <w:rPr>
          <w:rFonts w:ascii="Arial" w:hAnsi="Arial" w:cs="Arial"/>
          <w:b/>
        </w:rPr>
      </w:pPr>
    </w:p>
    <w:p w:rsidR="005A1232" w:rsidRDefault="005A1232" w:rsidP="005A1232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 měsíců</w:t>
      </w:r>
    </w:p>
    <w:p w:rsidR="005A1232" w:rsidRDefault="005A1232" w:rsidP="005A1232">
      <w:pPr>
        <w:ind w:left="2832" w:hanging="2832"/>
        <w:jc w:val="both"/>
        <w:rPr>
          <w:rFonts w:ascii="Arial" w:hAnsi="Arial" w:cs="Arial"/>
          <w:b/>
        </w:rPr>
      </w:pPr>
    </w:p>
    <w:p w:rsidR="005A1232" w:rsidRDefault="005A1232" w:rsidP="005A1232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 případě prodlení dodavatele s předáním díla do termínu uvedeném v této objednávce, zaplatí dodavatel objednateli smluvní pokutu </w:t>
      </w:r>
      <w:r>
        <w:rPr>
          <w:rFonts w:ascii="Arial" w:hAnsi="Arial" w:cs="Arial"/>
        </w:rPr>
        <w:br/>
        <w:t>ve výši 0,5 % z ceny díla bez DPH za každý den prodlení.</w:t>
      </w:r>
    </w:p>
    <w:p w:rsidR="005A1232" w:rsidRDefault="005A1232" w:rsidP="005A1232">
      <w:pPr>
        <w:tabs>
          <w:tab w:val="left" w:pos="1134"/>
        </w:tabs>
        <w:jc w:val="both"/>
        <w:rPr>
          <w:rFonts w:ascii="Arial" w:hAnsi="Arial" w:cs="Arial"/>
          <w:szCs w:val="24"/>
        </w:rPr>
      </w:pPr>
    </w:p>
    <w:p w:rsidR="005A1232" w:rsidRDefault="005A1232" w:rsidP="005A123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Fakturace bude provedena dle skutečného rozsahu provedených prací. Podkladem pro vystavení faktury bude soupis prací odsouhlasený objednatelem.</w:t>
      </w:r>
    </w:p>
    <w:p w:rsidR="005A1232" w:rsidRDefault="005A1232" w:rsidP="005A1232">
      <w:pPr>
        <w:ind w:left="2127" w:hanging="2127"/>
        <w:jc w:val="both"/>
        <w:rPr>
          <w:rFonts w:ascii="Arial" w:hAnsi="Arial" w:cs="Arial"/>
          <w:b/>
        </w:rPr>
      </w:pPr>
    </w:p>
    <w:p w:rsidR="005A1232" w:rsidRDefault="005A1232" w:rsidP="005A1232">
      <w:pPr>
        <w:ind w:left="2127" w:hanging="2127"/>
        <w:jc w:val="both"/>
        <w:rPr>
          <w:rFonts w:ascii="Arial" w:hAnsi="Arial" w:cs="Arial"/>
          <w:b/>
        </w:rPr>
      </w:pPr>
    </w:p>
    <w:p w:rsidR="005A1232" w:rsidRDefault="005A1232" w:rsidP="005A1232">
      <w:pPr>
        <w:ind w:left="2127" w:hanging="21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ujednání:</w:t>
      </w:r>
    </w:p>
    <w:p w:rsidR="005A1232" w:rsidRDefault="005A1232" w:rsidP="005A1232">
      <w:pPr>
        <w:ind w:left="2127" w:hanging="2127"/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dodavatel nebude postupovat v souladu s platnými právními předpisy, má objednatel právo zrušit objednávku.</w:t>
      </w: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účelem zveřejnění této smlouvy v registru smluv uděluje dodavatel souhlas na dobu neurčitou se zveřejněním svých osobních údajů v registru smluv. Smluvní strany nepovažují žádné ustanovení této smlouvy za obchodní tajemství.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souhlasí, že tato smlouva bude zveřejněna podle zák. č. 340/2015 Sb.,</w:t>
      </w:r>
      <w:r>
        <w:rPr>
          <w:rFonts w:ascii="Arial" w:hAnsi="Arial" w:cs="Arial"/>
        </w:rPr>
        <w:br/>
        <w:t xml:space="preserve">o registru smluv, ve znění pozdějších předpisů, a to včetně příloh, dodatků, odvozených </w:t>
      </w:r>
      <w:proofErr w:type="gramStart"/>
      <w:r>
        <w:rPr>
          <w:rFonts w:ascii="Arial" w:hAnsi="Arial" w:cs="Arial"/>
        </w:rPr>
        <w:t xml:space="preserve">dokumentů  a </w:t>
      </w:r>
      <w:proofErr w:type="spellStart"/>
      <w:r>
        <w:rPr>
          <w:rFonts w:ascii="Arial" w:hAnsi="Arial" w:cs="Arial"/>
        </w:rPr>
        <w:t>metadat</w:t>
      </w:r>
      <w:proofErr w:type="spellEnd"/>
      <w:proofErr w:type="gramEnd"/>
      <w:r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smlouvu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smlouvu druhá smluvní strana.</w:t>
      </w: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5A1232" w:rsidRDefault="005A1232" w:rsidP="005A1232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5A1232" w:rsidRDefault="005A1232" w:rsidP="005A1232">
      <w:pPr>
        <w:pStyle w:val="Normlntuen"/>
        <w:ind w:left="567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 3101/49, Moravská Ostrava, 702 00 Ostrava, Doručovací číslo: 701 26 </w:t>
      </w:r>
    </w:p>
    <w:p w:rsidR="005A1232" w:rsidRDefault="005A1232" w:rsidP="005A1232">
      <w:pPr>
        <w:pStyle w:val="Zpat"/>
        <w:tabs>
          <w:tab w:val="left" w:pos="708"/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Pagáč</w:t>
      </w:r>
      <w:proofErr w:type="spellEnd"/>
      <w:r>
        <w:rPr>
          <w:rFonts w:ascii="Arial" w:hAnsi="Arial" w:cs="Arial"/>
        </w:rPr>
        <w:t>, generální ředitel</w:t>
      </w:r>
    </w:p>
    <w:p w:rsidR="005A1232" w:rsidRDefault="005A1232" w:rsidP="005A1232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smluvní: </w:t>
      </w:r>
      <w:r>
        <w:rPr>
          <w:rFonts w:ascii="Arial" w:hAnsi="Arial" w:cs="Arial"/>
        </w:rPr>
        <w:tab/>
        <w:t xml:space="preserve">Mgr. Miroslav </w:t>
      </w:r>
      <w:proofErr w:type="spellStart"/>
      <w:r>
        <w:rPr>
          <w:rFonts w:ascii="Arial" w:hAnsi="Arial" w:cs="Arial"/>
        </w:rPr>
        <w:t>Janoviak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 investiční ředitel</w:t>
      </w:r>
    </w:p>
    <w:p w:rsidR="005A1232" w:rsidRDefault="005A1232" w:rsidP="005A1232">
      <w:pPr>
        <w:pStyle w:val="Zpat"/>
        <w:tabs>
          <w:tab w:val="left" w:pos="4253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>Ing. Eva Hrubá, vedoucí investičního odboru</w:t>
      </w:r>
    </w:p>
    <w:p w:rsidR="005A1232" w:rsidRDefault="005A1232" w:rsidP="005A1232">
      <w:pPr>
        <w:pStyle w:val="Zpat"/>
        <w:tabs>
          <w:tab w:val="left" w:pos="4253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Mojžíšek</w:t>
      </w:r>
      <w:proofErr w:type="spellEnd"/>
      <w:r>
        <w:rPr>
          <w:rFonts w:ascii="Arial" w:hAnsi="Arial" w:cs="Arial"/>
        </w:rPr>
        <w:t>, investiční referent</w:t>
      </w:r>
    </w:p>
    <w:p w:rsidR="005A1232" w:rsidRDefault="005A1232" w:rsidP="005A1232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Telefon: 596 657 111</w:t>
      </w:r>
    </w:p>
    <w:p w:rsidR="005A1232" w:rsidRDefault="005A1232" w:rsidP="005A1232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5A1232" w:rsidRDefault="005A1232" w:rsidP="005A1232">
      <w:pPr>
        <w:pStyle w:val="Zpat"/>
        <w:tabs>
          <w:tab w:val="left" w:pos="708"/>
        </w:tabs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5A1232" w:rsidRDefault="005A1232" w:rsidP="005A1232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KB Ostrava,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97104</w:t>
      </w:r>
      <w:proofErr w:type="gramEnd"/>
      <w:r>
        <w:rPr>
          <w:rFonts w:ascii="Arial" w:hAnsi="Arial" w:cs="Arial"/>
        </w:rPr>
        <w:t>-761/0100</w:t>
      </w:r>
    </w:p>
    <w:p w:rsidR="005A1232" w:rsidRDefault="005A1232" w:rsidP="005A1232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5A1232" w:rsidRDefault="005A1232" w:rsidP="005A1232">
      <w:pPr>
        <w:ind w:left="1134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A XIV, vložka 584</w:t>
      </w:r>
    </w:p>
    <w:p w:rsidR="005A1232" w:rsidRDefault="005A1232" w:rsidP="005A1232">
      <w:pPr>
        <w:ind w:left="2124"/>
        <w:jc w:val="both"/>
        <w:rPr>
          <w:rFonts w:ascii="Arial" w:hAnsi="Arial" w:cs="Arial"/>
        </w:rPr>
      </w:pPr>
    </w:p>
    <w:p w:rsidR="005A1232" w:rsidRDefault="005A1232" w:rsidP="005A1232">
      <w:pPr>
        <w:ind w:left="2124"/>
        <w:jc w:val="both"/>
        <w:rPr>
          <w:rFonts w:ascii="Arial" w:hAnsi="Arial" w:cs="Arial"/>
        </w:rPr>
      </w:pPr>
    </w:p>
    <w:p w:rsidR="005A1232" w:rsidRDefault="005A1232" w:rsidP="005A1232">
      <w:pPr>
        <w:ind w:left="2124"/>
        <w:jc w:val="both"/>
        <w:rPr>
          <w:rFonts w:ascii="Arial" w:hAnsi="Arial" w:cs="Arial"/>
        </w:rPr>
      </w:pPr>
    </w:p>
    <w:p w:rsidR="005A1232" w:rsidRDefault="005A1232" w:rsidP="005A1232">
      <w:pPr>
        <w:ind w:left="2124"/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dodavatele:</w:t>
      </w:r>
    </w:p>
    <w:p w:rsidR="005A1232" w:rsidRDefault="005A1232" w:rsidP="005A1232">
      <w:pPr>
        <w:ind w:left="567" w:firstLine="709"/>
        <w:jc w:val="both"/>
        <w:rPr>
          <w:rFonts w:ascii="Arial" w:hAnsi="Arial" w:cs="Arial"/>
          <w:b/>
        </w:rPr>
      </w:pPr>
      <w:r>
        <w:rPr>
          <w:rStyle w:val="Siln"/>
          <w:rFonts w:ascii="Arial" w:hAnsi="Arial" w:cs="Arial"/>
        </w:rPr>
        <w:t>PROPOSIS spol. s r.o.</w:t>
      </w:r>
    </w:p>
    <w:p w:rsidR="005A1232" w:rsidRDefault="005A1232" w:rsidP="005A1232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Okružní 267, 747 19 Bohuslavice</w:t>
      </w:r>
      <w:r>
        <w:rPr>
          <w:rFonts w:ascii="Arial" w:hAnsi="Arial" w:cs="Arial"/>
        </w:rPr>
        <w:t xml:space="preserve"> </w:t>
      </w:r>
    </w:p>
    <w:p w:rsidR="005A1232" w:rsidRDefault="005A1232" w:rsidP="005A1232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Zastoupený: Rudolf Mokrý, jednatel</w:t>
      </w:r>
    </w:p>
    <w:p w:rsidR="005A1232" w:rsidRDefault="005A1232" w:rsidP="005A1232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Autorizovaná osoba: 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Ing. arch. David Mokrý, č. autorizace </w:t>
      </w:r>
      <w:r>
        <w:rPr>
          <w:rFonts w:ascii="Arial" w:hAnsi="Arial" w:cs="Arial"/>
          <w:color w:val="auto"/>
          <w:sz w:val="20"/>
          <w:szCs w:val="20"/>
        </w:rPr>
        <w:t>03596</w:t>
      </w:r>
    </w:p>
    <w:p w:rsidR="005A1232" w:rsidRDefault="005A1232" w:rsidP="005A1232">
      <w:pPr>
        <w:pStyle w:val="address"/>
        <w:ind w:left="567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Kontaktní osoba: Ing. Ondřej Mokrý</w:t>
      </w:r>
    </w:p>
    <w:p w:rsidR="005A1232" w:rsidRDefault="005A1232" w:rsidP="005A1232">
      <w:pPr>
        <w:pStyle w:val="address"/>
        <w:ind w:left="708" w:firstLine="56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Telefon: 739 339 213 </w:t>
      </w:r>
    </w:p>
    <w:p w:rsidR="005A1232" w:rsidRDefault="005A1232" w:rsidP="005A1232">
      <w:pPr>
        <w:pStyle w:val="Normlnweb"/>
        <w:spacing w:before="0" w:after="0"/>
        <w:ind w:left="1275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IČ: 41035992</w:t>
      </w:r>
      <w:r>
        <w:rPr>
          <w:rFonts w:ascii="Arial" w:hAnsi="Arial" w:cs="Arial"/>
          <w:color w:val="auto"/>
          <w:sz w:val="20"/>
          <w:szCs w:val="20"/>
        </w:rPr>
        <w:br/>
        <w:t>DIČ: CZ41035992</w:t>
      </w:r>
    </w:p>
    <w:p w:rsidR="005A1232" w:rsidRDefault="005A1232" w:rsidP="005A1232">
      <w:pPr>
        <w:autoSpaceDE w:val="0"/>
        <w:autoSpaceDN w:val="0"/>
        <w:adjustRightInd w:val="0"/>
        <w:ind w:left="567" w:firstLine="708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eastAsia="Calibri" w:hAnsi="Arial" w:cs="Arial"/>
        </w:rPr>
        <w:t xml:space="preserve">Komerční banka a.s., č. </w:t>
      </w:r>
      <w:proofErr w:type="spellStart"/>
      <w:r>
        <w:rPr>
          <w:rFonts w:ascii="Arial" w:eastAsia="Calibri" w:hAnsi="Arial" w:cs="Arial"/>
        </w:rPr>
        <w:t>ú</w:t>
      </w:r>
      <w:proofErr w:type="spellEnd"/>
      <w:r>
        <w:rPr>
          <w:rFonts w:ascii="Arial" w:eastAsia="Calibri" w:hAnsi="Arial" w:cs="Arial"/>
        </w:rPr>
        <w:t>.: 102134761/0100</w:t>
      </w:r>
    </w:p>
    <w:p w:rsidR="005A1232" w:rsidRDefault="005A1232" w:rsidP="005A1232">
      <w:pPr>
        <w:autoSpaceDE w:val="0"/>
        <w:autoSpaceDN w:val="0"/>
        <w:adjustRightInd w:val="0"/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Plátce DPH: ne</w:t>
      </w:r>
    </w:p>
    <w:p w:rsidR="005A1232" w:rsidRDefault="005A1232" w:rsidP="005A1232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Ostrava, oddíl C, vložka 1957</w:t>
      </w:r>
    </w:p>
    <w:p w:rsidR="005A1232" w:rsidRDefault="005A1232" w:rsidP="005A1232">
      <w:pPr>
        <w:autoSpaceDE w:val="0"/>
        <w:autoSpaceDN w:val="0"/>
        <w:adjustRightInd w:val="0"/>
        <w:ind w:leftChars="567" w:left="1134" w:firstLine="709"/>
        <w:rPr>
          <w:rFonts w:ascii="Arial" w:hAnsi="Arial" w:cs="Arial"/>
          <w:sz w:val="22"/>
        </w:rPr>
      </w:pPr>
    </w:p>
    <w:p w:rsidR="005A1232" w:rsidRDefault="005A1232" w:rsidP="005A1232">
      <w:pPr>
        <w:autoSpaceDE w:val="0"/>
        <w:autoSpaceDN w:val="0"/>
        <w:adjustRightInd w:val="0"/>
        <w:ind w:leftChars="567" w:left="1134" w:firstLine="709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  <w:color w:val="FF0000"/>
        </w:rPr>
      </w:pPr>
    </w:p>
    <w:p w:rsidR="005A1232" w:rsidRDefault="005A1232" w:rsidP="005A12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Mgr. Miroslav </w:t>
      </w:r>
      <w:proofErr w:type="spellStart"/>
      <w:r>
        <w:rPr>
          <w:rFonts w:ascii="Arial" w:hAnsi="Arial" w:cs="Arial"/>
          <w:b/>
        </w:rPr>
        <w:t>Janoviak</w:t>
      </w:r>
      <w:proofErr w:type="spellEnd"/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LL.M.</w:t>
      </w:r>
      <w:proofErr w:type="gramEnd"/>
    </w:p>
    <w:p w:rsidR="005A1232" w:rsidRDefault="005A1232" w:rsidP="005A12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investiční ředitel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 vědomí:</w:t>
      </w:r>
      <w:r>
        <w:rPr>
          <w:rFonts w:ascii="Arial" w:hAnsi="Arial" w:cs="Arial"/>
        </w:rPr>
        <w:tab/>
        <w:t>Povodí Odry, státní podnik – OOK, pí Vaverková</w:t>
      </w: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  <w:r>
        <w:pict>
          <v:rect id="_x0000_s1028" style="position:absolute;left:0;text-align:left;margin-left:-25.35pt;margin-top:2.1pt;width:512.4pt;height:111.7pt;z-index:251662336" filled="f"/>
        </w:pict>
      </w:r>
    </w:p>
    <w:p w:rsidR="005A1232" w:rsidRDefault="005A1232" w:rsidP="005A12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dodavatele o přijetí a akceptaci objednávky:</w:t>
      </w:r>
    </w:p>
    <w:p w:rsidR="005A1232" w:rsidRDefault="005A1232" w:rsidP="005A123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jednoho potvrzeného výtisku zpět na naši adresu příp. faxem)</w:t>
      </w:r>
    </w:p>
    <w:p w:rsidR="005A1232" w:rsidRDefault="005A1232" w:rsidP="005A1232">
      <w:pPr>
        <w:jc w:val="both"/>
        <w:rPr>
          <w:rFonts w:ascii="Arial" w:hAnsi="Arial" w:cs="Arial"/>
          <w:b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  <w:rPr>
          <w:rFonts w:ascii="Arial" w:hAnsi="Arial" w:cs="Arial"/>
        </w:rPr>
      </w:pPr>
    </w:p>
    <w:p w:rsidR="005A1232" w:rsidRDefault="005A1232" w:rsidP="005A1232">
      <w:pPr>
        <w:jc w:val="both"/>
      </w:pPr>
      <w:proofErr w:type="gramStart"/>
      <w:r>
        <w:rPr>
          <w:rFonts w:ascii="Arial" w:hAnsi="Arial" w:cs="Arial"/>
        </w:rPr>
        <w:t>Datum:   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proofErr w:type="gramEnd"/>
      <w:r>
        <w:rPr>
          <w:rFonts w:ascii="Arial" w:hAnsi="Arial" w:cs="Arial"/>
        </w:rPr>
        <w:t>:   ...............................</w:t>
      </w:r>
    </w:p>
    <w:p w:rsidR="00AB6192" w:rsidRDefault="00AB6192"/>
    <w:sectPr w:rsidR="00AB6192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C8" w:rsidRDefault="001604C8" w:rsidP="006771A6">
      <w:r>
        <w:separator/>
      </w:r>
    </w:p>
  </w:endnote>
  <w:endnote w:type="continuationSeparator" w:id="0">
    <w:p w:rsidR="001604C8" w:rsidRDefault="001604C8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32" w:rsidRDefault="005A12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32" w:rsidRDefault="005A123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32" w:rsidRDefault="005A12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C8" w:rsidRDefault="001604C8" w:rsidP="006771A6">
      <w:r>
        <w:separator/>
      </w:r>
    </w:p>
  </w:footnote>
  <w:footnote w:type="continuationSeparator" w:id="0">
    <w:p w:rsidR="001604C8" w:rsidRDefault="001604C8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32" w:rsidRDefault="005A12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32" w:rsidRPr="005A1232" w:rsidRDefault="005A1232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32" w:rsidRDefault="005A12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029"/>
    <w:multiLevelType w:val="hybridMultilevel"/>
    <w:tmpl w:val="38687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9125A"/>
    <w:multiLevelType w:val="hybridMultilevel"/>
    <w:tmpl w:val="C3AE9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604C8"/>
    <w:rsid w:val="001C5BFC"/>
    <w:rsid w:val="00237D4D"/>
    <w:rsid w:val="002405BF"/>
    <w:rsid w:val="00287870"/>
    <w:rsid w:val="00322992"/>
    <w:rsid w:val="00335A7C"/>
    <w:rsid w:val="003514B2"/>
    <w:rsid w:val="00360F9D"/>
    <w:rsid w:val="003A1618"/>
    <w:rsid w:val="003B5D8A"/>
    <w:rsid w:val="004E18AB"/>
    <w:rsid w:val="004E4A93"/>
    <w:rsid w:val="005A1232"/>
    <w:rsid w:val="005C4DF5"/>
    <w:rsid w:val="005D574E"/>
    <w:rsid w:val="005E35F2"/>
    <w:rsid w:val="005E3734"/>
    <w:rsid w:val="005F3B6A"/>
    <w:rsid w:val="00652B36"/>
    <w:rsid w:val="00671650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E47FFA"/>
    <w:rsid w:val="00F27E26"/>
    <w:rsid w:val="00F65FFE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2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23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1232"/>
    <w:pPr>
      <w:spacing w:before="136" w:after="285"/>
    </w:pPr>
    <w:rPr>
      <w:color w:val="7F7F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232"/>
    <w:pPr>
      <w:ind w:left="708"/>
    </w:pPr>
  </w:style>
  <w:style w:type="paragraph" w:customStyle="1" w:styleId="Normlntuen">
    <w:name w:val="Normální tuený"/>
    <w:basedOn w:val="Normln"/>
    <w:uiPriority w:val="99"/>
    <w:semiHidden/>
    <w:rsid w:val="005A1232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address">
    <w:name w:val="address"/>
    <w:basedOn w:val="Normln"/>
    <w:uiPriority w:val="99"/>
    <w:semiHidden/>
    <w:rsid w:val="005A1232"/>
    <w:rPr>
      <w:color w:val="7F7F7F"/>
      <w:sz w:val="24"/>
      <w:szCs w:val="24"/>
    </w:rPr>
  </w:style>
  <w:style w:type="character" w:styleId="Siln">
    <w:name w:val="Strong"/>
    <w:basedOn w:val="Standardnpsmoodstavce"/>
    <w:uiPriority w:val="22"/>
    <w:qFormat/>
    <w:rsid w:val="005A1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B8-DFAB-4AD2-A319-49EA7B1E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5126</Characters>
  <Application>Microsoft Office Word</Application>
  <DocSecurity>0</DocSecurity>
  <Lines>42</Lines>
  <Paragraphs>11</Paragraphs>
  <ScaleCrop>false</ScaleCrop>
  <Company>Povodí Odry, státní podnik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cp:lastPrinted>2017-09-11T12:34:00Z</cp:lastPrinted>
  <dcterms:created xsi:type="dcterms:W3CDTF">2017-09-11T12:33:00Z</dcterms:created>
  <dcterms:modified xsi:type="dcterms:W3CDTF">2017-09-11T12:35:00Z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C:\Users\Nevrlova\AppData\Local\Temp\tmpPrintFiles\A9B3B1838525B489C12581980044D0ED\_Objednávka č_ OVs2917_0526 na zpracování dokumentace bouracích prací stavby č_ 5756, 01_012 Ochrana území obce NH.doc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A9B3B1838525B489C12581980044D0ED</vt:lpwstr>
  </property>
  <property fmtid="{D5CDD505-2E9C-101B-9397-08002B2CF9AE}" pid="6" name="source_idx">
    <vt:lpwstr>#A9B3B1838525B489C12581980044D0ED</vt:lpwstr>
  </property>
  <property fmtid="{D5CDD505-2E9C-101B-9397-08002B2CF9AE}" pid="7" name="link_idx">
    <vt:lpwstr>A9B3B1838525B489C12581980044D0ED</vt:lpwstr>
  </property>
  <property fmtid="{D5CDD505-2E9C-101B-9397-08002B2CF9AE}" pid="8" name="manager">
    <vt:lpwstr>CN=Jiri Mojzisek/OU=OVA/O=POVODI_ODRY/C=CZ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