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D9" w:rsidRDefault="00F82CF0">
      <w:pPr>
        <w:spacing w:after="0"/>
        <w:ind w:left="29"/>
      </w:pPr>
      <w:r>
        <w:rPr>
          <w:sz w:val="34"/>
        </w:rPr>
        <w:t>Výzva č</w:t>
      </w:r>
      <w:r>
        <w:rPr>
          <w:sz w:val="34"/>
        </w:rPr>
        <w:t>. 384 na základě VZ č. 01I</w:t>
      </w:r>
      <w:r>
        <w:rPr>
          <w:sz w:val="34"/>
        </w:rPr>
        <w:t>N-001953</w:t>
      </w:r>
    </w:p>
    <w:tbl>
      <w:tblPr>
        <w:tblStyle w:val="TableGrid"/>
        <w:tblW w:w="9484" w:type="dxa"/>
        <w:tblInd w:w="14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4213"/>
      </w:tblGrid>
      <w:tr w:rsidR="00B14ED9" w:rsidTr="00F82CF0">
        <w:trPr>
          <w:trHeight w:val="245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B14ED9" w:rsidRDefault="00F82CF0">
            <w:pPr>
              <w:spacing w:after="0"/>
            </w:pPr>
            <w:r>
              <w:rPr>
                <w:sz w:val="24"/>
              </w:rPr>
              <w:t>Smluvní strany: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B14ED9" w:rsidRDefault="00B14ED9"/>
        </w:tc>
      </w:tr>
      <w:tr w:rsidR="00B14ED9" w:rsidTr="00F82CF0">
        <w:trPr>
          <w:trHeight w:val="298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B14ED9" w:rsidRDefault="00F82CF0">
            <w:pPr>
              <w:spacing w:after="0"/>
            </w:pPr>
            <w:r>
              <w:rPr>
                <w:sz w:val="24"/>
              </w:rPr>
              <w:t>Ředitelství silnic a dálnic Č</w:t>
            </w:r>
            <w:r>
              <w:rPr>
                <w:sz w:val="24"/>
              </w:rPr>
              <w:t>R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B14ED9" w:rsidRDefault="00F82CF0">
            <w:pPr>
              <w:spacing w:after="0"/>
            </w:pPr>
            <w:r>
              <w:rPr>
                <w:sz w:val="24"/>
              </w:rPr>
              <w:t>AKRI s.r.o.</w:t>
            </w:r>
          </w:p>
        </w:tc>
      </w:tr>
      <w:tr w:rsidR="00B14ED9" w:rsidTr="00F82CF0">
        <w:trPr>
          <w:trHeight w:val="281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B14ED9" w:rsidRDefault="00F82CF0">
            <w:pPr>
              <w:spacing w:after="0"/>
            </w:pPr>
            <w:r>
              <w:rPr>
                <w:sz w:val="24"/>
              </w:rPr>
              <w:t>Praha - Nusle, Na Pankráci 546/56, 140 OO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B14ED9" w:rsidRDefault="00F82CF0">
            <w:pPr>
              <w:spacing w:after="0"/>
              <w:ind w:left="14"/>
              <w:jc w:val="both"/>
            </w:pPr>
            <w:r>
              <w:rPr>
                <w:sz w:val="24"/>
              </w:rPr>
              <w:t>Praha - Nusle, Svatoslavova 589/9, 140 00</w:t>
            </w:r>
          </w:p>
        </w:tc>
      </w:tr>
      <w:tr w:rsidR="00B14ED9" w:rsidTr="00F82CF0">
        <w:trPr>
          <w:trHeight w:val="233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B14ED9" w:rsidRDefault="00F82CF0">
            <w:pPr>
              <w:spacing w:after="0"/>
            </w:pPr>
            <w:r>
              <w:t>IČO</w:t>
            </w:r>
            <w:r>
              <w:t>: 65993390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B14ED9" w:rsidRDefault="00F82CF0" w:rsidP="00F82CF0">
            <w:pPr>
              <w:spacing w:after="0"/>
              <w:ind w:left="14"/>
            </w:pPr>
            <w:r>
              <w:t>IČO:</w:t>
            </w:r>
            <w:r>
              <w:t xml:space="preserve"> 28196449</w:t>
            </w:r>
          </w:p>
          <w:p w:rsidR="00F82CF0" w:rsidRDefault="00F82CF0" w:rsidP="00F82CF0">
            <w:pPr>
              <w:spacing w:after="0"/>
              <w:ind w:left="14"/>
            </w:pPr>
          </w:p>
        </w:tc>
      </w:tr>
    </w:tbl>
    <w:p w:rsidR="00F82CF0" w:rsidRPr="00F82CF0" w:rsidRDefault="00F82CF0">
      <w:pPr>
        <w:spacing w:after="261" w:line="216" w:lineRule="auto"/>
        <w:ind w:left="-10" w:right="1906"/>
        <w:jc w:val="both"/>
        <w:rPr>
          <w:b/>
        </w:rPr>
      </w:pPr>
      <w:r w:rsidRPr="00F82CF0">
        <w:rPr>
          <w:b/>
        </w:rPr>
        <w:t xml:space="preserve">Na základě smlouvy 01IN-001953 Vás vyzývám k dílčímu plnění dodávky </w:t>
      </w:r>
    </w:p>
    <w:p w:rsidR="00B14ED9" w:rsidRDefault="00F82CF0">
      <w:pPr>
        <w:spacing w:after="261" w:line="216" w:lineRule="auto"/>
        <w:ind w:left="-10" w:right="1906"/>
        <w:jc w:val="both"/>
      </w:pPr>
      <w:r>
        <w:t xml:space="preserve">fakturační </w:t>
      </w:r>
      <w:proofErr w:type="gramStart"/>
      <w:r>
        <w:t>adresa : ŘSD</w:t>
      </w:r>
      <w:proofErr w:type="gramEnd"/>
      <w:r>
        <w:t xml:space="preserve"> Č</w:t>
      </w:r>
      <w:r>
        <w:t>R - Na Pankráci 56, 145 05 Praha 4 - Pankrác</w:t>
      </w:r>
    </w:p>
    <w:p w:rsidR="00B14ED9" w:rsidRPr="00F82CF0" w:rsidRDefault="00F82CF0">
      <w:pPr>
        <w:spacing w:after="307"/>
        <w:ind w:left="14"/>
        <w:rPr>
          <w:b/>
        </w:rPr>
      </w:pPr>
      <w:r>
        <w:rPr>
          <w:b/>
          <w:sz w:val="24"/>
        </w:rPr>
        <w:t>Dodací adresa slouží jako doruč</w:t>
      </w:r>
      <w:r w:rsidRPr="00F82CF0">
        <w:rPr>
          <w:b/>
          <w:sz w:val="24"/>
        </w:rPr>
        <w:t>ovací adresa pro fyzické zaslání faktury.</w:t>
      </w:r>
    </w:p>
    <w:p w:rsidR="00F82CF0" w:rsidRDefault="00F82CF0">
      <w:pPr>
        <w:spacing w:after="40" w:line="216" w:lineRule="auto"/>
        <w:ind w:left="-10" w:right="1430"/>
        <w:jc w:val="both"/>
      </w:pPr>
      <w:r>
        <w:t xml:space="preserve">dodací </w:t>
      </w:r>
      <w:proofErr w:type="gramStart"/>
      <w:r>
        <w:t>adresa : ŘSD</w:t>
      </w:r>
      <w:proofErr w:type="gramEnd"/>
      <w:r>
        <w:t xml:space="preserve"> ČR, Správa Plzeň, Hř</w:t>
      </w:r>
      <w:r>
        <w:t>ímalého 37, 301 00 Plzeň</w:t>
      </w:r>
      <w:r>
        <w:t xml:space="preserve"> </w:t>
      </w:r>
    </w:p>
    <w:p w:rsidR="00F82CF0" w:rsidRPr="00F82CF0" w:rsidRDefault="00F82CF0">
      <w:pPr>
        <w:spacing w:after="40" w:line="216" w:lineRule="auto"/>
        <w:ind w:left="-10" w:right="1430"/>
        <w:jc w:val="both"/>
        <w:rPr>
          <w:color w:val="auto"/>
          <w:highlight w:val="black"/>
        </w:rPr>
      </w:pPr>
      <w:r>
        <w:t xml:space="preserve">pověřená </w:t>
      </w:r>
      <w:proofErr w:type="gramStart"/>
      <w:r>
        <w:t xml:space="preserve">osoba : </w:t>
      </w:r>
      <w:r w:rsidRPr="00F82CF0">
        <w:rPr>
          <w:color w:val="auto"/>
          <w:highlight w:val="black"/>
        </w:rPr>
        <w:t>Vě</w:t>
      </w:r>
      <w:r w:rsidRPr="00F82CF0">
        <w:rPr>
          <w:color w:val="auto"/>
          <w:highlight w:val="black"/>
        </w:rPr>
        <w:t>ra</w:t>
      </w:r>
      <w:proofErr w:type="gramEnd"/>
      <w:r w:rsidRPr="00F82CF0">
        <w:rPr>
          <w:color w:val="auto"/>
          <w:highlight w:val="black"/>
        </w:rPr>
        <w:t xml:space="preserve"> Hamerníková </w:t>
      </w:r>
    </w:p>
    <w:p w:rsidR="00F82CF0" w:rsidRPr="00F82CF0" w:rsidRDefault="00F82CF0">
      <w:pPr>
        <w:spacing w:after="40" w:line="216" w:lineRule="auto"/>
        <w:ind w:left="-10" w:right="1430"/>
        <w:jc w:val="both"/>
        <w:rPr>
          <w:color w:val="auto"/>
          <w:highlight w:val="black"/>
        </w:rPr>
      </w:pPr>
      <w:proofErr w:type="gramStart"/>
      <w:r>
        <w:t xml:space="preserve">telefon : </w:t>
      </w:r>
      <w:r w:rsidRPr="00F82CF0">
        <w:rPr>
          <w:color w:val="auto"/>
          <w:highlight w:val="black"/>
        </w:rPr>
        <w:t>377 333 </w:t>
      </w:r>
      <w:r w:rsidRPr="00F82CF0">
        <w:rPr>
          <w:color w:val="auto"/>
          <w:highlight w:val="black"/>
        </w:rPr>
        <w:t>790</w:t>
      </w:r>
      <w:proofErr w:type="gramEnd"/>
      <w:r w:rsidRPr="00F82CF0">
        <w:rPr>
          <w:color w:val="auto"/>
          <w:highlight w:val="black"/>
        </w:rPr>
        <w:t xml:space="preserve"> </w:t>
      </w:r>
    </w:p>
    <w:p w:rsidR="00F82CF0" w:rsidRPr="00F82CF0" w:rsidRDefault="00F82CF0">
      <w:pPr>
        <w:spacing w:after="40" w:line="216" w:lineRule="auto"/>
        <w:ind w:left="-10" w:right="1430"/>
        <w:jc w:val="both"/>
        <w:rPr>
          <w:color w:val="auto"/>
          <w:highlight w:val="black"/>
        </w:rPr>
      </w:pPr>
      <w:r>
        <w:t xml:space="preserve">emailová </w:t>
      </w:r>
      <w:proofErr w:type="gramStart"/>
      <w:r>
        <w:t xml:space="preserve">adresa : </w:t>
      </w:r>
      <w:hyperlink r:id="rId4" w:history="1">
        <w:r w:rsidRPr="00F82CF0">
          <w:rPr>
            <w:rStyle w:val="Hypertextovodkaz"/>
            <w:color w:val="auto"/>
            <w:highlight w:val="black"/>
          </w:rPr>
          <w:t>vera</w:t>
        </w:r>
        <w:proofErr w:type="gramEnd"/>
        <w:r w:rsidRPr="00F82CF0">
          <w:rPr>
            <w:rStyle w:val="Hypertextovodkaz"/>
            <w:color w:val="auto"/>
            <w:highlight w:val="black"/>
          </w:rPr>
          <w:t>.hamernikova@rsd.cz</w:t>
        </w:r>
      </w:hyperlink>
      <w:r w:rsidRPr="00F82CF0">
        <w:rPr>
          <w:color w:val="auto"/>
          <w:highlight w:val="black"/>
        </w:rPr>
        <w:t xml:space="preserve"> </w:t>
      </w:r>
    </w:p>
    <w:p w:rsidR="00B14ED9" w:rsidRPr="00F82CF0" w:rsidRDefault="00F82CF0">
      <w:pPr>
        <w:spacing w:after="40" w:line="216" w:lineRule="auto"/>
        <w:ind w:left="-10" w:right="1430"/>
        <w:jc w:val="both"/>
        <w:rPr>
          <w:color w:val="auto"/>
          <w:highlight w:val="black"/>
        </w:rPr>
      </w:pPr>
      <w:r>
        <w:t xml:space="preserve">doba dodání - 4 pracovní dny od potvrzení výzvy na emailovou adresu </w:t>
      </w:r>
      <w:hyperlink r:id="rId5" w:history="1">
        <w:r w:rsidRPr="00F82CF0">
          <w:rPr>
            <w:rStyle w:val="Hypertextovodkaz"/>
            <w:color w:val="auto"/>
            <w:highlight w:val="black"/>
          </w:rPr>
          <w:t>jana.dudlova@rsd.cz</w:t>
        </w:r>
      </w:hyperlink>
    </w:p>
    <w:p w:rsidR="00F82CF0" w:rsidRDefault="00F82CF0">
      <w:pPr>
        <w:spacing w:after="40" w:line="216" w:lineRule="auto"/>
        <w:ind w:left="-10" w:right="1430"/>
        <w:jc w:val="both"/>
      </w:pPr>
    </w:p>
    <w:tbl>
      <w:tblPr>
        <w:tblStyle w:val="TableGrid"/>
        <w:tblW w:w="9654" w:type="dxa"/>
        <w:tblInd w:w="-48" w:type="dxa"/>
        <w:tblCellMar>
          <w:top w:w="0" w:type="dxa"/>
          <w:left w:w="19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321"/>
        <w:gridCol w:w="4406"/>
        <w:gridCol w:w="213"/>
        <w:gridCol w:w="554"/>
        <w:gridCol w:w="117"/>
        <w:gridCol w:w="1212"/>
        <w:gridCol w:w="156"/>
        <w:gridCol w:w="470"/>
        <w:gridCol w:w="22"/>
        <w:gridCol w:w="1078"/>
        <w:gridCol w:w="105"/>
      </w:tblGrid>
      <w:tr w:rsidR="00F82CF0" w:rsidTr="00F82CF0">
        <w:trPr>
          <w:trHeight w:val="1029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ED9" w:rsidRPr="00F82CF0" w:rsidRDefault="00F82CF0">
            <w:pPr>
              <w:spacing w:after="0"/>
              <w:jc w:val="both"/>
              <w:rPr>
                <w:sz w:val="24"/>
                <w:szCs w:val="24"/>
              </w:rPr>
            </w:pPr>
            <w:r w:rsidRPr="00F82CF0">
              <w:rPr>
                <w:sz w:val="24"/>
                <w:szCs w:val="24"/>
              </w:rPr>
              <w:t>Kód</w:t>
            </w:r>
          </w:p>
          <w:p w:rsidR="00F82CF0" w:rsidRDefault="00F82CF0">
            <w:pPr>
              <w:spacing w:after="0"/>
              <w:jc w:val="both"/>
            </w:pPr>
            <w:r w:rsidRPr="00F82CF0">
              <w:rPr>
                <w:sz w:val="24"/>
                <w:szCs w:val="24"/>
              </w:rPr>
              <w:t>položky</w:t>
            </w:r>
          </w:p>
        </w:tc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ED9" w:rsidRDefault="00F82CF0">
            <w:pPr>
              <w:spacing w:after="0"/>
              <w:ind w:left="14"/>
              <w:jc w:val="center"/>
            </w:pPr>
            <w:r>
              <w:rPr>
                <w:sz w:val="24"/>
              </w:rPr>
              <w:t>Název Položky</w:t>
            </w:r>
          </w:p>
        </w:tc>
        <w:tc>
          <w:tcPr>
            <w:tcW w:w="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ED9" w:rsidRDefault="00B14ED9"/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2CF0" w:rsidRDefault="00F82CF0" w:rsidP="00F82CF0">
            <w:pPr>
              <w:spacing w:after="0"/>
              <w:ind w:left="245" w:hanging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>
              <w:rPr>
                <w:sz w:val="24"/>
              </w:rPr>
              <w:t>za MJ</w:t>
            </w:r>
          </w:p>
          <w:p w:rsidR="00B14ED9" w:rsidRDefault="00F82CF0" w:rsidP="00F82CF0">
            <w:pPr>
              <w:spacing w:after="0"/>
              <w:ind w:left="245" w:hanging="125"/>
              <w:jc w:val="center"/>
            </w:pPr>
            <w:r>
              <w:rPr>
                <w:sz w:val="24"/>
              </w:rPr>
              <w:t>bez DPH</w:t>
            </w:r>
          </w:p>
        </w:tc>
        <w:tc>
          <w:tcPr>
            <w:tcW w:w="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ED9" w:rsidRDefault="00F82CF0">
            <w:pPr>
              <w:spacing w:after="0"/>
              <w:ind w:left="187"/>
            </w:pPr>
            <w:r>
              <w:rPr>
                <w:sz w:val="26"/>
              </w:rPr>
              <w:t>MJ</w:t>
            </w:r>
          </w:p>
        </w:tc>
        <w:tc>
          <w:tcPr>
            <w:tcW w:w="1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ED9" w:rsidRDefault="00F82CF0" w:rsidP="00F82CF0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Cena </w:t>
            </w:r>
            <w:proofErr w:type="gramStart"/>
            <w:r>
              <w:rPr>
                <w:sz w:val="24"/>
              </w:rPr>
              <w:t>za</w:t>
            </w:r>
            <w:proofErr w:type="gramEnd"/>
          </w:p>
          <w:p w:rsidR="00B14ED9" w:rsidRDefault="00F82CF0" w:rsidP="00F82CF0">
            <w:pPr>
              <w:spacing w:after="0"/>
              <w:ind w:left="471" w:hanging="418"/>
              <w:jc w:val="center"/>
            </w:pPr>
            <w:r>
              <w:rPr>
                <w:sz w:val="24"/>
              </w:rPr>
              <w:t>Počet</w:t>
            </w:r>
            <w:r>
              <w:rPr>
                <w:sz w:val="24"/>
              </w:rPr>
              <w:t xml:space="preserve"> MJ bez DPH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68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"/>
            </w:pPr>
            <w:r w:rsidRPr="00F82CF0">
              <w:t>CARTRIDGE CANON CLI-526 BLACK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4"/>
            </w:pPr>
            <w:r w:rsidRPr="00F82CF0">
              <w:t>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677"/>
            </w:pPr>
            <w:r w:rsidRPr="00F82CF0">
              <w:t>233,00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53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5"/>
              <w:jc w:val="right"/>
            </w:pPr>
            <w:r w:rsidRPr="00F82CF0">
              <w:t>699,00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89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"/>
            </w:pPr>
            <w:r w:rsidRPr="00F82CF0">
              <w:t>CARTRIDGE CANON CLI-526 CYAN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9"/>
            </w:pPr>
            <w:r w:rsidRPr="00F82CF0">
              <w:t>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682"/>
            </w:pPr>
            <w:r w:rsidRPr="00F82CF0">
              <w:t>233,00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53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jc w:val="right"/>
            </w:pPr>
            <w:r w:rsidRPr="00F82CF0">
              <w:t>932,00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89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"/>
            </w:pPr>
            <w:r w:rsidRPr="00F82CF0">
              <w:t>CARTRIDGE CANON CLI-526 GREY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9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677"/>
            </w:pPr>
            <w:r w:rsidRPr="00F82CF0">
              <w:t>255,00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D9" w:rsidRPr="00F82CF0" w:rsidRDefault="00F82CF0">
            <w:pPr>
              <w:spacing w:after="0"/>
              <w:jc w:val="right"/>
            </w:pPr>
            <w:r w:rsidRPr="00F82CF0">
              <w:t>255,00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0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"/>
            </w:pPr>
            <w:r w:rsidRPr="00F82CF0">
              <w:t>CARTRIDGE CANON CLI-526 MAGENTA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4"/>
            </w:pPr>
            <w:r w:rsidRPr="00F82CF0">
              <w:t>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360"/>
              <w:jc w:val="center"/>
            </w:pPr>
            <w:r w:rsidRPr="00F82CF0">
              <w:t>233,00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D9" w:rsidRPr="00F82CF0" w:rsidRDefault="00F82CF0">
            <w:pPr>
              <w:spacing w:after="0"/>
              <w:ind w:right="5"/>
              <w:jc w:val="right"/>
            </w:pPr>
            <w:r w:rsidRPr="00F82CF0">
              <w:t>932,00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1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"/>
            </w:pPr>
            <w:r w:rsidRPr="00F82CF0">
              <w:t>CARTRIDGE CANON CLI-526 YELLOW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4"/>
            </w:pPr>
            <w:r w:rsidRPr="00F82CF0">
              <w:t>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360"/>
              <w:jc w:val="center"/>
            </w:pPr>
            <w:r w:rsidRPr="00F82CF0">
              <w:t>233,00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53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D9" w:rsidRPr="00F82CF0" w:rsidRDefault="00F82CF0">
            <w:pPr>
              <w:spacing w:after="0"/>
              <w:ind w:right="5"/>
              <w:jc w:val="right"/>
            </w:pPr>
            <w:r w:rsidRPr="00F82CF0">
              <w:t>932,00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"/>
            </w:pPr>
            <w:r w:rsidRPr="00F82CF0">
              <w:t>CARTRIDGE CANON PGl-525BK BLACK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9"/>
            </w:pPr>
            <w:r w:rsidRPr="00F82CF0">
              <w:t>5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360"/>
              <w:jc w:val="center"/>
            </w:pPr>
            <w:r w:rsidRPr="00F82CF0">
              <w:t>268,00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1 340,00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4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0"/>
            </w:pPr>
            <w:r w:rsidRPr="00F82CF0">
              <w:t>TONER HP CE320A BLACK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4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202"/>
              <w:jc w:val="center"/>
            </w:pPr>
            <w:r w:rsidRPr="00F82CF0">
              <w:t>1 347,00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5"/>
              <w:jc w:val="right"/>
            </w:pPr>
            <w:r w:rsidRPr="00F82CF0">
              <w:t>1 347,00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1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"/>
            </w:pPr>
            <w:r w:rsidRPr="00F82CF0">
              <w:t>TONER HP CE321A CYAN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4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202"/>
              <w:jc w:val="center"/>
            </w:pPr>
            <w:r w:rsidRPr="00F82CF0">
              <w:t>1 282,00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5"/>
              <w:jc w:val="right"/>
            </w:pPr>
            <w:r w:rsidRPr="00F82CF0">
              <w:t>1 282,00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89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0"/>
            </w:pPr>
            <w:r w:rsidRPr="00F82CF0">
              <w:t>TONER HP CE322A YELLOW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9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7"/>
              <w:jc w:val="center"/>
            </w:pPr>
            <w:r w:rsidRPr="00F82CF0">
              <w:t>1 282,00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1 282,00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1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"/>
            </w:pPr>
            <w:r w:rsidRPr="00F82CF0">
              <w:t>TONER HP CE323A MAGENTA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B14ED9"/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202"/>
              <w:jc w:val="center"/>
            </w:pPr>
            <w:r w:rsidRPr="00F82CF0">
              <w:t>1 282,00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5"/>
              <w:jc w:val="right"/>
            </w:pPr>
            <w:r w:rsidRPr="00F82CF0">
              <w:t>1 282,00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1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"/>
            </w:pPr>
            <w:r w:rsidRPr="00F82CF0">
              <w:t>TONER HP CC530A BLACK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4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2"/>
              <w:jc w:val="center"/>
            </w:pPr>
            <w:r w:rsidRPr="00F82CF0">
              <w:t>2 434,00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2 434,00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0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0"/>
            </w:pPr>
            <w:r w:rsidRPr="00F82CF0">
              <w:t>TONER OKI 43459324 BLACK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B14ED9"/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672"/>
            </w:pPr>
            <w:r w:rsidRPr="00F82CF0">
              <w:t>909,00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5"/>
              <w:jc w:val="right"/>
            </w:pPr>
            <w:r w:rsidRPr="00F82CF0">
              <w:t>2 727,00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89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0"/>
            </w:pPr>
            <w:r w:rsidRPr="00F82CF0">
              <w:t>TONER OKI 43459369 YELLOW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4"/>
            </w:pPr>
            <w:r w:rsidRPr="00F82CF0">
              <w:t>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202"/>
              <w:jc w:val="center"/>
            </w:pPr>
            <w:r w:rsidRPr="00F82CF0">
              <w:t>1 703,00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5"/>
              <w:jc w:val="right"/>
            </w:pPr>
            <w:r w:rsidRPr="00F82CF0">
              <w:t>5 109,00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3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5"/>
            </w:pPr>
            <w:r w:rsidRPr="00F82CF0">
              <w:t>TONER OKI 43459370 MAGENTA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4"/>
            </w:pPr>
            <w:r w:rsidRPr="00F82CF0">
              <w:t>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7"/>
              <w:jc w:val="center"/>
            </w:pPr>
            <w:r w:rsidRPr="00F82CF0">
              <w:t>1 703,00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5 109,00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0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5"/>
            </w:pPr>
            <w:r w:rsidRPr="00F82CF0">
              <w:t>TONER OKI 43459371 CYAN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4"/>
            </w:pPr>
            <w:r w:rsidRPr="00F82CF0">
              <w:t>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202"/>
              <w:jc w:val="center"/>
            </w:pPr>
            <w:r w:rsidRPr="00F82CF0">
              <w:t>1 703,00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53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5"/>
              <w:jc w:val="right"/>
            </w:pPr>
            <w:r w:rsidRPr="00F82CF0">
              <w:t>5 109,00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89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5"/>
            </w:pPr>
            <w:r w:rsidRPr="00F82CF0">
              <w:t>TONER OKI 44469722 YELLOW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9"/>
            </w:pPr>
            <w:r w:rsidRPr="00F82CF0">
              <w:t>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2"/>
              <w:jc w:val="center"/>
            </w:pPr>
            <w:r w:rsidRPr="00F82CF0">
              <w:t>3 111,00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9 333,00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0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5"/>
            </w:pPr>
            <w:r w:rsidRPr="00F82CF0">
              <w:t>TONER OKI 44469723 MAGENTA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4"/>
            </w:pPr>
            <w:r w:rsidRPr="00F82CF0">
              <w:t>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7"/>
              <w:jc w:val="center"/>
            </w:pPr>
            <w:r w:rsidRPr="00F82CF0">
              <w:t>3 111,00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5"/>
              <w:jc w:val="right"/>
            </w:pPr>
            <w:r w:rsidRPr="00F82CF0">
              <w:t>9 333,00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89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5"/>
            </w:pPr>
            <w:r w:rsidRPr="00F82CF0">
              <w:t>TONER OKI 44469724 CYAN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9"/>
            </w:pPr>
            <w:r w:rsidRPr="00F82CF0">
              <w:t>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2"/>
              <w:jc w:val="center"/>
            </w:pPr>
            <w:r w:rsidRPr="00F82CF0">
              <w:t>3 111,00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5"/>
              <w:jc w:val="right"/>
            </w:pPr>
            <w:r w:rsidRPr="00F82CF0">
              <w:t>9 333,00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89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</w:pPr>
            <w:r w:rsidRPr="00F82CF0">
              <w:t>TONER OKI 44973508 BLACK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25"/>
            </w:pPr>
            <w:r w:rsidRPr="00F82CF0">
              <w:t>3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92"/>
              <w:jc w:val="center"/>
            </w:pPr>
            <w:r w:rsidRPr="00F82CF0">
              <w:t>1 952,00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3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5 856,00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89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"/>
            </w:pPr>
            <w:r w:rsidRPr="00F82CF0">
              <w:t>OPTICKÝ VÁLEC OKI 44968301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9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87"/>
              <w:jc w:val="center"/>
            </w:pPr>
            <w:r w:rsidRPr="00F82CF0">
              <w:t>2 306,00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8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2 306,00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0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24"/>
            </w:pPr>
            <w:r w:rsidRPr="00F82CF0">
              <w:t>PÁSOVÁ JEDNOTKA OKI 44472202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9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87"/>
              <w:jc w:val="center"/>
            </w:pPr>
            <w:r w:rsidRPr="00F82CF0">
              <w:t>1 276,00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3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14"/>
              <w:jc w:val="right"/>
            </w:pPr>
            <w:r w:rsidRPr="00F82CF0">
              <w:t>1 276,00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0"/>
            </w:pPr>
            <w:r>
              <w:t>ZAPÉKACÍ</w:t>
            </w:r>
            <w:bookmarkStart w:id="0" w:name="_GoBack"/>
            <w:bookmarkEnd w:id="0"/>
            <w:r w:rsidRPr="00F82CF0">
              <w:t xml:space="preserve"> JEDNOTKA OKI 44472603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4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87"/>
              <w:jc w:val="center"/>
            </w:pPr>
            <w:r w:rsidRPr="00F82CF0">
              <w:t>1 276,00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3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1 276,00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89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"/>
            </w:pPr>
            <w:r w:rsidRPr="00F82CF0">
              <w:t>OPTICKÝ VÁLEC OKI 43460221 YELLOW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9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350"/>
              <w:jc w:val="center"/>
            </w:pPr>
            <w:r w:rsidRPr="00F82CF0">
              <w:t>923,00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D9" w:rsidRPr="00F82CF0" w:rsidRDefault="00F82CF0">
            <w:pPr>
              <w:spacing w:after="0"/>
              <w:ind w:left="43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923,00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2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0"/>
            </w:pPr>
            <w:r w:rsidRPr="00F82CF0">
              <w:t>OPTICKÝ VÁLEC OKI 43460222 MAGENTA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9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341"/>
              <w:jc w:val="center"/>
            </w:pPr>
            <w:r w:rsidRPr="00F82CF0">
              <w:t>923,00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D9" w:rsidRPr="00F82CF0" w:rsidRDefault="00F82CF0">
            <w:pPr>
              <w:spacing w:after="0"/>
              <w:ind w:left="43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923,00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0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"/>
            </w:pPr>
            <w:r w:rsidRPr="00F82CF0">
              <w:t>OPTICKÝ VÁLEC OKI 43460223 CYAN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44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346"/>
              <w:jc w:val="center"/>
            </w:pPr>
            <w:r w:rsidRPr="00F82CF0">
              <w:t>923,00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D9" w:rsidRPr="00F82CF0" w:rsidRDefault="00F82CF0">
            <w:pPr>
              <w:spacing w:after="0"/>
              <w:ind w:left="43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923,00</w:t>
            </w:r>
          </w:p>
        </w:tc>
      </w:tr>
      <w:tr w:rsidR="00F82CF0" w:rsidRPr="00F82CF0" w:rsidTr="00F82CF0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05" w:type="dxa"/>
          <w:trHeight w:val="298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0"/>
            </w:pPr>
            <w:r w:rsidRPr="00F82CF0">
              <w:t>OPTICKÝ VÁLEC OKI 43460224 BLACK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139"/>
            </w:pPr>
            <w:r w:rsidRPr="00F82CF0">
              <w:t>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341"/>
              <w:jc w:val="center"/>
            </w:pPr>
            <w:r w:rsidRPr="00F82CF0">
              <w:t>923,00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left="43"/>
            </w:pPr>
            <w:r w:rsidRPr="00F82CF0">
              <w:t>ks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14ED9" w:rsidRPr="00F82CF0" w:rsidRDefault="00F82CF0">
            <w:pPr>
              <w:spacing w:after="0"/>
              <w:ind w:right="10"/>
              <w:jc w:val="right"/>
            </w:pPr>
            <w:r w:rsidRPr="00F82CF0">
              <w:t>923,00</w:t>
            </w:r>
          </w:p>
        </w:tc>
      </w:tr>
    </w:tbl>
    <w:p w:rsidR="00B14ED9" w:rsidRPr="00F82CF0" w:rsidRDefault="00F82CF0">
      <w:pPr>
        <w:tabs>
          <w:tab w:val="center" w:pos="1265"/>
          <w:tab w:val="right" w:pos="9548"/>
        </w:tabs>
        <w:spacing w:after="205"/>
      </w:pPr>
      <w:r w:rsidRPr="00F82CF0">
        <w:tab/>
        <w:t>CELKEM</w:t>
      </w:r>
      <w:r w:rsidRPr="00F82CF0">
        <w:tab/>
      </w:r>
      <w:r w:rsidRPr="00F82CF0">
        <w:t>73 176,00</w:t>
      </w:r>
    </w:p>
    <w:p w:rsidR="00B14ED9" w:rsidRDefault="00F82CF0">
      <w:pPr>
        <w:pBdr>
          <w:top w:val="single" w:sz="3" w:space="0" w:color="000000"/>
          <w:left w:val="single" w:sz="4" w:space="0" w:color="000000"/>
          <w:bottom w:val="single" w:sz="2" w:space="0" w:color="000000"/>
          <w:right w:val="single" w:sz="6" w:space="0" w:color="000000"/>
        </w:pBdr>
        <w:spacing w:after="0"/>
        <w:ind w:right="5"/>
        <w:jc w:val="right"/>
      </w:pPr>
      <w:r>
        <w:t>88 542,96</w:t>
      </w:r>
    </w:p>
    <w:sectPr w:rsidR="00B14ED9" w:rsidSect="00F82CF0">
      <w:pgSz w:w="11906" w:h="16838"/>
      <w:pgMar w:top="709" w:right="851" w:bottom="851" w:left="9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D9"/>
    <w:rsid w:val="00B14ED9"/>
    <w:rsid w:val="00F8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1250"/>
  <w15:docId w15:val="{737980DA-333C-438C-81B3-601F578E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82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dudlova@rsd.cz" TargetMode="External"/><Relationship Id="rId4" Type="http://schemas.openxmlformats.org/officeDocument/2006/relationships/hyperlink" Target="mailto:vera.hamernikova@rs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2017-10-04T07:28:00Z</dcterms:created>
  <dcterms:modified xsi:type="dcterms:W3CDTF">2017-10-04T07:28:00Z</dcterms:modified>
</cp:coreProperties>
</file>