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6" w:rsidRDefault="00F71F26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H + T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Hradil Miroslav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Kosmonautů 2840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276 01 Mělník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V Mělníku: </w:t>
      </w:r>
      <w:proofErr w:type="gramStart"/>
      <w:r>
        <w:rPr>
          <w:rFonts w:ascii="Arial" w:hAnsi="Arial"/>
        </w:rPr>
        <w:t>4.7.2017</w:t>
      </w:r>
      <w:proofErr w:type="gramEnd"/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Objednávka.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 Objednáváme u Vás malířské práce v budovách ZŠ Mělní</w:t>
      </w:r>
      <w:r w:rsidR="00045379">
        <w:rPr>
          <w:rFonts w:ascii="Arial" w:hAnsi="Arial"/>
        </w:rPr>
        <w:t>k Pšovka – Blahoslavova a Panešova</w:t>
      </w:r>
      <w:r>
        <w:rPr>
          <w:rFonts w:ascii="Arial" w:hAnsi="Arial"/>
        </w:rPr>
        <w:t>.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V měsících červenci a srpnu v ceně cca 70 000Kč.</w:t>
      </w:r>
    </w:p>
    <w:p w:rsidR="00D36158" w:rsidRDefault="00D36158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bookmarkStart w:id="0" w:name="_GoBack"/>
      <w:bookmarkEnd w:id="0"/>
    </w:p>
    <w:p w:rsidR="00F71F26" w:rsidRDefault="00F71F26">
      <w:pPr>
        <w:rPr>
          <w:rFonts w:ascii="Arial" w:hAnsi="Arial"/>
        </w:rPr>
      </w:pPr>
    </w:p>
    <w:p w:rsidR="00D36158" w:rsidRDefault="00D36158">
      <w:pPr>
        <w:rPr>
          <w:rFonts w:ascii="Arial" w:hAnsi="Arial"/>
        </w:rPr>
      </w:pPr>
    </w:p>
    <w:p w:rsidR="00D36158" w:rsidRDefault="00D36158">
      <w:pPr>
        <w:rPr>
          <w:rFonts w:ascii="Arial" w:hAnsi="Arial"/>
        </w:rPr>
      </w:pPr>
    </w:p>
    <w:p w:rsidR="00D36158" w:rsidRDefault="00D3615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36158" w:rsidRDefault="00D36158">
      <w:pPr>
        <w:rPr>
          <w:rFonts w:ascii="Arial" w:hAnsi="Arial"/>
        </w:rPr>
      </w:pPr>
    </w:p>
    <w:p w:rsidR="00D36158" w:rsidRDefault="00D36158" w:rsidP="00D36158">
      <w:pPr>
        <w:ind w:left="4248" w:firstLine="708"/>
        <w:rPr>
          <w:rFonts w:ascii="Arial" w:hAnsi="Arial"/>
        </w:rPr>
      </w:pPr>
      <w:r>
        <w:rPr>
          <w:rFonts w:ascii="Arial" w:hAnsi="Arial"/>
        </w:rPr>
        <w:t>Mgr. Martin Kružica, ředitel školy</w:t>
      </w: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p w:rsidR="00F71F26" w:rsidRDefault="00F71F26">
      <w:pPr>
        <w:rPr>
          <w:rFonts w:ascii="Arial" w:hAnsi="Arial"/>
        </w:rPr>
      </w:pPr>
    </w:p>
    <w:sectPr w:rsidR="00F71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2F" w:rsidRDefault="00FB342F">
      <w:r>
        <w:separator/>
      </w:r>
    </w:p>
  </w:endnote>
  <w:endnote w:type="continuationSeparator" w:id="0">
    <w:p w:rsidR="00FB342F" w:rsidRDefault="00F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79" w:rsidRDefault="00124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26" w:rsidRDefault="00F71F26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F71F26" w:rsidRDefault="00D36158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F71F26">
      <w:rPr>
        <w:rFonts w:ascii="Arial Narrow" w:hAnsi="Arial Narrow"/>
        <w:sz w:val="20"/>
      </w:rPr>
      <w:t>tel.: +420 315 624 308, fax: +420 315 629 042, e-mail : ZSPsovka@seznam.cz</w:t>
    </w:r>
    <w:r w:rsidR="00F71F26">
      <w:rPr>
        <w:rFonts w:ascii="Arial Narrow" w:hAnsi="Arial Narrow"/>
        <w:sz w:val="20"/>
      </w:rPr>
      <w:tab/>
      <w:t xml:space="preserve"> </w:t>
    </w:r>
  </w:p>
  <w:p w:rsidR="00F71F26" w:rsidRDefault="00F71F26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F71F26" w:rsidRDefault="00F71F26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79" w:rsidRDefault="00124A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2F" w:rsidRDefault="00FB342F">
      <w:r>
        <w:separator/>
      </w:r>
    </w:p>
  </w:footnote>
  <w:footnote w:type="continuationSeparator" w:id="0">
    <w:p w:rsidR="00FB342F" w:rsidRDefault="00F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79" w:rsidRDefault="00124A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26" w:rsidRDefault="00D36158">
    <w:pPr>
      <w:pStyle w:val="Nzev"/>
      <w:ind w:firstLine="708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3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F26">
      <w:rPr>
        <w:rFonts w:ascii="Arial Narrow" w:hAnsi="Arial Narrow"/>
        <w:b/>
        <w:sz w:val="40"/>
      </w:rPr>
      <w:t xml:space="preserve">    </w:t>
    </w:r>
  </w:p>
  <w:p w:rsidR="00F71F26" w:rsidRPr="00124A79" w:rsidRDefault="00F71F26">
    <w:pPr>
      <w:pStyle w:val="Nzev"/>
      <w:ind w:firstLine="708"/>
      <w:rPr>
        <w:rFonts w:ascii="Arial Narrow" w:hAnsi="Arial Narrow"/>
        <w:b/>
        <w:szCs w:val="36"/>
      </w:rPr>
    </w:pPr>
    <w:r>
      <w:rPr>
        <w:rFonts w:ascii="Arial Narrow" w:hAnsi="Arial Narrow"/>
        <w:b/>
        <w:sz w:val="16"/>
      </w:rPr>
      <w:t xml:space="preserve">          </w:t>
    </w:r>
    <w:r w:rsidRPr="00124A79">
      <w:rPr>
        <w:rFonts w:ascii="Arial Narrow" w:hAnsi="Arial Narrow"/>
        <w:b/>
        <w:szCs w:val="36"/>
      </w:rPr>
      <w:t>Základní škola Mělník - Pšovka, Blahoslavova 2461</w:t>
    </w:r>
    <w:r w:rsidR="00124A79">
      <w:rPr>
        <w:rFonts w:ascii="Arial Narrow" w:hAnsi="Arial Narrow"/>
        <w:b/>
        <w:szCs w:val="36"/>
      </w:rPr>
      <w:t>,</w:t>
    </w:r>
  </w:p>
  <w:p w:rsidR="00F71F26" w:rsidRDefault="00124A79">
    <w:pPr>
      <w:pStyle w:val="Zhlav"/>
      <w:tabs>
        <w:tab w:val="clear" w:pos="4536"/>
        <w:tab w:val="clear" w:pos="9072"/>
      </w:tabs>
      <w:jc w:val="center"/>
      <w:rPr>
        <w:rFonts w:ascii="Arial Narrow" w:hAnsi="Arial Narrow"/>
        <w:b/>
        <w:color w:val="000000"/>
      </w:rPr>
    </w:pPr>
    <w:r>
      <w:rPr>
        <w:rFonts w:ascii="Arial Narrow" w:hAnsi="Arial Narrow"/>
        <w:b/>
      </w:rPr>
      <w:t>příspěvková organizace</w:t>
    </w:r>
  </w:p>
  <w:p w:rsidR="00F71F26" w:rsidRDefault="00F71F26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  <w:p w:rsidR="00F71F26" w:rsidRDefault="00D36158">
    <w:pPr>
      <w:pStyle w:val="Zhlav"/>
      <w:tabs>
        <w:tab w:val="clear" w:pos="4536"/>
        <w:tab w:val="clear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1097280</wp:posOffset>
              </wp:positionV>
              <wp:extent cx="576072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86.4pt" to="454.7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mq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" o:allowincell="f" strokecolor="navy" strokeweight="1.7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79" w:rsidRDefault="00124A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58"/>
    <w:rsid w:val="00045379"/>
    <w:rsid w:val="00124A79"/>
    <w:rsid w:val="00731F94"/>
    <w:rsid w:val="00D077EB"/>
    <w:rsid w:val="00D36158"/>
    <w:rsid w:val="00F71F26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Verdana" w:hAnsi="Verdana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Verdana" w:hAnsi="Verdana"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šablona_dopis</Template>
  <TotalTime>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PC</cp:lastModifiedBy>
  <cp:revision>3</cp:revision>
  <cp:lastPrinted>2017-08-01T07:25:00Z</cp:lastPrinted>
  <dcterms:created xsi:type="dcterms:W3CDTF">2017-07-28T09:53:00Z</dcterms:created>
  <dcterms:modified xsi:type="dcterms:W3CDTF">2017-08-01T07:25:00Z</dcterms:modified>
</cp:coreProperties>
</file>