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1209" w14:textId="2D3E981E" w:rsidR="00180BBD" w:rsidRDefault="00D034AE">
      <w:pPr>
        <w:pStyle w:val="Titulektabulky0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Číslo smlouvy Krajská správa a údržba silnic Vysočiny, příspěvková </w:t>
      </w:r>
      <w:proofErr w:type="spellStart"/>
      <w:proofErr w:type="gramStart"/>
      <w:r>
        <w:rPr>
          <w:b w:val="0"/>
          <w:bCs w:val="0"/>
          <w:sz w:val="16"/>
          <w:szCs w:val="16"/>
        </w:rPr>
        <w:t>organizace:Číslo</w:t>
      </w:r>
      <w:proofErr w:type="spellEnd"/>
      <w:proofErr w:type="gramEnd"/>
      <w:r>
        <w:rPr>
          <w:b w:val="0"/>
          <w:bCs w:val="0"/>
          <w:sz w:val="16"/>
          <w:szCs w:val="16"/>
        </w:rPr>
        <w:t xml:space="preserve"> smlouvy Statutární město Jihlava: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7526"/>
      </w:tblGrid>
      <w:tr w:rsidR="00180BBD" w14:paraId="545F657A" w14:textId="77777777">
        <w:trPr>
          <w:trHeight w:hRule="exact" w:val="1018"/>
          <w:jc w:val="center"/>
        </w:trPr>
        <w:tc>
          <w:tcPr>
            <w:tcW w:w="2002" w:type="dxa"/>
            <w:shd w:val="clear" w:color="auto" w:fill="FFFFFF"/>
          </w:tcPr>
          <w:p w14:paraId="04EBC61B" w14:textId="77777777" w:rsidR="00180BBD" w:rsidRDefault="00180BBD">
            <w:pPr>
              <w:rPr>
                <w:sz w:val="10"/>
                <w:szCs w:val="10"/>
              </w:rPr>
            </w:pPr>
          </w:p>
        </w:tc>
        <w:tc>
          <w:tcPr>
            <w:tcW w:w="7526" w:type="dxa"/>
            <w:shd w:val="clear" w:color="auto" w:fill="FFFFFF"/>
            <w:vAlign w:val="bottom"/>
          </w:tcPr>
          <w:p w14:paraId="641B9D53" w14:textId="77777777" w:rsidR="00180BBD" w:rsidRDefault="00D034AE">
            <w:pPr>
              <w:pStyle w:val="Jin0"/>
              <w:shd w:val="clear" w:color="auto" w:fill="auto"/>
              <w:spacing w:after="260"/>
              <w:ind w:left="14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SMLOUVA o spolupráci</w:t>
            </w:r>
          </w:p>
          <w:p w14:paraId="126F56BE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1. Smluvní strany</w:t>
            </w:r>
          </w:p>
        </w:tc>
      </w:tr>
    </w:tbl>
    <w:p w14:paraId="6AC4EAD6" w14:textId="77777777" w:rsidR="00180BBD" w:rsidRDefault="00180BBD">
      <w:pPr>
        <w:spacing w:after="179" w:line="1" w:lineRule="exact"/>
      </w:pPr>
    </w:p>
    <w:p w14:paraId="1F71F4B4" w14:textId="77777777" w:rsidR="00180BBD" w:rsidRDefault="00180BBD">
      <w:pPr>
        <w:spacing w:line="1" w:lineRule="exact"/>
      </w:pPr>
    </w:p>
    <w:p w14:paraId="71C552A9" w14:textId="77777777" w:rsidR="00180BBD" w:rsidRDefault="00D034AE">
      <w:pPr>
        <w:pStyle w:val="Titulektabulky0"/>
        <w:shd w:val="clear" w:color="auto" w:fill="auto"/>
      </w:pPr>
      <w: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7526"/>
      </w:tblGrid>
      <w:tr w:rsidR="00180BBD" w14:paraId="145C848C" w14:textId="77777777">
        <w:trPr>
          <w:trHeight w:hRule="exact" w:val="221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3A012338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26" w:type="dxa"/>
            <w:shd w:val="clear" w:color="auto" w:fill="FFFFFF"/>
            <w:vAlign w:val="bottom"/>
          </w:tcPr>
          <w:p w14:paraId="58B0DEB4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Kosovská 1122/16, 586 01 Jihlava</w:t>
            </w:r>
          </w:p>
        </w:tc>
      </w:tr>
      <w:tr w:rsidR="00180BBD" w14:paraId="1C56005F" w14:textId="77777777">
        <w:trPr>
          <w:trHeight w:hRule="exact" w:val="240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3C55AA94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526" w:type="dxa"/>
            <w:shd w:val="clear" w:color="auto" w:fill="FFFFFF"/>
            <w:vAlign w:val="bottom"/>
          </w:tcPr>
          <w:p w14:paraId="3D7DC0B0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</w:t>
            </w:r>
          </w:p>
        </w:tc>
      </w:tr>
      <w:tr w:rsidR="00180BBD" w14:paraId="643F2654" w14:textId="77777777">
        <w:trPr>
          <w:trHeight w:hRule="exact" w:val="216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2A590D96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26" w:type="dxa"/>
            <w:shd w:val="clear" w:color="auto" w:fill="FFFFFF"/>
            <w:vAlign w:val="bottom"/>
          </w:tcPr>
          <w:p w14:paraId="356AFB80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00090450</w:t>
            </w:r>
          </w:p>
        </w:tc>
      </w:tr>
      <w:tr w:rsidR="00180BBD" w14:paraId="44F5850A" w14:textId="77777777">
        <w:trPr>
          <w:trHeight w:hRule="exact" w:val="485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65AE53A2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  <w:p w14:paraId="6BCB5600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 xml:space="preserve">(dále jen </w:t>
            </w:r>
            <w:r>
              <w:rPr>
                <w:b/>
                <w:bCs/>
              </w:rPr>
              <w:t>„KSÚSV“)</w:t>
            </w:r>
          </w:p>
        </w:tc>
        <w:tc>
          <w:tcPr>
            <w:tcW w:w="7526" w:type="dxa"/>
            <w:shd w:val="clear" w:color="auto" w:fill="FFFFFF"/>
            <w:vAlign w:val="center"/>
          </w:tcPr>
          <w:p w14:paraId="72AF2A45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CZ00090450</w:t>
            </w:r>
          </w:p>
        </w:tc>
      </w:tr>
    </w:tbl>
    <w:p w14:paraId="19FDA0BC" w14:textId="77777777" w:rsidR="00180BBD" w:rsidRDefault="00180BBD">
      <w:pPr>
        <w:spacing w:after="59" w:line="1" w:lineRule="exact"/>
      </w:pPr>
    </w:p>
    <w:p w14:paraId="320C0671" w14:textId="77777777" w:rsidR="00180BBD" w:rsidRDefault="00180BBD">
      <w:pPr>
        <w:spacing w:line="1" w:lineRule="exact"/>
      </w:pPr>
    </w:p>
    <w:p w14:paraId="125FF518" w14:textId="77777777" w:rsidR="00180BBD" w:rsidRDefault="00D034AE">
      <w:pPr>
        <w:pStyle w:val="Titulektabulky0"/>
        <w:shd w:val="clear" w:color="auto" w:fill="auto"/>
        <w:spacing w:after="120"/>
      </w:pPr>
      <w:r>
        <w:rPr>
          <w:b w:val="0"/>
          <w:bCs w:val="0"/>
        </w:rPr>
        <w:t>a</w:t>
      </w:r>
    </w:p>
    <w:p w14:paraId="064A5D9C" w14:textId="77777777" w:rsidR="00180BBD" w:rsidRDefault="00D034AE">
      <w:pPr>
        <w:pStyle w:val="Titulektabulky0"/>
        <w:shd w:val="clear" w:color="auto" w:fill="auto"/>
      </w:pPr>
      <w:r>
        <w:t>Statutární město Jihlava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7526"/>
      </w:tblGrid>
      <w:tr w:rsidR="00180BBD" w14:paraId="4C6E69FB" w14:textId="77777777">
        <w:trPr>
          <w:trHeight w:hRule="exact" w:val="226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6DF5CC83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26" w:type="dxa"/>
            <w:shd w:val="clear" w:color="auto" w:fill="FFFFFF"/>
            <w:vAlign w:val="bottom"/>
          </w:tcPr>
          <w:p w14:paraId="09B3A931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Masarykovo náměstí 97/1, 586 01 Jihlava</w:t>
            </w:r>
          </w:p>
        </w:tc>
      </w:tr>
      <w:tr w:rsidR="00180BBD" w14:paraId="658793F4" w14:textId="77777777">
        <w:trPr>
          <w:trHeight w:hRule="exact" w:val="240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42E4B054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</w:tc>
        <w:tc>
          <w:tcPr>
            <w:tcW w:w="7526" w:type="dxa"/>
            <w:shd w:val="clear" w:color="auto" w:fill="FFFFFF"/>
            <w:vAlign w:val="bottom"/>
          </w:tcPr>
          <w:p w14:paraId="5A4D60CE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Mgr. Petrem Ryškou, primátorem</w:t>
            </w:r>
          </w:p>
        </w:tc>
      </w:tr>
      <w:tr w:rsidR="00180BBD" w14:paraId="63E9A234" w14:textId="77777777">
        <w:trPr>
          <w:trHeight w:hRule="exact" w:val="216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1D43DEAB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26" w:type="dxa"/>
            <w:shd w:val="clear" w:color="auto" w:fill="FFFFFF"/>
            <w:vAlign w:val="bottom"/>
          </w:tcPr>
          <w:p w14:paraId="4FC21698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00286010</w:t>
            </w:r>
          </w:p>
        </w:tc>
      </w:tr>
      <w:tr w:rsidR="00180BBD" w14:paraId="25E33769" w14:textId="77777777">
        <w:trPr>
          <w:trHeight w:hRule="exact" w:val="216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15008EB1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526" w:type="dxa"/>
            <w:shd w:val="clear" w:color="auto" w:fill="FFFFFF"/>
            <w:vAlign w:val="bottom"/>
          </w:tcPr>
          <w:p w14:paraId="516EE20F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t>CZ00286010</w:t>
            </w:r>
          </w:p>
        </w:tc>
      </w:tr>
    </w:tbl>
    <w:p w14:paraId="18D18872" w14:textId="77777777" w:rsidR="00180BBD" w:rsidRDefault="00D034AE">
      <w:pPr>
        <w:pStyle w:val="Titulektabulky0"/>
        <w:shd w:val="clear" w:color="auto" w:fill="auto"/>
      </w:pPr>
      <w:r>
        <w:rPr>
          <w:b w:val="0"/>
          <w:bCs w:val="0"/>
        </w:rPr>
        <w:t xml:space="preserve">(dále jen </w:t>
      </w:r>
      <w:r>
        <w:t>„Město Jihlava“)</w:t>
      </w:r>
    </w:p>
    <w:p w14:paraId="396C33F6" w14:textId="77777777" w:rsidR="00180BBD" w:rsidRDefault="00D034AE">
      <w:pPr>
        <w:pStyle w:val="Titulektabulky0"/>
        <w:shd w:val="clear" w:color="auto" w:fill="auto"/>
      </w:pPr>
      <w:r>
        <w:rPr>
          <w:b w:val="0"/>
          <w:bCs w:val="0"/>
        </w:rPr>
        <w:t>(dále jen „</w:t>
      </w:r>
      <w:r>
        <w:t>Smluvní strany</w:t>
      </w:r>
      <w:r>
        <w:rPr>
          <w:b w:val="0"/>
          <w:bCs w:val="0"/>
        </w:rPr>
        <w:t>“)</w:t>
      </w:r>
    </w:p>
    <w:p w14:paraId="07124734" w14:textId="77777777" w:rsidR="00180BBD" w:rsidRDefault="00180BBD">
      <w:pPr>
        <w:spacing w:after="119" w:line="1" w:lineRule="exact"/>
      </w:pPr>
    </w:p>
    <w:p w14:paraId="63423968" w14:textId="77777777" w:rsidR="00180BBD" w:rsidRDefault="00D034AE">
      <w:pPr>
        <w:pStyle w:val="Zkladntext1"/>
        <w:shd w:val="clear" w:color="auto" w:fill="auto"/>
        <w:spacing w:after="940"/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>. § 1746 odst. 2 zákona č. 89/2012 Sb., občanský zákoník, ve znění pozdějších předpisů (dále jen „občanský zákoník“), tuto smlouvu.</w:t>
      </w:r>
    </w:p>
    <w:p w14:paraId="7EA1285D" w14:textId="77777777" w:rsidR="00180BBD" w:rsidRDefault="00D034A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14:paraId="079672F9" w14:textId="77777777" w:rsidR="00180BBD" w:rsidRDefault="00D034AE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14:paraId="31C55F3F" w14:textId="77777777" w:rsidR="00180BBD" w:rsidRDefault="00D034AE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7BE3D4D7" w14:textId="77777777" w:rsidR="00180BBD" w:rsidRDefault="00D034AE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560"/>
        <w:ind w:left="580" w:hanging="580"/>
        <w:jc w:val="both"/>
      </w:pPr>
      <w:r>
        <w:t>Předmětem této smlouvy je spolufinancování realizace stavby II/602 Jihlava průtah, ul. Brněnská, Hradební, Žižkova; II/523 Jihlava průtah, ul. Znojemská v souvislosti s opravou povrchu vozovky na průtahu v města Jihlava.</w:t>
      </w:r>
    </w:p>
    <w:p w14:paraId="6E693DF4" w14:textId="77777777" w:rsidR="00180BBD" w:rsidRDefault="00D034A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14:paraId="567AB19A" w14:textId="77777777" w:rsidR="00180BBD" w:rsidRDefault="00D034AE">
      <w:pPr>
        <w:pStyle w:val="Zkladntext1"/>
        <w:shd w:val="clear" w:color="auto" w:fill="auto"/>
        <w:jc w:val="center"/>
      </w:pPr>
      <w:r>
        <w:rPr>
          <w:b/>
          <w:bCs/>
        </w:rPr>
        <w:t>Podmínky plnění předmětu Smlouvy</w:t>
      </w:r>
    </w:p>
    <w:p w14:paraId="3BFC3371" w14:textId="77777777" w:rsidR="00180BBD" w:rsidRDefault="00D034A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Smluvní strany se dohodly, že se budou podílet na financování předmětu smlouvy v rozsahu stavebních objektů vymezených soupisem prací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4810"/>
        <w:gridCol w:w="2040"/>
        <w:gridCol w:w="1133"/>
      </w:tblGrid>
      <w:tr w:rsidR="00180BBD" w14:paraId="67826041" w14:textId="77777777">
        <w:trPr>
          <w:trHeight w:hRule="exact" w:val="302"/>
          <w:jc w:val="center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41A5BD"/>
            <w:vAlign w:val="bottom"/>
          </w:tcPr>
          <w:p w14:paraId="554E4F5D" w14:textId="77777777" w:rsidR="00180BBD" w:rsidRDefault="00D034AE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jc w:val="center"/>
            </w:pPr>
            <w:r>
              <w:rPr>
                <w:color w:val="FFFFFF"/>
              </w:rPr>
              <w:t>Objekt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41A5BD"/>
            <w:vAlign w:val="bottom"/>
          </w:tcPr>
          <w:p w14:paraId="38479068" w14:textId="77777777" w:rsidR="00180BBD" w:rsidRDefault="00D034AE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jc w:val="center"/>
            </w:pPr>
            <w:r>
              <w:rPr>
                <w:color w:val="FFFFFF"/>
              </w:rPr>
              <w:t>Popis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41A5BD"/>
            <w:vAlign w:val="bottom"/>
          </w:tcPr>
          <w:p w14:paraId="2C7BB5A8" w14:textId="77777777" w:rsidR="00180BBD" w:rsidRDefault="00D034AE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jc w:val="center"/>
            </w:pPr>
            <w:r>
              <w:rPr>
                <w:color w:val="FFFFFF"/>
              </w:rPr>
              <w:t>Cena s DPH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41A5BD"/>
            <w:vAlign w:val="bottom"/>
          </w:tcPr>
          <w:p w14:paraId="20F4B9A3" w14:textId="77777777" w:rsidR="00180BBD" w:rsidRDefault="00D034AE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jc w:val="center"/>
            </w:pPr>
            <w:r>
              <w:rPr>
                <w:color w:val="FFFFFF"/>
              </w:rPr>
              <w:t>Objednatel</w:t>
            </w:r>
          </w:p>
        </w:tc>
      </w:tr>
      <w:tr w:rsidR="00180BBD" w14:paraId="7796FF9E" w14:textId="77777777">
        <w:trPr>
          <w:trHeight w:hRule="exact" w:val="322"/>
          <w:jc w:val="center"/>
        </w:trPr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B386BE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001</w:t>
            </w:r>
          </w:p>
        </w:tc>
        <w:tc>
          <w:tcPr>
            <w:tcW w:w="4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44D46D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VRN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965CA5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464 013,11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6D1A4E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KSÚSV</w:t>
            </w:r>
          </w:p>
        </w:tc>
      </w:tr>
      <w:tr w:rsidR="00180BBD" w14:paraId="3990E641" w14:textId="77777777">
        <w:trPr>
          <w:trHeight w:hRule="exact" w:val="4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95611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7CC2E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OK </w:t>
            </w:r>
            <w:proofErr w:type="spellStart"/>
            <w:r>
              <w:rPr>
                <w:b/>
                <w:bCs/>
              </w:rPr>
              <w:t>Helenín</w:t>
            </w:r>
            <w:proofErr w:type="spellEnd"/>
            <w:r>
              <w:rPr>
                <w:b/>
                <w:bCs/>
              </w:rPr>
              <w:t xml:space="preserve"> - "Brněnský" most 602-043 (0,140 - 1,625)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0B9E2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31 913 241,07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7DD49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KSÚSV</w:t>
            </w:r>
          </w:p>
        </w:tc>
      </w:tr>
      <w:tr w:rsidR="00180BBD" w14:paraId="76F11B7F" w14:textId="77777777">
        <w:trPr>
          <w:trHeight w:hRule="exact" w:val="51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E0FF4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101.1.1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6A9EF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OK </w:t>
            </w:r>
            <w:proofErr w:type="spellStart"/>
            <w:r>
              <w:rPr>
                <w:b/>
                <w:bCs/>
              </w:rPr>
              <w:t>Helenín</w:t>
            </w:r>
            <w:proofErr w:type="spellEnd"/>
            <w:r>
              <w:rPr>
                <w:b/>
                <w:bCs/>
              </w:rPr>
              <w:t xml:space="preserve"> - "Brněnský" most 602-043 (0,140 - 1,625) - sanace podloží kostky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1E255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300 174,45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4ACAD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KSÚSV</w:t>
            </w:r>
          </w:p>
        </w:tc>
      </w:tr>
      <w:tr w:rsidR="00180BBD" w14:paraId="45B19214" w14:textId="77777777">
        <w:trPr>
          <w:trHeight w:hRule="exact" w:val="51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8CF40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101.1.2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38452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OK </w:t>
            </w:r>
            <w:proofErr w:type="spellStart"/>
            <w:r>
              <w:rPr>
                <w:b/>
                <w:bCs/>
              </w:rPr>
              <w:t>Helenín</w:t>
            </w:r>
            <w:proofErr w:type="spellEnd"/>
            <w:r>
              <w:rPr>
                <w:b/>
                <w:bCs/>
              </w:rPr>
              <w:t xml:space="preserve"> - "Brněnský" most 602-043 (0,140 - 1,625) - zastávky BUS "blázinec"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80EDD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365 937,42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EFC4A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KSÚSV</w:t>
            </w:r>
          </w:p>
        </w:tc>
      </w:tr>
      <w:tr w:rsidR="00180BBD" w14:paraId="12DAC49D" w14:textId="77777777">
        <w:trPr>
          <w:trHeight w:hRule="exact" w:val="4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DD205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EF1F8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"Brněnský" most 602-043 - křiž. II/523 (1,885 - 2,223)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57D02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7 428 210,58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954E6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KSÚSV</w:t>
            </w:r>
          </w:p>
        </w:tc>
      </w:tr>
      <w:tr w:rsidR="00180BBD" w14:paraId="7BAFE670" w14:textId="77777777">
        <w:trPr>
          <w:trHeight w:hRule="exact" w:val="53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B57DD5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101.3.1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A93ED0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"Brněnský" most 602-043 - křiž. II/523 (1,885 - 2,223) - sanace vjezd do </w:t>
            </w:r>
            <w:proofErr w:type="gramStart"/>
            <w:r>
              <w:rPr>
                <w:b/>
                <w:bCs/>
              </w:rPr>
              <w:t>City....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B9F7C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399 228,80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21D6E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KSÚSV</w:t>
            </w:r>
          </w:p>
        </w:tc>
      </w:tr>
      <w:tr w:rsidR="002137D7" w14:paraId="3CDFA2DD" w14:textId="77777777">
        <w:trPr>
          <w:trHeight w:hRule="exact" w:val="53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044DE" w14:textId="77777777" w:rsidR="002137D7" w:rsidRDefault="002137D7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1ECD9E" w14:textId="77777777" w:rsidR="002137D7" w:rsidRDefault="002137D7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2FF7E" w14:textId="77777777" w:rsidR="002137D7" w:rsidRDefault="002137D7">
            <w:pPr>
              <w:pStyle w:val="Jin0"/>
              <w:shd w:val="clear" w:color="auto" w:fill="auto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03720" w14:textId="77777777" w:rsidR="002137D7" w:rsidRDefault="002137D7">
            <w:pPr>
              <w:pStyle w:val="Jin0"/>
              <w:shd w:val="clear" w:color="auto" w:fill="auto"/>
              <w:spacing w:after="0"/>
              <w:jc w:val="center"/>
              <w:rPr>
                <w:b/>
                <w:bCs/>
              </w:rPr>
            </w:pPr>
          </w:p>
        </w:tc>
      </w:tr>
    </w:tbl>
    <w:p w14:paraId="262862F5" w14:textId="77777777" w:rsidR="00180BBD" w:rsidRDefault="00180BB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4810"/>
        <w:gridCol w:w="2040"/>
        <w:gridCol w:w="1128"/>
      </w:tblGrid>
      <w:tr w:rsidR="00180BBD" w14:paraId="2858BDF4" w14:textId="77777777">
        <w:trPr>
          <w:trHeight w:hRule="exact" w:val="547"/>
          <w:jc w:val="center"/>
        </w:trPr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6905AD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lastRenderedPageBreak/>
              <w:t>SO 101.3.2</w:t>
            </w:r>
          </w:p>
        </w:tc>
        <w:tc>
          <w:tcPr>
            <w:tcW w:w="4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0BB24A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"Brněnský" most 602-043 - křiž. II/523 (1,885 - 2,223) - oprava kolejí BUS pruh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C37ED8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104 189,09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62CFD" w14:textId="77777777" w:rsidR="00180BBD" w:rsidRDefault="00D034AE">
            <w:pPr>
              <w:pStyle w:val="Jin0"/>
              <w:shd w:val="clear" w:color="auto" w:fill="auto"/>
              <w:spacing w:after="0"/>
              <w:ind w:firstLine="200"/>
              <w:jc w:val="both"/>
            </w:pPr>
            <w:r>
              <w:rPr>
                <w:b/>
                <w:bCs/>
              </w:rPr>
              <w:t>KSÚSV</w:t>
            </w:r>
          </w:p>
        </w:tc>
      </w:tr>
      <w:tr w:rsidR="00180BBD" w14:paraId="1D86B4E5" w14:textId="77777777">
        <w:trPr>
          <w:trHeight w:hRule="exact" w:val="31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BFD86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9ED41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ul. Žižkova (2,223 - 3,558)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F758F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14 860 727,24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DC976" w14:textId="77777777" w:rsidR="00180BBD" w:rsidRDefault="00D034AE">
            <w:pPr>
              <w:pStyle w:val="Jin0"/>
              <w:shd w:val="clear" w:color="auto" w:fill="auto"/>
              <w:spacing w:after="0"/>
              <w:ind w:firstLine="200"/>
              <w:jc w:val="both"/>
            </w:pPr>
            <w:r>
              <w:rPr>
                <w:b/>
                <w:bCs/>
              </w:rPr>
              <w:t>KSÚSV</w:t>
            </w:r>
          </w:p>
        </w:tc>
      </w:tr>
      <w:tr w:rsidR="00180BBD" w14:paraId="3F307061" w14:textId="77777777">
        <w:trPr>
          <w:trHeight w:hRule="exact" w:val="51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686F0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101.4.1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3858B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ul. Žižkova (2,223 - 3,558) - sanace okrajů v křiž. s ul. U Cvičiště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715F6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661 860,47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70DB" w14:textId="77777777" w:rsidR="00180BBD" w:rsidRDefault="00D034AE">
            <w:pPr>
              <w:pStyle w:val="Jin0"/>
              <w:shd w:val="clear" w:color="auto" w:fill="auto"/>
              <w:spacing w:after="0"/>
              <w:ind w:firstLine="200"/>
              <w:jc w:val="both"/>
            </w:pPr>
            <w:r>
              <w:rPr>
                <w:b/>
                <w:bCs/>
              </w:rPr>
              <w:t>KSÚSV</w:t>
            </w:r>
          </w:p>
        </w:tc>
      </w:tr>
      <w:tr w:rsidR="00180BBD" w14:paraId="1C105F7B" w14:textId="77777777">
        <w:trPr>
          <w:trHeight w:hRule="exact" w:val="4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40597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101.4.M1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74F37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Odstranění ostrůvků u přechodů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6D743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24 902,13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CD692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Město Jihlava</w:t>
            </w:r>
          </w:p>
        </w:tc>
      </w:tr>
      <w:tr w:rsidR="00180BBD" w14:paraId="548606DE" w14:textId="77777777">
        <w:trPr>
          <w:trHeight w:hRule="exact" w:val="4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BBBA3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101.4.M2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A40C5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Zastávková obruba Žižkova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39644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383 630,48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87A3C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Město Jihlava</w:t>
            </w:r>
          </w:p>
        </w:tc>
      </w:tr>
      <w:tr w:rsidR="00180BBD" w14:paraId="1330DF58" w14:textId="77777777">
        <w:trPr>
          <w:trHeight w:hRule="exact" w:val="4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25FE5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101.4.M3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5B30E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Úprava nároží křiž. s ul. Sukova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2D1EA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249 765,71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BCFD4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Město Jihlava</w:t>
            </w:r>
          </w:p>
        </w:tc>
      </w:tr>
      <w:tr w:rsidR="00180BBD" w14:paraId="216C1BEA" w14:textId="77777777">
        <w:trPr>
          <w:trHeight w:hRule="exact" w:val="4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4F8F3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101.4.M4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F7524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Přechodové ostrůvky ul. Žižkova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DD160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402 273,58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62DE9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Město Jihlava</w:t>
            </w:r>
          </w:p>
        </w:tc>
      </w:tr>
      <w:tr w:rsidR="00180BBD" w14:paraId="49FED3C4" w14:textId="77777777">
        <w:trPr>
          <w:trHeight w:hRule="exact" w:val="30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7926F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102.1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98F87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ul. Znojemská (0,385 - 1,832)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41AC3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16 089 923,50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39A2E" w14:textId="77777777" w:rsidR="00180BBD" w:rsidRDefault="00D034AE">
            <w:pPr>
              <w:pStyle w:val="Jin0"/>
              <w:shd w:val="clear" w:color="auto" w:fill="auto"/>
              <w:spacing w:after="0"/>
              <w:ind w:firstLine="200"/>
              <w:jc w:val="both"/>
            </w:pPr>
            <w:r>
              <w:rPr>
                <w:b/>
                <w:bCs/>
              </w:rPr>
              <w:t>KSÚSV</w:t>
            </w:r>
          </w:p>
        </w:tc>
      </w:tr>
      <w:tr w:rsidR="00180BBD" w14:paraId="2702A0F0" w14:textId="77777777">
        <w:trPr>
          <w:trHeight w:hRule="exact" w:val="31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EE630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102.1.1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18D10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ul. Znojemská (0,385 - 1,832) - sanace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D7F8B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251 299,60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2E471" w14:textId="77777777" w:rsidR="00180BBD" w:rsidRDefault="00D034AE">
            <w:pPr>
              <w:pStyle w:val="Jin0"/>
              <w:shd w:val="clear" w:color="auto" w:fill="auto"/>
              <w:spacing w:after="0"/>
              <w:ind w:firstLine="200"/>
              <w:jc w:val="both"/>
            </w:pPr>
            <w:r>
              <w:rPr>
                <w:b/>
                <w:bCs/>
              </w:rPr>
              <w:t>KSÚSV</w:t>
            </w:r>
          </w:p>
        </w:tc>
      </w:tr>
      <w:tr w:rsidR="00180BBD" w14:paraId="3288C108" w14:textId="77777777">
        <w:trPr>
          <w:trHeight w:hRule="exact" w:val="4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4E185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102.1.M1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C65FD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Přechodový ostrůvek Znojemská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15700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52 133,60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38EC3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Město Jihlava</w:t>
            </w:r>
          </w:p>
        </w:tc>
      </w:tr>
      <w:tr w:rsidR="00180BBD" w14:paraId="3FD6D6AF" w14:textId="77777777">
        <w:trPr>
          <w:trHeight w:hRule="exact" w:val="4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222DA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102.1.M2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FE1F5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Odstranění stávajících ostrůvků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C48E5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31 215,76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571AE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Město Jihlava</w:t>
            </w:r>
          </w:p>
        </w:tc>
      </w:tr>
      <w:tr w:rsidR="00180BBD" w14:paraId="1C4DA334" w14:textId="77777777">
        <w:trPr>
          <w:trHeight w:hRule="exact" w:val="4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6D370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102.1.M3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A3DB1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Ostrůvek v křiž. </w:t>
            </w:r>
            <w:proofErr w:type="gramStart"/>
            <w:r>
              <w:rPr>
                <w:b/>
                <w:bCs/>
              </w:rPr>
              <w:t>Znojemská - Brtnická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D6626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74 524,01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49826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Město Jihlava</w:t>
            </w:r>
          </w:p>
        </w:tc>
      </w:tr>
      <w:tr w:rsidR="00180BBD" w14:paraId="17361646" w14:textId="77777777">
        <w:trPr>
          <w:trHeight w:hRule="exact" w:val="4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ABA9C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102.1.M4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5DFC5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Nájezdový klín zastávky Nad Jihlávkou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64E07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81 664,85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C24A2" w14:textId="77777777" w:rsidR="00180BBD" w:rsidRDefault="00D034A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Město Jihlava</w:t>
            </w:r>
          </w:p>
        </w:tc>
      </w:tr>
      <w:tr w:rsidR="00180BBD" w14:paraId="18625C99" w14:textId="77777777">
        <w:trPr>
          <w:trHeight w:hRule="exact" w:val="31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1307B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901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DA93C" w14:textId="77777777" w:rsidR="00180BBD" w:rsidRDefault="00D034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DIO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258BC" w14:textId="77777777" w:rsidR="00180BBD" w:rsidRDefault="00D034A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217 714,33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2FA8A" w14:textId="77777777" w:rsidR="00180BBD" w:rsidRDefault="00D034AE">
            <w:pPr>
              <w:pStyle w:val="Jin0"/>
              <w:shd w:val="clear" w:color="auto" w:fill="auto"/>
              <w:spacing w:after="0"/>
              <w:ind w:firstLine="200"/>
              <w:jc w:val="both"/>
            </w:pPr>
            <w:r>
              <w:rPr>
                <w:b/>
                <w:bCs/>
              </w:rPr>
              <w:t>KSÚSV</w:t>
            </w:r>
          </w:p>
        </w:tc>
      </w:tr>
    </w:tbl>
    <w:p w14:paraId="1087129B" w14:textId="77777777" w:rsidR="00180BBD" w:rsidRDefault="00180BBD">
      <w:pPr>
        <w:spacing w:after="339" w:line="1" w:lineRule="exact"/>
      </w:pPr>
    </w:p>
    <w:p w14:paraId="28E1808D" w14:textId="77777777" w:rsidR="00180BBD" w:rsidRDefault="00D034A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>Výše spolufinancování bude činit finanční plnění v rozsahu stanoveném jednotlivými stavebními objekty po ukončení stavby a vypořádání vzájemných závazků se zhotovitelem. Spolufinancování vyjádřené procentním podílem jednotlivých stran platí také pro výkon činnosti TDS a koordinátora BOZP.</w:t>
      </w:r>
    </w:p>
    <w:p w14:paraId="6E0D7C8F" w14:textId="77777777" w:rsidR="00180BBD" w:rsidRDefault="00D034A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Smluvní cena bude upřesněna Dodatkem k této Smlouvě po podpisu Smlouvy o dílo s vybraným dodavatelem.</w:t>
      </w:r>
    </w:p>
    <w:p w14:paraId="167063E7" w14:textId="77777777" w:rsidR="00180BBD" w:rsidRDefault="00D034A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jc w:val="both"/>
      </w:pPr>
      <w:r>
        <w:t>Koordinátora BOZP, TDS zajistí KSÚSV společného pro všechny Smluvní strany.</w:t>
      </w:r>
    </w:p>
    <w:p w14:paraId="70B54266" w14:textId="77777777" w:rsidR="00180BBD" w:rsidRDefault="00D034A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>V případě víceprací či méněprací v průběhu výstavby ovlivňujících výši ceny opravy bude výše spolufinancování rovněž upravena dodatkem k této Smlouvě.</w:t>
      </w:r>
    </w:p>
    <w:p w14:paraId="74C126B5" w14:textId="77777777" w:rsidR="00180BBD" w:rsidRDefault="00D034A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after="560"/>
        <w:ind w:left="580" w:hanging="580"/>
        <w:jc w:val="both"/>
      </w:pPr>
      <w:r>
        <w:t>Spolufinancování realizace stavby, včetně výkonu činnosti TDS a koordinátora BOZP, proběhne na základě faktur vystavených KSÚSV do 30 dnů po převzetí akce. Splatnost faktur bude činit 30 dnů ode dne doručení obci.</w:t>
      </w:r>
    </w:p>
    <w:p w14:paraId="30F6DE13" w14:textId="77777777" w:rsidR="00180BBD" w:rsidRDefault="00D034A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4.</w:t>
      </w:r>
    </w:p>
    <w:p w14:paraId="09B23D2C" w14:textId="77777777" w:rsidR="00180BBD" w:rsidRDefault="00D034AE">
      <w:pPr>
        <w:pStyle w:val="Zkladntext1"/>
        <w:shd w:val="clear" w:color="auto" w:fill="auto"/>
        <w:jc w:val="center"/>
      </w:pPr>
      <w:r>
        <w:rPr>
          <w:b/>
          <w:bCs/>
        </w:rPr>
        <w:t>Doba trvání smlouvy</w:t>
      </w:r>
    </w:p>
    <w:p w14:paraId="15E1724A" w14:textId="77777777" w:rsidR="00180BBD" w:rsidRDefault="00D034AE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after="560"/>
        <w:ind w:left="580" w:hanging="58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04EA484B" w14:textId="77777777" w:rsidR="00180BBD" w:rsidRDefault="00D034A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14:paraId="2AE41CB2" w14:textId="77777777" w:rsidR="00180BBD" w:rsidRDefault="00D034AE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0C2D9C07" w14:textId="77777777" w:rsidR="00180BBD" w:rsidRDefault="00D034A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t>Ve všech věcech, které nejsou upraveny touto Smlouvou, se budou vzájemné vztahy Smluvních stran řídit občanským zákoníkem.</w:t>
      </w:r>
    </w:p>
    <w:p w14:paraId="4CC77755" w14:textId="77777777" w:rsidR="00180BBD" w:rsidRDefault="00D034A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t>Tato smlouva byla oprávněnými zástupci Smluvních stran podepsána elektronickými prostředky za použití uznávaného elektronického podpisu.</w:t>
      </w:r>
    </w:p>
    <w:p w14:paraId="1B39D9F6" w14:textId="77777777" w:rsidR="00180BBD" w:rsidRDefault="00D034A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t>Podléhá-li tato smlouva uveřejnění dle zákona o registru smluv v platném znění, zajistí statutární město Jihlava její uveřejnění v registru v souladu s právními předpisy.</w:t>
      </w:r>
      <w:r>
        <w:br w:type="page"/>
      </w:r>
    </w:p>
    <w:p w14:paraId="156B834B" w14:textId="77777777" w:rsidR="00180BBD" w:rsidRDefault="00D034A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lastRenderedPageBreak/>
        <w:t>Tato smlouva nabývá platnosti dnem jejího podpisu Smluvními stranami a účinnosti dnem uveřejnění smlouvy v registru smluv.</w:t>
      </w:r>
    </w:p>
    <w:p w14:paraId="58988E50" w14:textId="77777777" w:rsidR="00180BBD" w:rsidRDefault="00D034A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6F988A7F" w14:textId="77777777" w:rsidR="00180BBD" w:rsidRDefault="00D034A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4A061881" w14:textId="77777777" w:rsidR="00180BBD" w:rsidRDefault="00D034A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66E6FC21" w14:textId="77777777" w:rsidR="00180BBD" w:rsidRDefault="00D034A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after="800" w:line="276" w:lineRule="auto"/>
        <w:jc w:val="both"/>
      </w:pPr>
      <w:r>
        <w:t>Uzavření této smlouvy schválila Rada města Jihlavy dne 28. 5. 2026 usnesením č. 5209/26-RM.</w:t>
      </w:r>
    </w:p>
    <w:p w14:paraId="46637413" w14:textId="77777777" w:rsidR="00180BBD" w:rsidRDefault="00D034AE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>Za KSÚSV: Za statutární město Jihlava:</w:t>
      </w:r>
    </w:p>
    <w:p w14:paraId="7068E0EE" w14:textId="770C9178" w:rsidR="00180BBD" w:rsidRDefault="002137D7">
      <w:pPr>
        <w:pStyle w:val="Zkladntext1"/>
        <w:shd w:val="clear" w:color="auto" w:fill="auto"/>
        <w:tabs>
          <w:tab w:val="left" w:pos="4526"/>
        </w:tabs>
        <w:spacing w:after="880"/>
        <w:jc w:val="both"/>
      </w:pPr>
      <w:r>
        <w:rPr>
          <w:noProof/>
        </w:rPr>
        <w:drawing>
          <wp:anchor distT="12065" distB="511810" distL="114300" distR="114300" simplePos="0" relativeHeight="125829379" behindDoc="0" locked="0" layoutInCell="1" allowOverlap="1" wp14:anchorId="7514E87B" wp14:editId="33CD456D">
            <wp:simplePos x="0" y="0"/>
            <wp:positionH relativeFrom="page">
              <wp:posOffset>1821815</wp:posOffset>
            </wp:positionH>
            <wp:positionV relativeFrom="paragraph">
              <wp:posOffset>548640</wp:posOffset>
            </wp:positionV>
            <wp:extent cx="1167130" cy="63373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 rotWithShape="1">
                    <a:blip r:embed="rId7"/>
                    <a:srcRect l="47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633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034AE">
        <w:t>V Jihlavě dne:</w:t>
      </w:r>
      <w:r w:rsidR="00D034AE">
        <w:tab/>
        <w:t>V Jihlavě dne:</w:t>
      </w:r>
    </w:p>
    <w:p w14:paraId="0289F71C" w14:textId="77777777" w:rsidR="00180BBD" w:rsidRDefault="00D034AE">
      <w:pPr>
        <w:pStyle w:val="Nadpis10"/>
        <w:keepNext/>
        <w:keepLines/>
        <w:shd w:val="clear" w:color="auto" w:fill="auto"/>
        <w:spacing w:after="0" w:line="240" w:lineRule="auto"/>
        <w:jc w:val="both"/>
      </w:pPr>
      <w:bookmarkStart w:id="0" w:name="bookmark0"/>
      <w:bookmarkStart w:id="1" w:name="bookmark1"/>
      <w:r>
        <w:t>Digitálně podepsal Mgr. Petr Ryška</w:t>
      </w:r>
      <w:bookmarkEnd w:id="0"/>
      <w:bookmarkEnd w:id="1"/>
    </w:p>
    <w:p w14:paraId="01D9AF56" w14:textId="77777777" w:rsidR="00180BBD" w:rsidRDefault="00D034AE">
      <w:pPr>
        <w:pStyle w:val="Nadpis10"/>
        <w:keepNext/>
        <w:keepLines/>
        <w:shd w:val="clear" w:color="auto" w:fill="auto"/>
        <w:spacing w:after="460" w:line="218" w:lineRule="auto"/>
        <w:jc w:val="both"/>
      </w:pPr>
      <w:bookmarkStart w:id="2" w:name="bookmark2"/>
      <w:bookmarkStart w:id="3" w:name="bookmark3"/>
      <w:r>
        <w:t>Datum: 12.06.2026 07:24:37 +02:00</w:t>
      </w:r>
      <w:bookmarkEnd w:id="2"/>
      <w:bookmarkEnd w:id="3"/>
    </w:p>
    <w:p w14:paraId="1E58B845" w14:textId="5848FBCE" w:rsidR="002137D7" w:rsidRDefault="002137D7">
      <w:pPr>
        <w:pStyle w:val="Zkladntext20"/>
        <w:shd w:val="clear" w:color="auto" w:fill="auto"/>
      </w:pPr>
    </w:p>
    <w:p w14:paraId="1BAB97FD" w14:textId="02F0E3A2" w:rsidR="002137D7" w:rsidRDefault="002137D7">
      <w:pPr>
        <w:pStyle w:val="Zkladntext2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263EDE0" wp14:editId="23D6F558">
                <wp:simplePos x="0" y="0"/>
                <wp:positionH relativeFrom="page">
                  <wp:posOffset>859809</wp:posOffset>
                </wp:positionH>
                <wp:positionV relativeFrom="paragraph">
                  <wp:posOffset>176530</wp:posOffset>
                </wp:positionV>
                <wp:extent cx="1844040" cy="459579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4595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2E8CAB" w14:textId="77777777" w:rsidR="00180BBD" w:rsidRDefault="00D034A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Ing. Radovan Necid, ředitel organizace 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3EDE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7.7pt;margin-top:13.9pt;width:145.2pt;height:36.2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rUegEAAPQCAAAOAAAAZHJzL2Uyb0RvYy54bWysUsFOAjEQvZv4D03vsgsBlQ0L0RCMiVET&#10;9ANKt2WbbDtNW9jl752WBYzejJfpdKbz5s2bzhadbsheOK/AlHQ4yCkRhkOlzLaknx+rm3tKfGCm&#10;Yg0YUdKD8HQxv76atbYQI6ihqYQjCGJ80dqS1iHYIss8r4VmfgBWGExKcJoFvLptVjnWIrpuslGe&#10;32YtuMo64MJ7jC6PSTpP+FIKHt6k9CKQpqTILSTrkt1Em81nrNg6ZmvFexrsDyw0UwabnqGWLDCy&#10;c+oXlFbcgQcZBhx0BlIqLtIMOM0w/zHNumZWpFlQHG/PMvn/g+Wv+7V9dyR0j9DhAqMgrfWFx2Cc&#10;p5NOxxOZEsyjhIezbKILhMei+/E4H2OKY248mU7uphEmu1Rb58OTAE2iU1KHa0lqsf2LD8enpyex&#10;mYGVapoYv1CJXug2Xc9vA9UBaTfPBsWIiz057uRseucI+LALIFXqFZGO5X0DlDax7b9B3N33e3p1&#10;+azzLwAAAP//AwBQSwMEFAAGAAgAAAAhADCHXuneAAAACgEAAA8AAABkcnMvZG93bnJldi54bWxM&#10;j8FOwzAQRO9I/IO1SNyoTWhLG+JUFYITEmoaDhydeJtEjdchdtvw9ywnuO1onmZnss3kenHGMXSe&#10;NNzPFAik2tuOGg0f5evdCkSIhqzpPaGGbwywya+vMpNaf6ECz/vYCA6hkBoNbYxDKmWoW3QmzPyA&#10;xN7Bj85ElmMj7WguHO56mSi1lM50xB9aM+Bzi/Vxf3Iatp9UvHRf79WuOBRdWa4VvS2PWt/eTNsn&#10;EBGn+AfDb32uDjl3qvyJbBA964fFnFENySNPYGCeLPio2FEqAZln8v+E/AcAAP//AwBQSwECLQAU&#10;AAYACAAAACEAtoM4kv4AAADhAQAAEwAAAAAAAAAAAAAAAAAAAAAAW0NvbnRlbnRfVHlwZXNdLnht&#10;bFBLAQItABQABgAIAAAAIQA4/SH/1gAAAJQBAAALAAAAAAAAAAAAAAAAAC8BAABfcmVscy8ucmVs&#10;c1BLAQItABQABgAIAAAAIQAyNtrUegEAAPQCAAAOAAAAAAAAAAAAAAAAAC4CAABkcnMvZTJvRG9j&#10;LnhtbFBLAQItABQABgAIAAAAIQAwh17p3gAAAAoBAAAPAAAAAAAAAAAAAAAAANQDAABkcnMvZG93&#10;bnJldi54bWxQSwUGAAAAAAQABADzAAAA3wQAAAAA&#10;" filled="f" stroked="f">
                <v:textbox inset="0,0,0,0">
                  <w:txbxContent>
                    <w:p w14:paraId="132E8CAB" w14:textId="77777777" w:rsidR="00180BBD" w:rsidRDefault="00D034AE">
                      <w:pPr>
                        <w:pStyle w:val="Titulekobrzku0"/>
                        <w:shd w:val="clear" w:color="auto" w:fill="auto"/>
                      </w:pPr>
                      <w:r>
                        <w:t>Ing. Radovan Necid, ředitel organizace Krajská správa a údržba silnic Vysočiny, 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2838A2" w14:textId="58B7BBC7" w:rsidR="00180BBD" w:rsidRDefault="00D034AE">
      <w:pPr>
        <w:pStyle w:val="Zkladntext20"/>
        <w:shd w:val="clear" w:color="auto" w:fill="auto"/>
      </w:pPr>
      <w:r>
        <w:t>Mgr. Petr Ryška, primátor</w:t>
      </w:r>
      <w:r>
        <w:br/>
        <w:t>statutární město Jihlava</w:t>
      </w:r>
    </w:p>
    <w:sectPr w:rsidR="00180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55" w:right="1090" w:bottom="1095" w:left="123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EF3E" w14:textId="77777777" w:rsidR="00541B52" w:rsidRDefault="00541B52">
      <w:r>
        <w:separator/>
      </w:r>
    </w:p>
  </w:endnote>
  <w:endnote w:type="continuationSeparator" w:id="0">
    <w:p w14:paraId="1E2E4BB8" w14:textId="77777777" w:rsidR="00541B52" w:rsidRDefault="0054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4E1C" w14:textId="77777777" w:rsidR="009A0FC7" w:rsidRDefault="009A0F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2EE3" w14:textId="77777777" w:rsidR="00180BBD" w:rsidRDefault="00D034A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D354082" wp14:editId="7EF8B4D5">
              <wp:simplePos x="0" y="0"/>
              <wp:positionH relativeFrom="page">
                <wp:posOffset>3502025</wp:posOffset>
              </wp:positionH>
              <wp:positionV relativeFrom="page">
                <wp:posOffset>10116820</wp:posOffset>
              </wp:positionV>
              <wp:extent cx="64897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0165D0" w14:textId="77777777" w:rsidR="00180BBD" w:rsidRDefault="00D034A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75.75pt;margin-top:796.60000000000002pt;width:51.100000000000001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63E4817" wp14:editId="3E6065CF">
              <wp:simplePos x="0" y="0"/>
              <wp:positionH relativeFrom="page">
                <wp:posOffset>786765</wp:posOffset>
              </wp:positionH>
              <wp:positionV relativeFrom="page">
                <wp:posOffset>10081895</wp:posOffset>
              </wp:positionV>
              <wp:extent cx="607187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1.950000000000003pt;margin-top:793.85000000000002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7E60" w14:textId="77777777" w:rsidR="009A0FC7" w:rsidRDefault="009A0F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AC43" w14:textId="77777777" w:rsidR="00541B52" w:rsidRDefault="00541B52"/>
  </w:footnote>
  <w:footnote w:type="continuationSeparator" w:id="0">
    <w:p w14:paraId="0E5D9885" w14:textId="77777777" w:rsidR="00541B52" w:rsidRDefault="00541B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8F24" w14:textId="77777777" w:rsidR="009A0FC7" w:rsidRDefault="009A0F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BB79" w14:textId="77777777" w:rsidR="00180BBD" w:rsidRDefault="00D034A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A24BB4C" wp14:editId="6E323A15">
              <wp:simplePos x="0" y="0"/>
              <wp:positionH relativeFrom="page">
                <wp:posOffset>826135</wp:posOffset>
              </wp:positionH>
              <wp:positionV relativeFrom="page">
                <wp:posOffset>122555</wp:posOffset>
              </wp:positionV>
              <wp:extent cx="2273935" cy="484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1C2AC" w14:textId="77777777" w:rsidR="00180BBD" w:rsidRDefault="00D034A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51461142" w14:textId="2ADF604F" w:rsidR="00180BBD" w:rsidRDefault="00D034A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siln</w:t>
                          </w:r>
                          <w:r w:rsidR="009A0FC7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4BB4C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65.05pt;margin-top:9.65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GX4T53cAAAACQEAAA8AAABkcnMvZG93&#10;bnJldi54bWxMj8FOwzAMhu9IvENkJG4s3QajK00nNIkLNwZC4pY1XlOROFWSde3bY05w8y9/+v25&#10;3k3eiRFj6gMpWC4KEEhtMD11Cj7eX+5KEClrMtoFQgUzJtg111e1rky40BuOh9wJLqFUaQU256GS&#10;MrUWvU6LMCDx7hSi15lj7KSJ+sLl3slVUWyk1z3xBasH3Ftsvw9nr+Bx+gw4JNzj12lso+3n0r3O&#10;St3eTM9PIDJO+Q+GX31Wh4adjuFMJgnHeV0sGeVhuwbBwH1ZrkAcFWwfNiCbWv7/oPkB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ZfhPndwAAAAJAQAADwAAAAAAAAAAAAAAAADdAwAA&#10;ZHJzL2Rvd25yZXYueG1sUEsFBgAAAAAEAAQA8wAAAOYEAAAAAA==&#10;" filled="f" stroked="f">
              <v:textbox style="mso-fit-shape-to-text:t" inset="0,0,0,0">
                <w:txbxContent>
                  <w:p w14:paraId="3271C2AC" w14:textId="77777777" w:rsidR="00180BBD" w:rsidRDefault="00D034A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51461142" w14:textId="2ADF604F" w:rsidR="00180BBD" w:rsidRDefault="00D034A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siln</w:t>
                    </w:r>
                    <w:r w:rsidR="009A0FC7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7EB31FD" wp14:editId="34E98237">
              <wp:simplePos x="0" y="0"/>
              <wp:positionH relativeFrom="page">
                <wp:posOffset>814070</wp:posOffset>
              </wp:positionH>
              <wp:positionV relativeFrom="page">
                <wp:posOffset>732155</wp:posOffset>
              </wp:positionV>
              <wp:extent cx="512381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381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37246" w14:textId="77777777" w:rsidR="00180BBD" w:rsidRDefault="00D034A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Smlouva o spolupráci II/602 Jihlava, průtah, ul. Brněnská, Hradební, Žižkova; II/523 Jihlava, průtah, ul. Znojemská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64.099999999999994pt;margin-top:57.649999999999999pt;width:403.44999999999999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Smlouva o spolupráci II/602 Jihlava, průtah, ul. Brněnská, Hradební, Žižkova; II/523 Jihlava, průtah, ul. Znojemská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530E" w14:textId="77777777" w:rsidR="009A0FC7" w:rsidRDefault="009A0F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12C"/>
    <w:multiLevelType w:val="multilevel"/>
    <w:tmpl w:val="75107166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46457"/>
    <w:multiLevelType w:val="multilevel"/>
    <w:tmpl w:val="3702BC7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300742"/>
    <w:multiLevelType w:val="multilevel"/>
    <w:tmpl w:val="502AF180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490342"/>
    <w:multiLevelType w:val="multilevel"/>
    <w:tmpl w:val="62387FF2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014503">
    <w:abstractNumId w:val="1"/>
  </w:num>
  <w:num w:numId="2" w16cid:durableId="922955033">
    <w:abstractNumId w:val="3"/>
  </w:num>
  <w:num w:numId="3" w16cid:durableId="542789116">
    <w:abstractNumId w:val="2"/>
  </w:num>
  <w:num w:numId="4" w16cid:durableId="200477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BD"/>
    <w:rsid w:val="000C309B"/>
    <w:rsid w:val="001112F4"/>
    <w:rsid w:val="00180BBD"/>
    <w:rsid w:val="002137D7"/>
    <w:rsid w:val="002229D7"/>
    <w:rsid w:val="00541B52"/>
    <w:rsid w:val="008A6772"/>
    <w:rsid w:val="00900464"/>
    <w:rsid w:val="009A0FC7"/>
    <w:rsid w:val="00D0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9BD16"/>
  <w15:docId w15:val="{B75477BA-2CDF-4115-8D77-4FF442DA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30" w:line="228" w:lineRule="auto"/>
      <w:ind w:firstLine="90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jc w:val="center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A0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0FC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A0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0F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4</cp:revision>
  <dcterms:created xsi:type="dcterms:W3CDTF">2026-06-18T09:00:00Z</dcterms:created>
  <dcterms:modified xsi:type="dcterms:W3CDTF">2026-06-18T09:13:00Z</dcterms:modified>
</cp:coreProperties>
</file>