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16FD" w14:textId="53535BA1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E9F">
        <w:rPr>
          <w:rFonts w:ascii="Times New Roman" w:hAnsi="Times New Roman"/>
          <w:b/>
          <w:sz w:val="28"/>
          <w:szCs w:val="28"/>
        </w:rPr>
        <w:t xml:space="preserve">Smlouva o nájmu </w:t>
      </w:r>
      <w:r w:rsidR="001270D8">
        <w:rPr>
          <w:rFonts w:ascii="Times New Roman" w:hAnsi="Times New Roman"/>
          <w:b/>
          <w:sz w:val="28"/>
          <w:szCs w:val="28"/>
        </w:rPr>
        <w:t xml:space="preserve">nebytových </w:t>
      </w:r>
      <w:r w:rsidRPr="00022E9F">
        <w:rPr>
          <w:rFonts w:ascii="Times New Roman" w:hAnsi="Times New Roman"/>
          <w:b/>
          <w:sz w:val="28"/>
          <w:szCs w:val="28"/>
        </w:rPr>
        <w:t>prostor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054616FE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054616FF" w14:textId="59367E5D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05461700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461701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5461702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03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05461704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70D865AE" w14:textId="77777777" w:rsidR="003A175D" w:rsidRPr="003A175D" w:rsidRDefault="003A175D" w:rsidP="003A17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5D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zastoupená PhDr. Ivanem Duškovem, MSc., ředitelem Všeobecné zdravotní pojišťovny České </w:t>
      </w:r>
      <w:r w:rsidRPr="003A175D">
        <w:rPr>
          <w:rFonts w:ascii="Times New Roman" w:hAnsi="Times New Roman"/>
          <w:sz w:val="24"/>
          <w:szCs w:val="24"/>
        </w:rPr>
        <w:t>republiky</w:t>
      </w:r>
    </w:p>
    <w:p w14:paraId="76270D27" w14:textId="77777777" w:rsidR="003A175D" w:rsidRDefault="003A175D" w:rsidP="003A1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175D">
        <w:rPr>
          <w:rFonts w:ascii="Times New Roman" w:hAnsi="Times New Roman"/>
          <w:sz w:val="24"/>
          <w:szCs w:val="24"/>
        </w:rPr>
        <w:t>k podpisu této smlouvy je oprávněna Ing. Miloslava Kumstýřová, ředitelka Ekonomického</w:t>
      </w:r>
      <w:r w:rsidRPr="003A175D">
        <w:rPr>
          <w:rFonts w:ascii="Times New Roman" w:eastAsia="Times New Roman" w:hAnsi="Times New Roman"/>
          <w:sz w:val="24"/>
          <w:szCs w:val="24"/>
          <w:lang w:eastAsia="cs-CZ"/>
        </w:rPr>
        <w:t xml:space="preserve"> odboru Regionální pobočky Ústí nad Labem, pobočky pro Liberecký a Ústecký kraj, Všeobecné zdravotní pojišťovny České republiky</w:t>
      </w:r>
    </w:p>
    <w:p w14:paraId="7D342144" w14:textId="046D74D0" w:rsidR="003A175D" w:rsidRPr="003A175D" w:rsidRDefault="003A175D" w:rsidP="003A17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5D">
        <w:rPr>
          <w:rFonts w:ascii="Times New Roman" w:hAnsi="Times New Roman"/>
          <w:sz w:val="24"/>
          <w:szCs w:val="24"/>
        </w:rPr>
        <w:t>IČO: 41197518</w:t>
      </w:r>
    </w:p>
    <w:p w14:paraId="53ED3C11" w14:textId="77777777" w:rsidR="003A175D" w:rsidRPr="003A175D" w:rsidRDefault="003A175D" w:rsidP="003A1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175D">
        <w:rPr>
          <w:rFonts w:ascii="Times New Roman" w:hAnsi="Times New Roman"/>
          <w:sz w:val="24"/>
          <w:szCs w:val="24"/>
        </w:rPr>
        <w:t>DIČ:</w:t>
      </w:r>
      <w:r w:rsidRPr="003A175D">
        <w:rPr>
          <w:rFonts w:ascii="Times New Roman" w:eastAsia="Times New Roman" w:hAnsi="Times New Roman"/>
          <w:sz w:val="24"/>
          <w:szCs w:val="24"/>
          <w:lang w:eastAsia="cs-CZ"/>
        </w:rPr>
        <w:t xml:space="preserve"> CZ 41197518</w:t>
      </w:r>
    </w:p>
    <w:p w14:paraId="4FB572C9" w14:textId="77777777" w:rsidR="003A175D" w:rsidRDefault="003A175D" w:rsidP="003A1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175D">
        <w:rPr>
          <w:rFonts w:ascii="Times New Roman" w:eastAsia="Times New Roman" w:hAnsi="Times New Roman"/>
          <w:sz w:val="24"/>
          <w:szCs w:val="24"/>
          <w:lang w:eastAsia="cs-CZ"/>
        </w:rPr>
        <w:t>Datová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schránka</w:t>
      </w:r>
      <w:r w:rsidRPr="003A175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3A175D">
        <w:rPr>
          <w:rFonts w:ascii="Times New Roman" w:eastAsia="Times New Roman" w:hAnsi="Times New Roman"/>
          <w:sz w:val="24"/>
          <w:szCs w:val="24"/>
          <w:lang w:eastAsia="cs-CZ"/>
        </w:rPr>
        <w:t>schránka</w:t>
      </w:r>
      <w:proofErr w:type="spellEnd"/>
      <w:r w:rsidRPr="003A175D">
        <w:rPr>
          <w:rFonts w:ascii="Times New Roman" w:eastAsia="Times New Roman" w:hAnsi="Times New Roman"/>
          <w:sz w:val="24"/>
          <w:szCs w:val="24"/>
          <w:lang w:eastAsia="cs-CZ"/>
        </w:rPr>
        <w:t>: i48ae3q</w:t>
      </w:r>
    </w:p>
    <w:p w14:paraId="4F263683" w14:textId="7F01780F" w:rsidR="003A175D" w:rsidRPr="003A175D" w:rsidRDefault="003A175D" w:rsidP="003A17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5D">
        <w:rPr>
          <w:rFonts w:ascii="Times New Roman" w:eastAsia="Times New Roman" w:hAnsi="Times New Roman"/>
          <w:sz w:val="24"/>
          <w:szCs w:val="24"/>
          <w:lang w:eastAsia="cs-CZ"/>
        </w:rPr>
        <w:t xml:space="preserve">zřízená zákonem č. 551/1991 Sb., o Všeobecné zdravotní pojišťovně České republiky, není </w:t>
      </w:r>
      <w:r w:rsidRPr="003A175D">
        <w:rPr>
          <w:rFonts w:ascii="Times New Roman" w:hAnsi="Times New Roman"/>
          <w:sz w:val="24"/>
          <w:szCs w:val="24"/>
        </w:rPr>
        <w:t>zapsána v obchodním rejstříku</w:t>
      </w:r>
    </w:p>
    <w:p w14:paraId="08060D5F" w14:textId="77777777" w:rsidR="003A175D" w:rsidRPr="003A175D" w:rsidRDefault="003A175D" w:rsidP="003A17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5D">
        <w:rPr>
          <w:rFonts w:ascii="Times New Roman" w:hAnsi="Times New Roman"/>
          <w:sz w:val="24"/>
          <w:szCs w:val="24"/>
        </w:rPr>
        <w:t>bankovní spojení: Česká národní banka</w:t>
      </w:r>
    </w:p>
    <w:p w14:paraId="6B3B9774" w14:textId="77777777" w:rsidR="003A175D" w:rsidRPr="003A175D" w:rsidRDefault="003A175D" w:rsidP="003A1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175D">
        <w:rPr>
          <w:rFonts w:ascii="Times New Roman" w:hAnsi="Times New Roman"/>
          <w:sz w:val="24"/>
          <w:szCs w:val="24"/>
        </w:rPr>
        <w:t>č. účtu</w:t>
      </w:r>
      <w:r w:rsidRPr="003A175D">
        <w:rPr>
          <w:rFonts w:ascii="Times New Roman" w:eastAsia="Times New Roman" w:hAnsi="Times New Roman"/>
          <w:sz w:val="24"/>
          <w:szCs w:val="24"/>
          <w:lang w:eastAsia="cs-CZ"/>
        </w:rPr>
        <w:t>: 1117007411/0710</w:t>
      </w:r>
    </w:p>
    <w:p w14:paraId="05461709" w14:textId="7F2ADA46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0546170A" w14:textId="0B2A8057" w:rsidR="00951B04" w:rsidRDefault="00095FEF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8FC6B07" w14:textId="5BB3CC7C" w:rsidR="00854CFA" w:rsidRPr="00854CFA" w:rsidRDefault="00EB06C1" w:rsidP="00854CF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Jan Šubrt</w:t>
      </w:r>
    </w:p>
    <w:p w14:paraId="66A2D950" w14:textId="18F70FEF" w:rsidR="00854CFA" w:rsidRPr="00D947BC" w:rsidRDefault="00E941E6" w:rsidP="00854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bytem</w:t>
      </w:r>
      <w:r w:rsidR="00854CFA" w:rsidRPr="00D947BC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EB06C1">
        <w:rPr>
          <w:rFonts w:ascii="Times New Roman" w:eastAsia="Times New Roman" w:hAnsi="Times New Roman"/>
          <w:sz w:val="24"/>
          <w:szCs w:val="24"/>
          <w:lang w:eastAsia="cs-CZ"/>
        </w:rPr>
        <w:t>Havlíčkova 86, 439 01 Černčice</w:t>
      </w:r>
    </w:p>
    <w:p w14:paraId="5AA2E7BC" w14:textId="477EF8BF" w:rsidR="00854CFA" w:rsidRPr="00D947BC" w:rsidRDefault="00D947BC" w:rsidP="00854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IČO</w:t>
      </w:r>
      <w:r w:rsidR="00854CFA" w:rsidRPr="00D947BC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E941E6" w:rsidRPr="00D947BC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proofErr w:type="gramEnd"/>
      <w:r w:rsidR="00E941E6" w:rsidRPr="00D947B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B06C1">
        <w:rPr>
          <w:rFonts w:ascii="Times New Roman" w:eastAsia="Times New Roman" w:hAnsi="Times New Roman"/>
          <w:sz w:val="24"/>
          <w:szCs w:val="24"/>
          <w:lang w:eastAsia="cs-CZ"/>
        </w:rPr>
        <w:t>036 35 686</w:t>
      </w:r>
    </w:p>
    <w:p w14:paraId="22354CBF" w14:textId="71C6F4AF" w:rsidR="00E941E6" w:rsidRPr="00D947BC" w:rsidRDefault="00AB25A7" w:rsidP="006A1F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D76C74" w:rsidRPr="00D947BC">
        <w:rPr>
          <w:rFonts w:ascii="Times New Roman" w:hAnsi="Times New Roman"/>
          <w:sz w:val="24"/>
          <w:szCs w:val="24"/>
        </w:rPr>
        <w:t xml:space="preserve">ankovní spojení: </w:t>
      </w:r>
      <w:r w:rsidR="00C75D5E">
        <w:rPr>
          <w:rFonts w:ascii="Times New Roman" w:hAnsi="Times New Roman"/>
          <w:sz w:val="24"/>
          <w:szCs w:val="24"/>
        </w:rPr>
        <w:t>XXXXXXXX</w:t>
      </w:r>
    </w:p>
    <w:p w14:paraId="72F29191" w14:textId="39639827" w:rsidR="00D76C74" w:rsidRDefault="00AB25A7" w:rsidP="006A1F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D76C74" w:rsidRPr="00D947BC">
        <w:rPr>
          <w:rFonts w:ascii="Times New Roman" w:hAnsi="Times New Roman"/>
          <w:sz w:val="24"/>
          <w:szCs w:val="24"/>
        </w:rPr>
        <w:t xml:space="preserve">. účtu: </w:t>
      </w:r>
      <w:r w:rsidR="00C75D5E">
        <w:rPr>
          <w:rFonts w:ascii="Times New Roman" w:hAnsi="Times New Roman"/>
          <w:sz w:val="24"/>
          <w:szCs w:val="24"/>
        </w:rPr>
        <w:t>XXXXXXXXX</w:t>
      </w:r>
    </w:p>
    <w:p w14:paraId="4E969FBA" w14:textId="77777777" w:rsidR="00D76C74" w:rsidRDefault="00D76C74" w:rsidP="006A1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11" w14:textId="4DE468D5" w:rsidR="000E4D60" w:rsidRDefault="000E4D60" w:rsidP="006A1F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05461712" w14:textId="78BC2E1F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4262A8" w14:textId="77777777" w:rsidR="00586044" w:rsidRDefault="00586044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BE00A" w14:textId="77777777" w:rsidR="00095FEF" w:rsidRDefault="00095FEF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13" w14:textId="78E565D8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5461714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05461715" w14:textId="32F6D6D8" w:rsidR="00DF610D" w:rsidRPr="00C651EB" w:rsidRDefault="00DF610D" w:rsidP="00FA3A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2D3589">
        <w:rPr>
          <w:rFonts w:ascii="Times New Roman" w:hAnsi="Times New Roman"/>
          <w:color w:val="000000"/>
          <w:sz w:val="24"/>
          <w:szCs w:val="24"/>
        </w:rPr>
        <w:t>502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2D3589">
        <w:rPr>
          <w:rFonts w:ascii="Times New Roman" w:hAnsi="Times New Roman"/>
          <w:color w:val="000000"/>
          <w:sz w:val="24"/>
          <w:szCs w:val="24"/>
        </w:rPr>
        <w:t>Louny</w:t>
      </w:r>
      <w:r w:rsidR="00C651EB">
        <w:rPr>
          <w:rFonts w:ascii="Times New Roman" w:hAnsi="Times New Roman"/>
          <w:color w:val="000000"/>
          <w:sz w:val="24"/>
          <w:szCs w:val="24"/>
        </w:rPr>
        <w:t>, ulici</w:t>
      </w:r>
      <w:r w:rsidR="002D3589">
        <w:rPr>
          <w:rFonts w:ascii="Times New Roman" w:hAnsi="Times New Roman"/>
          <w:color w:val="000000"/>
          <w:sz w:val="24"/>
          <w:szCs w:val="24"/>
        </w:rPr>
        <w:t xml:space="preserve"> Na Valích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2D3589">
        <w:rPr>
          <w:rFonts w:ascii="Times New Roman" w:hAnsi="Times New Roman"/>
          <w:sz w:val="24"/>
          <w:szCs w:val="24"/>
        </w:rPr>
        <w:t>4591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2D3589">
        <w:rPr>
          <w:rFonts w:ascii="Times New Roman" w:hAnsi="Times New Roman"/>
          <w:sz w:val="24"/>
          <w:szCs w:val="24"/>
        </w:rPr>
        <w:t>Louny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05461716" w14:textId="0AD3E77F" w:rsidR="00A249FC" w:rsidRDefault="00DF610D" w:rsidP="00FA3A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2D3589">
        <w:rPr>
          <w:rFonts w:ascii="Times New Roman" w:hAnsi="Times New Roman"/>
          <w:color w:val="000000"/>
          <w:sz w:val="24"/>
          <w:szCs w:val="24"/>
        </w:rPr>
        <w:t xml:space="preserve">– Garáž č. </w:t>
      </w:r>
      <w:r w:rsidR="003A175D">
        <w:rPr>
          <w:rFonts w:ascii="Times New Roman" w:hAnsi="Times New Roman"/>
          <w:color w:val="000000"/>
          <w:sz w:val="24"/>
          <w:szCs w:val="24"/>
        </w:rPr>
        <w:t>8</w:t>
      </w:r>
      <w:r w:rsidR="002D3589">
        <w:rPr>
          <w:rFonts w:ascii="Times New Roman" w:hAnsi="Times New Roman"/>
          <w:color w:val="000000"/>
          <w:sz w:val="24"/>
          <w:szCs w:val="24"/>
        </w:rPr>
        <w:t xml:space="preserve"> s vjezdem z ulice </w:t>
      </w:r>
      <w:r w:rsidR="00D947BC">
        <w:rPr>
          <w:rFonts w:ascii="Times New Roman" w:hAnsi="Times New Roman"/>
          <w:color w:val="000000"/>
          <w:sz w:val="24"/>
          <w:szCs w:val="24"/>
        </w:rPr>
        <w:t>Osvoboditelů</w:t>
      </w:r>
      <w:r w:rsidR="002D358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33287">
        <w:rPr>
          <w:rFonts w:ascii="Times New Roman" w:hAnsi="Times New Roman"/>
          <w:color w:val="000000"/>
          <w:sz w:val="24"/>
          <w:szCs w:val="24"/>
        </w:rPr>
        <w:t xml:space="preserve">o celkové podlahové ploše </w:t>
      </w:r>
      <w:r w:rsidR="003A175D">
        <w:rPr>
          <w:rFonts w:ascii="Times New Roman" w:hAnsi="Times New Roman"/>
          <w:color w:val="000000"/>
          <w:sz w:val="24"/>
          <w:szCs w:val="24"/>
        </w:rPr>
        <w:t>2</w:t>
      </w:r>
      <w:r w:rsidR="002D3589">
        <w:rPr>
          <w:rFonts w:ascii="Times New Roman" w:hAnsi="Times New Roman"/>
          <w:color w:val="000000"/>
          <w:sz w:val="24"/>
          <w:szCs w:val="24"/>
        </w:rPr>
        <w:t>0</w:t>
      </w:r>
      <w:r w:rsidR="005026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10D">
        <w:rPr>
          <w:rFonts w:ascii="Times New Roman" w:hAnsi="Times New Roman"/>
          <w:color w:val="000000"/>
          <w:sz w:val="24"/>
          <w:szCs w:val="24"/>
        </w:rPr>
        <w:t>m</w:t>
      </w:r>
      <w:r w:rsidRPr="00DF610D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AB25A7">
        <w:rPr>
          <w:rFonts w:ascii="Times New Roman" w:hAnsi="Times New Roman"/>
          <w:color w:val="000000"/>
          <w:sz w:val="24"/>
          <w:szCs w:val="24"/>
        </w:rPr>
        <w:t>.</w:t>
      </w:r>
    </w:p>
    <w:p w14:paraId="0546172C" w14:textId="4870642F" w:rsidR="00DF610D" w:rsidRDefault="00DF610D" w:rsidP="00FA3A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>mlouvy způsobilý</w:t>
      </w:r>
      <w:r w:rsidR="00B57D5D">
        <w:rPr>
          <w:rFonts w:ascii="Times New Roman" w:hAnsi="Times New Roman"/>
          <w:color w:val="000000"/>
          <w:sz w:val="24"/>
          <w:szCs w:val="24"/>
        </w:rPr>
        <w:t>m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ke smluvenému účelu nájmu dle následujícího </w:t>
      </w:r>
      <w:r w:rsidR="009A0457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</w:p>
    <w:p w14:paraId="44F15698" w14:textId="2E2AF88E" w:rsidR="00511B8B" w:rsidRPr="00511B8B" w:rsidRDefault="00511B8B" w:rsidP="00511B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160C89">
        <w:rPr>
          <w:rFonts w:ascii="Times New Roman" w:hAnsi="Times New Roman"/>
          <w:color w:val="000000"/>
          <w:sz w:val="24"/>
          <w:szCs w:val="24"/>
        </w:rPr>
        <w:t xml:space="preserve">O předání a převzetí </w:t>
      </w:r>
      <w:r w:rsidR="00475917">
        <w:rPr>
          <w:rFonts w:ascii="Times New Roman" w:hAnsi="Times New Roman"/>
          <w:color w:val="000000"/>
          <w:sz w:val="24"/>
          <w:szCs w:val="24"/>
        </w:rPr>
        <w:t>n</w:t>
      </w:r>
      <w:r w:rsidRPr="00160C89">
        <w:rPr>
          <w:rFonts w:ascii="Times New Roman" w:hAnsi="Times New Roman"/>
          <w:color w:val="000000"/>
          <w:sz w:val="24"/>
          <w:szCs w:val="24"/>
        </w:rPr>
        <w:t xml:space="preserve">ebytových prostor bude sepsán samostatný předávací protokol. </w:t>
      </w:r>
    </w:p>
    <w:p w14:paraId="4188C2F9" w14:textId="7E64BB4A" w:rsidR="002C65FF" w:rsidRDefault="002C65FF" w:rsidP="002C65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720303" w14:textId="25EA711E" w:rsidR="003A175D" w:rsidRDefault="003A175D" w:rsidP="002C65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025C73" w14:textId="77777777" w:rsidR="003A175D" w:rsidRDefault="003A175D" w:rsidP="002C65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5BC86B" w14:textId="77777777" w:rsidR="00511B8B" w:rsidRPr="009227DB" w:rsidRDefault="00511B8B" w:rsidP="00511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13246327" w14:textId="77777777" w:rsidR="00511B8B" w:rsidRPr="009227DB" w:rsidRDefault="00511B8B" w:rsidP="00511B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75FC7E12" w14:textId="77777777" w:rsidR="00511B8B" w:rsidRDefault="00511B8B" w:rsidP="00511B8B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9227DB">
        <w:rPr>
          <w:rFonts w:ascii="Times New Roman" w:hAnsi="Times New Roman"/>
          <w:color w:val="000000"/>
          <w:sz w:val="24"/>
          <w:szCs w:val="24"/>
        </w:rPr>
        <w:t xml:space="preserve">Nájemce bude předmět nájmu užívat </w:t>
      </w:r>
      <w:r>
        <w:rPr>
          <w:rFonts w:ascii="Times New Roman" w:hAnsi="Times New Roman"/>
          <w:color w:val="000000"/>
          <w:sz w:val="24"/>
          <w:szCs w:val="24"/>
        </w:rPr>
        <w:t>za účelem parkování osobního vozidla. Případná změna využití musí být schválena Pronajímatelem, který se musí vyjádřit do sedmi dnů po předložení písemného požadavku Nájemce.</w:t>
      </w:r>
    </w:p>
    <w:p w14:paraId="05461731" w14:textId="09A0FDE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394EC7" w14:textId="77777777" w:rsidR="00095FEF" w:rsidRDefault="00095FEF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32" w14:textId="727D6D80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</w:t>
      </w:r>
      <w:r w:rsidR="00511B8B">
        <w:rPr>
          <w:rFonts w:ascii="Times New Roman" w:hAnsi="Times New Roman"/>
          <w:b/>
          <w:sz w:val="24"/>
          <w:szCs w:val="24"/>
        </w:rPr>
        <w:t>I</w:t>
      </w:r>
    </w:p>
    <w:p w14:paraId="05461733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05461734" w14:textId="3F70173E" w:rsidR="00386F0B" w:rsidRPr="002121E2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 xml:space="preserve">s účinností </w:t>
      </w:r>
      <w:r w:rsidRPr="00582655">
        <w:rPr>
          <w:rFonts w:ascii="Times New Roman" w:hAnsi="Times New Roman"/>
          <w:sz w:val="24"/>
          <w:szCs w:val="24"/>
        </w:rPr>
        <w:t xml:space="preserve">od </w:t>
      </w:r>
      <w:r w:rsidR="00582655" w:rsidRPr="00582655">
        <w:rPr>
          <w:rFonts w:ascii="Times New Roman" w:hAnsi="Times New Roman"/>
          <w:sz w:val="24"/>
          <w:szCs w:val="24"/>
        </w:rPr>
        <w:t xml:space="preserve">1. </w:t>
      </w:r>
      <w:r w:rsidR="003A175D">
        <w:rPr>
          <w:rFonts w:ascii="Times New Roman" w:hAnsi="Times New Roman"/>
          <w:sz w:val="24"/>
          <w:szCs w:val="24"/>
        </w:rPr>
        <w:t>7</w:t>
      </w:r>
      <w:r w:rsidR="007A3925" w:rsidRPr="00582655">
        <w:rPr>
          <w:rFonts w:ascii="Times New Roman" w:hAnsi="Times New Roman"/>
          <w:sz w:val="24"/>
          <w:szCs w:val="24"/>
        </w:rPr>
        <w:t>. 202</w:t>
      </w:r>
      <w:r w:rsidR="003A175D">
        <w:rPr>
          <w:rFonts w:ascii="Times New Roman" w:hAnsi="Times New Roman"/>
          <w:sz w:val="24"/>
          <w:szCs w:val="24"/>
        </w:rPr>
        <w:t>6</w:t>
      </w:r>
      <w:r w:rsidR="005939E9" w:rsidRPr="00582655">
        <w:rPr>
          <w:rFonts w:ascii="Times New Roman" w:hAnsi="Times New Roman"/>
          <w:sz w:val="24"/>
          <w:szCs w:val="24"/>
        </w:rPr>
        <w:t>.</w:t>
      </w:r>
    </w:p>
    <w:p w14:paraId="1E51A3F0" w14:textId="77777777" w:rsidR="00582655" w:rsidRPr="00582655" w:rsidRDefault="00582655" w:rsidP="0058265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82655">
        <w:rPr>
          <w:rFonts w:ascii="Times New Roman" w:hAnsi="Times New Roman"/>
          <w:color w:val="000000"/>
          <w:sz w:val="24"/>
          <w:szCs w:val="24"/>
        </w:rPr>
        <w:t xml:space="preserve">Nájem lze ukončit písemnou dohodou stran, písemnou výpovědí s výpovědní dobou dle odst. 3. tohoto článku nebo písemnou výpovědí Pronajímatele bez výpovědní doby dle odst. 4. tohoto článku. Důvod výpovědi musí být ve výpovědi uveden (pod sankcí neplatnosti). </w:t>
      </w:r>
    </w:p>
    <w:p w14:paraId="749E3BBA" w14:textId="56CECFE5" w:rsidR="00582655" w:rsidRPr="002121E2" w:rsidRDefault="00582655" w:rsidP="0058265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doba činí tři měsíce a </w:t>
      </w:r>
      <w:r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kalendářního měsíce následujícího po</w:t>
      </w:r>
      <w:r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05461739" w14:textId="777F9273" w:rsidR="002121E2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08A8CDAF" w14:textId="77777777" w:rsidR="00586044" w:rsidRDefault="00586044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3A" w14:textId="1BCFA991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</w:t>
      </w:r>
      <w:r w:rsidR="00511B8B">
        <w:rPr>
          <w:rFonts w:ascii="Times New Roman" w:hAnsi="Times New Roman"/>
          <w:b/>
          <w:sz w:val="24"/>
          <w:szCs w:val="24"/>
        </w:rPr>
        <w:t>V</w:t>
      </w:r>
    </w:p>
    <w:p w14:paraId="0546173B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0546173C" w14:textId="57006EBA" w:rsidR="00631A1F" w:rsidRDefault="00582655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2655">
        <w:rPr>
          <w:rFonts w:ascii="Times New Roman" w:hAnsi="Times New Roman"/>
          <w:sz w:val="24"/>
          <w:szCs w:val="24"/>
        </w:rPr>
        <w:t xml:space="preserve">Nájemné se sjednává dohodou a činí </w:t>
      </w:r>
      <w:r w:rsidR="003A175D">
        <w:rPr>
          <w:rFonts w:ascii="Times New Roman" w:hAnsi="Times New Roman"/>
          <w:sz w:val="24"/>
          <w:szCs w:val="24"/>
        </w:rPr>
        <w:t>79,54</w:t>
      </w:r>
      <w:r w:rsidRPr="00582655">
        <w:rPr>
          <w:rFonts w:ascii="Times New Roman" w:hAnsi="Times New Roman"/>
          <w:sz w:val="24"/>
          <w:szCs w:val="24"/>
        </w:rPr>
        <w:t xml:space="preserve"> Kč (slovy: </w:t>
      </w:r>
      <w:r w:rsidR="003A175D" w:rsidRPr="0095326D">
        <w:rPr>
          <w:rFonts w:ascii="Times New Roman" w:hAnsi="Times New Roman"/>
          <w:sz w:val="24"/>
          <w:szCs w:val="24"/>
        </w:rPr>
        <w:t xml:space="preserve">sedmdesát devět </w:t>
      </w:r>
      <w:r w:rsidRPr="00582655">
        <w:rPr>
          <w:rFonts w:ascii="Times New Roman" w:hAnsi="Times New Roman"/>
          <w:sz w:val="24"/>
          <w:szCs w:val="24"/>
        </w:rPr>
        <w:t>korun českých</w:t>
      </w:r>
      <w:r w:rsidR="0050262A">
        <w:rPr>
          <w:rFonts w:ascii="Times New Roman" w:hAnsi="Times New Roman"/>
          <w:sz w:val="24"/>
          <w:szCs w:val="24"/>
        </w:rPr>
        <w:t xml:space="preserve"> a</w:t>
      </w:r>
      <w:r w:rsidR="00FA3A9A">
        <w:rPr>
          <w:rFonts w:ascii="Times New Roman" w:hAnsi="Times New Roman"/>
          <w:sz w:val="24"/>
          <w:szCs w:val="24"/>
        </w:rPr>
        <w:t> </w:t>
      </w:r>
      <w:r w:rsidR="003A175D">
        <w:rPr>
          <w:rFonts w:ascii="Times New Roman" w:hAnsi="Times New Roman"/>
          <w:sz w:val="24"/>
          <w:szCs w:val="24"/>
        </w:rPr>
        <w:t>padesát čtyři</w:t>
      </w:r>
      <w:r w:rsidR="0050262A">
        <w:rPr>
          <w:rFonts w:ascii="Times New Roman" w:hAnsi="Times New Roman"/>
          <w:sz w:val="24"/>
          <w:szCs w:val="24"/>
        </w:rPr>
        <w:t xml:space="preserve"> haléř</w:t>
      </w:r>
      <w:r w:rsidR="003A175D">
        <w:rPr>
          <w:rFonts w:ascii="Times New Roman" w:hAnsi="Times New Roman"/>
          <w:sz w:val="24"/>
          <w:szCs w:val="24"/>
        </w:rPr>
        <w:t>e</w:t>
      </w:r>
      <w:r w:rsidRPr="00582655">
        <w:rPr>
          <w:rFonts w:ascii="Times New Roman" w:hAnsi="Times New Roman"/>
          <w:sz w:val="24"/>
          <w:szCs w:val="24"/>
        </w:rPr>
        <w:t>) za 1 m</w:t>
      </w:r>
      <w:r w:rsidRPr="0058265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E37CF9">
        <w:rPr>
          <w:rFonts w:ascii="Times New Roman" w:hAnsi="Times New Roman"/>
          <w:sz w:val="24"/>
          <w:szCs w:val="24"/>
        </w:rPr>
        <w:t xml:space="preserve">plochy </w:t>
      </w:r>
      <w:r w:rsidRPr="00582655">
        <w:rPr>
          <w:rFonts w:ascii="Times New Roman" w:hAnsi="Times New Roman"/>
          <w:sz w:val="24"/>
          <w:szCs w:val="24"/>
        </w:rPr>
        <w:t>měsíčně</w:t>
      </w:r>
      <w:r w:rsidR="00631A1F" w:rsidRPr="00582655">
        <w:rPr>
          <w:rFonts w:ascii="Times New Roman" w:hAnsi="Times New Roman"/>
          <w:color w:val="000000"/>
          <w:sz w:val="24"/>
          <w:szCs w:val="24"/>
        </w:rPr>
        <w:t>,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to je</w:t>
      </w:r>
      <w:r w:rsidR="00B76479">
        <w:rPr>
          <w:rFonts w:ascii="Times New Roman" w:hAnsi="Times New Roman"/>
          <w:color w:val="000000"/>
          <w:sz w:val="24"/>
          <w:szCs w:val="24"/>
        </w:rPr>
        <w:t>st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celkem </w:t>
      </w:r>
      <w:r w:rsidR="003A175D">
        <w:rPr>
          <w:rFonts w:ascii="Times New Roman" w:hAnsi="Times New Roman"/>
          <w:color w:val="000000"/>
          <w:sz w:val="24"/>
          <w:szCs w:val="24"/>
        </w:rPr>
        <w:t>19 091,68</w:t>
      </w:r>
      <w:r w:rsidR="00E37C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Kč </w:t>
      </w:r>
      <w:r w:rsidR="0045757F">
        <w:rPr>
          <w:rFonts w:ascii="Times New Roman" w:hAnsi="Times New Roman"/>
          <w:color w:val="000000"/>
          <w:sz w:val="24"/>
          <w:szCs w:val="24"/>
        </w:rPr>
        <w:t>(</w:t>
      </w:r>
      <w:r w:rsidR="00494860">
        <w:rPr>
          <w:rFonts w:ascii="Times New Roman" w:hAnsi="Times New Roman"/>
          <w:color w:val="000000"/>
          <w:sz w:val="24"/>
          <w:szCs w:val="24"/>
        </w:rPr>
        <w:t xml:space="preserve">slovy: </w:t>
      </w:r>
      <w:r w:rsidR="0095326D" w:rsidRPr="0095326D">
        <w:rPr>
          <w:rFonts w:ascii="Times New Roman" w:hAnsi="Times New Roman"/>
          <w:sz w:val="24"/>
          <w:szCs w:val="24"/>
        </w:rPr>
        <w:t>devatenáct tisíc devadesát jedna</w:t>
      </w:r>
      <w:r w:rsidR="00D975D2" w:rsidRPr="0095326D">
        <w:rPr>
          <w:rFonts w:ascii="Times New Roman" w:hAnsi="Times New Roman"/>
          <w:sz w:val="24"/>
          <w:szCs w:val="24"/>
        </w:rPr>
        <w:t xml:space="preserve"> </w:t>
      </w:r>
      <w:r w:rsidR="0045757F" w:rsidRPr="0095326D">
        <w:rPr>
          <w:rFonts w:ascii="Times New Roman" w:hAnsi="Times New Roman"/>
          <w:sz w:val="24"/>
          <w:szCs w:val="24"/>
        </w:rPr>
        <w:t>korun</w:t>
      </w:r>
      <w:r w:rsidR="0095326D" w:rsidRPr="0095326D">
        <w:rPr>
          <w:rFonts w:ascii="Times New Roman" w:hAnsi="Times New Roman"/>
          <w:sz w:val="24"/>
          <w:szCs w:val="24"/>
        </w:rPr>
        <w:t>a</w:t>
      </w:r>
      <w:r w:rsidR="0045757F" w:rsidRPr="0095326D">
        <w:rPr>
          <w:rFonts w:ascii="Times New Roman" w:hAnsi="Times New Roman"/>
          <w:sz w:val="24"/>
          <w:szCs w:val="24"/>
        </w:rPr>
        <w:t xml:space="preserve"> </w:t>
      </w:r>
      <w:r w:rsidR="0045757F">
        <w:rPr>
          <w:rFonts w:ascii="Times New Roman" w:hAnsi="Times New Roman"/>
          <w:color w:val="000000"/>
          <w:sz w:val="24"/>
          <w:szCs w:val="24"/>
        </w:rPr>
        <w:t>česk</w:t>
      </w:r>
      <w:r w:rsidR="0095326D">
        <w:rPr>
          <w:rFonts w:ascii="Times New Roman" w:hAnsi="Times New Roman"/>
          <w:color w:val="000000"/>
          <w:sz w:val="24"/>
          <w:szCs w:val="24"/>
        </w:rPr>
        <w:t>á a šedesát osm haléřů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za rok. </w:t>
      </w:r>
      <w:r w:rsidR="00631A1F" w:rsidRPr="005939E9">
        <w:rPr>
          <w:rFonts w:ascii="Times New Roman" w:hAnsi="Times New Roman"/>
          <w:color w:val="000000"/>
          <w:sz w:val="24"/>
          <w:szCs w:val="24"/>
        </w:rPr>
        <w:t>Ke sjednanému nájemnému bude Nájemci účtována daň z přidané hodnoty</w:t>
      </w:r>
      <w:r w:rsidR="003B1A55">
        <w:rPr>
          <w:rFonts w:ascii="Times New Roman" w:hAnsi="Times New Roman"/>
          <w:color w:val="000000"/>
          <w:sz w:val="24"/>
          <w:szCs w:val="24"/>
        </w:rPr>
        <w:t xml:space="preserve"> v zákonem stanovené výši</w:t>
      </w:r>
      <w:r w:rsidR="00631A1F" w:rsidRPr="005939E9">
        <w:rPr>
          <w:rFonts w:ascii="Times New Roman" w:hAnsi="Times New Roman"/>
          <w:color w:val="000000"/>
          <w:sz w:val="24"/>
          <w:szCs w:val="24"/>
        </w:rPr>
        <w:t>.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Strany se dohodly, že nájemné bude hrazeno </w:t>
      </w:r>
      <w:r w:rsidR="00E37CF9">
        <w:rPr>
          <w:rFonts w:ascii="Times New Roman" w:hAnsi="Times New Roman"/>
          <w:color w:val="000000"/>
          <w:sz w:val="24"/>
          <w:szCs w:val="24"/>
        </w:rPr>
        <w:t>čtvrtletně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>, vždy</w:t>
      </w:r>
      <w:r w:rsidR="00E37CF9">
        <w:rPr>
          <w:rFonts w:ascii="Times New Roman" w:hAnsi="Times New Roman"/>
          <w:color w:val="000000"/>
          <w:sz w:val="24"/>
          <w:szCs w:val="24"/>
        </w:rPr>
        <w:t xml:space="preserve"> do 10. dne prvního měsíce příslušného kalendářního čtvrtletí s 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>platbou ve</w:t>
      </w:r>
      <w:r w:rsidR="00AB25A7">
        <w:rPr>
          <w:rFonts w:ascii="Times New Roman" w:hAnsi="Times New Roman"/>
          <w:color w:val="000000"/>
          <w:sz w:val="24"/>
          <w:szCs w:val="24"/>
        </w:rPr>
        <w:t> 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výši jedné </w:t>
      </w:r>
      <w:r w:rsidR="00E37CF9">
        <w:rPr>
          <w:rFonts w:ascii="Times New Roman" w:hAnsi="Times New Roman"/>
          <w:color w:val="000000"/>
          <w:sz w:val="24"/>
          <w:szCs w:val="24"/>
        </w:rPr>
        <w:t>čtvrtiny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ročního nájemného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0BDA">
        <w:rPr>
          <w:rFonts w:ascii="Times New Roman" w:hAnsi="Times New Roman"/>
          <w:color w:val="000000"/>
          <w:sz w:val="24"/>
          <w:szCs w:val="24"/>
        </w:rPr>
        <w:t>na</w:t>
      </w:r>
      <w:r w:rsidR="00FA3A9A">
        <w:rPr>
          <w:rFonts w:ascii="Times New Roman" w:hAnsi="Times New Roman"/>
          <w:color w:val="000000"/>
          <w:sz w:val="24"/>
          <w:szCs w:val="24"/>
        </w:rPr>
        <w:t> </w:t>
      </w:r>
      <w:r w:rsidR="00D40BDA">
        <w:rPr>
          <w:rFonts w:ascii="Times New Roman" w:hAnsi="Times New Roman"/>
          <w:color w:val="000000"/>
          <w:sz w:val="24"/>
          <w:szCs w:val="24"/>
        </w:rPr>
        <w:t xml:space="preserve">základě splátkového </w:t>
      </w:r>
      <w:proofErr w:type="spellStart"/>
      <w:r w:rsidR="00D40BDA">
        <w:rPr>
          <w:rFonts w:ascii="Times New Roman" w:hAnsi="Times New Roman"/>
          <w:color w:val="000000"/>
          <w:sz w:val="24"/>
          <w:szCs w:val="24"/>
        </w:rPr>
        <w:t>kalednáře</w:t>
      </w:r>
      <w:proofErr w:type="spellEnd"/>
      <w:r w:rsidR="00D40BDA">
        <w:rPr>
          <w:rFonts w:ascii="Times New Roman" w:hAnsi="Times New Roman"/>
          <w:color w:val="000000"/>
          <w:sz w:val="24"/>
          <w:szCs w:val="24"/>
        </w:rPr>
        <w:t xml:space="preserve">. Splátkový </w:t>
      </w:r>
      <w:proofErr w:type="spellStart"/>
      <w:r w:rsidR="00D40BDA">
        <w:rPr>
          <w:rFonts w:ascii="Times New Roman" w:hAnsi="Times New Roman"/>
          <w:color w:val="000000"/>
          <w:sz w:val="24"/>
          <w:szCs w:val="24"/>
        </w:rPr>
        <w:t>kalednář</w:t>
      </w:r>
      <w:proofErr w:type="spellEnd"/>
      <w:r w:rsidR="00D40BDA">
        <w:rPr>
          <w:rFonts w:ascii="Times New Roman" w:hAnsi="Times New Roman"/>
          <w:color w:val="000000"/>
          <w:sz w:val="24"/>
          <w:szCs w:val="24"/>
        </w:rPr>
        <w:t xml:space="preserve"> tvoří </w:t>
      </w:r>
      <w:r w:rsidR="0053228B">
        <w:rPr>
          <w:rFonts w:ascii="Times New Roman" w:hAnsi="Times New Roman"/>
          <w:color w:val="000000"/>
          <w:sz w:val="24"/>
          <w:szCs w:val="24"/>
        </w:rPr>
        <w:t>p</w:t>
      </w:r>
      <w:r w:rsidR="00D40BDA">
        <w:rPr>
          <w:rFonts w:ascii="Times New Roman" w:hAnsi="Times New Roman"/>
          <w:color w:val="000000"/>
          <w:sz w:val="24"/>
          <w:szCs w:val="24"/>
        </w:rPr>
        <w:t xml:space="preserve">řílohu č. </w:t>
      </w:r>
      <w:r w:rsidR="004F5C62">
        <w:rPr>
          <w:rFonts w:ascii="Times New Roman" w:hAnsi="Times New Roman"/>
          <w:color w:val="000000"/>
          <w:sz w:val="24"/>
          <w:szCs w:val="24"/>
        </w:rPr>
        <w:t>2</w:t>
      </w:r>
      <w:r w:rsidR="00D40BDA">
        <w:rPr>
          <w:rFonts w:ascii="Times New Roman" w:hAnsi="Times New Roman"/>
          <w:color w:val="000000"/>
          <w:sz w:val="24"/>
          <w:szCs w:val="24"/>
        </w:rPr>
        <w:t xml:space="preserve"> této smlouvy.</w:t>
      </w:r>
    </w:p>
    <w:p w14:paraId="6443C257" w14:textId="77777777" w:rsidR="00C37862" w:rsidRDefault="00C37862" w:rsidP="00C37862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626ABC" w14:textId="3A850CFA" w:rsidR="00582655" w:rsidRPr="00582655" w:rsidRDefault="00582655" w:rsidP="005826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</w:t>
      </w:r>
      <w:r w:rsidR="00C37862">
        <w:rPr>
          <w:rFonts w:ascii="Times New Roman" w:hAnsi="Times New Roman"/>
          <w:sz w:val="24"/>
          <w:szCs w:val="24"/>
        </w:rPr>
        <w:t xml:space="preserve">nejsou poskytovány další služby </w:t>
      </w:r>
      <w:r w:rsidRPr="00466712">
        <w:rPr>
          <w:rFonts w:ascii="Times New Roman" w:hAnsi="Times New Roman"/>
          <w:sz w:val="24"/>
          <w:szCs w:val="24"/>
        </w:rPr>
        <w:t>poskytované v souvislosti s užíváním předmětu nájmu, a to: elektřin</w:t>
      </w:r>
      <w:r w:rsidR="00B57D5D">
        <w:rPr>
          <w:rFonts w:ascii="Times New Roman" w:hAnsi="Times New Roman"/>
          <w:sz w:val="24"/>
          <w:szCs w:val="24"/>
        </w:rPr>
        <w:t>a</w:t>
      </w:r>
      <w:r w:rsidRPr="004667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stočné, svoz odpadu a úklid společ</w:t>
      </w:r>
      <w:r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322ABC85" w14:textId="77777777" w:rsidR="00582655" w:rsidRPr="00C65046" w:rsidRDefault="00582655" w:rsidP="00582655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6173F" w14:textId="28588D61" w:rsidR="00F7792F" w:rsidRDefault="00F7792F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Nájemce bude hradit nájemné bezhotovostním převodem na účet Pronajímatele č.</w:t>
      </w:r>
      <w:r w:rsidR="00FA3A9A">
        <w:rPr>
          <w:rFonts w:ascii="Times New Roman" w:hAnsi="Times New Roman"/>
          <w:color w:val="000000"/>
          <w:sz w:val="24"/>
          <w:szCs w:val="24"/>
        </w:rPr>
        <w:t> </w:t>
      </w:r>
      <w:r w:rsidR="00D76C74">
        <w:rPr>
          <w:rFonts w:ascii="Times New Roman" w:hAnsi="Times New Roman"/>
          <w:color w:val="000000"/>
          <w:sz w:val="24"/>
          <w:szCs w:val="24"/>
        </w:rPr>
        <w:t>1117007411/0710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F33890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>předem, nejpozději do</w:t>
      </w:r>
      <w:r w:rsidR="00FA3A9A">
        <w:rPr>
          <w:rFonts w:ascii="Times New Roman" w:hAnsi="Times New Roman"/>
          <w:color w:val="000000"/>
          <w:sz w:val="24"/>
          <w:szCs w:val="24"/>
        </w:rPr>
        <w:t> </w:t>
      </w:r>
      <w:r w:rsidR="00C50B8F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FA3A9A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dne příslušného platebního období.</w:t>
      </w:r>
    </w:p>
    <w:p w14:paraId="7B6B3F61" w14:textId="49E8E91F" w:rsidR="009D0DFC" w:rsidRPr="00582655" w:rsidRDefault="00331B48" w:rsidP="009D0DFC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 w:rsidR="009D0DFC" w:rsidRPr="00582655">
        <w:rPr>
          <w:rFonts w:ascii="Times New Roman" w:hAnsi="Times New Roman"/>
          <w:color w:val="000000"/>
          <w:sz w:val="24"/>
          <w:szCs w:val="24"/>
        </w:rPr>
        <w:t xml:space="preserve">ájemné za </w:t>
      </w:r>
      <w:r w:rsidR="0095326D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 čtvrtletí roku 202</w:t>
      </w:r>
      <w:r w:rsidR="0095326D">
        <w:rPr>
          <w:rFonts w:ascii="Times New Roman" w:hAnsi="Times New Roman"/>
          <w:color w:val="000000"/>
          <w:sz w:val="24"/>
          <w:szCs w:val="24"/>
        </w:rPr>
        <w:t>6</w:t>
      </w:r>
      <w:r w:rsidR="009D0DFC" w:rsidRPr="00582655">
        <w:rPr>
          <w:rFonts w:ascii="Times New Roman" w:hAnsi="Times New Roman"/>
          <w:color w:val="000000"/>
          <w:sz w:val="24"/>
          <w:szCs w:val="24"/>
        </w:rPr>
        <w:t xml:space="preserve"> musí být uhrazeno nejpozději do 10. </w:t>
      </w:r>
      <w:r w:rsidR="0095326D">
        <w:rPr>
          <w:rFonts w:ascii="Times New Roman" w:hAnsi="Times New Roman"/>
          <w:color w:val="000000"/>
          <w:sz w:val="24"/>
          <w:szCs w:val="24"/>
        </w:rPr>
        <w:t>7</w:t>
      </w:r>
      <w:r w:rsidR="009D0DFC" w:rsidRPr="00582655">
        <w:rPr>
          <w:rFonts w:ascii="Times New Roman" w:hAnsi="Times New Roman"/>
          <w:color w:val="000000"/>
          <w:sz w:val="24"/>
          <w:szCs w:val="24"/>
        </w:rPr>
        <w:t>. 202</w:t>
      </w:r>
      <w:r w:rsidR="0095326D">
        <w:rPr>
          <w:rFonts w:ascii="Times New Roman" w:hAnsi="Times New Roman"/>
          <w:color w:val="000000"/>
          <w:sz w:val="24"/>
          <w:szCs w:val="24"/>
        </w:rPr>
        <w:t>6</w:t>
      </w:r>
      <w:r w:rsidR="009D0DFC" w:rsidRPr="00582655">
        <w:rPr>
          <w:rFonts w:ascii="Times New Roman" w:hAnsi="Times New Roman"/>
          <w:color w:val="000000"/>
          <w:sz w:val="24"/>
          <w:szCs w:val="24"/>
        </w:rPr>
        <w:t>.</w:t>
      </w:r>
    </w:p>
    <w:p w14:paraId="05461740" w14:textId="304187A4" w:rsidR="00FF5040" w:rsidRPr="00E45B27" w:rsidRDefault="005552A2" w:rsidP="00E45B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do pěti dnů po tomto termínu, je povinen zaplatit Pronajímateli úrok ve výši 0,04</w:t>
      </w:r>
      <w:r w:rsidR="009A0457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prodlení.</w:t>
      </w:r>
    </w:p>
    <w:p w14:paraId="214AEF7B" w14:textId="77777777" w:rsidR="00586044" w:rsidRDefault="00586044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9FF89A" w14:textId="77777777" w:rsidR="00586044" w:rsidRDefault="00586044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41" w14:textId="52D1F48F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V</w:t>
      </w:r>
    </w:p>
    <w:p w14:paraId="05461742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05461743" w14:textId="5B2436E2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5040">
        <w:rPr>
          <w:rFonts w:ascii="Times New Roman" w:hAnsi="Times New Roman"/>
          <w:sz w:val="24"/>
          <w:szCs w:val="24"/>
        </w:rPr>
        <w:t xml:space="preserve">Smluvní strany podpisem této smlouvy sjednávají, že smluvní nájemné </w:t>
      </w:r>
      <w:r w:rsidR="00582655">
        <w:rPr>
          <w:rFonts w:ascii="Times New Roman" w:hAnsi="Times New Roman"/>
          <w:sz w:val="24"/>
          <w:szCs w:val="24"/>
        </w:rPr>
        <w:t>počínaje rokem 202</w:t>
      </w:r>
      <w:r w:rsidR="0095326D">
        <w:rPr>
          <w:rFonts w:ascii="Times New Roman" w:hAnsi="Times New Roman"/>
          <w:sz w:val="24"/>
          <w:szCs w:val="24"/>
        </w:rPr>
        <w:t>7</w:t>
      </w:r>
      <w:r w:rsidR="00582655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 ze strany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</w:t>
      </w:r>
      <w:r w:rsidRPr="00F114A1">
        <w:rPr>
          <w:rFonts w:ascii="Times New Roman" w:hAnsi="Times New Roman"/>
          <w:sz w:val="24"/>
          <w:szCs w:val="24"/>
        </w:rPr>
        <w:t xml:space="preserve">a to vždy s účinností ode dne 1. </w:t>
      </w:r>
      <w:r w:rsidR="00F114A1" w:rsidRPr="00F114A1">
        <w:rPr>
          <w:rFonts w:ascii="Times New Roman" w:hAnsi="Times New Roman"/>
          <w:sz w:val="24"/>
          <w:szCs w:val="24"/>
        </w:rPr>
        <w:t xml:space="preserve">července </w:t>
      </w:r>
      <w:r w:rsidRPr="00F114A1">
        <w:rPr>
          <w:rFonts w:ascii="Times New Roman" w:hAnsi="Times New Roman"/>
          <w:sz w:val="24"/>
          <w:szCs w:val="24"/>
        </w:rPr>
        <w:t>příslušného kalendářního roku trvání</w:t>
      </w:r>
      <w:r w:rsidRPr="001C01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7D7F7F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5461744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5E378BC7" w14:textId="77777777" w:rsidR="00586044" w:rsidRDefault="00586044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46" w14:textId="2310FFF1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511B8B">
        <w:rPr>
          <w:rFonts w:ascii="Times New Roman" w:hAnsi="Times New Roman"/>
          <w:b/>
          <w:sz w:val="24"/>
          <w:szCs w:val="24"/>
        </w:rPr>
        <w:t>I</w:t>
      </w:r>
    </w:p>
    <w:p w14:paraId="05461747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4DBD963D" w14:textId="77777777" w:rsidR="00582655" w:rsidRPr="00E96FDE" w:rsidRDefault="00582655" w:rsidP="00582655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7D3990E7" w14:textId="77777777" w:rsidR="00582655" w:rsidRPr="00896023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v záležitostech 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mlouvou neupravených v souladu s obecně </w:t>
      </w:r>
      <w:r>
        <w:rPr>
          <w:rFonts w:ascii="Times New Roman" w:hAnsi="Times New Roman"/>
          <w:color w:val="000000"/>
          <w:sz w:val="24"/>
          <w:szCs w:val="24"/>
        </w:rPr>
        <w:t>závaznými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 právními předpisy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478D998" w14:textId="77777777" w:rsidR="00582655" w:rsidRPr="006474AB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pronajatých prostorách udržovat obvyklá bezpečnostní a protipožární opatření a dodržovat obecně závazné předpisy na úseku bezpečnosti a požární ochrany vztahující se ke způsobu užívání předmětu nájmu, dále předpisy hygienické a další,</w:t>
      </w:r>
    </w:p>
    <w:p w14:paraId="4B405072" w14:textId="7E24B78C" w:rsidR="00582655" w:rsidRPr="00E96FDE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řídit se provozním řádem budovy, v níž se předmět nájmu nachází (viz příloha č. </w:t>
      </w:r>
      <w:r w:rsidR="0053228B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),</w:t>
      </w:r>
    </w:p>
    <w:p w14:paraId="7D5AF00A" w14:textId="77777777" w:rsidR="00582655" w:rsidRPr="00E96FDE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udržovat převzatý předmět nájmu ve stavu způsobilém k užívání po celou dobu platnosti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provádět vlastním nákladem jeho běžnou údržbu </w:t>
      </w:r>
      <w:r w:rsidRPr="00920F02">
        <w:rPr>
          <w:rFonts w:ascii="Times New Roman" w:hAnsi="Times New Roman"/>
          <w:color w:val="000000"/>
          <w:sz w:val="24"/>
          <w:szCs w:val="24"/>
        </w:rPr>
        <w:t>a opravy,</w:t>
      </w:r>
    </w:p>
    <w:p w14:paraId="24B7AC8A" w14:textId="77777777" w:rsidR="00582655" w:rsidRPr="00B207C3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07C3">
        <w:rPr>
          <w:rFonts w:ascii="Times New Roman" w:hAnsi="Times New Roman"/>
          <w:sz w:val="24"/>
          <w:szCs w:val="24"/>
        </w:rPr>
        <w:t>v rozsahu, jaký upravuje pro nájemce bytů nařízení vlády</w:t>
      </w:r>
      <w:r>
        <w:rPr>
          <w:rFonts w:ascii="Times New Roman" w:hAnsi="Times New Roman"/>
          <w:sz w:val="24"/>
          <w:szCs w:val="24"/>
        </w:rPr>
        <w:t xml:space="preserve"> č. 308/2015 Sb., </w:t>
      </w:r>
      <w:r w:rsidRPr="00B207C3">
        <w:rPr>
          <w:rFonts w:ascii="Times New Roman" w:hAnsi="Times New Roman"/>
          <w:sz w:val="24"/>
          <w:szCs w:val="24"/>
        </w:rPr>
        <w:t>a to do výše 5 000 Kč (slovy: pět tisíc korun českých) za opravu,</w:t>
      </w:r>
    </w:p>
    <w:p w14:paraId="3562FC2E" w14:textId="1CCDD7B1" w:rsidR="00582655" w:rsidRPr="00E96FDE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umožnit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ronajímateli za přítomnosti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E96FDE">
        <w:rPr>
          <w:rFonts w:ascii="Times New Roman" w:hAnsi="Times New Roman"/>
          <w:color w:val="000000"/>
          <w:sz w:val="24"/>
          <w:szCs w:val="24"/>
        </w:rPr>
        <w:t>ájemce v nezbytně nutném rozsahu vstup do</w:t>
      </w:r>
      <w:r w:rsidR="007D7F7F">
        <w:rPr>
          <w:rFonts w:ascii="Times New Roman" w:hAnsi="Times New Roman"/>
          <w:color w:val="000000"/>
          <w:sz w:val="24"/>
          <w:szCs w:val="24"/>
        </w:rPr>
        <w:t> 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prostor předmětu nájmu za účelem zjištění jeho stavu a jeho užívání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31714694" w14:textId="679BF170" w:rsidR="00582655" w:rsidRPr="00650832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jakékoliv 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stavební a stavebnětechnické úpravy provádět jen po předchozím písemném souhlasu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>ronajímatele</w:t>
      </w:r>
      <w:r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EB62EA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umístění jakékoliv reklamy či informačního zařízení, </w:t>
      </w:r>
      <w:r w:rsidRPr="00650832">
        <w:rPr>
          <w:rFonts w:ascii="Times New Roman" w:hAnsi="Times New Roman"/>
          <w:color w:val="000000"/>
          <w:sz w:val="24"/>
          <w:szCs w:val="24"/>
        </w:rPr>
        <w:t>vyjma stavebních úprav uvedených v Čl. VI této smlouvy,</w:t>
      </w:r>
    </w:p>
    <w:p w14:paraId="61AD7BBF" w14:textId="77777777" w:rsidR="00582655" w:rsidRPr="00307241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oznámit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bez zbytečného odkladu všechny závady, které podstatně brání řádnému užívání předmětu nájmu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7714260" w14:textId="3008CE0A" w:rsidR="00582655" w:rsidRPr="005251E2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v den skončení sjednaného užívání předat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předmět nájmu</w:t>
      </w:r>
      <w:r>
        <w:rPr>
          <w:rFonts w:ascii="Times New Roman" w:hAnsi="Times New Roman"/>
          <w:color w:val="000000"/>
          <w:sz w:val="24"/>
          <w:szCs w:val="24"/>
        </w:rPr>
        <w:t xml:space="preserve">, včetně klíčů, které od Pronajímatele obdržel, </w:t>
      </w:r>
      <w:r w:rsidRPr="00307241">
        <w:rPr>
          <w:rFonts w:ascii="Times New Roman" w:hAnsi="Times New Roman"/>
          <w:color w:val="000000"/>
          <w:sz w:val="24"/>
          <w:szCs w:val="24"/>
        </w:rPr>
        <w:t>vyklizený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a v</w:t>
      </w:r>
      <w:r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5251E2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30C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4D09D3FC" w14:textId="77777777" w:rsidR="0001034C" w:rsidRPr="001A37DF" w:rsidRDefault="0001034C" w:rsidP="0058265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03A45042" w14:textId="77777777" w:rsidR="00582655" w:rsidRPr="00DB30E0" w:rsidRDefault="00582655" w:rsidP="0058265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51A7AB7F" w14:textId="77777777" w:rsidR="00582655" w:rsidRPr="00DB30E0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předmět nájmu ve stavu způsobilém ke smluvenému užívání, </w:t>
      </w:r>
      <w:r w:rsidRPr="00DB30E0">
        <w:rPr>
          <w:rFonts w:ascii="Times New Roman" w:hAnsi="Times New Roman"/>
          <w:color w:val="000000"/>
          <w:sz w:val="24"/>
          <w:szCs w:val="24"/>
        </w:rPr>
        <w:lastRenderedPageBreak/>
        <w:t xml:space="preserve">přičemž o stavu předaného a převzatého předmětu nájmu bude smluvními stranami sepsán </w:t>
      </w:r>
      <w:r w:rsidRPr="00390907">
        <w:rPr>
          <w:rFonts w:ascii="Times New Roman" w:hAnsi="Times New Roman"/>
          <w:color w:val="000000"/>
          <w:sz w:val="24"/>
          <w:szCs w:val="24"/>
        </w:rPr>
        <w:t>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86B17D5" w14:textId="77777777" w:rsidR="00582655" w:rsidRPr="00DB30E0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2F7E010D" w14:textId="77777777" w:rsidR="00582655" w:rsidRPr="00DB30E0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FFB0BD2" w14:textId="77777777" w:rsidR="00582655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2E52AEA" w14:textId="5B674787" w:rsidR="00582655" w:rsidRPr="00323785" w:rsidRDefault="009A0457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582655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 2315 NOZ; Nájemce se tak výslovně vzdává práva na náhradu za převzetí zákaznické základny.</w:t>
      </w:r>
    </w:p>
    <w:p w14:paraId="0546175C" w14:textId="4E8C9721" w:rsidR="00E35270" w:rsidRDefault="00E35270" w:rsidP="000103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546175D" w14:textId="052152A9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  <w:r w:rsidR="00511B8B">
        <w:rPr>
          <w:rFonts w:ascii="Times New Roman" w:hAnsi="Times New Roman"/>
          <w:b/>
          <w:sz w:val="24"/>
          <w:szCs w:val="24"/>
        </w:rPr>
        <w:t>I</w:t>
      </w:r>
    </w:p>
    <w:p w14:paraId="0546175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0546175F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05461760" w14:textId="4EF42FF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05461761" w14:textId="77777777" w:rsidR="004E2903" w:rsidRPr="00E45B27" w:rsidRDefault="00005D17" w:rsidP="00E45B27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656DE9C1" w14:textId="77777777" w:rsidR="00586044" w:rsidRDefault="00586044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63" w14:textId="33913A14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C25270">
        <w:rPr>
          <w:rFonts w:ascii="Times New Roman" w:hAnsi="Times New Roman"/>
          <w:b/>
          <w:sz w:val="24"/>
          <w:szCs w:val="24"/>
        </w:rPr>
        <w:t>VI</w:t>
      </w:r>
      <w:r w:rsidR="00C71551">
        <w:rPr>
          <w:rFonts w:ascii="Times New Roman" w:hAnsi="Times New Roman"/>
          <w:b/>
          <w:sz w:val="24"/>
          <w:szCs w:val="24"/>
        </w:rPr>
        <w:t>I</w:t>
      </w:r>
      <w:r w:rsidR="00511B8B">
        <w:rPr>
          <w:rFonts w:ascii="Times New Roman" w:hAnsi="Times New Roman"/>
          <w:b/>
          <w:sz w:val="24"/>
          <w:szCs w:val="24"/>
        </w:rPr>
        <w:t>I</w:t>
      </w:r>
    </w:p>
    <w:p w14:paraId="05461764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05461765" w14:textId="242FDC23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>Kč  za</w:t>
      </w:r>
      <w:proofErr w:type="gramEnd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05461766" w14:textId="08E0E57C" w:rsidR="0018380C" w:rsidRPr="00DD13B2" w:rsidRDefault="0018380C" w:rsidP="00D53ECA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05461767" w14:textId="77777777" w:rsidR="0018380C" w:rsidRPr="00DD13B2" w:rsidRDefault="0018380C" w:rsidP="00D53ECA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05461768" w14:textId="762AFBD6" w:rsidR="0018380C" w:rsidRPr="00DD13B2" w:rsidRDefault="0018380C" w:rsidP="00D53ECA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7D7F7F">
        <w:rPr>
          <w:rFonts w:ascii="Times New Roman" w:hAnsi="Times New Roman"/>
          <w:sz w:val="24"/>
          <w:szCs w:val="24"/>
        </w:rPr>
        <w:t>.</w:t>
      </w:r>
    </w:p>
    <w:p w14:paraId="05461769" w14:textId="6F3C02AA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="00582655">
        <w:rPr>
          <w:rFonts w:ascii="Times New Roman" w:hAnsi="Times New Roman"/>
          <w:b w:val="0"/>
          <w:i w:val="0"/>
          <w:sz w:val="24"/>
          <w:szCs w:val="24"/>
        </w:rPr>
        <w:t> </w:t>
      </w:r>
      <w:proofErr w:type="gramStart"/>
      <w:r w:rsidR="00582655">
        <w:rPr>
          <w:rFonts w:ascii="Times New Roman" w:hAnsi="Times New Roman"/>
          <w:b w:val="0"/>
          <w:i w:val="0"/>
          <w:sz w:val="24"/>
          <w:szCs w:val="24"/>
        </w:rPr>
        <w:t xml:space="preserve">Kč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</w:t>
      </w:r>
      <w:proofErr w:type="gramEnd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0546176A" w14:textId="77777777" w:rsidR="0018380C" w:rsidRPr="00DD13B2" w:rsidRDefault="0018380C" w:rsidP="006A5D10">
      <w:pPr>
        <w:widowControl w:val="0"/>
        <w:numPr>
          <w:ilvl w:val="0"/>
          <w:numId w:val="3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neumožní Pronajímateli kontrolu prostor</w:t>
      </w:r>
      <w:r>
        <w:rPr>
          <w:rFonts w:ascii="Times New Roman" w:hAnsi="Times New Roman"/>
          <w:sz w:val="24"/>
          <w:szCs w:val="24"/>
        </w:rPr>
        <w:t xml:space="preserve"> tvořících předmět nájmu,</w:t>
      </w:r>
    </w:p>
    <w:p w14:paraId="0546176B" w14:textId="77777777" w:rsidR="0018380C" w:rsidRPr="00DD13B2" w:rsidRDefault="0018380C" w:rsidP="006A5D10">
      <w:pPr>
        <w:widowControl w:val="0"/>
        <w:numPr>
          <w:ilvl w:val="0"/>
          <w:numId w:val="3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nezajistí potřebnou údržbu, opravy, </w:t>
      </w:r>
      <w:r w:rsidRPr="00694E6E">
        <w:rPr>
          <w:rFonts w:ascii="Times New Roman" w:hAnsi="Times New Roman"/>
          <w:sz w:val="24"/>
          <w:szCs w:val="24"/>
        </w:rPr>
        <w:t>nebo revize,</w:t>
      </w:r>
    </w:p>
    <w:p w14:paraId="0546176C" w14:textId="77777777" w:rsidR="0018380C" w:rsidRDefault="0018380C" w:rsidP="006A5D10">
      <w:pPr>
        <w:widowControl w:val="0"/>
        <w:numPr>
          <w:ilvl w:val="0"/>
          <w:numId w:val="33"/>
        </w:numPr>
        <w:tabs>
          <w:tab w:val="clear" w:pos="720"/>
        </w:tabs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neinformuje Pronajímatele o potřebách opravy či odstranění závad.</w:t>
      </w:r>
    </w:p>
    <w:p w14:paraId="0546176D" w14:textId="0B082A8E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0546176E" w14:textId="447E2994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D30C32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054617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lastRenderedPageBreak/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50D11E6E" w14:textId="13844CDA" w:rsidR="00B32501" w:rsidRPr="00586044" w:rsidRDefault="004A6219" w:rsidP="00586044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 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1CAF015C" w14:textId="77777777" w:rsidR="00990035" w:rsidRDefault="00990035" w:rsidP="0001034C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72" w14:textId="6B2C2012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C25270">
        <w:rPr>
          <w:rFonts w:ascii="Times New Roman" w:hAnsi="Times New Roman"/>
          <w:b/>
          <w:sz w:val="24"/>
          <w:szCs w:val="24"/>
        </w:rPr>
        <w:t>I</w:t>
      </w:r>
      <w:r w:rsidR="00511B8B">
        <w:rPr>
          <w:rFonts w:ascii="Times New Roman" w:hAnsi="Times New Roman"/>
          <w:b/>
          <w:sz w:val="24"/>
          <w:szCs w:val="24"/>
        </w:rPr>
        <w:t>X</w:t>
      </w:r>
    </w:p>
    <w:p w14:paraId="05461773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28B7C6E3" w14:textId="77777777" w:rsidR="00D53ECA" w:rsidRDefault="00851D8D" w:rsidP="00D53E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8936D0B" w14:textId="2D55ADBC" w:rsidR="00D53ECA" w:rsidRDefault="00851D8D" w:rsidP="00D53ECA">
      <w:pPr>
        <w:widowControl w:val="0"/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Nájemce se zařazením budovy z hlediska míry požárního nebezpečí (§ 4 zákona č. </w:t>
      </w:r>
      <w:r w:rsidRPr="00D53ECA">
        <w:rPr>
          <w:rFonts w:ascii="Times New Roman" w:hAnsi="Times New Roman"/>
          <w:sz w:val="24"/>
          <w:szCs w:val="24"/>
        </w:rPr>
        <w:t xml:space="preserve">133/1985 Sb., </w:t>
      </w:r>
      <w:r w:rsidRPr="00D53ECA">
        <w:rPr>
          <w:rFonts w:ascii="Times New Roman" w:hAnsi="Times New Roman"/>
          <w:color w:val="000000"/>
          <w:sz w:val="24"/>
          <w:szCs w:val="24"/>
        </w:rPr>
        <w:t>o požární ochraně,</w:t>
      </w:r>
      <w:r w:rsidRPr="00D53ECA">
        <w:rPr>
          <w:rFonts w:ascii="Times New Roman" w:hAnsi="Times New Roman"/>
          <w:sz w:val="24"/>
          <w:szCs w:val="24"/>
        </w:rPr>
        <w:t xml:space="preserve"> ve znění pozdějších předpisů</w:t>
      </w:r>
      <w:r w:rsidRPr="00D53ECA">
        <w:rPr>
          <w:rFonts w:ascii="Times New Roman" w:hAnsi="Times New Roman"/>
          <w:color w:val="000000"/>
          <w:sz w:val="24"/>
          <w:szCs w:val="24"/>
        </w:rPr>
        <w:t>):</w:t>
      </w:r>
    </w:p>
    <w:p w14:paraId="273256F1" w14:textId="77777777" w:rsid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704825C8" w14:textId="77777777" w:rsid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umístěním a obsahem požár</w:t>
      </w:r>
      <w:r w:rsidR="0053228B" w:rsidRPr="00D53ECA">
        <w:rPr>
          <w:rFonts w:ascii="Times New Roman" w:hAnsi="Times New Roman"/>
          <w:color w:val="000000"/>
          <w:sz w:val="24"/>
          <w:szCs w:val="24"/>
        </w:rPr>
        <w:t>.</w:t>
      </w:r>
      <w:r w:rsidRPr="00D53ECA">
        <w:rPr>
          <w:rFonts w:ascii="Times New Roman" w:hAnsi="Times New Roman"/>
          <w:color w:val="000000"/>
          <w:sz w:val="24"/>
          <w:szCs w:val="24"/>
        </w:rPr>
        <w:t xml:space="preserve"> poplachových směrnic,</w:t>
      </w:r>
      <w:r w:rsidR="00582655" w:rsidRPr="00D53ECA">
        <w:rPr>
          <w:rFonts w:ascii="Times New Roman" w:hAnsi="Times New Roman"/>
          <w:color w:val="000000"/>
          <w:sz w:val="24"/>
          <w:szCs w:val="24"/>
        </w:rPr>
        <w:t xml:space="preserve"> které tvoří </w:t>
      </w:r>
      <w:r w:rsidR="0053228B" w:rsidRPr="00D53ECA">
        <w:rPr>
          <w:rFonts w:ascii="Times New Roman" w:hAnsi="Times New Roman"/>
          <w:color w:val="000000"/>
          <w:sz w:val="24"/>
          <w:szCs w:val="24"/>
        </w:rPr>
        <w:t>p</w:t>
      </w:r>
      <w:r w:rsidR="00582655" w:rsidRPr="00D53ECA">
        <w:rPr>
          <w:rFonts w:ascii="Times New Roman" w:hAnsi="Times New Roman"/>
          <w:color w:val="000000"/>
          <w:sz w:val="24"/>
          <w:szCs w:val="24"/>
        </w:rPr>
        <w:t>řílohu č.</w:t>
      </w:r>
      <w:r w:rsidR="0053228B" w:rsidRPr="00D53ECA">
        <w:rPr>
          <w:rFonts w:ascii="Times New Roman" w:hAnsi="Times New Roman"/>
          <w:color w:val="000000"/>
          <w:sz w:val="24"/>
          <w:szCs w:val="24"/>
        </w:rPr>
        <w:t>1</w:t>
      </w:r>
      <w:r w:rsidR="00582655" w:rsidRPr="00D53ECA">
        <w:rPr>
          <w:rFonts w:ascii="Times New Roman" w:hAnsi="Times New Roman"/>
          <w:color w:val="000000"/>
          <w:sz w:val="24"/>
          <w:szCs w:val="24"/>
        </w:rPr>
        <w:t xml:space="preserve"> této smlouvy,</w:t>
      </w:r>
    </w:p>
    <w:p w14:paraId="6FD287BD" w14:textId="77777777" w:rsid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6C1401A3" w14:textId="77777777" w:rsid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7C7FA99" w14:textId="77777777" w:rsid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umístěním hydrantů požárního vodovodu,</w:t>
      </w:r>
    </w:p>
    <w:p w14:paraId="032CD7E8" w14:textId="04010FCE" w:rsidR="00C25270" w:rsidRP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dalšími zařízeními či skutečnostmi majícími vliv na zabezpečení požární ochrany</w:t>
      </w:r>
      <w:r w:rsidR="00EB62EA" w:rsidRPr="00D53ECA">
        <w:rPr>
          <w:rFonts w:ascii="Times New Roman" w:hAnsi="Times New Roman"/>
          <w:color w:val="000000"/>
          <w:sz w:val="24"/>
          <w:szCs w:val="24"/>
        </w:rPr>
        <w:t>.</w:t>
      </w:r>
      <w:r w:rsidR="006F5BE3" w:rsidRPr="00D53E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1DCE014" w14:textId="77777777" w:rsidR="00D53ECA" w:rsidRDefault="00851D8D" w:rsidP="00D53ECA">
      <w:pPr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C7BC9CD" w14:textId="42DE367B" w:rsidR="00851D8D" w:rsidRPr="00D53ECA" w:rsidRDefault="00851D8D" w:rsidP="00D53EC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53ECA">
        <w:rPr>
          <w:color w:val="000000"/>
        </w:rPr>
        <w:t>Bezpečnost technických zařízení:</w:t>
      </w:r>
    </w:p>
    <w:p w14:paraId="63F9A818" w14:textId="17A6B6B0" w:rsidR="00851D8D" w:rsidRDefault="00851D8D" w:rsidP="00192C0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výtahu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 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7BB28CD6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0BD1F212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104047A0" w14:textId="05CCDABE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0D08899D" w14:textId="6A63FDE0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7D7F7F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1B940043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7DAD4F9" w14:textId="2BD34CA3" w:rsidR="00851D8D" w:rsidRPr="00E74CCC" w:rsidRDefault="00851D8D" w:rsidP="00D53ECA">
      <w:pPr>
        <w:pStyle w:val="Odstavecseseznamem"/>
        <w:widowControl w:val="0"/>
        <w:numPr>
          <w:ilvl w:val="1"/>
          <w:numId w:val="47"/>
        </w:numPr>
        <w:autoSpaceDE w:val="0"/>
        <w:autoSpaceDN w:val="0"/>
        <w:adjustRightInd w:val="0"/>
        <w:spacing w:after="120"/>
        <w:ind w:left="851" w:hanging="425"/>
        <w:jc w:val="both"/>
        <w:rPr>
          <w:color w:val="000000"/>
        </w:rPr>
      </w:pPr>
      <w:r w:rsidRPr="00E74CCC">
        <w:rPr>
          <w:color w:val="000000" w:themeColor="text1"/>
        </w:rPr>
        <w:lastRenderedPageBreak/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</w:t>
      </w:r>
      <w:proofErr w:type="gramStart"/>
      <w:r>
        <w:rPr>
          <w:color w:val="000000" w:themeColor="text1"/>
        </w:rPr>
        <w:t>),</w:t>
      </w:r>
      <w:r w:rsidRPr="00E74CCC">
        <w:rPr>
          <w:color w:val="000000" w:themeColor="text1"/>
        </w:rPr>
        <w:t xml:space="preserve">  a</w:t>
      </w:r>
      <w:proofErr w:type="gramEnd"/>
      <w:r w:rsidRPr="00E74CCC">
        <w:rPr>
          <w:color w:val="000000" w:themeColor="text1"/>
        </w:rPr>
        <w:t xml:space="preserve"> zákonem č. 309/2006 Sb.</w:t>
      </w:r>
      <w:r>
        <w:rPr>
          <w:color w:val="000000" w:themeColor="text1"/>
        </w:rPr>
        <w:t>, Zákon,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</w:t>
      </w:r>
      <w:r w:rsidR="00D30C32">
        <w:t> </w:t>
      </w:r>
      <w:r>
        <w:t>činnosti nebo poskytování služeb mimo pracovněprávní vztahy.</w:t>
      </w:r>
    </w:p>
    <w:p w14:paraId="412904A3" w14:textId="77777777" w:rsidR="00851D8D" w:rsidRPr="00E74CCC" w:rsidRDefault="00851D8D" w:rsidP="00D53ECA">
      <w:pPr>
        <w:pStyle w:val="Odstavecseseznamem"/>
        <w:widowControl w:val="0"/>
        <w:numPr>
          <w:ilvl w:val="1"/>
          <w:numId w:val="47"/>
        </w:numPr>
        <w:autoSpaceDE w:val="0"/>
        <w:autoSpaceDN w:val="0"/>
        <w:adjustRightInd w:val="0"/>
        <w:spacing w:after="120"/>
        <w:ind w:left="851" w:hanging="425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5DA3B32F" w14:textId="493CD6B0" w:rsidR="00851D8D" w:rsidRPr="001132F8" w:rsidRDefault="00851D8D" w:rsidP="00D53ECA">
      <w:pPr>
        <w:pStyle w:val="Odstavecseseznamem"/>
        <w:widowControl w:val="0"/>
        <w:numPr>
          <w:ilvl w:val="1"/>
          <w:numId w:val="47"/>
        </w:numPr>
        <w:autoSpaceDE w:val="0"/>
        <w:autoSpaceDN w:val="0"/>
        <w:adjustRightInd w:val="0"/>
        <w:spacing w:after="120"/>
        <w:ind w:left="851" w:hanging="425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</w:t>
      </w:r>
      <w:r w:rsidR="0001034C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6C1E0756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570C5258" w14:textId="5392F63B" w:rsidR="00851D8D" w:rsidRPr="00E74CCC" w:rsidRDefault="00851D8D" w:rsidP="00D53ECA">
      <w:pPr>
        <w:pStyle w:val="Odstavecseseznamem"/>
        <w:widowControl w:val="0"/>
        <w:numPr>
          <w:ilvl w:val="1"/>
          <w:numId w:val="48"/>
        </w:numPr>
        <w:autoSpaceDE w:val="0"/>
        <w:autoSpaceDN w:val="0"/>
        <w:adjustRightInd w:val="0"/>
        <w:spacing w:after="120"/>
        <w:ind w:left="709" w:hanging="283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>, že může nastat určitá událost, jednání nebo stav, které jsou spojeny především se ztrátou na hmotných aktivech (penězích, movitém a nemovitém majetku), na nehmotných aktivech (informacích, právech, pověsti) v</w:t>
      </w:r>
      <w:r w:rsidR="006A5D10">
        <w:t> </w:t>
      </w:r>
      <w:r w:rsidRPr="00E74CCC">
        <w:rPr>
          <w:color w:val="000000"/>
        </w:rPr>
        <w:t>souvislosti s úmyslnými nebo neúmyslnými vnitřními i vnějšími hrozbami (přírodní katastrofy, požár, terorismus, krádeže, technologické havárie atd.).</w:t>
      </w:r>
    </w:p>
    <w:p w14:paraId="0EBFED96" w14:textId="016C7A71" w:rsidR="00851D8D" w:rsidRPr="008E469C" w:rsidRDefault="00851D8D" w:rsidP="00D53ECA">
      <w:pPr>
        <w:pStyle w:val="Odstavecseseznamem"/>
        <w:widowControl w:val="0"/>
        <w:numPr>
          <w:ilvl w:val="1"/>
          <w:numId w:val="48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 bezpečnostní incident již nastal, je Nájemce povinen učinit taková opatření, která povedou k odvrácení či minimalizaci hrozící škody z působení bezpečnostního incidentu a tento bezpečnostní incident nebo podezření na něj neprodleně nahlásit na</w:t>
      </w:r>
      <w:r w:rsidR="00095FEF">
        <w:t> </w:t>
      </w:r>
      <w:r>
        <w:t>kontaktní e-mail Pronajímatele uvedený v Článku X odst. 4. této smlouvy. V případě vzniku bezpečnostního incidentu či podezření na něj se Nájemce zavazuje, že o těchto skutečnostech bude zachovávat mlčenlivost, povinnost zachovávat mlčenlivost se</w:t>
      </w:r>
      <w:r w:rsidR="00095FEF">
        <w:t> </w:t>
      </w:r>
      <w:r>
        <w:t xml:space="preserve">nevztahuje na povinnost součinnosti Nájemce vůči osobám Pronajímatele podílejících se na vyšetřování bezpečnostních incidentů. </w:t>
      </w:r>
    </w:p>
    <w:p w14:paraId="740A5161" w14:textId="283F1EDC" w:rsidR="00851D8D" w:rsidRPr="00192C0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 činnosti, postupu, strategických plánů a záměrů, know-how Pronajímatele) a osobní údaje zpracovávané Pronajímatelem a další informace vztahující se k činnosti Pronajímatele, o</w:t>
      </w:r>
      <w:r w:rsidR="00D30C32">
        <w:t> </w:t>
      </w:r>
      <w:r>
        <w:t>nichž se Nájemce z jakéhokoliv důvodu dozví, se vztahuje povinnost mlčenlivosti a</w:t>
      </w:r>
      <w:r w:rsidR="00D30C32">
        <w:t> </w:t>
      </w:r>
      <w:r>
        <w:t>ochrany těchto informací. Povinnost mlčenlivosti a ochrany podle této smlouvy se</w:t>
      </w:r>
      <w:r w:rsidR="0001034C">
        <w:t> </w:t>
      </w:r>
      <w:r>
        <w:t>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0AC42C62" w14:textId="0EBC8547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</w:t>
      </w:r>
      <w:r w:rsidR="007D7F7F">
        <w:br/>
      </w:r>
      <w:r w:rsidRPr="00002F75">
        <w:t xml:space="preserve">dle odst. </w:t>
      </w:r>
      <w:r w:rsidR="00E50570">
        <w:t>8</w:t>
      </w:r>
      <w:r>
        <w:t xml:space="preserve"> </w:t>
      </w:r>
      <w:r w:rsidRPr="00002F75">
        <w:t xml:space="preserve">tohoto článku je Nájemce povinen uhradit </w:t>
      </w:r>
      <w:r w:rsidR="00EB5289">
        <w:t>P</w:t>
      </w:r>
      <w:r w:rsidRPr="00002F75">
        <w:t>ronajímateli smluvní pokutu ve</w:t>
      </w:r>
      <w:r w:rsidR="007D7F7F">
        <w:t> </w:t>
      </w:r>
      <w:r w:rsidRPr="00002F75">
        <w:t>výši 50.000 Kč za každý jednotlivý případ porušení. Smluvní pokuta je splatná do 15 dní od</w:t>
      </w:r>
      <w:r w:rsidR="00D30C32">
        <w:t> </w:t>
      </w:r>
      <w:r w:rsidRPr="00002F75">
        <w:t>doručení písemné výzvy Pronajímatele k úhradě. Zaplacením smluvní pokuty není dotčeno právo na náhradu škody v plné výši, přičemž za škodu se považuje i ušlý zisk včetně přiměřeného zadostiučinění pro případ poškození dobrého jména Pronajímatele.</w:t>
      </w:r>
    </w:p>
    <w:p w14:paraId="0AACCA81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21E1615A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v době, kdy byly smluvní straně poskytnuty, veřejně známé,</w:t>
      </w:r>
    </w:p>
    <w:p w14:paraId="5E606CCB" w14:textId="6ED5F7B6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se stanou veřejně známými poté, co byly smluvní straně poskytnuty, s výjimkou případů, kdy se tyto informace stanou veřejně známými v důsledku </w:t>
      </w:r>
      <w:r>
        <w:rPr>
          <w:color w:val="000000"/>
        </w:rPr>
        <w:lastRenderedPageBreak/>
        <w:t>porušení záv</w:t>
      </w:r>
      <w:r w:rsidR="00967F0C">
        <w:rPr>
          <w:color w:val="000000"/>
        </w:rPr>
        <w:t>az</w:t>
      </w:r>
      <w:r>
        <w:rPr>
          <w:color w:val="000000"/>
        </w:rPr>
        <w:t>ků smluvní strany podle této smlouvy,</w:t>
      </w:r>
    </w:p>
    <w:p w14:paraId="343AA34E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smluvní straně prokazatelně známé před jejich poskytnutím,</w:t>
      </w:r>
    </w:p>
    <w:p w14:paraId="0546178B" w14:textId="08811519" w:rsidR="00D4185F" w:rsidRPr="003027E3" w:rsidRDefault="00851D8D" w:rsidP="003027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je smluvní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0DBEE7B8" w14:textId="0189330A" w:rsidR="0001034C" w:rsidRDefault="0001034C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77A848" w14:textId="00D3F2B4" w:rsidR="00B32501" w:rsidRDefault="00B325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12936B" w14:textId="77777777" w:rsidR="00990035" w:rsidRDefault="00990035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8C" w14:textId="16D73AB1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0546178D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0546178E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1D1CED3C" w14:textId="77777777" w:rsidR="00EB5289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7768B119" w14:textId="77777777" w:rsidR="00EB5289" w:rsidRDefault="00B31974" w:rsidP="00D53ECA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ind w:left="851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4791B07E" w14:textId="6423D889" w:rsidR="00EB5289" w:rsidRDefault="00B31974" w:rsidP="00D53ECA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ind w:left="851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při zaslání doporučeného dopisu: třetí den po převzetí dopisu poštou, jestliže byla Pronajímateli zaslána na adresu: Všeobecná zdravotní pojišťovna České rep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>ubliky, Regionální pobočka Ústí nad Labem, pobočka pro Liberecký a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 xml:space="preserve">Ústecký kraj, Mírové náměstí </w:t>
      </w:r>
      <w:proofErr w:type="gramStart"/>
      <w:r w:rsidR="00F04171">
        <w:rPr>
          <w:rFonts w:ascii="Times New Roman" w:hAnsi="Times New Roman"/>
          <w:b w:val="0"/>
          <w:i w:val="0"/>
          <w:sz w:val="24"/>
          <w:szCs w:val="24"/>
        </w:rPr>
        <w:t>35C</w:t>
      </w:r>
      <w:proofErr w:type="gramEnd"/>
      <w:r w:rsidR="00F04171">
        <w:rPr>
          <w:rFonts w:ascii="Times New Roman" w:hAnsi="Times New Roman"/>
          <w:b w:val="0"/>
          <w:i w:val="0"/>
          <w:sz w:val="24"/>
          <w:szCs w:val="24"/>
        </w:rPr>
        <w:t xml:space="preserve">, 400 </w:t>
      </w:r>
      <w:r w:rsidR="007C4A18">
        <w:rPr>
          <w:rFonts w:ascii="Times New Roman" w:hAnsi="Times New Roman"/>
          <w:b w:val="0"/>
          <w:i w:val="0"/>
          <w:sz w:val="24"/>
          <w:szCs w:val="24"/>
        </w:rPr>
        <w:t>01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0546178F" w14:textId="01DA85DB" w:rsidR="00105FD6" w:rsidRPr="00694E6E" w:rsidRDefault="00B31974" w:rsidP="00D53ECA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ind w:left="851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01034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>zák. č 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01034C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01034C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05461791" w14:textId="147F74A1" w:rsidR="00105FD6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i do jeho provozovny 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>umístěné v prostoru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>mlouvy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 xml:space="preserve">k rukám odpovědného zástupce 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(§ 11 zákona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05461792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 účely běžné komunikace:</w:t>
      </w:r>
    </w:p>
    <w:p w14:paraId="05461793" w14:textId="77777777" w:rsidR="00694E6E" w:rsidRDefault="00884D48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Pronajímatele</w:t>
      </w:r>
      <w:r w:rsidR="00105FD6" w:rsidRPr="00DD13B2">
        <w:rPr>
          <w:rFonts w:ascii="Times New Roman" w:hAnsi="Times New Roman"/>
          <w:b w:val="0"/>
          <w:sz w:val="24"/>
          <w:szCs w:val="24"/>
        </w:rPr>
        <w:t>:</w:t>
      </w:r>
    </w:p>
    <w:p w14:paraId="05461794" w14:textId="17A24620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C75D5E">
        <w:rPr>
          <w:rFonts w:ascii="Times New Roman" w:hAnsi="Times New Roman"/>
          <w:b w:val="0"/>
          <w:sz w:val="24"/>
          <w:szCs w:val="24"/>
        </w:rPr>
        <w:t>XXXXXXXXXX</w:t>
      </w:r>
    </w:p>
    <w:p w14:paraId="05461795" w14:textId="5E93BADC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="00C75D5E">
        <w:rPr>
          <w:rFonts w:ascii="Times New Roman" w:hAnsi="Times New Roman"/>
          <w:b w:val="0"/>
          <w:sz w:val="24"/>
          <w:szCs w:val="24"/>
        </w:rPr>
        <w:t>XXXXXXXXXX</w:t>
      </w:r>
    </w:p>
    <w:p w14:paraId="47FF0C82" w14:textId="7E10ABCD" w:rsidR="003A73B9" w:rsidRDefault="00694E6E" w:rsidP="00D76C74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Email: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hyperlink r:id="rId11" w:history="1">
        <w:r w:rsidR="00C75D5E">
          <w:rPr>
            <w:rStyle w:val="Hypertextovodkaz"/>
            <w:rFonts w:ascii="Times New Roman" w:hAnsi="Times New Roman"/>
            <w:b w:val="0"/>
            <w:sz w:val="24"/>
            <w:szCs w:val="24"/>
          </w:rPr>
          <w:t>XXXXXXXXXXXXXX</w:t>
        </w:r>
      </w:hyperlink>
    </w:p>
    <w:p w14:paraId="1A820906" w14:textId="77777777" w:rsidR="00095FEF" w:rsidRPr="00D76C74" w:rsidRDefault="00095FEF" w:rsidP="00D76C74"/>
    <w:p w14:paraId="05461798" w14:textId="77777777" w:rsidR="00105FD6" w:rsidRPr="00DD13B2" w:rsidRDefault="00884D48" w:rsidP="00005D17">
      <w:pPr>
        <w:pStyle w:val="Nadpis3"/>
        <w:keepNext w:val="0"/>
        <w:widowControl w:val="0"/>
        <w:spacing w:before="0" w:after="0" w:line="240" w:lineRule="auto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Nájemce:</w:t>
      </w:r>
    </w:p>
    <w:p w14:paraId="05461799" w14:textId="7D0ED5CC" w:rsidR="00105FD6" w:rsidRPr="00331B48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C910D6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 w:rsidR="00694E6E" w:rsidRPr="00C910D6">
        <w:rPr>
          <w:rFonts w:ascii="Times New Roman" w:hAnsi="Times New Roman"/>
          <w:b w:val="0"/>
          <w:sz w:val="24"/>
          <w:szCs w:val="24"/>
        </w:rPr>
        <w:tab/>
      </w:r>
      <w:r w:rsidR="00C910D6" w:rsidRPr="00C910D6">
        <w:rPr>
          <w:rFonts w:ascii="Times New Roman" w:hAnsi="Times New Roman"/>
          <w:b w:val="0"/>
          <w:sz w:val="24"/>
          <w:szCs w:val="24"/>
        </w:rPr>
        <w:tab/>
      </w:r>
      <w:r w:rsidR="00D975D2">
        <w:rPr>
          <w:rFonts w:ascii="Times New Roman" w:hAnsi="Times New Roman"/>
          <w:b w:val="0"/>
          <w:sz w:val="24"/>
          <w:szCs w:val="24"/>
        </w:rPr>
        <w:t>Jan Šubrt</w:t>
      </w:r>
    </w:p>
    <w:p w14:paraId="0546179A" w14:textId="7E6E7362" w:rsidR="00105FD6" w:rsidRPr="00331B48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331B48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331B48">
        <w:rPr>
          <w:rFonts w:ascii="Times New Roman" w:hAnsi="Times New Roman"/>
          <w:b w:val="0"/>
          <w:sz w:val="24"/>
          <w:szCs w:val="24"/>
        </w:rPr>
        <w:tab/>
      </w:r>
      <w:r w:rsidRPr="00331B48">
        <w:rPr>
          <w:rFonts w:ascii="Times New Roman" w:hAnsi="Times New Roman"/>
          <w:b w:val="0"/>
          <w:sz w:val="24"/>
          <w:szCs w:val="24"/>
        </w:rPr>
        <w:tab/>
      </w:r>
      <w:r w:rsidR="00C910D6" w:rsidRPr="00331B48">
        <w:rPr>
          <w:rFonts w:ascii="Times New Roman" w:hAnsi="Times New Roman"/>
          <w:b w:val="0"/>
          <w:sz w:val="24"/>
          <w:szCs w:val="24"/>
        </w:rPr>
        <w:tab/>
      </w:r>
      <w:r w:rsidR="00C75D5E">
        <w:rPr>
          <w:rFonts w:ascii="Times New Roman" w:hAnsi="Times New Roman"/>
          <w:b w:val="0"/>
          <w:sz w:val="24"/>
          <w:szCs w:val="24"/>
        </w:rPr>
        <w:t>XXXXXXXXXXX</w:t>
      </w:r>
    </w:p>
    <w:p w14:paraId="0546179B" w14:textId="0F7A4F33" w:rsidR="00105FD6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331B48">
        <w:rPr>
          <w:rFonts w:ascii="Times New Roman" w:hAnsi="Times New Roman"/>
          <w:b w:val="0"/>
          <w:sz w:val="24"/>
          <w:szCs w:val="24"/>
        </w:rPr>
        <w:t xml:space="preserve">Email: </w:t>
      </w:r>
      <w:r w:rsidRPr="00331B48">
        <w:rPr>
          <w:rFonts w:ascii="Times New Roman" w:hAnsi="Times New Roman"/>
          <w:b w:val="0"/>
          <w:sz w:val="24"/>
          <w:szCs w:val="24"/>
        </w:rPr>
        <w:tab/>
      </w:r>
      <w:r w:rsidRPr="00331B48">
        <w:rPr>
          <w:rFonts w:ascii="Times New Roman" w:hAnsi="Times New Roman"/>
          <w:b w:val="0"/>
          <w:sz w:val="24"/>
          <w:szCs w:val="24"/>
        </w:rPr>
        <w:tab/>
      </w:r>
      <w:r w:rsidR="00C910D6" w:rsidRPr="00331B48">
        <w:rPr>
          <w:rFonts w:ascii="Times New Roman" w:hAnsi="Times New Roman"/>
          <w:b w:val="0"/>
          <w:sz w:val="24"/>
          <w:szCs w:val="24"/>
        </w:rPr>
        <w:tab/>
      </w:r>
      <w:hyperlink r:id="rId12" w:history="1">
        <w:r w:rsidR="00C75D5E">
          <w:rPr>
            <w:rStyle w:val="Hypertextovodkaz"/>
            <w:rFonts w:ascii="Times New Roman" w:hAnsi="Times New Roman"/>
            <w:b w:val="0"/>
            <w:sz w:val="24"/>
            <w:szCs w:val="24"/>
          </w:rPr>
          <w:t>XXXXXXXXXX</w:t>
        </w:r>
      </w:hyperlink>
      <w:r w:rsidR="00095FEF">
        <w:rPr>
          <w:rStyle w:val="Hypertextovodkaz"/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0546179D" w14:textId="55850576" w:rsidR="008D69BB" w:rsidRDefault="008D69BB" w:rsidP="00095F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2F5788" w14:textId="123DEA2E" w:rsidR="00586044" w:rsidRDefault="00586044" w:rsidP="00095F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4D9E3B" w14:textId="77777777" w:rsidR="00586044" w:rsidRDefault="00586044" w:rsidP="00095F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46179E" w14:textId="1FC2B5E9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</w:t>
      </w:r>
      <w:r w:rsidR="00511B8B">
        <w:rPr>
          <w:rFonts w:ascii="Times New Roman" w:hAnsi="Times New Roman"/>
          <w:b/>
          <w:sz w:val="24"/>
          <w:szCs w:val="24"/>
        </w:rPr>
        <w:t>I</w:t>
      </w:r>
    </w:p>
    <w:p w14:paraId="0546179F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054617A0" w14:textId="3E331ECD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01034C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30C32">
        <w:t> </w:t>
      </w:r>
      <w:r w:rsidR="00C32EE2" w:rsidRPr="0042175E">
        <w:t>otevřeném a strojově čitelném formátu a rovněž metadat podle § 5 odst. 5 zákona o</w:t>
      </w:r>
      <w:r w:rsidR="00D30C32">
        <w:t> </w:t>
      </w:r>
      <w:r w:rsidR="00C32EE2" w:rsidRPr="0042175E">
        <w:t>registru smluv do registru smluv.</w:t>
      </w:r>
    </w:p>
    <w:p w14:paraId="054617A2" w14:textId="399C8349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7D7F7F">
        <w:t> </w:t>
      </w:r>
      <w:r w:rsidRPr="009B1B34">
        <w:t xml:space="preserve">uveřejnění prostřednictvím registru smluv Pronajímatel. Notifikace správce registru smluv o uveřejnění smlouvy bude zaslána Nájemci na e-mail </w:t>
      </w:r>
      <w:hyperlink r:id="rId13" w:history="1">
        <w:r w:rsidR="00C75D5E">
          <w:rPr>
            <w:rStyle w:val="Hypertextovodkaz"/>
          </w:rPr>
          <w:t>XXXXXXXXXX</w:t>
        </w:r>
      </w:hyperlink>
      <w:r w:rsidR="00C910D6" w:rsidRPr="00C910D6">
        <w:t>.</w:t>
      </w:r>
      <w:r w:rsidRPr="00C910D6">
        <w:t xml:space="preserve"> Nájemce je</w:t>
      </w:r>
      <w:r w:rsidR="00E415A9" w:rsidRPr="00C910D6">
        <w:t xml:space="preserve"> povinen zkontrolovat, že tato </w:t>
      </w:r>
      <w:r w:rsidR="000117C9" w:rsidRPr="00C910D6">
        <w:t>s</w:t>
      </w:r>
      <w:r w:rsidRPr="00C910D6">
        <w:t>mlouva včetně vše</w:t>
      </w:r>
      <w:r w:rsidRPr="009B1B34">
        <w:t>ch příloh a metadat byla řádně v</w:t>
      </w:r>
      <w:r w:rsidR="00095FEF">
        <w:t> </w:t>
      </w:r>
      <w:r w:rsidRPr="009B1B34">
        <w:t>registru smluv uveřejněna. V případě, že Nájemce zjistí jakékoli nepřesnosti či</w:t>
      </w:r>
      <w:r w:rsidR="00095FEF">
        <w:t> </w:t>
      </w:r>
      <w:r w:rsidRPr="009B1B34">
        <w:t>nedostatky, je povinen neprodleně o nich písemně informovat Pronajímatele. Postup uvedený v tomto odstavci se smluvní strany zavazují dodržovat</w:t>
      </w:r>
      <w:r w:rsidR="00095FEF">
        <w:t xml:space="preserve"> </w:t>
      </w:r>
      <w:r w:rsidRPr="009B1B34">
        <w:t>i v případě uzavření jakýchkoli dalších dohod, kterými se předmětná smlouva bude případně doplňovat, měnit, nahrazovat nebo rušit.</w:t>
      </w:r>
    </w:p>
    <w:p w14:paraId="4EE6A20A" w14:textId="77777777" w:rsidR="00586044" w:rsidRDefault="00586044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A3" w14:textId="44AD7ECF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B75245">
        <w:rPr>
          <w:rFonts w:ascii="Times New Roman" w:hAnsi="Times New Roman"/>
          <w:b/>
          <w:sz w:val="24"/>
          <w:szCs w:val="24"/>
        </w:rPr>
        <w:t>I</w:t>
      </w:r>
      <w:r w:rsidR="00511B8B">
        <w:rPr>
          <w:rFonts w:ascii="Times New Roman" w:hAnsi="Times New Roman"/>
          <w:b/>
          <w:sz w:val="24"/>
          <w:szCs w:val="24"/>
        </w:rPr>
        <w:t>I</w:t>
      </w:r>
    </w:p>
    <w:p w14:paraId="054617A4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054617A5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54617A6" w14:textId="2B1BDDCF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>podpisu poslední smluvní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EB5289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EB5289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54617A7" w14:textId="0E389378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mlouvu lze měnit a doplňovat pouze písemnými</w:t>
      </w:r>
      <w:r>
        <w:rPr>
          <w:rFonts w:ascii="Times New Roman" w:hAnsi="Times New Roman"/>
          <w:color w:val="000000"/>
          <w:sz w:val="24"/>
          <w:szCs w:val="24"/>
        </w:rPr>
        <w:t>, vzestupně číslovanými</w:t>
      </w:r>
      <w:r w:rsidR="00884D48">
        <w:rPr>
          <w:rFonts w:ascii="Times New Roman" w:hAnsi="Times New Roman"/>
          <w:color w:val="000000"/>
          <w:sz w:val="24"/>
          <w:szCs w:val="24"/>
        </w:rPr>
        <w:t>,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</w:t>
      </w:r>
      <w:r>
        <w:rPr>
          <w:rFonts w:ascii="Times New Roman" w:hAnsi="Times New Roman"/>
          <w:color w:val="000000"/>
          <w:sz w:val="24"/>
          <w:szCs w:val="24"/>
        </w:rPr>
        <w:t xml:space="preserve">obou </w:t>
      </w:r>
      <w:r w:rsidRPr="00B46EFB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>, s výjimkou uplatnění inflační doložky dle</w:t>
      </w:r>
      <w:r w:rsidR="0001034C">
        <w:rPr>
          <w:rFonts w:ascii="Times New Roman" w:hAnsi="Times New Roman"/>
          <w:color w:val="000000"/>
          <w:sz w:val="24"/>
          <w:szCs w:val="24"/>
        </w:rPr>
        <w:t> </w:t>
      </w:r>
      <w:r w:rsidR="00A179E2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EB5289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B5289">
        <w:rPr>
          <w:rFonts w:ascii="Times New Roman" w:hAnsi="Times New Roman"/>
          <w:color w:val="000000"/>
          <w:sz w:val="24"/>
          <w:szCs w:val="24"/>
        </w:rPr>
        <w:t xml:space="preserve">této </w:t>
      </w:r>
      <w:proofErr w:type="gramStart"/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</w:t>
      </w:r>
      <w:proofErr w:type="gramEnd"/>
      <w:r w:rsidR="007A39E0">
        <w:rPr>
          <w:rFonts w:ascii="Times New Roman" w:hAnsi="Times New Roman"/>
          <w:color w:val="000000"/>
          <w:sz w:val="24"/>
          <w:szCs w:val="24"/>
        </w:rPr>
        <w:t xml:space="preserve"> změny kontaktní osoby a telefonního čísla v příloze č. </w:t>
      </w:r>
      <w:r w:rsidR="0053228B">
        <w:rPr>
          <w:rFonts w:ascii="Times New Roman" w:hAnsi="Times New Roman"/>
          <w:color w:val="000000"/>
          <w:sz w:val="24"/>
          <w:szCs w:val="24"/>
        </w:rPr>
        <w:t>3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AD1AAA">
        <w:rPr>
          <w:rFonts w:ascii="Times New Roman" w:hAnsi="Times New Roman"/>
          <w:color w:val="000000"/>
          <w:sz w:val="24"/>
          <w:szCs w:val="24"/>
        </w:rPr>
        <w:t>Provozní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řád, kde postačí e-mailové oznámení jedné ze smluvních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054617A8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FFC0E5F" w14:textId="712E24FC" w:rsidR="004F5C62" w:rsidRPr="0053228B" w:rsidRDefault="00B46EFB" w:rsidP="00BC55D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3228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 w:rsidRPr="0053228B">
        <w:rPr>
          <w:rFonts w:ascii="Times New Roman" w:hAnsi="Times New Roman"/>
          <w:color w:val="000000"/>
          <w:sz w:val="24"/>
          <w:szCs w:val="24"/>
        </w:rPr>
        <w:t>s</w:t>
      </w:r>
      <w:r w:rsidRPr="0053228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 w:rsidRPr="0053228B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 w:rsidRPr="0053228B">
        <w:rPr>
          <w:rFonts w:ascii="Times New Roman" w:hAnsi="Times New Roman"/>
          <w:color w:val="000000"/>
          <w:sz w:val="24"/>
          <w:szCs w:val="24"/>
        </w:rPr>
        <w:t>třec</w:t>
      </w:r>
      <w:r w:rsidR="00694E6E" w:rsidRPr="0053228B">
        <w:rPr>
          <w:rFonts w:ascii="Times New Roman" w:hAnsi="Times New Roman"/>
          <w:color w:val="000000"/>
          <w:sz w:val="24"/>
          <w:szCs w:val="24"/>
        </w:rPr>
        <w:t>h</w:t>
      </w:r>
      <w:r w:rsidRPr="0053228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 w:rsidRPr="0053228B">
        <w:rPr>
          <w:rFonts w:ascii="Times New Roman" w:hAnsi="Times New Roman"/>
          <w:color w:val="000000"/>
          <w:sz w:val="24"/>
          <w:szCs w:val="24"/>
        </w:rPr>
        <w:t>dva</w:t>
      </w:r>
      <w:r w:rsidRPr="0053228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 w:rsidRPr="0053228B">
        <w:rPr>
          <w:rFonts w:ascii="Times New Roman" w:hAnsi="Times New Roman"/>
          <w:color w:val="000000"/>
          <w:sz w:val="24"/>
          <w:szCs w:val="24"/>
        </w:rPr>
        <w:t>y</w:t>
      </w:r>
      <w:r w:rsidRPr="0053228B">
        <w:rPr>
          <w:rFonts w:ascii="Times New Roman" w:hAnsi="Times New Roman"/>
          <w:color w:val="000000"/>
          <w:sz w:val="24"/>
          <w:szCs w:val="24"/>
        </w:rPr>
        <w:t xml:space="preserve"> a N</w:t>
      </w:r>
      <w:r w:rsidR="00694E6E" w:rsidRPr="0053228B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53228B">
        <w:rPr>
          <w:rFonts w:ascii="Times New Roman" w:hAnsi="Times New Roman"/>
          <w:color w:val="000000"/>
          <w:sz w:val="24"/>
          <w:szCs w:val="24"/>
        </w:rPr>
        <w:t>.</w:t>
      </w:r>
      <w:r w:rsidR="00884D48" w:rsidRPr="0053228B">
        <w:rPr>
          <w:rFonts w:ascii="Times New Roman" w:hAnsi="Times New Roman"/>
          <w:color w:val="000000"/>
          <w:sz w:val="24"/>
          <w:szCs w:val="24"/>
        </w:rPr>
        <w:t xml:space="preserve"> Její nedílnou součástí jso</w:t>
      </w:r>
      <w:r w:rsidR="00C22922" w:rsidRPr="0053228B">
        <w:rPr>
          <w:rFonts w:ascii="Times New Roman" w:hAnsi="Times New Roman"/>
          <w:color w:val="000000"/>
          <w:sz w:val="24"/>
          <w:szCs w:val="24"/>
        </w:rPr>
        <w:t>u následující přílohy:</w:t>
      </w:r>
      <w:r w:rsidR="0053228B" w:rsidRPr="005322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228B">
        <w:rPr>
          <w:rFonts w:ascii="Times New Roman" w:hAnsi="Times New Roman"/>
          <w:color w:val="000000"/>
          <w:sz w:val="24"/>
          <w:szCs w:val="24"/>
        </w:rPr>
        <w:t>p</w:t>
      </w:r>
      <w:r w:rsidR="00C22922" w:rsidRPr="0053228B">
        <w:rPr>
          <w:rFonts w:ascii="Times New Roman" w:hAnsi="Times New Roman"/>
          <w:color w:val="000000"/>
          <w:sz w:val="24"/>
          <w:szCs w:val="24"/>
        </w:rPr>
        <w:t xml:space="preserve">říloha č. </w:t>
      </w:r>
      <w:r w:rsidR="00C25270" w:rsidRPr="0053228B">
        <w:rPr>
          <w:rFonts w:ascii="Times New Roman" w:hAnsi="Times New Roman"/>
          <w:color w:val="000000"/>
          <w:sz w:val="24"/>
          <w:szCs w:val="24"/>
        </w:rPr>
        <w:t>1</w:t>
      </w:r>
      <w:r w:rsidR="00892322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C22922" w:rsidRPr="0053228B">
        <w:rPr>
          <w:rFonts w:ascii="Times New Roman" w:hAnsi="Times New Roman"/>
          <w:color w:val="000000"/>
          <w:sz w:val="24"/>
          <w:szCs w:val="24"/>
        </w:rPr>
        <w:t xml:space="preserve"> Požární poplachová směrnice</w:t>
      </w:r>
      <w:r w:rsidR="0053228B" w:rsidRPr="0053228B">
        <w:rPr>
          <w:rFonts w:ascii="Times New Roman" w:hAnsi="Times New Roman"/>
          <w:color w:val="000000"/>
          <w:sz w:val="24"/>
          <w:szCs w:val="24"/>
        </w:rPr>
        <w:t>,</w:t>
      </w:r>
      <w:r w:rsidR="0053228B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4F5C62" w:rsidRPr="0053228B">
        <w:rPr>
          <w:rFonts w:ascii="Times New Roman" w:hAnsi="Times New Roman"/>
          <w:color w:val="000000"/>
          <w:sz w:val="24"/>
          <w:szCs w:val="24"/>
        </w:rPr>
        <w:t>říloha č. 2</w:t>
      </w:r>
      <w:r w:rsidR="00892322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4F5C62" w:rsidRPr="0053228B">
        <w:rPr>
          <w:rFonts w:ascii="Times New Roman" w:hAnsi="Times New Roman"/>
          <w:color w:val="000000"/>
          <w:sz w:val="24"/>
          <w:szCs w:val="24"/>
        </w:rPr>
        <w:t xml:space="preserve"> Splátkový kalendář</w:t>
      </w:r>
      <w:r w:rsidR="0053228B">
        <w:rPr>
          <w:rFonts w:ascii="Times New Roman" w:hAnsi="Times New Roman"/>
          <w:color w:val="000000"/>
          <w:sz w:val="24"/>
          <w:szCs w:val="24"/>
        </w:rPr>
        <w:t xml:space="preserve">, příloha č. 3 </w:t>
      </w:r>
      <w:r w:rsidR="0089232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D1AAA">
        <w:rPr>
          <w:rFonts w:ascii="Times New Roman" w:hAnsi="Times New Roman"/>
          <w:color w:val="000000"/>
          <w:sz w:val="24"/>
          <w:szCs w:val="24"/>
        </w:rPr>
        <w:t>Provozní</w:t>
      </w:r>
      <w:r w:rsidR="0053228B">
        <w:rPr>
          <w:rFonts w:ascii="Times New Roman" w:hAnsi="Times New Roman"/>
          <w:color w:val="000000"/>
          <w:sz w:val="24"/>
          <w:szCs w:val="24"/>
        </w:rPr>
        <w:t xml:space="preserve"> řád</w:t>
      </w:r>
      <w:r w:rsidR="00F51BC2">
        <w:rPr>
          <w:rFonts w:ascii="Times New Roman" w:hAnsi="Times New Roman"/>
          <w:color w:val="000000"/>
          <w:sz w:val="24"/>
          <w:szCs w:val="24"/>
        </w:rPr>
        <w:t>.</w:t>
      </w:r>
      <w:r w:rsidR="00C633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4617AE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123E53D7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D8AB1" w14:textId="77777777" w:rsidR="00955511" w:rsidRDefault="00955511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C181" w14:textId="77777777" w:rsidR="00955511" w:rsidRDefault="00955511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1" w14:textId="0C89E55E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033973">
        <w:rPr>
          <w:rFonts w:ascii="Times New Roman" w:hAnsi="Times New Roman"/>
          <w:sz w:val="24"/>
          <w:szCs w:val="24"/>
        </w:rPr>
        <w:t xml:space="preserve"> </w:t>
      </w:r>
      <w:r w:rsidR="006C30F9">
        <w:rPr>
          <w:rFonts w:ascii="Times New Roman" w:hAnsi="Times New Roman"/>
          <w:sz w:val="24"/>
          <w:szCs w:val="24"/>
        </w:rPr>
        <w:t>16.6.2026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03397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V</w:t>
      </w:r>
      <w:r w:rsidR="00380EDF">
        <w:rPr>
          <w:rFonts w:ascii="Times New Roman" w:hAnsi="Times New Roman"/>
          <w:sz w:val="24"/>
          <w:szCs w:val="24"/>
        </w:rPr>
        <w:t> </w:t>
      </w:r>
      <w:r w:rsidR="00C25270">
        <w:rPr>
          <w:rFonts w:ascii="Times New Roman" w:hAnsi="Times New Roman"/>
          <w:sz w:val="24"/>
          <w:szCs w:val="24"/>
        </w:rPr>
        <w:t>Lounech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033973">
        <w:rPr>
          <w:rFonts w:ascii="Times New Roman" w:hAnsi="Times New Roman"/>
          <w:sz w:val="24"/>
          <w:szCs w:val="24"/>
        </w:rPr>
        <w:t xml:space="preserve"> </w:t>
      </w:r>
      <w:r w:rsidR="006C30F9">
        <w:rPr>
          <w:rFonts w:ascii="Times New Roman" w:hAnsi="Times New Roman"/>
          <w:sz w:val="24"/>
          <w:szCs w:val="24"/>
        </w:rPr>
        <w:t>16.6.2026</w:t>
      </w:r>
    </w:p>
    <w:p w14:paraId="0A618837" w14:textId="77777777" w:rsidR="00E246BB" w:rsidRDefault="00E246B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3" w14:textId="1419A35D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5511">
        <w:rPr>
          <w:rFonts w:ascii="Times New Roman" w:hAnsi="Times New Roman"/>
          <w:sz w:val="24"/>
          <w:szCs w:val="24"/>
        </w:rPr>
        <w:tab/>
      </w:r>
      <w:r w:rsidR="004A4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300831D2" w14:textId="77777777" w:rsidR="00E246BB" w:rsidRDefault="00E246B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6" w14:textId="09AE5A46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C9EBAD" w14:textId="5D6300D2" w:rsidR="00990035" w:rsidRDefault="00990035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23623D" w14:textId="77777777" w:rsidR="00990035" w:rsidRDefault="00990035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9" w14:textId="769C589A" w:rsidR="00B46EFB" w:rsidRDefault="00B46EFB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10D6">
        <w:rPr>
          <w:rFonts w:ascii="Times New Roman" w:hAnsi="Times New Roman"/>
          <w:b/>
          <w:sz w:val="24"/>
          <w:szCs w:val="24"/>
        </w:rPr>
        <w:t>___________________________</w:t>
      </w:r>
      <w:r w:rsidRPr="00C910D6">
        <w:rPr>
          <w:rFonts w:ascii="Times New Roman" w:hAnsi="Times New Roman"/>
          <w:b/>
          <w:sz w:val="24"/>
          <w:szCs w:val="24"/>
        </w:rPr>
        <w:tab/>
      </w:r>
      <w:r w:rsidRPr="00C910D6">
        <w:rPr>
          <w:rFonts w:ascii="Times New Roman" w:hAnsi="Times New Roman"/>
          <w:b/>
          <w:sz w:val="24"/>
          <w:szCs w:val="24"/>
        </w:rPr>
        <w:tab/>
      </w:r>
      <w:r w:rsidR="004A4DDA" w:rsidRPr="00C910D6">
        <w:rPr>
          <w:rFonts w:ascii="Times New Roman" w:hAnsi="Times New Roman"/>
          <w:b/>
          <w:sz w:val="24"/>
          <w:szCs w:val="24"/>
        </w:rPr>
        <w:t xml:space="preserve"> </w:t>
      </w:r>
      <w:r w:rsidR="00955511">
        <w:rPr>
          <w:rFonts w:ascii="Times New Roman" w:hAnsi="Times New Roman"/>
          <w:b/>
          <w:sz w:val="24"/>
          <w:szCs w:val="24"/>
        </w:rPr>
        <w:tab/>
      </w:r>
      <w:r w:rsidR="004A4DDA" w:rsidRPr="00C910D6">
        <w:rPr>
          <w:rFonts w:ascii="Times New Roman" w:hAnsi="Times New Roman"/>
          <w:b/>
          <w:sz w:val="24"/>
          <w:szCs w:val="24"/>
        </w:rPr>
        <w:t xml:space="preserve"> </w:t>
      </w:r>
      <w:r w:rsidRPr="00C910D6">
        <w:rPr>
          <w:rFonts w:ascii="Times New Roman" w:hAnsi="Times New Roman"/>
          <w:b/>
          <w:sz w:val="24"/>
          <w:szCs w:val="24"/>
        </w:rPr>
        <w:t>______________________</w:t>
      </w:r>
    </w:p>
    <w:p w14:paraId="49FD516C" w14:textId="697F9355" w:rsidR="0095326D" w:rsidRDefault="0095326D" w:rsidP="0095326D">
      <w:pPr>
        <w:spacing w:after="0"/>
        <w:rPr>
          <w:rFonts w:ascii="Times New Roman" w:hAnsi="Times New Roman"/>
          <w:sz w:val="24"/>
          <w:szCs w:val="24"/>
        </w:rPr>
      </w:pPr>
      <w:r w:rsidRPr="0095326D">
        <w:rPr>
          <w:rFonts w:ascii="Times New Roman" w:hAnsi="Times New Roman"/>
          <w:sz w:val="24"/>
          <w:szCs w:val="24"/>
        </w:rPr>
        <w:t xml:space="preserve">Ing. Miloslava Kumstýřová                                        </w:t>
      </w:r>
      <w:r>
        <w:rPr>
          <w:rFonts w:ascii="Times New Roman" w:hAnsi="Times New Roman"/>
          <w:sz w:val="24"/>
          <w:szCs w:val="24"/>
        </w:rPr>
        <w:t>J</w:t>
      </w:r>
      <w:r w:rsidRPr="0095326D">
        <w:rPr>
          <w:rFonts w:ascii="Times New Roman" w:hAnsi="Times New Roman"/>
          <w:sz w:val="24"/>
          <w:szCs w:val="24"/>
        </w:rPr>
        <w:t>an Šubrt</w:t>
      </w:r>
    </w:p>
    <w:p w14:paraId="48E28B9F" w14:textId="165B5CA1" w:rsidR="0095326D" w:rsidRPr="0095326D" w:rsidRDefault="0095326D" w:rsidP="0095326D">
      <w:pPr>
        <w:spacing w:after="0"/>
        <w:rPr>
          <w:rFonts w:ascii="Times New Roman" w:hAnsi="Times New Roman"/>
          <w:sz w:val="24"/>
          <w:szCs w:val="24"/>
        </w:rPr>
      </w:pPr>
      <w:r w:rsidRPr="0095326D">
        <w:rPr>
          <w:rFonts w:ascii="Times New Roman" w:hAnsi="Times New Roman"/>
          <w:sz w:val="24"/>
          <w:szCs w:val="24"/>
        </w:rPr>
        <w:t>ředitelka Ekonomického odboru</w:t>
      </w:r>
    </w:p>
    <w:p w14:paraId="36133D16" w14:textId="77777777" w:rsidR="0095326D" w:rsidRPr="0095326D" w:rsidRDefault="0095326D" w:rsidP="0095326D">
      <w:pPr>
        <w:spacing w:after="0"/>
        <w:rPr>
          <w:rFonts w:ascii="Times New Roman" w:hAnsi="Times New Roman"/>
          <w:sz w:val="24"/>
          <w:szCs w:val="24"/>
        </w:rPr>
      </w:pPr>
      <w:r w:rsidRPr="0095326D">
        <w:rPr>
          <w:rFonts w:ascii="Times New Roman" w:hAnsi="Times New Roman"/>
          <w:sz w:val="24"/>
          <w:szCs w:val="24"/>
        </w:rPr>
        <w:t>Regionální pobočky Ústí nad Labem,</w:t>
      </w:r>
    </w:p>
    <w:p w14:paraId="1B1B452B" w14:textId="77777777" w:rsidR="0095326D" w:rsidRPr="0095326D" w:rsidRDefault="0095326D" w:rsidP="0095326D">
      <w:pPr>
        <w:spacing w:after="0"/>
        <w:rPr>
          <w:rFonts w:ascii="Times New Roman" w:hAnsi="Times New Roman"/>
          <w:sz w:val="24"/>
          <w:szCs w:val="24"/>
        </w:rPr>
      </w:pPr>
      <w:r w:rsidRPr="0095326D">
        <w:rPr>
          <w:rFonts w:ascii="Times New Roman" w:hAnsi="Times New Roman"/>
          <w:sz w:val="24"/>
          <w:szCs w:val="24"/>
        </w:rPr>
        <w:t>pobočky pro Liberecký a Ústecký kraj</w:t>
      </w:r>
    </w:p>
    <w:p w14:paraId="003943BD" w14:textId="77777777" w:rsidR="0095326D" w:rsidRPr="0095326D" w:rsidRDefault="0095326D" w:rsidP="0095326D">
      <w:pPr>
        <w:spacing w:after="0"/>
        <w:rPr>
          <w:rFonts w:ascii="Times New Roman" w:hAnsi="Times New Roman"/>
          <w:sz w:val="24"/>
          <w:szCs w:val="24"/>
        </w:rPr>
      </w:pPr>
      <w:r w:rsidRPr="0095326D">
        <w:rPr>
          <w:rFonts w:ascii="Times New Roman" w:hAnsi="Times New Roman"/>
          <w:sz w:val="24"/>
          <w:szCs w:val="24"/>
        </w:rPr>
        <w:t>Všeobecné zdravotní pojišťovny České republiky</w:t>
      </w:r>
    </w:p>
    <w:p w14:paraId="054617BD" w14:textId="7BF84524" w:rsidR="00BE2A54" w:rsidRPr="009E53A6" w:rsidRDefault="00BE2A54" w:rsidP="00953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E2A54" w:rsidRPr="009E53A6" w:rsidSect="009227D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1A11" w14:textId="77777777" w:rsidR="00603085" w:rsidRDefault="00603085" w:rsidP="00951B04">
      <w:pPr>
        <w:spacing w:after="0" w:line="240" w:lineRule="auto"/>
      </w:pPr>
      <w:r>
        <w:separator/>
      </w:r>
    </w:p>
  </w:endnote>
  <w:endnote w:type="continuationSeparator" w:id="0">
    <w:p w14:paraId="4B16E143" w14:textId="77777777" w:rsidR="00603085" w:rsidRDefault="00603085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054617C3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E1EBD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E1EBD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4617C4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54617C6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E1EBD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E1EBD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4617C7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563B" w14:textId="77777777" w:rsidR="00603085" w:rsidRDefault="00603085" w:rsidP="00951B04">
      <w:pPr>
        <w:spacing w:after="0" w:line="240" w:lineRule="auto"/>
      </w:pPr>
      <w:r>
        <w:separator/>
      </w:r>
    </w:p>
  </w:footnote>
  <w:footnote w:type="continuationSeparator" w:id="0">
    <w:p w14:paraId="6EBEF248" w14:textId="77777777" w:rsidR="00603085" w:rsidRDefault="00603085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17C2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54617C8" wp14:editId="054617C9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17C5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54617CA" wp14:editId="054617CB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8" w15:restartNumberingAfterBreak="0">
    <w:nsid w:val="13543A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3422E"/>
    <w:multiLevelType w:val="multilevel"/>
    <w:tmpl w:val="44525586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3" w15:restartNumberingAfterBreak="0">
    <w:nsid w:val="473466C9"/>
    <w:multiLevelType w:val="multilevel"/>
    <w:tmpl w:val="F0184F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4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115DD6"/>
    <w:multiLevelType w:val="multilevel"/>
    <w:tmpl w:val="577A4E6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8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2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3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C52C8"/>
    <w:multiLevelType w:val="multilevel"/>
    <w:tmpl w:val="18F48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8A42E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1"/>
  </w:num>
  <w:num w:numId="4">
    <w:abstractNumId w:val="36"/>
  </w:num>
  <w:num w:numId="5">
    <w:abstractNumId w:val="8"/>
  </w:num>
  <w:num w:numId="6">
    <w:abstractNumId w:val="25"/>
  </w:num>
  <w:num w:numId="7">
    <w:abstractNumId w:val="38"/>
  </w:num>
  <w:num w:numId="8">
    <w:abstractNumId w:val="9"/>
  </w:num>
  <w:num w:numId="9">
    <w:abstractNumId w:val="12"/>
  </w:num>
  <w:num w:numId="10">
    <w:abstractNumId w:val="0"/>
  </w:num>
  <w:num w:numId="11">
    <w:abstractNumId w:val="20"/>
  </w:num>
  <w:num w:numId="12">
    <w:abstractNumId w:val="39"/>
  </w:num>
  <w:num w:numId="13">
    <w:abstractNumId w:val="16"/>
  </w:num>
  <w:num w:numId="14">
    <w:abstractNumId w:val="6"/>
  </w:num>
  <w:num w:numId="15">
    <w:abstractNumId w:val="5"/>
  </w:num>
  <w:num w:numId="16">
    <w:abstractNumId w:val="1"/>
  </w:num>
  <w:num w:numId="17">
    <w:abstractNumId w:val="32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7"/>
  </w:num>
  <w:num w:numId="20">
    <w:abstractNumId w:val="42"/>
  </w:num>
  <w:num w:numId="21">
    <w:abstractNumId w:val="34"/>
  </w:num>
  <w:num w:numId="22">
    <w:abstractNumId w:val="35"/>
  </w:num>
  <w:num w:numId="23">
    <w:abstractNumId w:val="23"/>
  </w:num>
  <w:num w:numId="24">
    <w:abstractNumId w:val="40"/>
  </w:num>
  <w:num w:numId="25">
    <w:abstractNumId w:val="22"/>
  </w:num>
  <w:num w:numId="26">
    <w:abstractNumId w:val="33"/>
  </w:num>
  <w:num w:numId="27">
    <w:abstractNumId w:val="28"/>
  </w:num>
  <w:num w:numId="28">
    <w:abstractNumId w:val="43"/>
  </w:num>
  <w:num w:numId="29">
    <w:abstractNumId w:val="37"/>
  </w:num>
  <w:num w:numId="30">
    <w:abstractNumId w:val="13"/>
  </w:num>
  <w:num w:numId="31">
    <w:abstractNumId w:val="10"/>
  </w:num>
  <w:num w:numId="32">
    <w:abstractNumId w:val="46"/>
  </w:num>
  <w:num w:numId="33">
    <w:abstractNumId w:val="45"/>
  </w:num>
  <w:num w:numId="34">
    <w:abstractNumId w:val="24"/>
  </w:num>
  <w:num w:numId="35">
    <w:abstractNumId w:val="17"/>
  </w:num>
  <w:num w:numId="36">
    <w:abstractNumId w:val="31"/>
  </w:num>
  <w:num w:numId="37">
    <w:abstractNumId w:val="11"/>
  </w:num>
  <w:num w:numId="38">
    <w:abstractNumId w:val="4"/>
  </w:num>
  <w:num w:numId="39">
    <w:abstractNumId w:val="30"/>
  </w:num>
  <w:num w:numId="40">
    <w:abstractNumId w:val="2"/>
  </w:num>
  <w:num w:numId="41">
    <w:abstractNumId w:val="29"/>
  </w:num>
  <w:num w:numId="42">
    <w:abstractNumId w:val="19"/>
  </w:num>
  <w:num w:numId="43">
    <w:abstractNumId w:val="15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41"/>
  </w:num>
  <w:num w:numId="47">
    <w:abstractNumId w:val="18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5D17"/>
    <w:rsid w:val="00006EEB"/>
    <w:rsid w:val="0001034C"/>
    <w:rsid w:val="000117C9"/>
    <w:rsid w:val="00021ACF"/>
    <w:rsid w:val="00022E9F"/>
    <w:rsid w:val="00025E10"/>
    <w:rsid w:val="00033973"/>
    <w:rsid w:val="000547B3"/>
    <w:rsid w:val="000577A5"/>
    <w:rsid w:val="00060041"/>
    <w:rsid w:val="000616AB"/>
    <w:rsid w:val="00062FC1"/>
    <w:rsid w:val="00067011"/>
    <w:rsid w:val="000802A0"/>
    <w:rsid w:val="00080889"/>
    <w:rsid w:val="000849FB"/>
    <w:rsid w:val="000927FB"/>
    <w:rsid w:val="00095FEF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4BDA"/>
    <w:rsid w:val="000E4D60"/>
    <w:rsid w:val="000F40DF"/>
    <w:rsid w:val="000F45EB"/>
    <w:rsid w:val="000F61C8"/>
    <w:rsid w:val="000F6F84"/>
    <w:rsid w:val="00105FD6"/>
    <w:rsid w:val="00107F17"/>
    <w:rsid w:val="00111BA4"/>
    <w:rsid w:val="0011281A"/>
    <w:rsid w:val="001132F8"/>
    <w:rsid w:val="0011548E"/>
    <w:rsid w:val="001270D8"/>
    <w:rsid w:val="0013046A"/>
    <w:rsid w:val="001353F4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60C89"/>
    <w:rsid w:val="001777A1"/>
    <w:rsid w:val="00181EC1"/>
    <w:rsid w:val="0018380C"/>
    <w:rsid w:val="00186A1A"/>
    <w:rsid w:val="00192C0D"/>
    <w:rsid w:val="00194B35"/>
    <w:rsid w:val="00195343"/>
    <w:rsid w:val="001A37DF"/>
    <w:rsid w:val="001A393A"/>
    <w:rsid w:val="001B1B0B"/>
    <w:rsid w:val="001B2B5C"/>
    <w:rsid w:val="001C015E"/>
    <w:rsid w:val="001C4C97"/>
    <w:rsid w:val="001D3E00"/>
    <w:rsid w:val="001D677C"/>
    <w:rsid w:val="001D6D02"/>
    <w:rsid w:val="001F1809"/>
    <w:rsid w:val="001F44A4"/>
    <w:rsid w:val="002000F9"/>
    <w:rsid w:val="002003DB"/>
    <w:rsid w:val="00200E80"/>
    <w:rsid w:val="00205BCE"/>
    <w:rsid w:val="002121E2"/>
    <w:rsid w:val="00220680"/>
    <w:rsid w:val="002263CD"/>
    <w:rsid w:val="002323AE"/>
    <w:rsid w:val="00234964"/>
    <w:rsid w:val="002351BB"/>
    <w:rsid w:val="002468EB"/>
    <w:rsid w:val="002479B6"/>
    <w:rsid w:val="00265F29"/>
    <w:rsid w:val="00271124"/>
    <w:rsid w:val="00271B32"/>
    <w:rsid w:val="00272C88"/>
    <w:rsid w:val="00275576"/>
    <w:rsid w:val="00287E7E"/>
    <w:rsid w:val="002A1D60"/>
    <w:rsid w:val="002A238A"/>
    <w:rsid w:val="002A2743"/>
    <w:rsid w:val="002A3114"/>
    <w:rsid w:val="002B0EDB"/>
    <w:rsid w:val="002C65FF"/>
    <w:rsid w:val="002D3589"/>
    <w:rsid w:val="002D7706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5AEF"/>
    <w:rsid w:val="00331B48"/>
    <w:rsid w:val="00336550"/>
    <w:rsid w:val="0035049B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80EDF"/>
    <w:rsid w:val="00386F0B"/>
    <w:rsid w:val="003902DF"/>
    <w:rsid w:val="00390907"/>
    <w:rsid w:val="00390E55"/>
    <w:rsid w:val="00392C24"/>
    <w:rsid w:val="00396010"/>
    <w:rsid w:val="003A12DC"/>
    <w:rsid w:val="003A175D"/>
    <w:rsid w:val="003A73B9"/>
    <w:rsid w:val="003B0707"/>
    <w:rsid w:val="003B0A56"/>
    <w:rsid w:val="003B1A55"/>
    <w:rsid w:val="003B5141"/>
    <w:rsid w:val="003B5687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C48"/>
    <w:rsid w:val="004264B2"/>
    <w:rsid w:val="00433287"/>
    <w:rsid w:val="00435364"/>
    <w:rsid w:val="0044006D"/>
    <w:rsid w:val="0044201E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75917"/>
    <w:rsid w:val="004818B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4DDA"/>
    <w:rsid w:val="004A6219"/>
    <w:rsid w:val="004A7FDA"/>
    <w:rsid w:val="004B3116"/>
    <w:rsid w:val="004B63EB"/>
    <w:rsid w:val="004C013F"/>
    <w:rsid w:val="004C69F0"/>
    <w:rsid w:val="004C6DF7"/>
    <w:rsid w:val="004D2A5E"/>
    <w:rsid w:val="004D2D8F"/>
    <w:rsid w:val="004D5D97"/>
    <w:rsid w:val="004D7A6D"/>
    <w:rsid w:val="004E056B"/>
    <w:rsid w:val="004E07B2"/>
    <w:rsid w:val="004E1216"/>
    <w:rsid w:val="004E193B"/>
    <w:rsid w:val="004E2903"/>
    <w:rsid w:val="004F1852"/>
    <w:rsid w:val="004F3730"/>
    <w:rsid w:val="004F55ED"/>
    <w:rsid w:val="004F5C62"/>
    <w:rsid w:val="00500D0F"/>
    <w:rsid w:val="0050262A"/>
    <w:rsid w:val="00511B8B"/>
    <w:rsid w:val="00524680"/>
    <w:rsid w:val="00524BE2"/>
    <w:rsid w:val="005250E2"/>
    <w:rsid w:val="005251E2"/>
    <w:rsid w:val="005266C8"/>
    <w:rsid w:val="0053075C"/>
    <w:rsid w:val="0053228B"/>
    <w:rsid w:val="0053715C"/>
    <w:rsid w:val="0054017E"/>
    <w:rsid w:val="00547D72"/>
    <w:rsid w:val="00551FD6"/>
    <w:rsid w:val="005552A2"/>
    <w:rsid w:val="00557817"/>
    <w:rsid w:val="005707C1"/>
    <w:rsid w:val="00570FE0"/>
    <w:rsid w:val="00572673"/>
    <w:rsid w:val="00573961"/>
    <w:rsid w:val="00574553"/>
    <w:rsid w:val="00574E6F"/>
    <w:rsid w:val="005754AF"/>
    <w:rsid w:val="00582655"/>
    <w:rsid w:val="00586044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7C1"/>
    <w:rsid w:val="005E1E64"/>
    <w:rsid w:val="005E1E89"/>
    <w:rsid w:val="005E29FF"/>
    <w:rsid w:val="005F0ADC"/>
    <w:rsid w:val="005F6935"/>
    <w:rsid w:val="00601984"/>
    <w:rsid w:val="00603085"/>
    <w:rsid w:val="006067E0"/>
    <w:rsid w:val="00617472"/>
    <w:rsid w:val="00631A1F"/>
    <w:rsid w:val="00632CF0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A5D10"/>
    <w:rsid w:val="006B60E2"/>
    <w:rsid w:val="006C30F9"/>
    <w:rsid w:val="006D0641"/>
    <w:rsid w:val="006D17EF"/>
    <w:rsid w:val="006E0181"/>
    <w:rsid w:val="006E0D8F"/>
    <w:rsid w:val="006E1EAC"/>
    <w:rsid w:val="006E6961"/>
    <w:rsid w:val="006E6A3F"/>
    <w:rsid w:val="006F17B3"/>
    <w:rsid w:val="006F28C7"/>
    <w:rsid w:val="006F3591"/>
    <w:rsid w:val="006F37F0"/>
    <w:rsid w:val="006F5BE3"/>
    <w:rsid w:val="00702307"/>
    <w:rsid w:val="007064BF"/>
    <w:rsid w:val="00710A9D"/>
    <w:rsid w:val="00733497"/>
    <w:rsid w:val="007340D5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810D1"/>
    <w:rsid w:val="00783C8A"/>
    <w:rsid w:val="00786191"/>
    <w:rsid w:val="00786CF3"/>
    <w:rsid w:val="00790B3D"/>
    <w:rsid w:val="007A3925"/>
    <w:rsid w:val="007A39E0"/>
    <w:rsid w:val="007A744F"/>
    <w:rsid w:val="007B5451"/>
    <w:rsid w:val="007B7C73"/>
    <w:rsid w:val="007C1A84"/>
    <w:rsid w:val="007C2FE4"/>
    <w:rsid w:val="007C4A18"/>
    <w:rsid w:val="007D006A"/>
    <w:rsid w:val="007D2E17"/>
    <w:rsid w:val="007D3D5F"/>
    <w:rsid w:val="007D404A"/>
    <w:rsid w:val="007D606F"/>
    <w:rsid w:val="007D7780"/>
    <w:rsid w:val="007D7987"/>
    <w:rsid w:val="007D7CC6"/>
    <w:rsid w:val="007D7F7F"/>
    <w:rsid w:val="007E370D"/>
    <w:rsid w:val="007F34EE"/>
    <w:rsid w:val="007F7C73"/>
    <w:rsid w:val="0080112F"/>
    <w:rsid w:val="00804D6C"/>
    <w:rsid w:val="0080597B"/>
    <w:rsid w:val="008119F7"/>
    <w:rsid w:val="00813281"/>
    <w:rsid w:val="0082110F"/>
    <w:rsid w:val="00831E50"/>
    <w:rsid w:val="00832D7F"/>
    <w:rsid w:val="00842F6E"/>
    <w:rsid w:val="00844AAA"/>
    <w:rsid w:val="008511CA"/>
    <w:rsid w:val="00851D8D"/>
    <w:rsid w:val="00854AEC"/>
    <w:rsid w:val="00854CFA"/>
    <w:rsid w:val="008623CB"/>
    <w:rsid w:val="00864593"/>
    <w:rsid w:val="0087638F"/>
    <w:rsid w:val="0088017F"/>
    <w:rsid w:val="00883302"/>
    <w:rsid w:val="00884D48"/>
    <w:rsid w:val="008901C9"/>
    <w:rsid w:val="00892322"/>
    <w:rsid w:val="00896023"/>
    <w:rsid w:val="008A54F1"/>
    <w:rsid w:val="008A5695"/>
    <w:rsid w:val="008B34A3"/>
    <w:rsid w:val="008B47C3"/>
    <w:rsid w:val="008B56E3"/>
    <w:rsid w:val="008B7724"/>
    <w:rsid w:val="008C3AF3"/>
    <w:rsid w:val="008C724E"/>
    <w:rsid w:val="008D0A9F"/>
    <w:rsid w:val="008D69BB"/>
    <w:rsid w:val="008E1EBD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142CE"/>
    <w:rsid w:val="0091794B"/>
    <w:rsid w:val="00920F02"/>
    <w:rsid w:val="00921083"/>
    <w:rsid w:val="00921C4E"/>
    <w:rsid w:val="009227DB"/>
    <w:rsid w:val="00932A2A"/>
    <w:rsid w:val="00935C51"/>
    <w:rsid w:val="00937492"/>
    <w:rsid w:val="00946526"/>
    <w:rsid w:val="00951B04"/>
    <w:rsid w:val="00952CAA"/>
    <w:rsid w:val="0095326D"/>
    <w:rsid w:val="00953491"/>
    <w:rsid w:val="00953D73"/>
    <w:rsid w:val="00955511"/>
    <w:rsid w:val="00961EEA"/>
    <w:rsid w:val="00967388"/>
    <w:rsid w:val="00967F0C"/>
    <w:rsid w:val="00973F15"/>
    <w:rsid w:val="009806C1"/>
    <w:rsid w:val="00980F9B"/>
    <w:rsid w:val="00990035"/>
    <w:rsid w:val="00996212"/>
    <w:rsid w:val="009A0457"/>
    <w:rsid w:val="009A5C81"/>
    <w:rsid w:val="009A762B"/>
    <w:rsid w:val="009B1B34"/>
    <w:rsid w:val="009C207C"/>
    <w:rsid w:val="009C21C3"/>
    <w:rsid w:val="009C3D2B"/>
    <w:rsid w:val="009C5714"/>
    <w:rsid w:val="009D0433"/>
    <w:rsid w:val="009D0DFC"/>
    <w:rsid w:val="009E53A6"/>
    <w:rsid w:val="009F171D"/>
    <w:rsid w:val="009F5B7C"/>
    <w:rsid w:val="009F79F5"/>
    <w:rsid w:val="009F7B55"/>
    <w:rsid w:val="00A04F2C"/>
    <w:rsid w:val="00A0609C"/>
    <w:rsid w:val="00A133BC"/>
    <w:rsid w:val="00A141B3"/>
    <w:rsid w:val="00A15C57"/>
    <w:rsid w:val="00A179E2"/>
    <w:rsid w:val="00A23B5D"/>
    <w:rsid w:val="00A249FC"/>
    <w:rsid w:val="00A35B6F"/>
    <w:rsid w:val="00A37CED"/>
    <w:rsid w:val="00A44515"/>
    <w:rsid w:val="00A44DCC"/>
    <w:rsid w:val="00A46E64"/>
    <w:rsid w:val="00A471C6"/>
    <w:rsid w:val="00A5053D"/>
    <w:rsid w:val="00A55697"/>
    <w:rsid w:val="00A602DD"/>
    <w:rsid w:val="00A60A52"/>
    <w:rsid w:val="00A63F44"/>
    <w:rsid w:val="00A66217"/>
    <w:rsid w:val="00A67202"/>
    <w:rsid w:val="00A71F81"/>
    <w:rsid w:val="00A81328"/>
    <w:rsid w:val="00A82D06"/>
    <w:rsid w:val="00A857CB"/>
    <w:rsid w:val="00A87ADC"/>
    <w:rsid w:val="00A9358F"/>
    <w:rsid w:val="00A93E67"/>
    <w:rsid w:val="00A95CA5"/>
    <w:rsid w:val="00AA3620"/>
    <w:rsid w:val="00AA370F"/>
    <w:rsid w:val="00AA6E61"/>
    <w:rsid w:val="00AB25A7"/>
    <w:rsid w:val="00AC0DCC"/>
    <w:rsid w:val="00AC190B"/>
    <w:rsid w:val="00AC5778"/>
    <w:rsid w:val="00AC5CE5"/>
    <w:rsid w:val="00AD1AAA"/>
    <w:rsid w:val="00AD4FB8"/>
    <w:rsid w:val="00AD6B74"/>
    <w:rsid w:val="00AE2665"/>
    <w:rsid w:val="00AE302C"/>
    <w:rsid w:val="00AE70AD"/>
    <w:rsid w:val="00B0376B"/>
    <w:rsid w:val="00B045E4"/>
    <w:rsid w:val="00B12C6A"/>
    <w:rsid w:val="00B15CF2"/>
    <w:rsid w:val="00B16B6A"/>
    <w:rsid w:val="00B207C3"/>
    <w:rsid w:val="00B20CCE"/>
    <w:rsid w:val="00B2274A"/>
    <w:rsid w:val="00B26B78"/>
    <w:rsid w:val="00B305ED"/>
    <w:rsid w:val="00B313BA"/>
    <w:rsid w:val="00B31974"/>
    <w:rsid w:val="00B32501"/>
    <w:rsid w:val="00B33A6F"/>
    <w:rsid w:val="00B34FDA"/>
    <w:rsid w:val="00B46EFB"/>
    <w:rsid w:val="00B50F1A"/>
    <w:rsid w:val="00B55DD3"/>
    <w:rsid w:val="00B57144"/>
    <w:rsid w:val="00B57D5D"/>
    <w:rsid w:val="00B61E80"/>
    <w:rsid w:val="00B64CF4"/>
    <w:rsid w:val="00B67384"/>
    <w:rsid w:val="00B70DD8"/>
    <w:rsid w:val="00B7506C"/>
    <w:rsid w:val="00B75245"/>
    <w:rsid w:val="00B761A6"/>
    <w:rsid w:val="00B76479"/>
    <w:rsid w:val="00B96723"/>
    <w:rsid w:val="00BA19D5"/>
    <w:rsid w:val="00BA4281"/>
    <w:rsid w:val="00BB169E"/>
    <w:rsid w:val="00BB1CA7"/>
    <w:rsid w:val="00BB2F55"/>
    <w:rsid w:val="00BB4103"/>
    <w:rsid w:val="00BC0DEF"/>
    <w:rsid w:val="00BD0CF6"/>
    <w:rsid w:val="00BD3006"/>
    <w:rsid w:val="00BD3EAF"/>
    <w:rsid w:val="00BD456A"/>
    <w:rsid w:val="00BD6048"/>
    <w:rsid w:val="00BD6194"/>
    <w:rsid w:val="00BD66AC"/>
    <w:rsid w:val="00BE04F5"/>
    <w:rsid w:val="00BE1EB1"/>
    <w:rsid w:val="00BE2A54"/>
    <w:rsid w:val="00BE66EC"/>
    <w:rsid w:val="00BF6342"/>
    <w:rsid w:val="00C007E1"/>
    <w:rsid w:val="00C03BE7"/>
    <w:rsid w:val="00C04148"/>
    <w:rsid w:val="00C12BCB"/>
    <w:rsid w:val="00C14F63"/>
    <w:rsid w:val="00C22922"/>
    <w:rsid w:val="00C23C47"/>
    <w:rsid w:val="00C25270"/>
    <w:rsid w:val="00C32ED0"/>
    <w:rsid w:val="00C32EE2"/>
    <w:rsid w:val="00C35EED"/>
    <w:rsid w:val="00C37862"/>
    <w:rsid w:val="00C41949"/>
    <w:rsid w:val="00C447D6"/>
    <w:rsid w:val="00C450A1"/>
    <w:rsid w:val="00C46AC9"/>
    <w:rsid w:val="00C50B8F"/>
    <w:rsid w:val="00C52B03"/>
    <w:rsid w:val="00C53B31"/>
    <w:rsid w:val="00C56941"/>
    <w:rsid w:val="00C61B52"/>
    <w:rsid w:val="00C633A7"/>
    <w:rsid w:val="00C651EB"/>
    <w:rsid w:val="00C6528E"/>
    <w:rsid w:val="00C656B3"/>
    <w:rsid w:val="00C702B0"/>
    <w:rsid w:val="00C71551"/>
    <w:rsid w:val="00C75D5E"/>
    <w:rsid w:val="00C80F4C"/>
    <w:rsid w:val="00C847D1"/>
    <w:rsid w:val="00C910D6"/>
    <w:rsid w:val="00C968DE"/>
    <w:rsid w:val="00CA2DAE"/>
    <w:rsid w:val="00CB4D8E"/>
    <w:rsid w:val="00CC1E63"/>
    <w:rsid w:val="00CC624E"/>
    <w:rsid w:val="00CE3B3B"/>
    <w:rsid w:val="00CF1D69"/>
    <w:rsid w:val="00D05A03"/>
    <w:rsid w:val="00D0610F"/>
    <w:rsid w:val="00D145D5"/>
    <w:rsid w:val="00D14C7F"/>
    <w:rsid w:val="00D17558"/>
    <w:rsid w:val="00D17B3A"/>
    <w:rsid w:val="00D22EA6"/>
    <w:rsid w:val="00D256F8"/>
    <w:rsid w:val="00D25E6F"/>
    <w:rsid w:val="00D30C32"/>
    <w:rsid w:val="00D333A2"/>
    <w:rsid w:val="00D4048A"/>
    <w:rsid w:val="00D40BDA"/>
    <w:rsid w:val="00D4185F"/>
    <w:rsid w:val="00D44D7D"/>
    <w:rsid w:val="00D46A96"/>
    <w:rsid w:val="00D53ECA"/>
    <w:rsid w:val="00D54BCE"/>
    <w:rsid w:val="00D64B1C"/>
    <w:rsid w:val="00D71568"/>
    <w:rsid w:val="00D741FC"/>
    <w:rsid w:val="00D7675A"/>
    <w:rsid w:val="00D76C74"/>
    <w:rsid w:val="00D81B9A"/>
    <w:rsid w:val="00D865DE"/>
    <w:rsid w:val="00D90D49"/>
    <w:rsid w:val="00D947BC"/>
    <w:rsid w:val="00D975D2"/>
    <w:rsid w:val="00DA1779"/>
    <w:rsid w:val="00DA51EE"/>
    <w:rsid w:val="00DA5BF9"/>
    <w:rsid w:val="00DA7747"/>
    <w:rsid w:val="00DB0494"/>
    <w:rsid w:val="00DB30E0"/>
    <w:rsid w:val="00DD4589"/>
    <w:rsid w:val="00DD5B63"/>
    <w:rsid w:val="00DD5DF9"/>
    <w:rsid w:val="00DE1472"/>
    <w:rsid w:val="00DF19A3"/>
    <w:rsid w:val="00DF3943"/>
    <w:rsid w:val="00DF610D"/>
    <w:rsid w:val="00DF7540"/>
    <w:rsid w:val="00DF7CAD"/>
    <w:rsid w:val="00E067A3"/>
    <w:rsid w:val="00E153C5"/>
    <w:rsid w:val="00E166C5"/>
    <w:rsid w:val="00E17D0F"/>
    <w:rsid w:val="00E22F92"/>
    <w:rsid w:val="00E23D64"/>
    <w:rsid w:val="00E23EEA"/>
    <w:rsid w:val="00E246BB"/>
    <w:rsid w:val="00E3346E"/>
    <w:rsid w:val="00E35270"/>
    <w:rsid w:val="00E37CF9"/>
    <w:rsid w:val="00E415A9"/>
    <w:rsid w:val="00E45B27"/>
    <w:rsid w:val="00E50570"/>
    <w:rsid w:val="00E701EB"/>
    <w:rsid w:val="00E72DC9"/>
    <w:rsid w:val="00E91878"/>
    <w:rsid w:val="00E941E6"/>
    <w:rsid w:val="00E94DAA"/>
    <w:rsid w:val="00E96FDE"/>
    <w:rsid w:val="00EA7303"/>
    <w:rsid w:val="00EA7409"/>
    <w:rsid w:val="00EB06C1"/>
    <w:rsid w:val="00EB178D"/>
    <w:rsid w:val="00EB1BD6"/>
    <w:rsid w:val="00EB5289"/>
    <w:rsid w:val="00EB62EA"/>
    <w:rsid w:val="00EB71B0"/>
    <w:rsid w:val="00EC4147"/>
    <w:rsid w:val="00EC5E2B"/>
    <w:rsid w:val="00ED0497"/>
    <w:rsid w:val="00ED15AB"/>
    <w:rsid w:val="00ED3A55"/>
    <w:rsid w:val="00EE0DE9"/>
    <w:rsid w:val="00EE1708"/>
    <w:rsid w:val="00EE2438"/>
    <w:rsid w:val="00EF0897"/>
    <w:rsid w:val="00F0233F"/>
    <w:rsid w:val="00F04171"/>
    <w:rsid w:val="00F05DFC"/>
    <w:rsid w:val="00F114A1"/>
    <w:rsid w:val="00F14EFB"/>
    <w:rsid w:val="00F16D82"/>
    <w:rsid w:val="00F25E82"/>
    <w:rsid w:val="00F33890"/>
    <w:rsid w:val="00F423D8"/>
    <w:rsid w:val="00F4290C"/>
    <w:rsid w:val="00F51BC2"/>
    <w:rsid w:val="00F51F1C"/>
    <w:rsid w:val="00F57A4C"/>
    <w:rsid w:val="00F67B6F"/>
    <w:rsid w:val="00F76842"/>
    <w:rsid w:val="00F7792F"/>
    <w:rsid w:val="00F91CCB"/>
    <w:rsid w:val="00F927EE"/>
    <w:rsid w:val="00FA3A9A"/>
    <w:rsid w:val="00FA3F22"/>
    <w:rsid w:val="00FA619F"/>
    <w:rsid w:val="00FA7CE3"/>
    <w:rsid w:val="00FB38BC"/>
    <w:rsid w:val="00FB4036"/>
    <w:rsid w:val="00FB4AB1"/>
    <w:rsid w:val="00FC3052"/>
    <w:rsid w:val="00FC6388"/>
    <w:rsid w:val="00FD228C"/>
    <w:rsid w:val="00FD2C76"/>
    <w:rsid w:val="00FD7DBF"/>
    <w:rsid w:val="00FE3810"/>
    <w:rsid w:val="00FF1A4B"/>
    <w:rsid w:val="00FF1BA6"/>
    <w:rsid w:val="00FF5040"/>
    <w:rsid w:val="00FF5A12"/>
    <w:rsid w:val="00FF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616FD"/>
  <w15:docId w15:val="{8C825A58-5048-4EF1-9A1B-6E4648A5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0FE0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1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brt21@gmail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brt21@gmail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kuratko@v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DFDF9-DC06-4933-81F0-50BCA2865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3082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Jitka Vonášková</dc:creator>
  <cp:lastModifiedBy>Kasanová Eva JUDr. (VZP ČR Regionální pobočka Ústí nad Labem)</cp:lastModifiedBy>
  <cp:revision>2</cp:revision>
  <cp:lastPrinted>2020-07-08T09:16:00Z</cp:lastPrinted>
  <dcterms:created xsi:type="dcterms:W3CDTF">2026-06-17T11:32:00Z</dcterms:created>
  <dcterms:modified xsi:type="dcterms:W3CDTF">2026-06-17T11:32:00Z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