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60"/>
        <w:gridCol w:w="20"/>
        <w:gridCol w:w="20"/>
        <w:gridCol w:w="20"/>
        <w:gridCol w:w="1620"/>
        <w:gridCol w:w="20"/>
        <w:gridCol w:w="20"/>
        <w:gridCol w:w="60"/>
        <w:gridCol w:w="20"/>
        <w:gridCol w:w="720"/>
        <w:gridCol w:w="20"/>
        <w:gridCol w:w="200"/>
        <w:gridCol w:w="800"/>
        <w:gridCol w:w="1320"/>
        <w:gridCol w:w="180"/>
        <w:gridCol w:w="60"/>
        <w:gridCol w:w="2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760"/>
        <w:gridCol w:w="180"/>
        <w:gridCol w:w="1500"/>
        <w:gridCol w:w="20"/>
        <w:gridCol w:w="20"/>
        <w:gridCol w:w="6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0017911303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FYZIKÁLNÍ ÚSTAV AV ČR, v.v.i.</w:t>
              <w:br/>
              <w:t xml:space="preserve">Na Slovance 2</w:t>
              <w:br/>
              <w:t xml:space="preserve">182 21 PRAHA 8</w:t>
              <w:br/>
              <w:t xml:space="preserve">Česká republika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1194041923" name="Picture">
</wp:docPr>
                  <a:graphic>
                    <a:graphicData uri="http://schemas.openxmlformats.org/drawingml/2006/picture">
                      <pic:pic>
                        <pic:nvPicPr>
                          <pic:cNvPr id="1194041923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S17/118E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28605837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CZ28605837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Activair s.r.o.</w:t>
                    <w:br/>
                    <w:t xml:space="preserve">Sadová 189/44</w:t>
                    <w:br/>
                    <w:t xml:space="preserve">746 01 OPAVA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020901 Sekce 9 - nákladové středisko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Rabasová Tereza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, Fax: , E-mail: tereza.rabasova@eli-beams.eu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2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2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10.10.2017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Fyzikální ústav AV ČR, v. v .i. - ELI Beamlines - sklad, Průmyslová 836, 25241 Dolní Břežany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21dní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DAP Praha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!!!!! Při fakturaci vždy uvádějte číslo objednávky !!!!</w:t>
              <w:br/>
              <w:t xml:space="preserve">Žádáme Vás o potvrzení objednávky.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Na faktuře musí být uvedeno číslo objednávky, číslo projektu CZ.02.1.01/0.0/0.0/15_008/0000162 a název projektu ELI - EXTREME LIGHT INFRASTRUCTURE - fáze 2.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Nedílnou součástí této objednávky je příloha obsahující řádky.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18 238.93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EUR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18.09.2017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Ing. Rabasová Tereza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E-mail: tereza.rabasova@eli-beams.eu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20"/>
        <w:gridCol w:w="80"/>
        <w:gridCol w:w="20"/>
        <w:gridCol w:w="1860"/>
        <w:gridCol w:w="2220"/>
        <w:gridCol w:w="1100"/>
        <w:gridCol w:w="1900"/>
        <w:gridCol w:w="2800"/>
        <w:gridCol w:w="20"/>
        <w:gridCol w:w="8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  <w:pageBreakBefore/>
            </w:pPr>
            <w:bookmarkStart w:id="2" w:name="JR_PAGE_ANCHOR_0_2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0F0F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</w:rPr>
                    <w:t xml:space="preserve">PŘÍLOHA k objednávce č.: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0017911303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</w:rPr>
                    <w:t xml:space="preserve">Stránka: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</w:rPr>
                    <w:t xml:space="preserve">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2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Svorka (odlitá) KF10/KF16, AL / 30KF1016OSAL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67.50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Svorka (odlitá) KF25, AL / 30KF25OSAL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260.00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Svorka (odlitá) KF40, AL / 30KF40OSAL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324.00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Svorka (odlitá) KF50, AL / 30KF50OSAL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146.40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Centrovací kroužek KF16, SS/VITON / 30KF16CKSSFK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Centrovací kroužek KF25, SS/VITON / 30KF25CKSSFK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63.60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Centrovací kroužek KF40, SS/VITON / 30KF40CKSSFK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84.00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Centrovací kroužek KF50, SS/VITON / 30KF50CKSSFK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28.20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Centrovací kroužek KF16, AL/VITON / 30KF16CKALFK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Centrovací kroužek KF25, AL/VITON / 30KF25CKALFK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240.00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Centrovací kroužek KF40, AL/VITON / 30KF40CKALFK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247.50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Centrovací kroužek KF50, AL/VITON / 30KF50CKALFK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132.00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Slepá příruba KF16, 304L / 30KF16SPSS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15.80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Slepá příruba KF25, 304L / 30KF25SPSS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50.60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Slepá příruba KF40, 304L / 30KF40SPSS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58.20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Slepá příruba KF50, 304L / 30KF50SPSS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4.76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95.20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Slepá příruba KF16, AL /	30KF16SPAL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16.20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Slepá příruba KF25, AL / 30KF25SPAL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49.80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Slepá příruba KF40, AL /	30KF40SPAL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66.90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Slepá příruba KF50, AL / 30KF50SPAL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27.80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Koleno 90°, KF16, 304L / 30KF16K90SS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13.95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69.75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Koleno 90°, KF25, 304L / 30KF25K90SS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15.88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158.80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Koleno 90°, KF40, 304L /  30KF40K90SS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24.50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245.00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Koleno 90°, KF50, 304L /  30KF50K90SS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27.58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137.90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T-kus KF16, AL /  30KF16TSAL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11.19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55.95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T-kus KF25, AL /  30KF25TSAL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15.93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238.95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T-kus KF40, AL /  30KF40TSAL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26.85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402.75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Redukce kuželová KF25/KF16, AL / 30KF2516NKAL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4.64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23.20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Redukce kuželová KF40/KF16, AL	/ 30KF4016NKAL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7.06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35.30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20"/>
        <w:gridCol w:w="80"/>
        <w:gridCol w:w="20"/>
        <w:gridCol w:w="1260"/>
        <w:gridCol w:w="600"/>
        <w:gridCol w:w="2220"/>
        <w:gridCol w:w="1100"/>
        <w:gridCol w:w="1340"/>
        <w:gridCol w:w="560"/>
        <w:gridCol w:w="2220"/>
        <w:gridCol w:w="580"/>
        <w:gridCol w:w="20"/>
        <w:gridCol w:w="8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  <w:pageBreakBefore/>
            </w:pPr>
            <w:bookmarkStart w:id="3" w:name="JR_PAGE_ANCHOR_0_3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0F0F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</w:rPr>
                    <w:t xml:space="preserve">PŘÍLOHA k objednávce č.: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0017911303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</w:rPr>
                    <w:t xml:space="preserve">Stránka: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</w:rPr>
                    <w:t xml:space="preserve">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2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Redukce kuželová KF40/KF25, AL / 30KF4025NKAL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12.01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240.20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Redukce kuželová KF50/KF40, AL / 30KF5040NKAL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23.97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119.85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Adaptér ISO-K 100 / KF40, 304L SS / 35ISO10040NRSS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156.47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1 564.70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Dvojitá svorka, Cold Steel/Zinc Plated / 34ISOK63250DSCS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800.00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1 664.00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Dvojitá svorka, Cold Steel/Zinc Plated / 34ISK320500DSCS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3.74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374.00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Jednoduché svorky ISO63 - ISO100 / 32ISOK63100JSZP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3.06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Jednoduché svorky ISO160 - ISO250 / 32ISK160250JSZP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3.63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544.50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Jednoduché svorky ISO63 - ISO100 / 32ISO63100JS1ZP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4.53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453.00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Jednoduché svorky ISO160 - ISO250 / 32IS160250JS1ZP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6.07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607.00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Centrovací kroužek ISO 63, AL/VITON / 32ISO63CKALFK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6.99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279.60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Centrovací kroužek ISO 80, AL/VITON / 32ISO80CKALFK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8.92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89.20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Centrovací kroužek ISO 100, AL/VITON	 / 32ISO100CKALFK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10.68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1 068.00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Centrovací kroužek ISO 160, AL/VITON / 32ISO160CKALFK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19.99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1 999.00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Centrovací kroužek ISO 200, AL/VITON / 32ISO200CKALFK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26.87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537.40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Centrovací kroužek ISO 250, AL/VITON / 32ISO250CKALFK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43.42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868.40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Slepá příruba ISO-K 63, 304 / 34ISOK63SPSS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12.35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61.75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Slepá příruba ISO-K 100, 304 / 34ISOK100SPSS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16.79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134.32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Slepá příruba ISO-K 160, 304 / 34ISOK160SPSS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29.22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233.76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Slepá příruba ISO-K 200, 304	/ 34ISOK200SPSS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58.76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293.80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Slepá příruba ISO-K 250, 304	/ 34ISOK250SPSS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72.33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361.65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3 165.50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3 165.50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18 238.93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EUR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i w:val="true"/>
              </w:rPr>
              <w:t xml:space="preserve">Konec přílohy k objednávce č.: 0017911303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" Type="http://schemas.openxmlformats.org/officeDocument/2006/relationships/image" Target="media/img_0_0_31.jpeg"/>
</Relationships>

</file>