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47" w:rsidRDefault="00EB0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specifikace:</w:t>
      </w:r>
    </w:p>
    <w:p w:rsidR="00EB0F47" w:rsidRPr="00EB0F47" w:rsidRDefault="00EB0F47">
      <w:pPr>
        <w:rPr>
          <w:b/>
          <w:sz w:val="24"/>
          <w:szCs w:val="24"/>
        </w:rPr>
      </w:pPr>
      <w:r w:rsidRPr="00EB0F47">
        <w:rPr>
          <w:b/>
          <w:sz w:val="24"/>
          <w:szCs w:val="24"/>
        </w:rPr>
        <w:t>Teplo Lipník nad Bečvou, a.s.</w:t>
      </w:r>
      <w:r>
        <w:rPr>
          <w:b/>
          <w:sz w:val="24"/>
          <w:szCs w:val="24"/>
        </w:rPr>
        <w:t>, na Bečvě 1398, 751 31 Lipník nad Bečvou, IČ 25861226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Default="00EB0F47" w:rsidP="00B4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 851 773 752  </w:t>
            </w:r>
            <w:hyperlink r:id="rId4" w:history="1">
              <w:r w:rsidRPr="00374286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www.teplolipnik.cz</w:t>
              </w:r>
            </w:hyperlink>
          </w:p>
          <w:tbl>
            <w:tblPr>
              <w:tblW w:w="9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3650"/>
              <w:gridCol w:w="832"/>
              <w:gridCol w:w="832"/>
              <w:gridCol w:w="1983"/>
              <w:gridCol w:w="1384"/>
            </w:tblGrid>
            <w:tr w:rsidR="00EB0F47" w:rsidRPr="00EB0F47" w:rsidTr="00B46D4A">
              <w:trPr>
                <w:trHeight w:val="270"/>
              </w:trPr>
              <w:tc>
                <w:tcPr>
                  <w:tcW w:w="426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420"/>
              </w:trPr>
              <w:tc>
                <w:tcPr>
                  <w:tcW w:w="9300" w:type="dxa"/>
                  <w:gridSpan w:val="6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Akce : ZŠ OSEK - Rekonstrukce vytápění spojovací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chodby</w:t>
                  </w:r>
                  <w:bookmarkStart w:id="0" w:name="_GoBack"/>
                  <w:bookmarkEnd w:id="0"/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93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93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položkový rozpočet - nabídka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pol.č</w:t>
                  </w:r>
                  <w:proofErr w:type="spell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Položka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Jedn</w:t>
                  </w:r>
                  <w:proofErr w:type="spellEnd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gramStart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</w:t>
                  </w:r>
                  <w:proofErr w:type="gramEnd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(Kč)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Celkem Kč 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úprava topení + tělesa krček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Potrubí CU 28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399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17955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19"/>
                      <w:szCs w:val="19"/>
                      <w:lang w:eastAsia="cs-CZ"/>
                    </w:rPr>
                    <w:t>Potrubí CU 22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329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13160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Potrubí CU 18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269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9415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Potrubí CU 15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249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14940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Radiátorový ventil 1/2"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459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3213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Radiátorová hlavice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390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2730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Šroubení MS 3/4"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516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Šroubení MS 1/2"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89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623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Odvzdušňovací automat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768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Kohout vypouštěcí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97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388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Demontáže stávajícího potrubí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Zednické výpomoci - prostupy,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zazdívání, malba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Radik</w:t>
                  </w:r>
                  <w:proofErr w:type="spell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22 K 900/1800, montáž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5991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17973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Napojení na </w:t>
                  </w:r>
                  <w:proofErr w:type="spell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stáv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rozvod</w:t>
                  </w:r>
                  <w:proofErr w:type="spell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sklep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Uchycení potrubí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Hydraulické úpravy potrubí sklep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2900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8700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Vypuštění, napuštění, odvzdušnění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hod.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250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96381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oddělení topných větví škola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2 x </w:t>
                  </w:r>
                  <w:proofErr w:type="spellStart"/>
                  <w:proofErr w:type="gram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kul</w:t>
                  </w:r>
                  <w:proofErr w:type="gram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kohout</w:t>
                  </w:r>
                  <w:proofErr w:type="spellEnd"/>
                  <w:proofErr w:type="gram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2 x šroubení, </w:t>
                  </w:r>
                  <w:proofErr w:type="spell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vypušťáky</w:t>
                  </w:r>
                  <w:proofErr w:type="spellEnd"/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demontáže, montáž, svařování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3300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těleso kancelář výchovný poradce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litina 500/160, </w:t>
                  </w:r>
                  <w:proofErr w:type="spellStart"/>
                  <w:r w:rsidRPr="00EB0F4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mont.materiál</w:t>
                  </w:r>
                  <w:proofErr w:type="spellEnd"/>
                  <w:r w:rsidRPr="00EB0F4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 10 žeber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5900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5900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Celkem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5900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oběhové čerpadlo kotelna - výměna dle potřeby - posílení větve topení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44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Magna 50-100 F, příruby, demontáže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montáž, </w:t>
                  </w:r>
                  <w:proofErr w:type="spellStart"/>
                  <w:proofErr w:type="gram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el</w:t>
                  </w:r>
                  <w:proofErr w:type="gramEnd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zapojení</w:t>
                  </w:r>
                  <w:proofErr w:type="spellEnd"/>
                  <w:proofErr w:type="gramEnd"/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33500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33500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33500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 bez DPH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152281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 xml:space="preserve">Celkem </w:t>
                  </w:r>
                  <w:proofErr w:type="spellStart"/>
                  <w:proofErr w:type="gramStart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vč.DPH</w:t>
                  </w:r>
                  <w:proofErr w:type="spellEnd"/>
                  <w:proofErr w:type="gramEnd"/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 xml:space="preserve"> 21%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  <w:r w:rsidRPr="00EB0F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184260</w:t>
                  </w: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93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V Lipníku nad Bečvou dne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27.9.2016</w:t>
                  </w:r>
                  <w:proofErr w:type="gramEnd"/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4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B0F47" w:rsidRPr="00EB0F47" w:rsidTr="00B46D4A">
              <w:trPr>
                <w:trHeight w:val="255"/>
              </w:trPr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F47" w:rsidRPr="00EB0F47" w:rsidRDefault="00EB0F47" w:rsidP="00EB0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B0F47" w:rsidRDefault="00EB0F47" w:rsidP="00EB0F47"/>
          <w:p w:rsidR="00EB0F47" w:rsidRDefault="00EB0F47" w:rsidP="00B4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B0F47" w:rsidRPr="00EB0F47" w:rsidRDefault="00EB0F47" w:rsidP="00B4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B4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B46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B0F47" w:rsidRPr="00EB0F47" w:rsidRDefault="00EB0F47">
      <w:pPr>
        <w:rPr>
          <w:b/>
          <w:sz w:val="24"/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832"/>
        <w:gridCol w:w="832"/>
        <w:gridCol w:w="3367"/>
      </w:tblGrid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0F47" w:rsidRPr="00EB0F47" w:rsidTr="00EB0F47">
        <w:trPr>
          <w:trHeight w:val="255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F47" w:rsidRPr="00EB0F47" w:rsidRDefault="00EB0F47" w:rsidP="00E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F47" w:rsidRPr="00EB0F47" w:rsidRDefault="00EB0F47" w:rsidP="00EB0F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</w:tbl>
    <w:p w:rsidR="00B52CBF" w:rsidRDefault="00B52CBF"/>
    <w:sectPr w:rsidR="00B5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ED"/>
    <w:rsid w:val="004237ED"/>
    <w:rsid w:val="00B52CBF"/>
    <w:rsid w:val="00E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AF8C8-EE86-4E8C-B1D8-177895C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plolip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2016-09-30T06:06:00Z</dcterms:created>
  <dcterms:modified xsi:type="dcterms:W3CDTF">2016-09-30T06:11:00Z</dcterms:modified>
</cp:coreProperties>
</file>