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3CF3" w:rsidRDefault="00994EB7">
      <w:pPr>
        <w:rPr>
          <w:sz w:val="32"/>
          <w:szCs w:val="32"/>
        </w:rPr>
      </w:pPr>
      <w:r>
        <w:rPr>
          <w:sz w:val="32"/>
          <w:szCs w:val="32"/>
        </w:rPr>
        <w:t xml:space="preserve">       Cenová nabídka na repasi dubového portálu a výkladců</w:t>
      </w:r>
    </w:p>
    <w:p w:rsidR="00E72CDF" w:rsidRDefault="00994EB7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</w:t>
      </w:r>
      <w:r w:rsidR="00E72CDF">
        <w:rPr>
          <w:sz w:val="32"/>
          <w:szCs w:val="32"/>
        </w:rPr>
        <w:t xml:space="preserve">    domu Na Perštýně 12, Praha </w:t>
      </w:r>
    </w:p>
    <w:p w:rsidR="00E72CDF" w:rsidRDefault="00E72CDF">
      <w:pPr>
        <w:rPr>
          <w:sz w:val="32"/>
          <w:szCs w:val="32"/>
        </w:rPr>
      </w:pPr>
    </w:p>
    <w:p w:rsidR="00E72CDF" w:rsidRPr="00E72CDF" w:rsidRDefault="009005ED">
      <w:pPr>
        <w:rPr>
          <w:sz w:val="24"/>
          <w:szCs w:val="24"/>
        </w:rPr>
      </w:pPr>
      <w:r>
        <w:rPr>
          <w:sz w:val="24"/>
          <w:szCs w:val="24"/>
        </w:rPr>
        <w:t>Restaurování části výkladců</w:t>
      </w:r>
      <w:r w:rsidR="00E72CDF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             </w:t>
      </w:r>
      <w:r w:rsidR="00E72CDF">
        <w:rPr>
          <w:sz w:val="24"/>
          <w:szCs w:val="24"/>
        </w:rPr>
        <w:t xml:space="preserve">                etapa 1                                        95 600,- Kč</w:t>
      </w:r>
    </w:p>
    <w:p w:rsidR="00994EB7" w:rsidRDefault="00994EB7">
      <w:pPr>
        <w:rPr>
          <w:sz w:val="24"/>
          <w:szCs w:val="24"/>
        </w:rPr>
      </w:pPr>
      <w:r>
        <w:rPr>
          <w:sz w:val="24"/>
          <w:szCs w:val="24"/>
        </w:rPr>
        <w:t xml:space="preserve">Restaurování portálu </w:t>
      </w:r>
      <w:r w:rsidR="00E72CDF">
        <w:rPr>
          <w:sz w:val="24"/>
          <w:szCs w:val="24"/>
        </w:rPr>
        <w:t xml:space="preserve">a výkladců z vnější strany   etapa 2                        </w:t>
      </w:r>
      <w:r w:rsidR="004F519C">
        <w:rPr>
          <w:sz w:val="24"/>
          <w:szCs w:val="24"/>
        </w:rPr>
        <w:t xml:space="preserve">       </w:t>
      </w:r>
      <w:r w:rsidR="00E72CDF">
        <w:rPr>
          <w:sz w:val="24"/>
          <w:szCs w:val="24"/>
        </w:rPr>
        <w:t xml:space="preserve">      430</w:t>
      </w:r>
      <w:r>
        <w:rPr>
          <w:sz w:val="24"/>
          <w:szCs w:val="24"/>
        </w:rPr>
        <w:t> 000,- Kč</w:t>
      </w:r>
    </w:p>
    <w:p w:rsidR="00994EB7" w:rsidRDefault="00994EB7">
      <w:pPr>
        <w:rPr>
          <w:sz w:val="24"/>
          <w:szCs w:val="24"/>
        </w:rPr>
      </w:pPr>
      <w:r>
        <w:rPr>
          <w:sz w:val="24"/>
          <w:szCs w:val="24"/>
        </w:rPr>
        <w:t xml:space="preserve">Zajištění staveniště, lešení                                                                       </w:t>
      </w:r>
      <w:r w:rsidR="00797B43">
        <w:rPr>
          <w:sz w:val="24"/>
          <w:szCs w:val="24"/>
        </w:rPr>
        <w:t xml:space="preserve">                     74 200,- Kč</w:t>
      </w:r>
    </w:p>
    <w:p w:rsidR="009005ED" w:rsidRDefault="009005ED">
      <w:pPr>
        <w:rPr>
          <w:sz w:val="24"/>
          <w:szCs w:val="24"/>
        </w:rPr>
      </w:pPr>
      <w:r>
        <w:rPr>
          <w:sz w:val="24"/>
          <w:szCs w:val="24"/>
        </w:rPr>
        <w:t>Cena celkem bez DPH                                                                                                  599 800,- Kč</w:t>
      </w:r>
    </w:p>
    <w:p w:rsidR="009005ED" w:rsidRDefault="009005ED">
      <w:pPr>
        <w:rPr>
          <w:sz w:val="24"/>
          <w:szCs w:val="24"/>
        </w:rPr>
      </w:pPr>
      <w:r>
        <w:rPr>
          <w:sz w:val="24"/>
          <w:szCs w:val="24"/>
        </w:rPr>
        <w:t>DPH 21 %                                                                                                                        125 958,- Kč</w:t>
      </w:r>
    </w:p>
    <w:p w:rsidR="009005ED" w:rsidRDefault="009005ED">
      <w:pPr>
        <w:rPr>
          <w:sz w:val="24"/>
          <w:szCs w:val="24"/>
        </w:rPr>
      </w:pPr>
      <w:r>
        <w:rPr>
          <w:sz w:val="24"/>
          <w:szCs w:val="24"/>
        </w:rPr>
        <w:t>Cena celkem včetně 21 % DPH                                                                                   725 758,- Kč</w:t>
      </w:r>
    </w:p>
    <w:p w:rsidR="00E72CDF" w:rsidRDefault="009005E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</w:p>
    <w:p w:rsidR="00BA1F34" w:rsidRDefault="00E72CDF">
      <w:pPr>
        <w:rPr>
          <w:sz w:val="24"/>
          <w:szCs w:val="24"/>
        </w:rPr>
      </w:pPr>
      <w:r>
        <w:rPr>
          <w:sz w:val="24"/>
          <w:szCs w:val="24"/>
        </w:rPr>
        <w:t>Navržený harmonogram</w:t>
      </w:r>
    </w:p>
    <w:p w:rsidR="00E72CDF" w:rsidRDefault="00BA1F34">
      <w:pPr>
        <w:rPr>
          <w:sz w:val="24"/>
          <w:szCs w:val="24"/>
        </w:rPr>
      </w:pPr>
      <w:r>
        <w:rPr>
          <w:sz w:val="24"/>
          <w:szCs w:val="24"/>
        </w:rPr>
        <w:t>Etapa 1                                      24.8. - 16.9. 2026</w:t>
      </w:r>
      <w:r w:rsidR="00432720">
        <w:rPr>
          <w:sz w:val="24"/>
          <w:szCs w:val="24"/>
        </w:rPr>
        <w:tab/>
        <w:t>zábor 7x2 m</w:t>
      </w:r>
    </w:p>
    <w:p w:rsidR="00BA1F34" w:rsidRDefault="00BA1F34">
      <w:pPr>
        <w:rPr>
          <w:sz w:val="24"/>
          <w:szCs w:val="24"/>
        </w:rPr>
      </w:pPr>
      <w:r>
        <w:rPr>
          <w:sz w:val="24"/>
          <w:szCs w:val="24"/>
        </w:rPr>
        <w:t xml:space="preserve">Etapa 2                                      15.9. </w:t>
      </w:r>
      <w:r w:rsidR="009005ED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91D13">
        <w:rPr>
          <w:sz w:val="24"/>
          <w:szCs w:val="24"/>
        </w:rPr>
        <w:t>25.10.</w:t>
      </w:r>
      <w:r w:rsidR="009005ED">
        <w:rPr>
          <w:sz w:val="24"/>
          <w:szCs w:val="24"/>
        </w:rPr>
        <w:t xml:space="preserve"> 2026</w:t>
      </w:r>
      <w:r w:rsidR="00432720">
        <w:rPr>
          <w:sz w:val="24"/>
          <w:szCs w:val="24"/>
        </w:rPr>
        <w:tab/>
        <w:t>zábor 18x2 m</w:t>
      </w:r>
    </w:p>
    <w:p w:rsidR="004F519C" w:rsidRDefault="004F519C">
      <w:pPr>
        <w:rPr>
          <w:sz w:val="24"/>
          <w:szCs w:val="24"/>
        </w:rPr>
      </w:pPr>
    </w:p>
    <w:p w:rsidR="004F519C" w:rsidRDefault="004F519C">
      <w:pPr>
        <w:rPr>
          <w:sz w:val="24"/>
          <w:szCs w:val="24"/>
        </w:rPr>
      </w:pPr>
    </w:p>
    <w:p w:rsidR="004F519C" w:rsidRDefault="004F519C">
      <w:pPr>
        <w:rPr>
          <w:sz w:val="24"/>
          <w:szCs w:val="24"/>
        </w:rPr>
      </w:pPr>
    </w:p>
    <w:p w:rsidR="004F519C" w:rsidRDefault="004F519C">
      <w:pPr>
        <w:rPr>
          <w:sz w:val="24"/>
          <w:szCs w:val="24"/>
        </w:rPr>
      </w:pPr>
      <w:r>
        <w:rPr>
          <w:sz w:val="24"/>
          <w:szCs w:val="24"/>
        </w:rPr>
        <w:t>Petr Procházka</w:t>
      </w:r>
    </w:p>
    <w:p w:rsidR="004F519C" w:rsidRDefault="004F519C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Truhlářství-restaurátorství</w:t>
      </w:r>
      <w:proofErr w:type="spellEnd"/>
    </w:p>
    <w:p w:rsidR="004F519C" w:rsidRDefault="004F519C">
      <w:pPr>
        <w:rPr>
          <w:sz w:val="24"/>
          <w:szCs w:val="24"/>
        </w:rPr>
      </w:pPr>
      <w:r>
        <w:rPr>
          <w:sz w:val="24"/>
          <w:szCs w:val="24"/>
        </w:rPr>
        <w:t>Svinaře 91, 267 28</w:t>
      </w:r>
    </w:p>
    <w:p w:rsidR="004F519C" w:rsidRDefault="004F519C">
      <w:pPr>
        <w:rPr>
          <w:sz w:val="24"/>
          <w:szCs w:val="24"/>
        </w:rPr>
      </w:pPr>
      <w:r>
        <w:rPr>
          <w:sz w:val="24"/>
          <w:szCs w:val="24"/>
        </w:rPr>
        <w:t>IČO 47518111</w:t>
      </w:r>
    </w:p>
    <w:p w:rsidR="004F519C" w:rsidRPr="00994EB7" w:rsidRDefault="004F519C">
      <w:pPr>
        <w:rPr>
          <w:sz w:val="24"/>
          <w:szCs w:val="24"/>
        </w:rPr>
      </w:pPr>
      <w:r>
        <w:rPr>
          <w:sz w:val="24"/>
          <w:szCs w:val="24"/>
        </w:rPr>
        <w:t xml:space="preserve">DIČ </w:t>
      </w:r>
      <w:r w:rsidR="00CF2896">
        <w:rPr>
          <w:sz w:val="24"/>
          <w:szCs w:val="24"/>
        </w:rPr>
        <w:t>XXXXXXXXXX</w:t>
      </w:r>
      <w:bookmarkStart w:id="0" w:name="_GoBack"/>
      <w:bookmarkEnd w:id="0"/>
    </w:p>
    <w:sectPr w:rsidR="004F519C" w:rsidRPr="00994E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EB7"/>
    <w:rsid w:val="000C3A4E"/>
    <w:rsid w:val="00291D13"/>
    <w:rsid w:val="004204FE"/>
    <w:rsid w:val="00432720"/>
    <w:rsid w:val="004F519C"/>
    <w:rsid w:val="00613CF3"/>
    <w:rsid w:val="00797B43"/>
    <w:rsid w:val="009005ED"/>
    <w:rsid w:val="00994EB7"/>
    <w:rsid w:val="00BA1F34"/>
    <w:rsid w:val="00CF2896"/>
    <w:rsid w:val="00E7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650DF"/>
  <w15:chartTrackingRefBased/>
  <w15:docId w15:val="{3E3BA401-33B7-46AC-B30A-7EF5D51A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Procházka</dc:creator>
  <cp:keywords/>
  <dc:description/>
  <cp:lastModifiedBy>Balašová Lenka</cp:lastModifiedBy>
  <cp:revision>2</cp:revision>
  <dcterms:created xsi:type="dcterms:W3CDTF">2026-06-17T05:37:00Z</dcterms:created>
  <dcterms:modified xsi:type="dcterms:W3CDTF">2026-06-17T05:37:00Z</dcterms:modified>
</cp:coreProperties>
</file>