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9835" w14:textId="40BED82C" w:rsidR="009557BE" w:rsidRDefault="00BF245C">
      <w:pPr>
        <w:ind w:left="1161"/>
        <w:rPr>
          <w:rFonts w:ascii="Times New Roman"/>
          <w:position w:val="47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C51919" wp14:editId="6460B0B1">
            <wp:extent cx="5374673" cy="45148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673" cy="45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sz w:val="20"/>
        </w:rPr>
        <w:t xml:space="preserve"> </w:t>
      </w:r>
    </w:p>
    <w:p w14:paraId="6E581526" w14:textId="77777777" w:rsidR="009557BE" w:rsidRDefault="009557BE">
      <w:pPr>
        <w:pStyle w:val="Zkladntext"/>
        <w:spacing w:before="64"/>
        <w:rPr>
          <w:rFonts w:ascii="Times New Roman"/>
          <w:sz w:val="22"/>
        </w:rPr>
      </w:pPr>
    </w:p>
    <w:p w14:paraId="44304239" w14:textId="1117CC64" w:rsidR="009557BE" w:rsidRDefault="00BF245C">
      <w:pPr>
        <w:pStyle w:val="Nadpis1"/>
      </w:pPr>
      <w:r>
        <w:t>KUPNÍ</w:t>
      </w:r>
      <w:r>
        <w:rPr>
          <w:spacing w:val="11"/>
        </w:rPr>
        <w:t xml:space="preserve"> </w:t>
      </w:r>
      <w:r>
        <w:rPr>
          <w:spacing w:val="-2"/>
        </w:rPr>
        <w:t>SMLOUVA</w:t>
      </w:r>
    </w:p>
    <w:p w14:paraId="0A696272" w14:textId="77777777" w:rsidR="009557BE" w:rsidRDefault="00BF245C">
      <w:pPr>
        <w:pStyle w:val="Nadpis2"/>
        <w:spacing w:before="121"/>
        <w:ind w:left="1795"/>
      </w:pPr>
      <w:r>
        <w:rPr>
          <w:spacing w:val="-2"/>
          <w:w w:val="105"/>
        </w:rPr>
        <w:t>Smluvní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strany:</w:t>
      </w:r>
    </w:p>
    <w:p w14:paraId="07F26BCF" w14:textId="77777777" w:rsidR="009557BE" w:rsidRDefault="009557BE">
      <w:pPr>
        <w:pStyle w:val="Zkladntext"/>
        <w:spacing w:before="85"/>
        <w:rPr>
          <w:b/>
        </w:rPr>
      </w:pPr>
    </w:p>
    <w:p w14:paraId="7A1EA71B" w14:textId="77777777" w:rsidR="009557BE" w:rsidRDefault="00BF245C">
      <w:pPr>
        <w:pStyle w:val="Odstavecseseznamem"/>
        <w:numPr>
          <w:ilvl w:val="0"/>
          <w:numId w:val="9"/>
        </w:numPr>
        <w:tabs>
          <w:tab w:val="left" w:pos="1795"/>
        </w:tabs>
        <w:rPr>
          <w:b/>
          <w:sz w:val="18"/>
        </w:rPr>
      </w:pPr>
      <w:r>
        <w:rPr>
          <w:b/>
          <w:sz w:val="18"/>
        </w:rPr>
        <w:t>MERCI,</w:t>
      </w:r>
      <w:r>
        <w:rPr>
          <w:b/>
          <w:spacing w:val="17"/>
          <w:sz w:val="18"/>
        </w:rPr>
        <w:t xml:space="preserve"> </w:t>
      </w:r>
      <w:r>
        <w:rPr>
          <w:b/>
          <w:spacing w:val="-2"/>
          <w:sz w:val="18"/>
        </w:rPr>
        <w:t>s.r.o</w:t>
      </w:r>
    </w:p>
    <w:p w14:paraId="04FDBEE2" w14:textId="77777777" w:rsidR="009557BE" w:rsidRDefault="00BF245C">
      <w:pPr>
        <w:pStyle w:val="Zkladntext"/>
        <w:spacing w:before="40" w:line="285" w:lineRule="auto"/>
        <w:ind w:left="1795" w:right="6957"/>
      </w:pPr>
      <w:r>
        <w:rPr>
          <w:spacing w:val="-2"/>
          <w:w w:val="105"/>
        </w:rPr>
        <w:t>Hviezdoslavova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1192/55b </w:t>
      </w:r>
      <w:r>
        <w:rPr>
          <w:w w:val="105"/>
        </w:rPr>
        <w:t>627 00 Brno</w:t>
      </w:r>
    </w:p>
    <w:p w14:paraId="1590922F" w14:textId="77777777" w:rsidR="009557BE" w:rsidRDefault="00BF245C">
      <w:pPr>
        <w:pStyle w:val="Zkladntext"/>
        <w:spacing w:before="4" w:line="290" w:lineRule="auto"/>
        <w:ind w:left="1795" w:right="4997" w:hanging="1"/>
      </w:pPr>
      <w:r>
        <w:rPr>
          <w:w w:val="105"/>
        </w:rPr>
        <w:t>zastupuje:</w:t>
      </w:r>
      <w:r>
        <w:rPr>
          <w:spacing w:val="-14"/>
          <w:w w:val="105"/>
        </w:rPr>
        <w:t xml:space="preserve"> </w:t>
      </w:r>
      <w:r>
        <w:rPr>
          <w:w w:val="105"/>
        </w:rPr>
        <w:t>RNDr.</w:t>
      </w:r>
      <w:r>
        <w:rPr>
          <w:spacing w:val="-13"/>
          <w:w w:val="105"/>
        </w:rPr>
        <w:t xml:space="preserve"> </w:t>
      </w:r>
      <w:r>
        <w:rPr>
          <w:w w:val="105"/>
        </w:rPr>
        <w:t>Libor</w:t>
      </w:r>
      <w:r>
        <w:rPr>
          <w:spacing w:val="-12"/>
          <w:w w:val="105"/>
        </w:rPr>
        <w:t xml:space="preserve"> </w:t>
      </w:r>
      <w:r>
        <w:rPr>
          <w:w w:val="105"/>
        </w:rPr>
        <w:t>Reichstädter,</w:t>
      </w:r>
      <w:r>
        <w:rPr>
          <w:spacing w:val="-14"/>
          <w:w w:val="105"/>
        </w:rPr>
        <w:t xml:space="preserve"> </w:t>
      </w:r>
      <w:r>
        <w:rPr>
          <w:w w:val="105"/>
        </w:rPr>
        <w:t>CSc.,</w:t>
      </w:r>
      <w:r>
        <w:rPr>
          <w:spacing w:val="-13"/>
          <w:w w:val="105"/>
        </w:rPr>
        <w:t xml:space="preserve"> </w:t>
      </w:r>
      <w:r>
        <w:rPr>
          <w:w w:val="105"/>
        </w:rPr>
        <w:t>jednatel IČ: 46966447</w:t>
      </w:r>
    </w:p>
    <w:p w14:paraId="6644E3BF" w14:textId="77777777" w:rsidR="009557BE" w:rsidRDefault="00BF245C">
      <w:pPr>
        <w:pStyle w:val="Zkladntext"/>
        <w:spacing w:line="205" w:lineRule="exact"/>
        <w:ind w:left="1795"/>
      </w:pPr>
      <w:r>
        <w:rPr>
          <w:w w:val="105"/>
        </w:rPr>
        <w:t>DIČ: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CZ46966447</w:t>
      </w:r>
    </w:p>
    <w:p w14:paraId="7BE20BF2" w14:textId="77777777" w:rsidR="009557BE" w:rsidRDefault="00BF245C">
      <w:pPr>
        <w:pStyle w:val="Zkladntext"/>
        <w:spacing w:before="40" w:line="285" w:lineRule="auto"/>
        <w:ind w:left="1795" w:right="1187"/>
      </w:pPr>
      <w:r>
        <w:rPr>
          <w:w w:val="105"/>
        </w:rPr>
        <w:t>Zapsána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obchodním</w:t>
      </w:r>
      <w:r>
        <w:rPr>
          <w:spacing w:val="-8"/>
          <w:w w:val="105"/>
        </w:rPr>
        <w:t xml:space="preserve"> </w:t>
      </w:r>
      <w:r>
        <w:rPr>
          <w:w w:val="105"/>
        </w:rPr>
        <w:t>rejstříku</w:t>
      </w:r>
      <w:r>
        <w:rPr>
          <w:spacing w:val="-6"/>
          <w:w w:val="105"/>
        </w:rPr>
        <w:t xml:space="preserve"> </w:t>
      </w:r>
      <w:r>
        <w:rPr>
          <w:w w:val="105"/>
        </w:rPr>
        <w:t>vedeném</w:t>
      </w:r>
      <w:r>
        <w:rPr>
          <w:spacing w:val="-6"/>
          <w:w w:val="105"/>
        </w:rPr>
        <w:t xml:space="preserve"> </w:t>
      </w:r>
      <w:r>
        <w:rPr>
          <w:w w:val="105"/>
        </w:rPr>
        <w:t>Krajským</w:t>
      </w:r>
      <w:r>
        <w:rPr>
          <w:spacing w:val="-7"/>
          <w:w w:val="105"/>
        </w:rPr>
        <w:t xml:space="preserve"> </w:t>
      </w:r>
      <w:r>
        <w:rPr>
          <w:w w:val="105"/>
        </w:rPr>
        <w:t>soudem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Brně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oddíle</w:t>
      </w:r>
      <w:r>
        <w:rPr>
          <w:spacing w:val="-8"/>
          <w:w w:val="105"/>
        </w:rPr>
        <w:t xml:space="preserve"> </w:t>
      </w:r>
      <w:r>
        <w:rPr>
          <w:w w:val="105"/>
        </w:rPr>
        <w:t>C.,</w:t>
      </w:r>
      <w:r>
        <w:rPr>
          <w:spacing w:val="-8"/>
          <w:w w:val="105"/>
        </w:rPr>
        <w:t xml:space="preserve"> </w:t>
      </w:r>
      <w:r>
        <w:rPr>
          <w:w w:val="105"/>
        </w:rPr>
        <w:t>vložce</w:t>
      </w:r>
      <w:r>
        <w:rPr>
          <w:spacing w:val="-8"/>
          <w:w w:val="105"/>
        </w:rPr>
        <w:t xml:space="preserve"> </w:t>
      </w:r>
      <w:r>
        <w:rPr>
          <w:w w:val="105"/>
        </w:rPr>
        <w:t>6817 Bankovní spojení: ČSOB, a.s., pobočka Brno</w:t>
      </w:r>
    </w:p>
    <w:p w14:paraId="29F142E5" w14:textId="57324CE8" w:rsidR="009557BE" w:rsidRDefault="00BF245C">
      <w:pPr>
        <w:pStyle w:val="Zkladntext"/>
        <w:spacing w:before="5"/>
        <w:ind w:left="1795"/>
      </w:pPr>
      <w:r>
        <w:rPr>
          <w:w w:val="105"/>
        </w:rPr>
        <w:t>Číslo</w:t>
      </w:r>
      <w:r>
        <w:rPr>
          <w:spacing w:val="-13"/>
          <w:w w:val="105"/>
        </w:rPr>
        <w:t xml:space="preserve"> </w:t>
      </w:r>
      <w:r>
        <w:rPr>
          <w:w w:val="105"/>
        </w:rPr>
        <w:t>účtu:</w:t>
      </w:r>
      <w:r>
        <w:rPr>
          <w:spacing w:val="-8"/>
          <w:w w:val="105"/>
        </w:rPr>
        <w:t xml:space="preserve"> </w:t>
      </w:r>
      <w:r w:rsidR="003324CE">
        <w:rPr>
          <w:spacing w:val="-2"/>
          <w:w w:val="105"/>
        </w:rPr>
        <w:t>xxxxxxxxxxxxx</w:t>
      </w:r>
    </w:p>
    <w:p w14:paraId="27A007F6" w14:textId="77777777" w:rsidR="009557BE" w:rsidRDefault="009557BE">
      <w:pPr>
        <w:pStyle w:val="Zkladntext"/>
        <w:spacing w:before="85"/>
      </w:pPr>
    </w:p>
    <w:p w14:paraId="415E27C2" w14:textId="77777777" w:rsidR="009557BE" w:rsidRDefault="00BF245C">
      <w:pPr>
        <w:spacing w:line="573" w:lineRule="auto"/>
        <w:ind w:left="1795" w:right="6103" w:hanging="1"/>
        <w:rPr>
          <w:i/>
          <w:sz w:val="18"/>
        </w:rPr>
      </w:pPr>
      <w:r>
        <w:rPr>
          <w:i/>
          <w:w w:val="105"/>
          <w:sz w:val="18"/>
        </w:rPr>
        <w:t>(dále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jen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„prodávající“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na</w:t>
      </w:r>
      <w:r>
        <w:rPr>
          <w:i/>
          <w:spacing w:val="-14"/>
          <w:w w:val="105"/>
          <w:sz w:val="18"/>
        </w:rPr>
        <w:t xml:space="preserve"> </w:t>
      </w:r>
      <w:r>
        <w:rPr>
          <w:i/>
          <w:w w:val="105"/>
          <w:sz w:val="18"/>
        </w:rPr>
        <w:t>straně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jedné) </w:t>
      </w:r>
      <w:r>
        <w:rPr>
          <w:i/>
          <w:spacing w:val="-10"/>
          <w:w w:val="105"/>
          <w:sz w:val="18"/>
        </w:rPr>
        <w:t>a</w:t>
      </w:r>
    </w:p>
    <w:p w14:paraId="54280A94" w14:textId="77777777" w:rsidR="009557BE" w:rsidRDefault="00BF245C">
      <w:pPr>
        <w:pStyle w:val="Nadpis2"/>
        <w:numPr>
          <w:ilvl w:val="0"/>
          <w:numId w:val="9"/>
        </w:numPr>
        <w:tabs>
          <w:tab w:val="left" w:pos="1794"/>
        </w:tabs>
        <w:spacing w:before="4"/>
        <w:ind w:left="1794" w:hanging="664"/>
      </w:pPr>
      <w:r>
        <w:rPr>
          <w:w w:val="105"/>
        </w:rPr>
        <w:t>Univerzita</w:t>
      </w:r>
      <w:r>
        <w:rPr>
          <w:spacing w:val="-10"/>
          <w:w w:val="105"/>
        </w:rPr>
        <w:t xml:space="preserve"> </w:t>
      </w:r>
      <w:r>
        <w:rPr>
          <w:w w:val="105"/>
        </w:rPr>
        <w:t>Jana</w:t>
      </w:r>
      <w:r>
        <w:rPr>
          <w:spacing w:val="-11"/>
          <w:w w:val="105"/>
        </w:rPr>
        <w:t xml:space="preserve"> </w:t>
      </w:r>
      <w:r>
        <w:rPr>
          <w:w w:val="105"/>
        </w:rPr>
        <w:t>Evangelisty</w:t>
      </w:r>
      <w:r>
        <w:rPr>
          <w:spacing w:val="-13"/>
          <w:w w:val="105"/>
        </w:rPr>
        <w:t xml:space="preserve"> </w:t>
      </w:r>
      <w:r>
        <w:rPr>
          <w:w w:val="105"/>
        </w:rPr>
        <w:t>Purkyně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Ústí</w:t>
      </w:r>
      <w:r>
        <w:rPr>
          <w:spacing w:val="-13"/>
          <w:w w:val="105"/>
        </w:rPr>
        <w:t xml:space="preserve"> </w:t>
      </w:r>
      <w:r>
        <w:rPr>
          <w:w w:val="105"/>
        </w:rPr>
        <w:t>nad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Labem</w:t>
      </w:r>
    </w:p>
    <w:p w14:paraId="1F2AA616" w14:textId="77777777" w:rsidR="009557BE" w:rsidRDefault="00BF245C">
      <w:pPr>
        <w:pStyle w:val="Zkladntext"/>
        <w:spacing w:before="40"/>
        <w:ind w:left="1794"/>
      </w:pPr>
      <w:r>
        <w:t>Pasteurova</w:t>
      </w:r>
      <w:r>
        <w:rPr>
          <w:spacing w:val="31"/>
        </w:rPr>
        <w:t xml:space="preserve"> </w:t>
      </w:r>
      <w:r>
        <w:rPr>
          <w:spacing w:val="-10"/>
        </w:rPr>
        <w:t>1</w:t>
      </w:r>
    </w:p>
    <w:p w14:paraId="4232570F" w14:textId="77777777" w:rsidR="009557BE" w:rsidRDefault="00BF245C">
      <w:pPr>
        <w:pStyle w:val="Zkladntext"/>
        <w:spacing w:before="43"/>
        <w:ind w:left="1795"/>
      </w:pPr>
      <w:r>
        <w:rPr>
          <w:w w:val="105"/>
        </w:rPr>
        <w:t>400</w:t>
      </w:r>
      <w:r>
        <w:rPr>
          <w:spacing w:val="-8"/>
          <w:w w:val="105"/>
        </w:rPr>
        <w:t xml:space="preserve"> </w:t>
      </w:r>
      <w:r>
        <w:rPr>
          <w:w w:val="105"/>
        </w:rPr>
        <w:t>96</w:t>
      </w:r>
      <w:r>
        <w:rPr>
          <w:spacing w:val="-8"/>
          <w:w w:val="105"/>
        </w:rPr>
        <w:t xml:space="preserve"> </w:t>
      </w:r>
      <w:r>
        <w:rPr>
          <w:w w:val="105"/>
        </w:rPr>
        <w:t>Ústí</w:t>
      </w:r>
      <w:r>
        <w:rPr>
          <w:spacing w:val="-5"/>
          <w:w w:val="105"/>
        </w:rPr>
        <w:t xml:space="preserve"> </w:t>
      </w:r>
      <w:r>
        <w:rPr>
          <w:w w:val="105"/>
        </w:rPr>
        <w:t>nad</w:t>
      </w:r>
      <w:r>
        <w:rPr>
          <w:spacing w:val="-4"/>
          <w:w w:val="105"/>
        </w:rPr>
        <w:t xml:space="preserve"> Labem</w:t>
      </w:r>
    </w:p>
    <w:p w14:paraId="2042B5B7" w14:textId="77777777" w:rsidR="009557BE" w:rsidRDefault="00BF245C">
      <w:pPr>
        <w:pStyle w:val="Zkladntext"/>
        <w:spacing w:before="40" w:line="290" w:lineRule="auto"/>
        <w:ind w:left="1795" w:right="5291" w:hanging="1"/>
      </w:pPr>
      <w:r>
        <w:rPr>
          <w:w w:val="105"/>
        </w:rPr>
        <w:t>zastupuje:</w:t>
      </w:r>
      <w:r>
        <w:rPr>
          <w:spacing w:val="-13"/>
          <w:w w:val="105"/>
        </w:rPr>
        <w:t xml:space="preserve"> </w:t>
      </w:r>
      <w:r>
        <w:rPr>
          <w:w w:val="105"/>
        </w:rPr>
        <w:t>doc.</w:t>
      </w:r>
      <w:r>
        <w:rPr>
          <w:spacing w:val="-13"/>
          <w:w w:val="105"/>
        </w:rPr>
        <w:t xml:space="preserve"> </w:t>
      </w:r>
      <w:r>
        <w:rPr>
          <w:w w:val="105"/>
        </w:rPr>
        <w:t>RNDr.</w:t>
      </w:r>
      <w:r>
        <w:rPr>
          <w:spacing w:val="-13"/>
          <w:w w:val="105"/>
        </w:rPr>
        <w:t xml:space="preserve"> </w:t>
      </w:r>
      <w:r>
        <w:rPr>
          <w:w w:val="105"/>
        </w:rPr>
        <w:t>Jaroslav</w:t>
      </w:r>
      <w:r>
        <w:rPr>
          <w:spacing w:val="-13"/>
          <w:w w:val="105"/>
        </w:rPr>
        <w:t xml:space="preserve"> </w:t>
      </w:r>
      <w:r>
        <w:rPr>
          <w:w w:val="105"/>
        </w:rPr>
        <w:t>Koutský,</w:t>
      </w:r>
      <w:r>
        <w:rPr>
          <w:spacing w:val="-13"/>
          <w:w w:val="105"/>
        </w:rPr>
        <w:t xml:space="preserve"> </w:t>
      </w:r>
      <w:r>
        <w:rPr>
          <w:w w:val="105"/>
        </w:rPr>
        <w:t>rektor IČ: 44555601</w:t>
      </w:r>
    </w:p>
    <w:p w14:paraId="3A41EA19" w14:textId="77777777" w:rsidR="009557BE" w:rsidRDefault="00BF245C">
      <w:pPr>
        <w:pStyle w:val="Zkladntext"/>
        <w:spacing w:line="205" w:lineRule="exact"/>
        <w:ind w:left="1795"/>
      </w:pPr>
      <w:r>
        <w:rPr>
          <w:w w:val="105"/>
        </w:rPr>
        <w:t>DIČ: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CZ44555601</w:t>
      </w:r>
    </w:p>
    <w:p w14:paraId="0DBE98E7" w14:textId="2840320B" w:rsidR="009557BE" w:rsidRDefault="00BF245C">
      <w:pPr>
        <w:pStyle w:val="Zkladntext"/>
        <w:tabs>
          <w:tab w:val="left" w:pos="3791"/>
        </w:tabs>
        <w:spacing w:before="40" w:line="249" w:lineRule="auto"/>
        <w:ind w:left="1795" w:right="4997"/>
      </w:pPr>
      <w:r>
        <w:rPr>
          <w:w w:val="105"/>
        </w:rPr>
        <w:t>Bankovní spojení</w:t>
      </w:r>
      <w:r>
        <w:rPr>
          <w:b/>
          <w:w w:val="105"/>
        </w:rPr>
        <w:t>:</w:t>
      </w:r>
      <w:r>
        <w:rPr>
          <w:b/>
        </w:rPr>
        <w:tab/>
      </w:r>
      <w:r>
        <w:rPr>
          <w:w w:val="105"/>
        </w:rPr>
        <w:t>ČSOB,</w:t>
      </w:r>
      <w:r>
        <w:rPr>
          <w:spacing w:val="-14"/>
          <w:w w:val="105"/>
        </w:rPr>
        <w:t xml:space="preserve"> </w:t>
      </w:r>
      <w:r>
        <w:rPr>
          <w:w w:val="105"/>
        </w:rPr>
        <w:t>a.s.,</w:t>
      </w:r>
      <w:r>
        <w:rPr>
          <w:spacing w:val="-13"/>
          <w:w w:val="105"/>
        </w:rPr>
        <w:t xml:space="preserve"> </w:t>
      </w:r>
      <w:r>
        <w:rPr>
          <w:w w:val="105"/>
        </w:rPr>
        <w:t>Ústí</w:t>
      </w:r>
      <w:r>
        <w:rPr>
          <w:spacing w:val="-13"/>
          <w:w w:val="105"/>
        </w:rPr>
        <w:t xml:space="preserve"> </w:t>
      </w:r>
      <w:r>
        <w:rPr>
          <w:w w:val="105"/>
        </w:rPr>
        <w:t>nad</w:t>
      </w:r>
      <w:r>
        <w:rPr>
          <w:spacing w:val="-13"/>
          <w:w w:val="105"/>
        </w:rPr>
        <w:t xml:space="preserve"> </w:t>
      </w:r>
      <w:r>
        <w:rPr>
          <w:w w:val="105"/>
        </w:rPr>
        <w:t>Labem Číslo účtu:</w:t>
      </w:r>
      <w:r>
        <w:tab/>
      </w:r>
      <w:r w:rsidR="003324CE">
        <w:rPr>
          <w:spacing w:val="-2"/>
          <w:w w:val="105"/>
        </w:rPr>
        <w:t>xxxxxxxxxxxxxxx</w:t>
      </w:r>
    </w:p>
    <w:p w14:paraId="63FC84E5" w14:textId="77777777" w:rsidR="009557BE" w:rsidRDefault="009557BE">
      <w:pPr>
        <w:pStyle w:val="Zkladntext"/>
        <w:spacing w:before="11"/>
      </w:pPr>
    </w:p>
    <w:p w14:paraId="6983411F" w14:textId="77777777" w:rsidR="009557BE" w:rsidRDefault="00BF245C">
      <w:pPr>
        <w:ind w:left="1795"/>
        <w:rPr>
          <w:i/>
          <w:sz w:val="18"/>
        </w:rPr>
      </w:pPr>
      <w:r>
        <w:rPr>
          <w:i/>
          <w:w w:val="105"/>
          <w:sz w:val="18"/>
        </w:rPr>
        <w:t>(dále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jen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“kupující“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na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straně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druhé)</w:t>
      </w:r>
    </w:p>
    <w:p w14:paraId="6B662CBC" w14:textId="77777777" w:rsidR="009557BE" w:rsidRDefault="009557BE">
      <w:pPr>
        <w:pStyle w:val="Zkladntext"/>
        <w:spacing w:before="85"/>
        <w:rPr>
          <w:i/>
        </w:rPr>
      </w:pPr>
    </w:p>
    <w:p w14:paraId="49CF0668" w14:textId="77777777" w:rsidR="009557BE" w:rsidRDefault="00BF245C">
      <w:pPr>
        <w:pStyle w:val="Zkladntext"/>
        <w:spacing w:line="285" w:lineRule="auto"/>
        <w:ind w:left="3940" w:right="1187" w:hanging="2633"/>
      </w:pPr>
      <w:r>
        <w:rPr>
          <w:w w:val="105"/>
        </w:rPr>
        <w:t>uzavřeli</w:t>
      </w:r>
      <w:r>
        <w:rPr>
          <w:spacing w:val="-5"/>
          <w:w w:val="105"/>
        </w:rPr>
        <w:t xml:space="preserve"> </w:t>
      </w:r>
      <w:r>
        <w:rPr>
          <w:w w:val="105"/>
        </w:rPr>
        <w:t>níže</w:t>
      </w:r>
      <w:r>
        <w:rPr>
          <w:spacing w:val="-5"/>
          <w:w w:val="105"/>
        </w:rPr>
        <w:t xml:space="preserve"> </w:t>
      </w:r>
      <w:r>
        <w:rPr>
          <w:w w:val="105"/>
        </w:rPr>
        <w:t>uvedeného</w:t>
      </w:r>
      <w:r>
        <w:rPr>
          <w:spacing w:val="-4"/>
          <w:w w:val="105"/>
        </w:rPr>
        <w:t xml:space="preserve"> </w:t>
      </w:r>
      <w:r>
        <w:rPr>
          <w:w w:val="105"/>
        </w:rPr>
        <w:t>dne,</w:t>
      </w:r>
      <w:r>
        <w:rPr>
          <w:spacing w:val="-8"/>
          <w:w w:val="105"/>
        </w:rPr>
        <w:t xml:space="preserve"> </w:t>
      </w:r>
      <w:r>
        <w:rPr>
          <w:w w:val="105"/>
        </w:rPr>
        <w:t>měsíce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roku</w:t>
      </w:r>
      <w:r>
        <w:rPr>
          <w:spacing w:val="-7"/>
          <w:w w:val="105"/>
        </w:rPr>
        <w:t xml:space="preserve"> </w:t>
      </w:r>
      <w:r>
        <w:rPr>
          <w:w w:val="105"/>
        </w:rPr>
        <w:t>tuto</w:t>
      </w:r>
      <w:r>
        <w:rPr>
          <w:spacing w:val="-5"/>
          <w:w w:val="105"/>
        </w:rPr>
        <w:t xml:space="preserve"> </w:t>
      </w:r>
      <w:r>
        <w:rPr>
          <w:w w:val="105"/>
        </w:rPr>
        <w:t>smlouvu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koupi</w:t>
      </w:r>
      <w:r>
        <w:rPr>
          <w:spacing w:val="-7"/>
          <w:w w:val="105"/>
        </w:rPr>
        <w:t xml:space="preserve"> </w:t>
      </w:r>
      <w:r>
        <w:rPr>
          <w:w w:val="105"/>
        </w:rPr>
        <w:t>Odtahového</w:t>
      </w:r>
      <w:r>
        <w:rPr>
          <w:spacing w:val="-7"/>
          <w:w w:val="105"/>
        </w:rPr>
        <w:t xml:space="preserve"> </w:t>
      </w:r>
      <w:r>
        <w:rPr>
          <w:w w:val="105"/>
        </w:rPr>
        <w:t>boxu</w:t>
      </w:r>
      <w:r>
        <w:rPr>
          <w:spacing w:val="-8"/>
          <w:w w:val="105"/>
        </w:rPr>
        <w:t xml:space="preserve"> </w:t>
      </w:r>
      <w:r>
        <w:rPr>
          <w:w w:val="105"/>
        </w:rPr>
        <w:t>včetně</w:t>
      </w:r>
      <w:r>
        <w:rPr>
          <w:spacing w:val="-8"/>
          <w:w w:val="105"/>
        </w:rPr>
        <w:t xml:space="preserve"> </w:t>
      </w:r>
      <w:r>
        <w:rPr>
          <w:w w:val="105"/>
        </w:rPr>
        <w:t>VZT</w:t>
      </w:r>
      <w:r>
        <w:rPr>
          <w:spacing w:val="-3"/>
          <w:w w:val="105"/>
        </w:rPr>
        <w:t xml:space="preserve"> </w:t>
      </w:r>
      <w:r>
        <w:rPr>
          <w:w w:val="105"/>
        </w:rPr>
        <w:t>a příslušenství,</w:t>
      </w:r>
      <w:r>
        <w:rPr>
          <w:spacing w:val="40"/>
          <w:w w:val="105"/>
        </w:rPr>
        <w:t xml:space="preserve"> </w:t>
      </w:r>
      <w:r>
        <w:rPr>
          <w:w w:val="105"/>
        </w:rPr>
        <w:t>(dále jen „Smlouva“)</w:t>
      </w:r>
    </w:p>
    <w:p w14:paraId="2635A304" w14:textId="77777777" w:rsidR="009557BE" w:rsidRDefault="009557BE">
      <w:pPr>
        <w:pStyle w:val="Zkladntext"/>
      </w:pPr>
    </w:p>
    <w:p w14:paraId="72BBA51F" w14:textId="77777777" w:rsidR="009557BE" w:rsidRDefault="009557BE">
      <w:pPr>
        <w:pStyle w:val="Zkladntext"/>
        <w:spacing w:before="63"/>
      </w:pPr>
    </w:p>
    <w:p w14:paraId="23BA79D8" w14:textId="77777777" w:rsidR="009557BE" w:rsidRDefault="00BF245C">
      <w:pPr>
        <w:pStyle w:val="Nadpis2"/>
        <w:numPr>
          <w:ilvl w:val="1"/>
          <w:numId w:val="9"/>
        </w:numPr>
        <w:tabs>
          <w:tab w:val="left" w:pos="4650"/>
        </w:tabs>
        <w:ind w:left="4650" w:hanging="155"/>
        <w:jc w:val="left"/>
      </w:pPr>
      <w:r>
        <w:t>Úvodní</w:t>
      </w:r>
      <w:r>
        <w:rPr>
          <w:spacing w:val="19"/>
        </w:rPr>
        <w:t xml:space="preserve"> </w:t>
      </w:r>
      <w:r>
        <w:rPr>
          <w:spacing w:val="-2"/>
        </w:rPr>
        <w:t>prohlášení</w:t>
      </w:r>
    </w:p>
    <w:p w14:paraId="43E11661" w14:textId="77777777" w:rsidR="009557BE" w:rsidRDefault="00BF245C">
      <w:pPr>
        <w:pStyle w:val="Zkladntext"/>
        <w:spacing w:before="43" w:line="290" w:lineRule="auto"/>
        <w:ind w:left="1130" w:right="1187"/>
      </w:pPr>
      <w:r>
        <w:rPr>
          <w:w w:val="105"/>
        </w:rPr>
        <w:t>Prodávající</w:t>
      </w:r>
      <w:r>
        <w:rPr>
          <w:spacing w:val="-7"/>
          <w:w w:val="105"/>
        </w:rPr>
        <w:t xml:space="preserve"> </w:t>
      </w:r>
      <w:r>
        <w:rPr>
          <w:w w:val="105"/>
        </w:rPr>
        <w:t>prohlašuje,</w:t>
      </w:r>
      <w:r>
        <w:rPr>
          <w:spacing w:val="-4"/>
          <w:w w:val="105"/>
        </w:rPr>
        <w:t xml:space="preserve"> </w:t>
      </w:r>
      <w:r>
        <w:rPr>
          <w:w w:val="105"/>
        </w:rPr>
        <w:t>že</w:t>
      </w:r>
      <w:r>
        <w:rPr>
          <w:spacing w:val="-8"/>
          <w:w w:val="105"/>
        </w:rPr>
        <w:t xml:space="preserve"> </w:t>
      </w:r>
      <w:r>
        <w:rPr>
          <w:w w:val="105"/>
        </w:rPr>
        <w:t>je</w:t>
      </w:r>
      <w:r>
        <w:rPr>
          <w:spacing w:val="-8"/>
          <w:w w:val="105"/>
        </w:rPr>
        <w:t xml:space="preserve"> </w:t>
      </w:r>
      <w:r>
        <w:rPr>
          <w:w w:val="105"/>
        </w:rPr>
        <w:t>oprávněn</w:t>
      </w:r>
      <w:r>
        <w:rPr>
          <w:spacing w:val="-5"/>
          <w:w w:val="105"/>
        </w:rPr>
        <w:t xml:space="preserve"> </w:t>
      </w:r>
      <w:r>
        <w:rPr>
          <w:w w:val="105"/>
        </w:rPr>
        <w:t>tuto</w:t>
      </w:r>
      <w:r>
        <w:rPr>
          <w:spacing w:val="-5"/>
          <w:w w:val="105"/>
        </w:rPr>
        <w:t xml:space="preserve"> </w:t>
      </w:r>
      <w:r>
        <w:rPr>
          <w:w w:val="105"/>
        </w:rPr>
        <w:t>Smlouvu</w:t>
      </w:r>
      <w:r>
        <w:rPr>
          <w:spacing w:val="-8"/>
          <w:w w:val="105"/>
        </w:rPr>
        <w:t xml:space="preserve"> </w:t>
      </w:r>
      <w:r>
        <w:rPr>
          <w:w w:val="105"/>
        </w:rPr>
        <w:t>uzavřít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řádně</w:t>
      </w:r>
      <w:r>
        <w:rPr>
          <w:spacing w:val="-7"/>
          <w:w w:val="105"/>
        </w:rPr>
        <w:t xml:space="preserve"> </w:t>
      </w:r>
      <w:r>
        <w:rPr>
          <w:w w:val="105"/>
        </w:rPr>
        <w:t>plnit</w:t>
      </w:r>
      <w:r>
        <w:rPr>
          <w:spacing w:val="-4"/>
          <w:w w:val="105"/>
        </w:rPr>
        <w:t xml:space="preserve"> </w:t>
      </w:r>
      <w:r>
        <w:rPr>
          <w:w w:val="105"/>
        </w:rPr>
        <w:t>povinnosti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ní</w:t>
      </w:r>
      <w:r>
        <w:rPr>
          <w:spacing w:val="-6"/>
          <w:w w:val="105"/>
        </w:rPr>
        <w:t xml:space="preserve"> </w:t>
      </w:r>
      <w:r>
        <w:rPr>
          <w:w w:val="105"/>
        </w:rPr>
        <w:t>obsažené. Kupující uzavírá tuto smlouvu v rámci projektu:</w:t>
      </w:r>
    </w:p>
    <w:p w14:paraId="2D2468F2" w14:textId="77777777" w:rsidR="009557BE" w:rsidRDefault="009557BE">
      <w:pPr>
        <w:pStyle w:val="Zkladntext"/>
        <w:spacing w:before="38"/>
      </w:pPr>
    </w:p>
    <w:p w14:paraId="68DAE05B" w14:textId="77777777" w:rsidR="009557BE" w:rsidRDefault="00BF245C">
      <w:pPr>
        <w:ind w:left="1130"/>
        <w:rPr>
          <w:b/>
          <w:sz w:val="18"/>
        </w:rPr>
      </w:pPr>
      <w:r>
        <w:rPr>
          <w:w w:val="105"/>
          <w:sz w:val="18"/>
        </w:rPr>
        <w:t>Název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projektu:</w:t>
      </w:r>
      <w:r>
        <w:rPr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GET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Centrum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UJEP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(technická</w:t>
      </w:r>
      <w:r>
        <w:rPr>
          <w:b/>
          <w:spacing w:val="-12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výzva)</w:t>
      </w:r>
    </w:p>
    <w:p w14:paraId="2FDDF819" w14:textId="77777777" w:rsidR="009557BE" w:rsidRDefault="00BF245C">
      <w:pPr>
        <w:spacing w:before="40"/>
        <w:ind w:left="1130"/>
        <w:rPr>
          <w:b/>
          <w:sz w:val="18"/>
        </w:rPr>
      </w:pPr>
      <w:r>
        <w:rPr>
          <w:w w:val="105"/>
          <w:sz w:val="18"/>
        </w:rPr>
        <w:t>Reg.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projektu:</w:t>
      </w:r>
      <w:r>
        <w:rPr>
          <w:spacing w:val="-10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CZ.10.02.01/00/24_061/0000462</w:t>
      </w:r>
    </w:p>
    <w:p w14:paraId="7183A647" w14:textId="77777777" w:rsidR="009557BE" w:rsidRDefault="009557BE">
      <w:pPr>
        <w:pStyle w:val="Zkladntext"/>
        <w:rPr>
          <w:b/>
        </w:rPr>
      </w:pPr>
    </w:p>
    <w:p w14:paraId="628EF1C5" w14:textId="77777777" w:rsidR="009557BE" w:rsidRDefault="009557BE">
      <w:pPr>
        <w:pStyle w:val="Zkladntext"/>
        <w:spacing w:before="104"/>
        <w:rPr>
          <w:b/>
        </w:rPr>
      </w:pPr>
    </w:p>
    <w:p w14:paraId="20DDF5B3" w14:textId="77777777" w:rsidR="009557BE" w:rsidRDefault="00BF245C">
      <w:pPr>
        <w:pStyle w:val="Nadpis2"/>
        <w:numPr>
          <w:ilvl w:val="1"/>
          <w:numId w:val="9"/>
        </w:numPr>
        <w:tabs>
          <w:tab w:val="left" w:pos="4814"/>
        </w:tabs>
        <w:ind w:left="4814" w:hanging="207"/>
        <w:jc w:val="left"/>
      </w:pPr>
      <w:r>
        <w:t>Předmět</w:t>
      </w:r>
      <w:r>
        <w:rPr>
          <w:spacing w:val="23"/>
        </w:rPr>
        <w:t xml:space="preserve"> </w:t>
      </w:r>
      <w:r>
        <w:rPr>
          <w:spacing w:val="-2"/>
        </w:rPr>
        <w:t>plnění</w:t>
      </w:r>
    </w:p>
    <w:p w14:paraId="7E27936A" w14:textId="77777777" w:rsidR="009557BE" w:rsidRDefault="00BF245C">
      <w:pPr>
        <w:pStyle w:val="Odstavecseseznamem"/>
        <w:numPr>
          <w:ilvl w:val="0"/>
          <w:numId w:val="8"/>
        </w:numPr>
        <w:tabs>
          <w:tab w:val="left" w:pos="1129"/>
        </w:tabs>
        <w:spacing w:before="98"/>
        <w:rPr>
          <w:sz w:val="18"/>
        </w:rPr>
      </w:pPr>
      <w:r>
        <w:rPr>
          <w:w w:val="105"/>
          <w:sz w:val="18"/>
        </w:rPr>
        <w:t>Předmětem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plnění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dodávka:</w:t>
      </w:r>
    </w:p>
    <w:p w14:paraId="4F4F3CF9" w14:textId="77777777" w:rsidR="009557BE" w:rsidRDefault="00BF245C">
      <w:pPr>
        <w:pStyle w:val="Zkladntext"/>
        <w:spacing w:before="98" w:line="285" w:lineRule="auto"/>
        <w:ind w:left="1130" w:right="1187"/>
      </w:pPr>
      <w:r>
        <w:rPr>
          <w:w w:val="105"/>
        </w:rPr>
        <w:t>Odtahového boxu Merci 1200 vč. VZT a příslušenství v</w:t>
      </w:r>
      <w:r>
        <w:rPr>
          <w:spacing w:val="-7"/>
          <w:w w:val="105"/>
        </w:rPr>
        <w:t xml:space="preserve"> </w:t>
      </w:r>
      <w:r>
        <w:rPr>
          <w:w w:val="105"/>
        </w:rPr>
        <w:t>rozsahu dle technické specifikace uvedené v příloze č. 1 této smlouvy.</w:t>
      </w:r>
    </w:p>
    <w:p w14:paraId="2DE2F2DA" w14:textId="77777777" w:rsidR="009557BE" w:rsidRDefault="00BF245C">
      <w:pPr>
        <w:pStyle w:val="Odstavecseseznamem"/>
        <w:numPr>
          <w:ilvl w:val="0"/>
          <w:numId w:val="8"/>
        </w:numPr>
        <w:tabs>
          <w:tab w:val="left" w:pos="1130"/>
        </w:tabs>
        <w:spacing w:before="59" w:line="290" w:lineRule="auto"/>
        <w:ind w:left="1130" w:right="1505" w:hanging="401"/>
        <w:rPr>
          <w:sz w:val="18"/>
        </w:rPr>
      </w:pPr>
      <w:r>
        <w:rPr>
          <w:w w:val="105"/>
          <w:sz w:val="18"/>
        </w:rPr>
        <w:t>Prodávající se zavazuje dodat zboží nové, nepoužívané, neopotřebované a vyrobené podle platných technologických podmínek a norem v jakosti l.</w:t>
      </w:r>
    </w:p>
    <w:p w14:paraId="768B593A" w14:textId="77777777" w:rsidR="009557BE" w:rsidRDefault="009557BE">
      <w:pPr>
        <w:pStyle w:val="Odstavecseseznamem"/>
        <w:spacing w:line="290" w:lineRule="auto"/>
        <w:jc w:val="left"/>
        <w:rPr>
          <w:sz w:val="18"/>
        </w:rPr>
        <w:sectPr w:rsidR="009557BE">
          <w:footerReference w:type="default" r:id="rId8"/>
          <w:type w:val="continuous"/>
          <w:pgSz w:w="12240" w:h="15840"/>
          <w:pgMar w:top="40" w:right="360" w:bottom="1180" w:left="720" w:header="0" w:footer="985" w:gutter="0"/>
          <w:pgNumType w:start="1"/>
          <w:cols w:space="708"/>
        </w:sectPr>
      </w:pPr>
    </w:p>
    <w:p w14:paraId="5AEB0393" w14:textId="77777777" w:rsidR="009557BE" w:rsidRDefault="009557BE">
      <w:pPr>
        <w:pStyle w:val="Zkladntext"/>
        <w:spacing w:before="121"/>
      </w:pPr>
    </w:p>
    <w:p w14:paraId="04F501D6" w14:textId="77777777" w:rsidR="009557BE" w:rsidRDefault="00BF245C">
      <w:pPr>
        <w:pStyle w:val="Nadpis2"/>
        <w:numPr>
          <w:ilvl w:val="1"/>
          <w:numId w:val="9"/>
        </w:numPr>
        <w:tabs>
          <w:tab w:val="left" w:pos="5013"/>
        </w:tabs>
        <w:ind w:left="5013" w:hanging="257"/>
        <w:jc w:val="left"/>
      </w:pPr>
      <w:r>
        <w:rPr>
          <w:w w:val="105"/>
        </w:rPr>
        <w:t>Kupní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cena</w:t>
      </w:r>
    </w:p>
    <w:p w14:paraId="465423A4" w14:textId="77777777" w:rsidR="009557BE" w:rsidRDefault="00BF245C">
      <w:pPr>
        <w:pStyle w:val="Zkladntext"/>
        <w:spacing w:before="101"/>
        <w:ind w:left="1130"/>
        <w:jc w:val="both"/>
      </w:pPr>
      <w:r>
        <w:rPr>
          <w:w w:val="105"/>
        </w:rPr>
        <w:t>Smluvní</w:t>
      </w:r>
      <w:r>
        <w:rPr>
          <w:spacing w:val="-9"/>
          <w:w w:val="105"/>
        </w:rPr>
        <w:t xml:space="preserve"> </w:t>
      </w:r>
      <w:r>
        <w:rPr>
          <w:w w:val="105"/>
        </w:rPr>
        <w:t>strany</w:t>
      </w:r>
      <w:r>
        <w:rPr>
          <w:spacing w:val="-5"/>
          <w:w w:val="105"/>
        </w:rPr>
        <w:t xml:space="preserve"> </w:t>
      </w:r>
      <w:r>
        <w:rPr>
          <w:w w:val="105"/>
        </w:rPr>
        <w:t>sjednaly</w:t>
      </w:r>
      <w:r>
        <w:rPr>
          <w:spacing w:val="-8"/>
          <w:w w:val="105"/>
        </w:rPr>
        <w:t xml:space="preserve"> </w:t>
      </w:r>
      <w:r>
        <w:rPr>
          <w:w w:val="105"/>
        </w:rPr>
        <w:t>kupní</w:t>
      </w:r>
      <w:r>
        <w:rPr>
          <w:spacing w:val="-8"/>
          <w:w w:val="105"/>
        </w:rPr>
        <w:t xml:space="preserve"> </w:t>
      </w:r>
      <w:r>
        <w:rPr>
          <w:w w:val="105"/>
        </w:rPr>
        <w:t>cenu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zboží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rozsahu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provedení</w:t>
      </w:r>
      <w:r>
        <w:rPr>
          <w:spacing w:val="-9"/>
          <w:w w:val="105"/>
        </w:rPr>
        <w:t xml:space="preserve"> </w:t>
      </w:r>
      <w:r>
        <w:rPr>
          <w:w w:val="105"/>
        </w:rPr>
        <w:t>dle</w:t>
      </w:r>
      <w:r>
        <w:rPr>
          <w:spacing w:val="-8"/>
          <w:w w:val="105"/>
        </w:rPr>
        <w:t xml:space="preserve"> </w:t>
      </w:r>
      <w:r>
        <w:rPr>
          <w:w w:val="105"/>
        </w:rPr>
        <w:t>čl.</w:t>
      </w:r>
      <w:r>
        <w:rPr>
          <w:spacing w:val="-8"/>
          <w:w w:val="105"/>
        </w:rPr>
        <w:t xml:space="preserve"> </w:t>
      </w:r>
      <w:r>
        <w:rPr>
          <w:w w:val="105"/>
        </w:rPr>
        <w:t>II</w:t>
      </w:r>
      <w:r>
        <w:rPr>
          <w:spacing w:val="-5"/>
          <w:w w:val="105"/>
        </w:rPr>
        <w:t xml:space="preserve"> </w:t>
      </w:r>
      <w:r>
        <w:rPr>
          <w:w w:val="105"/>
        </w:rPr>
        <w:t>této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smlouvy.</w:t>
      </w:r>
    </w:p>
    <w:p w14:paraId="24E82D8F" w14:textId="77777777" w:rsidR="009557BE" w:rsidRDefault="009557BE">
      <w:pPr>
        <w:pStyle w:val="Zkladntext"/>
        <w:spacing w:before="107"/>
        <w:rPr>
          <w:sz w:val="20"/>
        </w:rPr>
      </w:pPr>
    </w:p>
    <w:tbl>
      <w:tblPr>
        <w:tblStyle w:val="TableNormal"/>
        <w:tblW w:w="0" w:type="auto"/>
        <w:tblInd w:w="1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510"/>
        <w:gridCol w:w="1600"/>
        <w:gridCol w:w="2262"/>
      </w:tblGrid>
      <w:tr w:rsidR="009557BE" w14:paraId="3EDC69BE" w14:textId="77777777">
        <w:trPr>
          <w:trHeight w:val="497"/>
        </w:trPr>
        <w:tc>
          <w:tcPr>
            <w:tcW w:w="3689" w:type="dxa"/>
            <w:shd w:val="clear" w:color="auto" w:fill="D8D8D8"/>
          </w:tcPr>
          <w:p w14:paraId="7A289EC3" w14:textId="77777777" w:rsidR="009557BE" w:rsidRDefault="009557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shd w:val="clear" w:color="auto" w:fill="D8D8D8"/>
          </w:tcPr>
          <w:p w14:paraId="035F9A8D" w14:textId="77777777" w:rsidR="009557BE" w:rsidRDefault="00BF245C">
            <w:pPr>
              <w:pStyle w:val="TableParagraph"/>
              <w:spacing w:before="7"/>
              <w:ind w:lef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Cena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Kč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bez</w:t>
            </w:r>
          </w:p>
          <w:p w14:paraId="05B8C282" w14:textId="77777777" w:rsidR="009557BE" w:rsidRDefault="00BF245C">
            <w:pPr>
              <w:pStyle w:val="TableParagraph"/>
              <w:spacing w:before="40"/>
              <w:ind w:left="4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DPH</w:t>
            </w:r>
          </w:p>
        </w:tc>
        <w:tc>
          <w:tcPr>
            <w:tcW w:w="1600" w:type="dxa"/>
            <w:shd w:val="clear" w:color="auto" w:fill="D8D8D8"/>
          </w:tcPr>
          <w:p w14:paraId="1C0A99F2" w14:textId="77777777" w:rsidR="009557BE" w:rsidRDefault="00BF245C">
            <w:pPr>
              <w:pStyle w:val="TableParagraph"/>
              <w:spacing w:before="129"/>
              <w:ind w:lef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21%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DPH</w:t>
            </w:r>
          </w:p>
        </w:tc>
        <w:tc>
          <w:tcPr>
            <w:tcW w:w="2262" w:type="dxa"/>
            <w:shd w:val="clear" w:color="auto" w:fill="D8D8D8"/>
          </w:tcPr>
          <w:p w14:paraId="5DC08C8A" w14:textId="77777777" w:rsidR="009557BE" w:rsidRDefault="00BF245C">
            <w:pPr>
              <w:pStyle w:val="TableParagraph"/>
              <w:spacing w:before="129"/>
              <w:ind w:lef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Cena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Kč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vč.</w:t>
            </w:r>
            <w:r>
              <w:rPr>
                <w:spacing w:val="-5"/>
                <w:w w:val="105"/>
                <w:sz w:val="18"/>
              </w:rPr>
              <w:t xml:space="preserve"> DPH</w:t>
            </w:r>
          </w:p>
        </w:tc>
      </w:tr>
      <w:tr w:rsidR="009557BE" w14:paraId="3EF2CE24" w14:textId="77777777">
        <w:trPr>
          <w:trHeight w:val="745"/>
        </w:trPr>
        <w:tc>
          <w:tcPr>
            <w:tcW w:w="3689" w:type="dxa"/>
          </w:tcPr>
          <w:p w14:paraId="28D16F2C" w14:textId="77777777" w:rsidR="009557BE" w:rsidRDefault="00BF245C">
            <w:pPr>
              <w:pStyle w:val="TableParagraph"/>
              <w:spacing w:before="6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Odtahového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boxu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Merci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1200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vč.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VZT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a</w:t>
            </w:r>
          </w:p>
          <w:p w14:paraId="05A2B9F6" w14:textId="77777777" w:rsidR="009557BE" w:rsidRDefault="00BF245C">
            <w:pPr>
              <w:pStyle w:val="TableParagraph"/>
              <w:spacing w:before="9" w:line="240" w:lineRule="atLeast"/>
              <w:ind w:left="100" w:right="80"/>
              <w:rPr>
                <w:sz w:val="18"/>
              </w:rPr>
            </w:pPr>
            <w:r>
              <w:rPr>
                <w:w w:val="105"/>
                <w:sz w:val="18"/>
              </w:rPr>
              <w:t>příslušenství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dle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cenové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nabídky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(přílohy č. 1)</w:t>
            </w:r>
          </w:p>
        </w:tc>
        <w:tc>
          <w:tcPr>
            <w:tcW w:w="1510" w:type="dxa"/>
          </w:tcPr>
          <w:p w14:paraId="4EC4D713" w14:textId="77777777" w:rsidR="009557BE" w:rsidRDefault="009557BE">
            <w:pPr>
              <w:pStyle w:val="TableParagraph"/>
              <w:spacing w:before="48"/>
              <w:rPr>
                <w:sz w:val="18"/>
              </w:rPr>
            </w:pPr>
          </w:p>
          <w:p w14:paraId="707BE365" w14:textId="77777777" w:rsidR="009557BE" w:rsidRDefault="00BF245C">
            <w:pPr>
              <w:pStyle w:val="TableParagraph"/>
              <w:ind w:left="145"/>
              <w:rPr>
                <w:sz w:val="18"/>
              </w:rPr>
            </w:pPr>
            <w:r>
              <w:rPr>
                <w:w w:val="105"/>
                <w:sz w:val="18"/>
              </w:rPr>
              <w:t>193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052,40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600" w:type="dxa"/>
          </w:tcPr>
          <w:p w14:paraId="5BCF7E52" w14:textId="77777777" w:rsidR="009557BE" w:rsidRDefault="009557BE">
            <w:pPr>
              <w:pStyle w:val="TableParagraph"/>
              <w:spacing w:before="48"/>
              <w:rPr>
                <w:sz w:val="18"/>
              </w:rPr>
            </w:pPr>
          </w:p>
          <w:p w14:paraId="422DE788" w14:textId="77777777" w:rsidR="009557BE" w:rsidRDefault="00BF245C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541,00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  <w:tc>
          <w:tcPr>
            <w:tcW w:w="2262" w:type="dxa"/>
          </w:tcPr>
          <w:p w14:paraId="76181AC7" w14:textId="77777777" w:rsidR="009557BE" w:rsidRDefault="009557BE">
            <w:pPr>
              <w:pStyle w:val="TableParagraph"/>
              <w:spacing w:before="48"/>
              <w:rPr>
                <w:sz w:val="18"/>
              </w:rPr>
            </w:pPr>
          </w:p>
          <w:p w14:paraId="15C84459" w14:textId="77777777" w:rsidR="009557BE" w:rsidRDefault="00BF245C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233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593,40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</w:tr>
    </w:tbl>
    <w:p w14:paraId="03DB23AF" w14:textId="77777777" w:rsidR="009557BE" w:rsidRDefault="00BF245C">
      <w:pPr>
        <w:pStyle w:val="Zkladntext"/>
        <w:spacing w:before="65"/>
        <w:ind w:left="1130"/>
        <w:jc w:val="both"/>
      </w:pPr>
      <w:r>
        <w:rPr>
          <w:w w:val="105"/>
        </w:rPr>
        <w:t>Cena</w:t>
      </w:r>
      <w:r>
        <w:rPr>
          <w:spacing w:val="-11"/>
          <w:w w:val="105"/>
        </w:rPr>
        <w:t xml:space="preserve"> </w:t>
      </w:r>
      <w:r>
        <w:rPr>
          <w:w w:val="105"/>
        </w:rPr>
        <w:t>je</w:t>
      </w:r>
      <w:r>
        <w:rPr>
          <w:spacing w:val="-7"/>
          <w:w w:val="105"/>
        </w:rPr>
        <w:t xml:space="preserve"> </w:t>
      </w:r>
      <w:r>
        <w:rPr>
          <w:w w:val="105"/>
        </w:rPr>
        <w:t>pevná,</w:t>
      </w:r>
      <w:r>
        <w:rPr>
          <w:spacing w:val="-12"/>
          <w:w w:val="105"/>
        </w:rPr>
        <w:t xml:space="preserve"> </w:t>
      </w:r>
      <w:r>
        <w:rPr>
          <w:w w:val="105"/>
        </w:rPr>
        <w:t>závazná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nejvýše</w:t>
      </w:r>
      <w:r>
        <w:rPr>
          <w:spacing w:val="-11"/>
          <w:w w:val="105"/>
        </w:rPr>
        <w:t xml:space="preserve"> </w:t>
      </w:r>
      <w:r>
        <w:rPr>
          <w:w w:val="105"/>
        </w:rPr>
        <w:t>přípustná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spacing w:val="-11"/>
          <w:w w:val="105"/>
        </w:rPr>
        <w:t xml:space="preserve"> </w:t>
      </w:r>
      <w:r>
        <w:rPr>
          <w:w w:val="105"/>
        </w:rPr>
        <w:t>obě</w:t>
      </w:r>
      <w:r>
        <w:rPr>
          <w:spacing w:val="-8"/>
          <w:w w:val="105"/>
        </w:rPr>
        <w:t xml:space="preserve"> </w:t>
      </w:r>
      <w:r>
        <w:rPr>
          <w:w w:val="105"/>
        </w:rPr>
        <w:t>smluvní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strany.</w:t>
      </w:r>
    </w:p>
    <w:p w14:paraId="08F49392" w14:textId="77777777" w:rsidR="009557BE" w:rsidRDefault="009557BE">
      <w:pPr>
        <w:pStyle w:val="Zkladntext"/>
      </w:pPr>
    </w:p>
    <w:p w14:paraId="29CDF4D9" w14:textId="77777777" w:rsidR="009557BE" w:rsidRDefault="009557BE">
      <w:pPr>
        <w:pStyle w:val="Zkladntext"/>
        <w:spacing w:before="156"/>
      </w:pPr>
    </w:p>
    <w:p w14:paraId="5D36F422" w14:textId="77777777" w:rsidR="009557BE" w:rsidRDefault="00BF245C">
      <w:pPr>
        <w:pStyle w:val="Nadpis2"/>
        <w:numPr>
          <w:ilvl w:val="1"/>
          <w:numId w:val="9"/>
        </w:numPr>
        <w:tabs>
          <w:tab w:val="left" w:pos="4561"/>
        </w:tabs>
        <w:spacing w:before="1"/>
        <w:ind w:left="4561" w:hanging="280"/>
        <w:jc w:val="left"/>
      </w:pPr>
      <w:r>
        <w:rPr>
          <w:w w:val="105"/>
        </w:rPr>
        <w:t>Termín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místo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plnění</w:t>
      </w:r>
    </w:p>
    <w:p w14:paraId="2040AB3F" w14:textId="77777777" w:rsidR="009557BE" w:rsidRDefault="00BF245C">
      <w:pPr>
        <w:pStyle w:val="Odstavecseseznamem"/>
        <w:numPr>
          <w:ilvl w:val="0"/>
          <w:numId w:val="7"/>
        </w:numPr>
        <w:tabs>
          <w:tab w:val="left" w:pos="1129"/>
        </w:tabs>
        <w:spacing w:before="97"/>
        <w:ind w:left="1129" w:hanging="337"/>
        <w:rPr>
          <w:sz w:val="18"/>
        </w:rPr>
      </w:pPr>
      <w:r>
        <w:rPr>
          <w:b/>
          <w:w w:val="105"/>
          <w:sz w:val="18"/>
        </w:rPr>
        <w:t>Termín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plnění:</w:t>
      </w:r>
      <w:r>
        <w:rPr>
          <w:b/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nejpozději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120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dnů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zveřejnění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registru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smluv.</w:t>
      </w:r>
    </w:p>
    <w:p w14:paraId="6BF66321" w14:textId="77777777" w:rsidR="009557BE" w:rsidRDefault="00BF245C">
      <w:pPr>
        <w:pStyle w:val="Odstavecseseznamem"/>
        <w:numPr>
          <w:ilvl w:val="0"/>
          <w:numId w:val="7"/>
        </w:numPr>
        <w:tabs>
          <w:tab w:val="left" w:pos="1129"/>
        </w:tabs>
        <w:spacing w:before="41"/>
        <w:ind w:left="1129" w:hanging="337"/>
        <w:rPr>
          <w:sz w:val="18"/>
        </w:rPr>
      </w:pPr>
      <w:r>
        <w:rPr>
          <w:b/>
          <w:w w:val="105"/>
          <w:sz w:val="18"/>
        </w:rPr>
        <w:t>Místo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plnění:</w:t>
      </w:r>
      <w:r>
        <w:rPr>
          <w:b/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FSI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UJEP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Pasteurova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7,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Ústí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Labem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400</w:t>
      </w:r>
      <w:r>
        <w:rPr>
          <w:spacing w:val="-7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96.</w:t>
      </w:r>
    </w:p>
    <w:p w14:paraId="6645E19F" w14:textId="77777777" w:rsidR="009557BE" w:rsidRDefault="009557BE">
      <w:pPr>
        <w:pStyle w:val="Zkladntext"/>
      </w:pPr>
    </w:p>
    <w:p w14:paraId="21ED7BB0" w14:textId="77777777" w:rsidR="009557BE" w:rsidRDefault="009557BE">
      <w:pPr>
        <w:pStyle w:val="Zkladntext"/>
      </w:pPr>
    </w:p>
    <w:p w14:paraId="2EAECA22" w14:textId="77777777" w:rsidR="009557BE" w:rsidRDefault="009557BE">
      <w:pPr>
        <w:pStyle w:val="Zkladntext"/>
        <w:spacing w:before="143"/>
      </w:pPr>
    </w:p>
    <w:p w14:paraId="028D40DD" w14:textId="77777777" w:rsidR="009557BE" w:rsidRDefault="00BF245C">
      <w:pPr>
        <w:pStyle w:val="Nadpis2"/>
        <w:numPr>
          <w:ilvl w:val="1"/>
          <w:numId w:val="9"/>
        </w:numPr>
        <w:tabs>
          <w:tab w:val="left" w:pos="4207"/>
        </w:tabs>
        <w:spacing w:before="1"/>
        <w:ind w:left="4207" w:hanging="226"/>
        <w:jc w:val="both"/>
      </w:pPr>
      <w:r>
        <w:t>Všeobecné</w:t>
      </w:r>
      <w:r>
        <w:rPr>
          <w:spacing w:val="25"/>
        </w:rPr>
        <w:t xml:space="preserve"> </w:t>
      </w:r>
      <w:r>
        <w:t>dodací</w:t>
      </w:r>
      <w:r>
        <w:rPr>
          <w:spacing w:val="26"/>
        </w:rPr>
        <w:t xml:space="preserve"> </w:t>
      </w:r>
      <w:r>
        <w:rPr>
          <w:spacing w:val="-2"/>
        </w:rPr>
        <w:t>podmínky</w:t>
      </w:r>
    </w:p>
    <w:p w14:paraId="7FFE0ED6" w14:textId="7E217A8D" w:rsidR="009557BE" w:rsidRDefault="00BF245C">
      <w:pPr>
        <w:pStyle w:val="Odstavecseseznamem"/>
        <w:numPr>
          <w:ilvl w:val="0"/>
          <w:numId w:val="6"/>
        </w:numPr>
        <w:tabs>
          <w:tab w:val="left" w:pos="1130"/>
        </w:tabs>
        <w:spacing w:before="97" w:line="290" w:lineRule="auto"/>
        <w:ind w:right="1503" w:hanging="267"/>
        <w:jc w:val="both"/>
        <w:rPr>
          <w:sz w:val="18"/>
        </w:rPr>
      </w:pPr>
      <w:r>
        <w:rPr>
          <w:w w:val="105"/>
          <w:sz w:val="18"/>
        </w:rPr>
        <w:t>Dodání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musí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být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prodávajícího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avizováno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nejméně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pracovní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dny předem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zástupce kupujícího.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Osobou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zmocněnou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kupujícím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převzetí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dodávky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9"/>
          <w:w w:val="105"/>
          <w:sz w:val="18"/>
        </w:rPr>
        <w:t xml:space="preserve"> </w:t>
      </w:r>
      <w:r w:rsidR="00165CD9">
        <w:rPr>
          <w:w w:val="105"/>
          <w:sz w:val="18"/>
        </w:rPr>
        <w:t>XXXXXXXXXXXXXXX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tel:</w:t>
      </w:r>
    </w:p>
    <w:p w14:paraId="508C1C8F" w14:textId="36405D9B" w:rsidR="009557BE" w:rsidRDefault="00165CD9">
      <w:pPr>
        <w:pStyle w:val="Zkladntext"/>
        <w:spacing w:line="203" w:lineRule="exact"/>
        <w:ind w:left="1130"/>
        <w:jc w:val="both"/>
      </w:pPr>
      <w:r>
        <w:rPr>
          <w:w w:val="105"/>
        </w:rPr>
        <w:t>XXXXXXXXXXXXXX</w:t>
      </w:r>
      <w:r w:rsidR="00BF245C">
        <w:rPr>
          <w:w w:val="105"/>
        </w:rPr>
        <w:t>,</w:t>
      </w:r>
      <w:r w:rsidR="00BF245C">
        <w:rPr>
          <w:spacing w:val="-8"/>
          <w:w w:val="105"/>
        </w:rPr>
        <w:t xml:space="preserve"> </w:t>
      </w:r>
      <w:r w:rsidR="00BF245C">
        <w:rPr>
          <w:w w:val="105"/>
        </w:rPr>
        <w:t>email:</w:t>
      </w:r>
      <w:r w:rsidR="00BF245C">
        <w:rPr>
          <w:spacing w:val="-6"/>
          <w:w w:val="105"/>
        </w:rPr>
        <w:t xml:space="preserve"> </w:t>
      </w:r>
      <w:hyperlink r:id="rId9">
        <w:r>
          <w:rPr>
            <w:color w:val="0000FF"/>
            <w:spacing w:val="-2"/>
            <w:w w:val="105"/>
            <w:u w:val="single" w:color="0000FF"/>
          </w:rPr>
          <w:t>XXXXXXXXXXXX.</w:t>
        </w:r>
      </w:hyperlink>
      <w:r>
        <w:rPr>
          <w:spacing w:val="-2"/>
          <w:w w:val="105"/>
        </w:rPr>
        <w:t xml:space="preserve"> </w:t>
      </w:r>
    </w:p>
    <w:p w14:paraId="2A306B40" w14:textId="77777777" w:rsidR="009557BE" w:rsidRDefault="00BF245C">
      <w:pPr>
        <w:pStyle w:val="Odstavecseseznamem"/>
        <w:numPr>
          <w:ilvl w:val="0"/>
          <w:numId w:val="6"/>
        </w:numPr>
        <w:tabs>
          <w:tab w:val="left" w:pos="1145"/>
          <w:tab w:val="left" w:pos="1147"/>
        </w:tabs>
        <w:spacing w:before="101" w:line="288" w:lineRule="auto"/>
        <w:ind w:left="1147" w:right="1505" w:hanging="339"/>
        <w:jc w:val="both"/>
        <w:rPr>
          <w:sz w:val="18"/>
        </w:rPr>
      </w:pPr>
      <w:r>
        <w:rPr>
          <w:w w:val="105"/>
          <w:sz w:val="18"/>
        </w:rPr>
        <w:t>Přechod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vlastnictví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ke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zboží: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kupující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nabývá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vlastnictví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předmětu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plnění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jeho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převzetím od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prodávajícího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 zaplacením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kupní ceny stanovené v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čl.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III.,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Převzetí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bude prokázáno podpisem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předávacím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protokolu.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Současně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předáním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bude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kupujícímu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předána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 xml:space="preserve">uživatelská </w:t>
      </w:r>
      <w:r>
        <w:rPr>
          <w:spacing w:val="-2"/>
          <w:w w:val="105"/>
          <w:sz w:val="18"/>
        </w:rPr>
        <w:t>příručka.</w:t>
      </w:r>
    </w:p>
    <w:p w14:paraId="1E8F2CCD" w14:textId="77777777" w:rsidR="009557BE" w:rsidRDefault="00BF245C">
      <w:pPr>
        <w:pStyle w:val="Odstavecseseznamem"/>
        <w:numPr>
          <w:ilvl w:val="0"/>
          <w:numId w:val="6"/>
        </w:numPr>
        <w:tabs>
          <w:tab w:val="left" w:pos="1128"/>
          <w:tab w:val="left" w:pos="1130"/>
        </w:tabs>
        <w:spacing w:line="290" w:lineRule="auto"/>
        <w:ind w:right="1504" w:hanging="322"/>
        <w:jc w:val="both"/>
        <w:rPr>
          <w:sz w:val="18"/>
        </w:rPr>
      </w:pPr>
      <w:r>
        <w:rPr>
          <w:w w:val="105"/>
          <w:sz w:val="18"/>
        </w:rPr>
        <w:t>Prodávající v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souladu 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ustanovením § 1765 odst. 2 zákona č. 89/2012 Sb., občanského zákoníku na sebe přebírá nebezpečí změny okolností.</w:t>
      </w:r>
    </w:p>
    <w:p w14:paraId="75B670F0" w14:textId="77777777" w:rsidR="009557BE" w:rsidRDefault="009557BE">
      <w:pPr>
        <w:pStyle w:val="Zkladntext"/>
        <w:spacing w:before="151"/>
      </w:pPr>
    </w:p>
    <w:p w14:paraId="7317976D" w14:textId="77777777" w:rsidR="009557BE" w:rsidRDefault="00BF245C">
      <w:pPr>
        <w:pStyle w:val="Nadpis2"/>
        <w:numPr>
          <w:ilvl w:val="1"/>
          <w:numId w:val="9"/>
        </w:numPr>
        <w:tabs>
          <w:tab w:val="left" w:pos="4696"/>
        </w:tabs>
        <w:ind w:left="4696" w:hanging="278"/>
        <w:jc w:val="left"/>
      </w:pPr>
      <w:r>
        <w:t>Platební</w:t>
      </w:r>
      <w:r>
        <w:rPr>
          <w:spacing w:val="20"/>
        </w:rPr>
        <w:t xml:space="preserve"> </w:t>
      </w:r>
      <w:r>
        <w:rPr>
          <w:spacing w:val="-2"/>
        </w:rPr>
        <w:t>podmínky</w:t>
      </w:r>
    </w:p>
    <w:p w14:paraId="6B1934B2" w14:textId="77777777" w:rsidR="009557BE" w:rsidRDefault="00BF245C">
      <w:pPr>
        <w:pStyle w:val="Odstavecseseznamem"/>
        <w:numPr>
          <w:ilvl w:val="0"/>
          <w:numId w:val="5"/>
        </w:numPr>
        <w:tabs>
          <w:tab w:val="left" w:pos="1129"/>
        </w:tabs>
        <w:spacing w:before="98"/>
        <w:ind w:left="1129" w:hanging="266"/>
        <w:rPr>
          <w:sz w:val="18"/>
        </w:rPr>
      </w:pPr>
      <w:r>
        <w:rPr>
          <w:sz w:val="18"/>
        </w:rPr>
        <w:t>Kupující</w:t>
      </w:r>
      <w:r>
        <w:rPr>
          <w:spacing w:val="26"/>
          <w:sz w:val="18"/>
        </w:rPr>
        <w:t xml:space="preserve"> </w:t>
      </w:r>
      <w:r>
        <w:rPr>
          <w:sz w:val="18"/>
        </w:rPr>
        <w:t>neposkytuje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zálohu.</w:t>
      </w:r>
    </w:p>
    <w:p w14:paraId="4107737F" w14:textId="77777777" w:rsidR="009557BE" w:rsidRDefault="00BF245C">
      <w:pPr>
        <w:pStyle w:val="Odstavecseseznamem"/>
        <w:numPr>
          <w:ilvl w:val="0"/>
          <w:numId w:val="5"/>
        </w:numPr>
        <w:tabs>
          <w:tab w:val="left" w:pos="1130"/>
        </w:tabs>
        <w:spacing w:before="95" w:line="292" w:lineRule="auto"/>
        <w:ind w:left="1130" w:right="1504" w:hanging="267"/>
        <w:jc w:val="both"/>
        <w:rPr>
          <w:sz w:val="18"/>
        </w:rPr>
      </w:pPr>
      <w:r>
        <w:rPr>
          <w:w w:val="105"/>
          <w:sz w:val="18"/>
        </w:rPr>
        <w:t>Úhrada kupní ceny bude provedena bezhotovostní jednorázovou platbou na účet prodávajícího uvedený z účtu kupujícího.</w:t>
      </w:r>
    </w:p>
    <w:p w14:paraId="55E69917" w14:textId="77777777" w:rsidR="009557BE" w:rsidRDefault="00BF245C">
      <w:pPr>
        <w:pStyle w:val="Odstavecseseznamem"/>
        <w:numPr>
          <w:ilvl w:val="0"/>
          <w:numId w:val="5"/>
        </w:numPr>
        <w:tabs>
          <w:tab w:val="left" w:pos="1130"/>
        </w:tabs>
        <w:spacing w:before="52" w:line="288" w:lineRule="auto"/>
        <w:ind w:left="1130" w:right="1501" w:hanging="267"/>
        <w:jc w:val="both"/>
        <w:rPr>
          <w:sz w:val="18"/>
        </w:rPr>
      </w:pPr>
      <w:r>
        <w:rPr>
          <w:w w:val="105"/>
          <w:sz w:val="18"/>
        </w:rPr>
        <w:t xml:space="preserve">Faktury musí obsahovat kromě lhůty splatnosti, která činí 30 dní ode dne jejich doručení do sídla </w:t>
      </w:r>
      <w:r>
        <w:rPr>
          <w:sz w:val="18"/>
        </w:rPr>
        <w:t xml:space="preserve">kupujícího, náležitosti daňového dokladu dle zákona č. 235/2004 Sb., o dani z přidané hodnoty, ve znění </w:t>
      </w:r>
      <w:r>
        <w:rPr>
          <w:w w:val="105"/>
          <w:sz w:val="18"/>
        </w:rPr>
        <w:t xml:space="preserve">pozdějších předpisů, název projektu tj. </w:t>
      </w:r>
      <w:r>
        <w:rPr>
          <w:b/>
          <w:w w:val="105"/>
          <w:sz w:val="18"/>
        </w:rPr>
        <w:t xml:space="preserve">„GET Centrum UJEP (technická výzva)“, reg. číslo CZ.10.02.01/00/24_061/0000462 </w:t>
      </w:r>
      <w:r>
        <w:rPr>
          <w:w w:val="105"/>
          <w:sz w:val="18"/>
        </w:rPr>
        <w:t>a předávací protokol. V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případě, že faktura bude obsahovat nesprávné nebo neúplné náležitosti či údaje či nebude obsahovat oboustranně podepsaný předávací protokol,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strana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oprávněna</w:t>
      </w:r>
      <w:r>
        <w:rPr>
          <w:spacing w:val="50"/>
          <w:w w:val="105"/>
          <w:sz w:val="18"/>
        </w:rPr>
        <w:t xml:space="preserve"> </w:t>
      </w:r>
      <w:r>
        <w:rPr>
          <w:w w:val="105"/>
          <w:sz w:val="18"/>
        </w:rPr>
        <w:t>ji</w:t>
      </w:r>
      <w:r>
        <w:rPr>
          <w:spacing w:val="51"/>
          <w:w w:val="105"/>
          <w:sz w:val="18"/>
        </w:rPr>
        <w:t xml:space="preserve"> </w:t>
      </w:r>
      <w:r>
        <w:rPr>
          <w:w w:val="105"/>
          <w:sz w:val="18"/>
        </w:rPr>
        <w:t>zaslat</w:t>
      </w:r>
      <w:r>
        <w:rPr>
          <w:spacing w:val="51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51"/>
          <w:w w:val="105"/>
          <w:sz w:val="18"/>
        </w:rPr>
        <w:t xml:space="preserve"> </w:t>
      </w:r>
      <w:r>
        <w:rPr>
          <w:w w:val="105"/>
          <w:sz w:val="18"/>
        </w:rPr>
        <w:t>lhůtě</w:t>
      </w:r>
      <w:r>
        <w:rPr>
          <w:spacing w:val="51"/>
          <w:w w:val="105"/>
          <w:sz w:val="18"/>
        </w:rPr>
        <w:t xml:space="preserve"> </w:t>
      </w:r>
      <w:r>
        <w:rPr>
          <w:w w:val="105"/>
          <w:sz w:val="18"/>
        </w:rPr>
        <w:t>splatnosti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zpět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doplnění</w:t>
      </w:r>
      <w:r>
        <w:rPr>
          <w:spacing w:val="51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51"/>
          <w:w w:val="105"/>
          <w:sz w:val="18"/>
        </w:rPr>
        <w:t xml:space="preserve"> </w:t>
      </w:r>
      <w:r>
        <w:rPr>
          <w:w w:val="105"/>
          <w:sz w:val="18"/>
        </w:rPr>
        <w:t xml:space="preserve">opravě </w:t>
      </w:r>
      <w:r>
        <w:rPr>
          <w:sz w:val="18"/>
        </w:rPr>
        <w:t xml:space="preserve">s uvedením důvodu vrácení, aniž se tak dostane do prodlení se splatností. Lhůta splatnosti počíná běžet </w:t>
      </w:r>
      <w:r>
        <w:rPr>
          <w:w w:val="105"/>
          <w:sz w:val="18"/>
        </w:rPr>
        <w:t>znovu od opětovného doručení náležitě doplněného či opraveného dokladu. Připadne-li termín splatnosti na den pracovního volna nebo pracovního klidu, posouvá se termín splatnosti na nejbližší následující pracovní den po dni pracovního volna nebo pracovního klidu.</w:t>
      </w:r>
    </w:p>
    <w:p w14:paraId="0A8BEBEA" w14:textId="77777777" w:rsidR="009557BE" w:rsidRDefault="00BF245C">
      <w:pPr>
        <w:pStyle w:val="Odstavecseseznamem"/>
        <w:numPr>
          <w:ilvl w:val="0"/>
          <w:numId w:val="5"/>
        </w:numPr>
        <w:tabs>
          <w:tab w:val="left" w:pos="1130"/>
        </w:tabs>
        <w:spacing w:before="58" w:line="290" w:lineRule="auto"/>
        <w:ind w:left="1130" w:right="1507" w:hanging="267"/>
        <w:jc w:val="both"/>
        <w:rPr>
          <w:sz w:val="18"/>
        </w:rPr>
      </w:pPr>
      <w:r>
        <w:rPr>
          <w:w w:val="105"/>
          <w:sz w:val="18"/>
        </w:rPr>
        <w:t>Kupující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oprávněn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fakturu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splatnosti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vrátit,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pokud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obsahuje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nesprávné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údaje,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tzn.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neobsahuje některou z předepsaných náležitostí nebo obsahuje nesprávnou kupní cenu.</w:t>
      </w:r>
    </w:p>
    <w:p w14:paraId="34E61A58" w14:textId="77777777" w:rsidR="009557BE" w:rsidRDefault="00BF245C">
      <w:pPr>
        <w:pStyle w:val="Odstavecseseznamem"/>
        <w:numPr>
          <w:ilvl w:val="0"/>
          <w:numId w:val="5"/>
        </w:numPr>
        <w:tabs>
          <w:tab w:val="left" w:pos="1130"/>
        </w:tabs>
        <w:spacing w:line="290" w:lineRule="auto"/>
        <w:ind w:left="1130" w:right="1503" w:hanging="267"/>
        <w:jc w:val="both"/>
        <w:rPr>
          <w:sz w:val="18"/>
        </w:rPr>
      </w:pPr>
      <w:r>
        <w:rPr>
          <w:w w:val="105"/>
          <w:sz w:val="18"/>
        </w:rPr>
        <w:t xml:space="preserve">Prodávající je povinen po vzniku práva fakturovat vystavit a doručit Kupujícímu do 14 pracovních dnů fyzicky nebo e-mailem na adresu </w:t>
      </w:r>
      <w:hyperlink r:id="rId10">
        <w:r>
          <w:rPr>
            <w:w w:val="105"/>
            <w:sz w:val="18"/>
            <w:u w:val="single"/>
          </w:rPr>
          <w:t>faktury@ujep.cz</w:t>
        </w:r>
      </w:hyperlink>
      <w:r>
        <w:rPr>
          <w:w w:val="105"/>
          <w:sz w:val="18"/>
        </w:rPr>
        <w:t xml:space="preserve"> daňový doklad (dále jen „faktura“) za poskytnuté služby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dohodnutou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cenu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souladu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objednávkou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rozepsáním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jednotlivých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položek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podle</w:t>
      </w:r>
    </w:p>
    <w:p w14:paraId="7A8D6D7E" w14:textId="77777777" w:rsidR="009557BE" w:rsidRDefault="00BF245C">
      <w:pPr>
        <w:pStyle w:val="Zkladntext"/>
        <w:spacing w:line="202" w:lineRule="exact"/>
        <w:ind w:left="1130"/>
        <w:jc w:val="both"/>
      </w:pPr>
      <w:r>
        <w:rPr>
          <w:w w:val="105"/>
        </w:rPr>
        <w:t>§</w:t>
      </w:r>
      <w:r>
        <w:rPr>
          <w:spacing w:val="-10"/>
          <w:w w:val="105"/>
        </w:rPr>
        <w:t xml:space="preserve"> </w:t>
      </w:r>
      <w:r>
        <w:rPr>
          <w:w w:val="105"/>
        </w:rPr>
        <w:t>29</w:t>
      </w:r>
      <w:r>
        <w:rPr>
          <w:spacing w:val="-8"/>
          <w:w w:val="105"/>
        </w:rPr>
        <w:t xml:space="preserve"> </w:t>
      </w:r>
      <w:r>
        <w:rPr>
          <w:w w:val="105"/>
        </w:rPr>
        <w:t>zákona</w:t>
      </w:r>
      <w:r>
        <w:rPr>
          <w:spacing w:val="-7"/>
          <w:w w:val="105"/>
        </w:rPr>
        <w:t xml:space="preserve"> </w:t>
      </w:r>
      <w:r>
        <w:rPr>
          <w:w w:val="105"/>
        </w:rPr>
        <w:t>č.</w:t>
      </w:r>
      <w:r>
        <w:rPr>
          <w:spacing w:val="-8"/>
          <w:w w:val="105"/>
        </w:rPr>
        <w:t xml:space="preserve"> </w:t>
      </w:r>
      <w:r>
        <w:rPr>
          <w:w w:val="105"/>
        </w:rPr>
        <w:t>235/2004</w:t>
      </w:r>
      <w:r>
        <w:rPr>
          <w:spacing w:val="-5"/>
          <w:w w:val="105"/>
        </w:rPr>
        <w:t xml:space="preserve"> </w:t>
      </w:r>
      <w:r>
        <w:rPr>
          <w:w w:val="105"/>
        </w:rPr>
        <w:t>Sb.,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dani</w:t>
      </w:r>
      <w:r>
        <w:rPr>
          <w:spacing w:val="-10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přidané</w:t>
      </w:r>
      <w:r>
        <w:rPr>
          <w:spacing w:val="-9"/>
          <w:w w:val="105"/>
        </w:rPr>
        <w:t xml:space="preserve"> </w:t>
      </w:r>
      <w:r>
        <w:rPr>
          <w:w w:val="105"/>
        </w:rPr>
        <w:t>hodnoty,</w:t>
      </w:r>
      <w:r>
        <w:rPr>
          <w:spacing w:val="-8"/>
          <w:w w:val="105"/>
        </w:rPr>
        <w:t xml:space="preserve"> </w:t>
      </w:r>
      <w:r>
        <w:rPr>
          <w:w w:val="105"/>
        </w:rPr>
        <w:t>ve</w:t>
      </w:r>
      <w:r>
        <w:rPr>
          <w:spacing w:val="-10"/>
          <w:w w:val="105"/>
        </w:rPr>
        <w:t xml:space="preserve"> </w:t>
      </w:r>
      <w:r>
        <w:rPr>
          <w:w w:val="105"/>
        </w:rPr>
        <w:t>znění</w:t>
      </w:r>
      <w:r>
        <w:rPr>
          <w:spacing w:val="-5"/>
          <w:w w:val="105"/>
        </w:rPr>
        <w:t xml:space="preserve"> </w:t>
      </w:r>
      <w:r>
        <w:rPr>
          <w:w w:val="105"/>
        </w:rPr>
        <w:t>pozdějších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předpisů.</w:t>
      </w:r>
    </w:p>
    <w:p w14:paraId="1EAE7E93" w14:textId="77777777" w:rsidR="009557BE" w:rsidRDefault="009557BE">
      <w:pPr>
        <w:pStyle w:val="Zkladntext"/>
        <w:spacing w:line="202" w:lineRule="exact"/>
        <w:jc w:val="both"/>
        <w:sectPr w:rsidR="009557BE">
          <w:headerReference w:type="default" r:id="rId11"/>
          <w:footerReference w:type="default" r:id="rId12"/>
          <w:pgSz w:w="12240" w:h="15840"/>
          <w:pgMar w:top="1000" w:right="360" w:bottom="1180" w:left="720" w:header="299" w:footer="985" w:gutter="0"/>
          <w:cols w:space="708"/>
        </w:sectPr>
      </w:pPr>
    </w:p>
    <w:p w14:paraId="273A945C" w14:textId="77777777" w:rsidR="009557BE" w:rsidRDefault="009557BE">
      <w:pPr>
        <w:pStyle w:val="Zkladntext"/>
        <w:spacing w:before="121"/>
      </w:pPr>
    </w:p>
    <w:p w14:paraId="0D5A67CA" w14:textId="77777777" w:rsidR="009557BE" w:rsidRDefault="00BF245C">
      <w:pPr>
        <w:pStyle w:val="Odstavecseseznamem"/>
        <w:numPr>
          <w:ilvl w:val="0"/>
          <w:numId w:val="5"/>
        </w:numPr>
        <w:tabs>
          <w:tab w:val="left" w:pos="1130"/>
        </w:tabs>
        <w:spacing w:line="288" w:lineRule="auto"/>
        <w:ind w:left="1130" w:right="1505" w:hanging="267"/>
        <w:jc w:val="both"/>
        <w:rPr>
          <w:sz w:val="18"/>
        </w:rPr>
      </w:pPr>
      <w:r>
        <w:rPr>
          <w:w w:val="105"/>
          <w:sz w:val="18"/>
        </w:rPr>
        <w:t>Pro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případ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prodlení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kupujícího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platbou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sjednává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úrok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prodlení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výši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0,05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%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dlužné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částky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za každý započatý den prodlení. Pro případ nedodržení termínu plnění předmětu plnění ze strany prodávajícího se sjednává smluvní pokuta ve výši 0,05 % za každý započatý den prodlení z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celkové částky předmětu plnění bez daně z přidané hodnoty.</w:t>
      </w:r>
    </w:p>
    <w:p w14:paraId="604C661B" w14:textId="77777777" w:rsidR="009557BE" w:rsidRDefault="00BF245C">
      <w:pPr>
        <w:pStyle w:val="Odstavecseseznamem"/>
        <w:numPr>
          <w:ilvl w:val="0"/>
          <w:numId w:val="5"/>
        </w:numPr>
        <w:tabs>
          <w:tab w:val="left" w:pos="1130"/>
        </w:tabs>
        <w:spacing w:before="58" w:line="290" w:lineRule="auto"/>
        <w:ind w:left="1130" w:right="1505" w:hanging="267"/>
        <w:jc w:val="both"/>
        <w:rPr>
          <w:sz w:val="18"/>
        </w:rPr>
      </w:pPr>
      <w:r>
        <w:rPr>
          <w:w w:val="105"/>
          <w:sz w:val="18"/>
        </w:rPr>
        <w:t>Ujednáním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pokutě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úroku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prodlení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není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dotčeno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právo</w:t>
      </w:r>
      <w:r>
        <w:rPr>
          <w:spacing w:val="60"/>
          <w:w w:val="105"/>
          <w:sz w:val="18"/>
        </w:rPr>
        <w:t xml:space="preserve"> </w:t>
      </w:r>
      <w:r>
        <w:rPr>
          <w:w w:val="105"/>
          <w:sz w:val="18"/>
        </w:rPr>
        <w:t>smluvních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stran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domáhat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náhrady škody v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plném rozsahu. Případná vzniklá škoda je vymahatelná v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plné výši samostatně vedle smluvní pokuty a úroku z prodlení.</w:t>
      </w:r>
    </w:p>
    <w:p w14:paraId="6DF5FCB6" w14:textId="77777777" w:rsidR="009557BE" w:rsidRDefault="009557BE">
      <w:pPr>
        <w:pStyle w:val="Zkladntext"/>
        <w:spacing w:before="148"/>
      </w:pPr>
    </w:p>
    <w:p w14:paraId="10ECC955" w14:textId="77777777" w:rsidR="009557BE" w:rsidRDefault="009557BE">
      <w:pPr>
        <w:pStyle w:val="Odstavecseseznamem"/>
        <w:numPr>
          <w:ilvl w:val="1"/>
          <w:numId w:val="9"/>
        </w:numPr>
        <w:tabs>
          <w:tab w:val="left" w:pos="278"/>
        </w:tabs>
        <w:ind w:left="278" w:right="30" w:hanging="278"/>
        <w:jc w:val="center"/>
        <w:rPr>
          <w:sz w:val="18"/>
        </w:rPr>
      </w:pPr>
    </w:p>
    <w:p w14:paraId="66F4750E" w14:textId="77777777" w:rsidR="009557BE" w:rsidRDefault="00BF245C">
      <w:pPr>
        <w:pStyle w:val="Nadpis2"/>
        <w:spacing w:before="43"/>
        <w:ind w:left="0" w:right="375"/>
        <w:jc w:val="center"/>
      </w:pPr>
      <w:r>
        <w:t>Odstoupení</w:t>
      </w:r>
      <w:r>
        <w:rPr>
          <w:spacing w:val="19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rPr>
          <w:spacing w:val="-2"/>
        </w:rPr>
        <w:t>smlouvy</w:t>
      </w:r>
    </w:p>
    <w:p w14:paraId="4B3B763F" w14:textId="77777777" w:rsidR="009557BE" w:rsidRDefault="009557BE">
      <w:pPr>
        <w:pStyle w:val="Zkladntext"/>
        <w:spacing w:before="85"/>
        <w:rPr>
          <w:b/>
        </w:rPr>
      </w:pPr>
    </w:p>
    <w:p w14:paraId="433438C3" w14:textId="77777777" w:rsidR="009557BE" w:rsidRDefault="00BF245C">
      <w:pPr>
        <w:pStyle w:val="Odstavecseseznamem"/>
        <w:numPr>
          <w:ilvl w:val="0"/>
          <w:numId w:val="4"/>
        </w:numPr>
        <w:tabs>
          <w:tab w:val="left" w:pos="1130"/>
        </w:tabs>
        <w:spacing w:line="288" w:lineRule="auto"/>
        <w:ind w:right="1483" w:hanging="267"/>
        <w:jc w:val="both"/>
        <w:rPr>
          <w:sz w:val="18"/>
        </w:rPr>
      </w:pPr>
      <w:r>
        <w:rPr>
          <w:w w:val="105"/>
          <w:sz w:val="18"/>
        </w:rPr>
        <w:t>Kupující, nad rámec obecné úpravy dle platných a účinných právních předpisů, je také oprávněn odstoupit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případě,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prodávající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prodlení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dodáním předmětu plnění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 déle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než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30 dní a nezjedná nápravu ani do patnácti dnů od doručení písemného oznámení kupujícího o takovém prodlení a dále v případě neodstranitelné či neopravitelné vady zboží zjištěné v záruční době.</w:t>
      </w:r>
    </w:p>
    <w:p w14:paraId="45725D91" w14:textId="77777777" w:rsidR="009557BE" w:rsidRDefault="00BF245C">
      <w:pPr>
        <w:pStyle w:val="Odstavecseseznamem"/>
        <w:numPr>
          <w:ilvl w:val="0"/>
          <w:numId w:val="4"/>
        </w:numPr>
        <w:tabs>
          <w:tab w:val="left" w:pos="1130"/>
        </w:tabs>
        <w:spacing w:line="288" w:lineRule="auto"/>
        <w:ind w:right="1487" w:hanging="267"/>
        <w:jc w:val="both"/>
        <w:rPr>
          <w:sz w:val="18"/>
        </w:rPr>
      </w:pPr>
      <w:r>
        <w:rPr>
          <w:w w:val="105"/>
          <w:sz w:val="18"/>
        </w:rPr>
        <w:t>Prodávající, nad rámec obecné úpravy dle platných a účinných právních předpisů, je také oprávněn odstoupit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případě,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kupující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prodlení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placením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faktury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prodávajícího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déle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než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30 dní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nezjedná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nápravu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ani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patnácti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dnů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doručení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písemného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oznámení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prodávajícího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 xml:space="preserve">takovém </w:t>
      </w:r>
      <w:r>
        <w:rPr>
          <w:spacing w:val="-2"/>
          <w:w w:val="105"/>
          <w:sz w:val="18"/>
        </w:rPr>
        <w:t>prodlení.</w:t>
      </w:r>
    </w:p>
    <w:p w14:paraId="4F7C5D84" w14:textId="77777777" w:rsidR="009557BE" w:rsidRDefault="00BF245C">
      <w:pPr>
        <w:pStyle w:val="Odstavecseseznamem"/>
        <w:numPr>
          <w:ilvl w:val="0"/>
          <w:numId w:val="4"/>
        </w:numPr>
        <w:tabs>
          <w:tab w:val="left" w:pos="1130"/>
        </w:tabs>
        <w:spacing w:line="288" w:lineRule="auto"/>
        <w:ind w:right="1502" w:hanging="267"/>
        <w:jc w:val="both"/>
        <w:rPr>
          <w:sz w:val="18"/>
        </w:rPr>
      </w:pPr>
      <w:r>
        <w:rPr>
          <w:w w:val="105"/>
          <w:sz w:val="18"/>
        </w:rPr>
        <w:t xml:space="preserve">Kterákoliv ze smluvních stran je oprávněna od této smlouvy odstoupit, jestliže okolnost vyšší moci, </w:t>
      </w:r>
      <w:r>
        <w:rPr>
          <w:sz w:val="18"/>
        </w:rPr>
        <w:t>kterou</w:t>
      </w:r>
      <w:r>
        <w:rPr>
          <w:spacing w:val="11"/>
          <w:sz w:val="18"/>
        </w:rPr>
        <w:t xml:space="preserve"> </w:t>
      </w:r>
      <w:r>
        <w:rPr>
          <w:sz w:val="18"/>
        </w:rPr>
        <w:t>smluvní</w:t>
      </w:r>
      <w:r>
        <w:rPr>
          <w:spacing w:val="16"/>
          <w:sz w:val="18"/>
        </w:rPr>
        <w:t xml:space="preserve"> </w:t>
      </w:r>
      <w:r>
        <w:rPr>
          <w:sz w:val="18"/>
        </w:rPr>
        <w:t>strany rozumějí</w:t>
      </w:r>
      <w:r>
        <w:rPr>
          <w:spacing w:val="12"/>
          <w:sz w:val="18"/>
        </w:rPr>
        <w:t xml:space="preserve"> </w:t>
      </w:r>
      <w:r>
        <w:rPr>
          <w:sz w:val="18"/>
        </w:rPr>
        <w:t>zejména</w:t>
      </w:r>
      <w:r>
        <w:rPr>
          <w:spacing w:val="11"/>
          <w:sz w:val="18"/>
        </w:rPr>
        <w:t xml:space="preserve"> </w:t>
      </w:r>
      <w:r>
        <w:rPr>
          <w:sz w:val="18"/>
        </w:rPr>
        <w:t>živelné</w:t>
      </w:r>
      <w:r>
        <w:rPr>
          <w:spacing w:val="16"/>
          <w:sz w:val="18"/>
        </w:rPr>
        <w:t xml:space="preserve"> </w:t>
      </w:r>
      <w:r>
        <w:rPr>
          <w:sz w:val="18"/>
        </w:rPr>
        <w:t>pohromy</w:t>
      </w:r>
      <w:r>
        <w:rPr>
          <w:spacing w:val="16"/>
          <w:sz w:val="18"/>
        </w:rPr>
        <w:t xml:space="preserve"> </w:t>
      </w:r>
      <w:r>
        <w:rPr>
          <w:sz w:val="18"/>
        </w:rPr>
        <w:t>nebo společenské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politické</w:t>
      </w:r>
      <w:r>
        <w:rPr>
          <w:spacing w:val="11"/>
          <w:sz w:val="18"/>
        </w:rPr>
        <w:t xml:space="preserve"> </w:t>
      </w:r>
      <w:r>
        <w:rPr>
          <w:sz w:val="18"/>
        </w:rPr>
        <w:t>události</w:t>
      </w:r>
      <w:r>
        <w:rPr>
          <w:spacing w:val="14"/>
          <w:sz w:val="18"/>
        </w:rPr>
        <w:t xml:space="preserve"> </w:t>
      </w:r>
      <w:r>
        <w:rPr>
          <w:sz w:val="18"/>
        </w:rPr>
        <w:t xml:space="preserve">či změny </w:t>
      </w:r>
      <w:r>
        <w:rPr>
          <w:w w:val="105"/>
          <w:sz w:val="18"/>
        </w:rPr>
        <w:t>v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právních aktech, které strana nemohla předvídat, ani jim zabránit, trvá déle než 2 měsíce a mezi smluvními stranami nedojde k dohodě o odpovídajících změnách smlouvy.</w:t>
      </w:r>
    </w:p>
    <w:p w14:paraId="711C629F" w14:textId="77777777" w:rsidR="009557BE" w:rsidRDefault="00BF245C">
      <w:pPr>
        <w:pStyle w:val="Odstavecseseznamem"/>
        <w:numPr>
          <w:ilvl w:val="0"/>
          <w:numId w:val="4"/>
        </w:numPr>
        <w:tabs>
          <w:tab w:val="left" w:pos="1130"/>
        </w:tabs>
        <w:spacing w:line="288" w:lineRule="auto"/>
        <w:ind w:right="1505" w:hanging="267"/>
        <w:jc w:val="both"/>
        <w:rPr>
          <w:sz w:val="18"/>
        </w:rPr>
      </w:pPr>
      <w:r>
        <w:rPr>
          <w:w w:val="105"/>
          <w:sz w:val="18"/>
        </w:rPr>
        <w:t>Odstoupení musí být učiněno písemně 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uvedením důvodu odstoupení a doručeno druhé smluvní straně. Odstoupení od smlouvy nabývá účinnosti dnem doručení druhé smluvní straně. Odstoupením od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zanikají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všechna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práva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povinnosti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stran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smlouvy.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Odstoupení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nedotýká nároku na náhradu škody vzniklé porušením smlouvy, řešení sporů mezi smluvními stranami, nároků 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pokuty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jiných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nároků,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podle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vzhledem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své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povaze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mají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 xml:space="preserve">trvat i </w:t>
      </w:r>
      <w:r>
        <w:rPr>
          <w:spacing w:val="-2"/>
          <w:w w:val="105"/>
          <w:sz w:val="18"/>
        </w:rPr>
        <w:t>po ukončení smlouvy.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Byla-li prodávajícímu před odstoupením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od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smlouvy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poskytnuta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záloha, příp. celá </w:t>
      </w:r>
      <w:r>
        <w:rPr>
          <w:w w:val="105"/>
          <w:sz w:val="18"/>
        </w:rPr>
        <w:t>kupní cena, je povinen ji vrátit kupujícímu, a to do 10 dnů ode dne účinnosti odstoupení od smlouvy.</w:t>
      </w:r>
    </w:p>
    <w:p w14:paraId="69006D83" w14:textId="77777777" w:rsidR="009557BE" w:rsidRDefault="00BF245C">
      <w:pPr>
        <w:pStyle w:val="Odstavecseseznamem"/>
        <w:numPr>
          <w:ilvl w:val="0"/>
          <w:numId w:val="4"/>
        </w:numPr>
        <w:tabs>
          <w:tab w:val="left" w:pos="1130"/>
        </w:tabs>
        <w:spacing w:before="2" w:line="290" w:lineRule="auto"/>
        <w:ind w:right="1502" w:hanging="267"/>
        <w:jc w:val="both"/>
        <w:rPr>
          <w:sz w:val="18"/>
        </w:rPr>
      </w:pPr>
      <w:r>
        <w:rPr>
          <w:w w:val="105"/>
          <w:sz w:val="18"/>
        </w:rPr>
        <w:t>Odstupující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strana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má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nárok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požadovat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druhé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smluvní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straně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úhradu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nákladů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vzniklých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souvislosti s odstoupením, nejde-li o odstoupení 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důvodů trvání překážky vyšší moci. Za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vyšší moc se pro účely této smlouvy považují zejména:</w:t>
      </w:r>
    </w:p>
    <w:p w14:paraId="50762F41" w14:textId="77777777" w:rsidR="009557BE" w:rsidRDefault="00BF245C">
      <w:pPr>
        <w:pStyle w:val="Odstavecseseznamem"/>
        <w:numPr>
          <w:ilvl w:val="1"/>
          <w:numId w:val="4"/>
        </w:numPr>
        <w:tabs>
          <w:tab w:val="left" w:pos="1838"/>
          <w:tab w:val="left" w:pos="1840"/>
        </w:tabs>
        <w:spacing w:line="290" w:lineRule="auto"/>
        <w:ind w:right="1509"/>
        <w:jc w:val="both"/>
        <w:rPr>
          <w:sz w:val="18"/>
        </w:rPr>
      </w:pPr>
      <w:r>
        <w:rPr>
          <w:w w:val="105"/>
          <w:sz w:val="18"/>
        </w:rPr>
        <w:t>přírodní katastrofy, požáry, zemětřesení, sesuvy půdy, povodně, vichřice nebo jiné atmosférické poruchy</w:t>
      </w:r>
    </w:p>
    <w:p w14:paraId="60FFA355" w14:textId="77777777" w:rsidR="009557BE" w:rsidRDefault="00BF245C">
      <w:pPr>
        <w:pStyle w:val="Odstavecseseznamem"/>
        <w:numPr>
          <w:ilvl w:val="1"/>
          <w:numId w:val="4"/>
        </w:numPr>
        <w:tabs>
          <w:tab w:val="left" w:pos="1839"/>
        </w:tabs>
        <w:spacing w:line="203" w:lineRule="exact"/>
        <w:ind w:left="1839" w:hanging="337"/>
        <w:jc w:val="both"/>
        <w:rPr>
          <w:sz w:val="18"/>
        </w:rPr>
      </w:pPr>
      <w:r>
        <w:rPr>
          <w:sz w:val="18"/>
        </w:rPr>
        <w:t>války,</w:t>
      </w:r>
      <w:r>
        <w:rPr>
          <w:spacing w:val="19"/>
          <w:sz w:val="18"/>
        </w:rPr>
        <w:t xml:space="preserve"> </w:t>
      </w:r>
      <w:r>
        <w:rPr>
          <w:sz w:val="18"/>
        </w:rPr>
        <w:t>povstání,</w:t>
      </w:r>
      <w:r>
        <w:rPr>
          <w:spacing w:val="23"/>
          <w:sz w:val="18"/>
        </w:rPr>
        <w:t xml:space="preserve"> </w:t>
      </w:r>
      <w:r>
        <w:rPr>
          <w:sz w:val="18"/>
        </w:rPr>
        <w:t>vzpoury,</w:t>
      </w:r>
      <w:r>
        <w:rPr>
          <w:spacing w:val="19"/>
          <w:sz w:val="18"/>
        </w:rPr>
        <w:t xml:space="preserve"> </w:t>
      </w:r>
      <w:r>
        <w:rPr>
          <w:sz w:val="18"/>
        </w:rPr>
        <w:t>občanské</w:t>
      </w:r>
      <w:r>
        <w:rPr>
          <w:spacing w:val="20"/>
          <w:sz w:val="18"/>
        </w:rPr>
        <w:t xml:space="preserve"> </w:t>
      </w:r>
      <w:r>
        <w:rPr>
          <w:sz w:val="18"/>
        </w:rPr>
        <w:t>nepokoje</w:t>
      </w:r>
      <w:r>
        <w:rPr>
          <w:spacing w:val="18"/>
          <w:sz w:val="18"/>
        </w:rPr>
        <w:t xml:space="preserve"> </w:t>
      </w:r>
      <w:r>
        <w:rPr>
          <w:sz w:val="18"/>
        </w:rPr>
        <w:t>nebo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stávky</w:t>
      </w:r>
    </w:p>
    <w:p w14:paraId="4A29E219" w14:textId="77777777" w:rsidR="009557BE" w:rsidRDefault="00BF245C">
      <w:pPr>
        <w:pStyle w:val="Odstavecseseznamem"/>
        <w:numPr>
          <w:ilvl w:val="1"/>
          <w:numId w:val="4"/>
        </w:numPr>
        <w:tabs>
          <w:tab w:val="left" w:pos="1840"/>
        </w:tabs>
        <w:spacing w:before="37" w:line="290" w:lineRule="auto"/>
        <w:ind w:right="1508"/>
        <w:jc w:val="both"/>
        <w:rPr>
          <w:sz w:val="18"/>
        </w:rPr>
      </w:pPr>
      <w:r>
        <w:rPr>
          <w:w w:val="105"/>
          <w:sz w:val="18"/>
        </w:rPr>
        <w:t>rozhodnutí nebo normativní akty orgánů veřejné moci, regulace, omezení, zákazy nebo jiné zásahy státu, orgánů státní správy nebo samosprávy</w:t>
      </w:r>
    </w:p>
    <w:p w14:paraId="43D3BA57" w14:textId="77777777" w:rsidR="009557BE" w:rsidRDefault="00BF245C">
      <w:pPr>
        <w:pStyle w:val="Odstavecseseznamem"/>
        <w:numPr>
          <w:ilvl w:val="1"/>
          <w:numId w:val="4"/>
        </w:numPr>
        <w:tabs>
          <w:tab w:val="left" w:pos="1839"/>
        </w:tabs>
        <w:spacing w:line="203" w:lineRule="exact"/>
        <w:ind w:left="1839" w:hanging="337"/>
        <w:jc w:val="both"/>
        <w:rPr>
          <w:sz w:val="18"/>
        </w:rPr>
      </w:pPr>
      <w:r>
        <w:rPr>
          <w:w w:val="105"/>
          <w:sz w:val="18"/>
        </w:rPr>
        <w:t>výbuchy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jiné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poškození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výrobního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distribučního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zařízení</w:t>
      </w:r>
    </w:p>
    <w:p w14:paraId="2CA06C9B" w14:textId="77777777" w:rsidR="009557BE" w:rsidRDefault="009557BE">
      <w:pPr>
        <w:pStyle w:val="Zkladntext"/>
      </w:pPr>
    </w:p>
    <w:p w14:paraId="21733759" w14:textId="77777777" w:rsidR="009557BE" w:rsidRDefault="009557BE">
      <w:pPr>
        <w:pStyle w:val="Zkladntext"/>
        <w:spacing w:before="157"/>
      </w:pPr>
    </w:p>
    <w:p w14:paraId="5C1F1E48" w14:textId="77777777" w:rsidR="009557BE" w:rsidRDefault="00BF245C">
      <w:pPr>
        <w:pStyle w:val="Nadpis2"/>
        <w:numPr>
          <w:ilvl w:val="1"/>
          <w:numId w:val="9"/>
        </w:numPr>
        <w:tabs>
          <w:tab w:val="left" w:pos="4414"/>
        </w:tabs>
        <w:ind w:left="4414" w:hanging="378"/>
        <w:jc w:val="left"/>
      </w:pPr>
      <w:r>
        <w:rPr>
          <w:w w:val="105"/>
        </w:rPr>
        <w:t>Záruka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servisní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zajištění</w:t>
      </w:r>
    </w:p>
    <w:p w14:paraId="30D99EE7" w14:textId="77777777" w:rsidR="009557BE" w:rsidRDefault="009557BE">
      <w:pPr>
        <w:pStyle w:val="Zkladntext"/>
        <w:spacing w:before="85"/>
        <w:rPr>
          <w:b/>
        </w:rPr>
      </w:pPr>
    </w:p>
    <w:p w14:paraId="27B1C93A" w14:textId="77777777" w:rsidR="009557BE" w:rsidRDefault="00BF245C">
      <w:pPr>
        <w:pStyle w:val="Odstavecseseznamem"/>
        <w:numPr>
          <w:ilvl w:val="0"/>
          <w:numId w:val="3"/>
        </w:numPr>
        <w:tabs>
          <w:tab w:val="left" w:pos="1129"/>
        </w:tabs>
        <w:ind w:left="1129" w:hanging="266"/>
        <w:jc w:val="both"/>
        <w:rPr>
          <w:sz w:val="18"/>
        </w:rPr>
      </w:pPr>
      <w:r>
        <w:rPr>
          <w:w w:val="105"/>
          <w:sz w:val="18"/>
        </w:rPr>
        <w:t>Prodávající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odpovídá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vady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zboží,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pokud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projeví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záruční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době.</w:t>
      </w:r>
    </w:p>
    <w:p w14:paraId="6A819095" w14:textId="77777777" w:rsidR="009557BE" w:rsidRDefault="00BF245C">
      <w:pPr>
        <w:pStyle w:val="Odstavecseseznamem"/>
        <w:numPr>
          <w:ilvl w:val="0"/>
          <w:numId w:val="3"/>
        </w:numPr>
        <w:tabs>
          <w:tab w:val="left" w:pos="1129"/>
        </w:tabs>
        <w:spacing w:before="43"/>
        <w:ind w:left="1129" w:hanging="266"/>
        <w:jc w:val="both"/>
        <w:rPr>
          <w:sz w:val="18"/>
        </w:rPr>
      </w:pPr>
      <w:r>
        <w:rPr>
          <w:w w:val="105"/>
          <w:sz w:val="18"/>
        </w:rPr>
        <w:t>Záruční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doba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zboží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dle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čl.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24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měsíců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předání.</w:t>
      </w:r>
    </w:p>
    <w:p w14:paraId="07948E28" w14:textId="77777777" w:rsidR="009557BE" w:rsidRDefault="00BF245C">
      <w:pPr>
        <w:pStyle w:val="Odstavecseseznamem"/>
        <w:numPr>
          <w:ilvl w:val="0"/>
          <w:numId w:val="3"/>
        </w:numPr>
        <w:tabs>
          <w:tab w:val="left" w:pos="1130"/>
        </w:tabs>
        <w:spacing w:before="40" w:line="285" w:lineRule="auto"/>
        <w:ind w:left="1130" w:right="1508" w:hanging="267"/>
        <w:jc w:val="both"/>
        <w:rPr>
          <w:sz w:val="18"/>
        </w:rPr>
      </w:pPr>
      <w:r>
        <w:rPr>
          <w:w w:val="105"/>
          <w:sz w:val="18"/>
        </w:rPr>
        <w:t>Záruka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nevztahuje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závady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vzniklé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neodborným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nedbalým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zacházením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zásahem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strany kupujícího. Rovněž tak se nevztahuje na závady způsobené vyšší mocí.</w:t>
      </w:r>
    </w:p>
    <w:p w14:paraId="691E48D4" w14:textId="77777777" w:rsidR="009557BE" w:rsidRDefault="00BF245C">
      <w:pPr>
        <w:pStyle w:val="Odstavecseseznamem"/>
        <w:numPr>
          <w:ilvl w:val="0"/>
          <w:numId w:val="3"/>
        </w:numPr>
        <w:tabs>
          <w:tab w:val="left" w:pos="1130"/>
        </w:tabs>
        <w:spacing w:before="7" w:line="288" w:lineRule="auto"/>
        <w:ind w:left="1130" w:right="1504" w:hanging="267"/>
        <w:jc w:val="both"/>
        <w:rPr>
          <w:sz w:val="18"/>
        </w:rPr>
      </w:pPr>
      <w:r>
        <w:rPr>
          <w:w w:val="105"/>
          <w:sz w:val="18"/>
        </w:rPr>
        <w:t>Kupující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uplatňuje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záruční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opravu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oznámením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servisního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místa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prodávajícího.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Servisním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místem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je sídlo prodávajícího. Místem pro provedení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záruční opravy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je obecně sídlo prodávajícího, v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 xml:space="preserve">případech, </w:t>
      </w:r>
      <w:r>
        <w:rPr>
          <w:sz w:val="18"/>
        </w:rPr>
        <w:t xml:space="preserve">kdy nelze předmět smlouvy do místa provedení předat, bude oprava provedena v místě, kde se předmět </w:t>
      </w:r>
      <w:r>
        <w:rPr>
          <w:w w:val="105"/>
          <w:sz w:val="18"/>
        </w:rPr>
        <w:t>smlouvy aktuálně nachází, resp. v místě určeném kupujícím.</w:t>
      </w:r>
    </w:p>
    <w:p w14:paraId="49DCE4FA" w14:textId="77777777" w:rsidR="009557BE" w:rsidRDefault="009557BE">
      <w:pPr>
        <w:pStyle w:val="Odstavecseseznamem"/>
        <w:spacing w:line="288" w:lineRule="auto"/>
        <w:rPr>
          <w:sz w:val="18"/>
        </w:rPr>
        <w:sectPr w:rsidR="009557BE">
          <w:pgSz w:w="12240" w:h="15840"/>
          <w:pgMar w:top="1000" w:right="360" w:bottom="1180" w:left="720" w:header="299" w:footer="985" w:gutter="0"/>
          <w:cols w:space="708"/>
        </w:sectPr>
      </w:pPr>
    </w:p>
    <w:p w14:paraId="3A491D3E" w14:textId="77777777" w:rsidR="009557BE" w:rsidRDefault="009557BE">
      <w:pPr>
        <w:pStyle w:val="Zkladntext"/>
        <w:spacing w:before="121"/>
      </w:pPr>
    </w:p>
    <w:p w14:paraId="21F3A5DF" w14:textId="77777777" w:rsidR="009557BE" w:rsidRDefault="00BF245C">
      <w:pPr>
        <w:pStyle w:val="Nadpis2"/>
        <w:numPr>
          <w:ilvl w:val="1"/>
          <w:numId w:val="9"/>
        </w:numPr>
        <w:tabs>
          <w:tab w:val="left" w:pos="4543"/>
        </w:tabs>
        <w:ind w:left="4543" w:hanging="276"/>
        <w:jc w:val="both"/>
      </w:pPr>
      <w:r>
        <w:t>Závěrečná</w:t>
      </w:r>
      <w:r>
        <w:rPr>
          <w:spacing w:val="30"/>
        </w:rPr>
        <w:t xml:space="preserve"> </w:t>
      </w:r>
      <w:r>
        <w:rPr>
          <w:spacing w:val="-2"/>
        </w:rPr>
        <w:t>ustanovení</w:t>
      </w:r>
    </w:p>
    <w:p w14:paraId="1B2F2764" w14:textId="77777777" w:rsidR="009557BE" w:rsidRDefault="00BF245C">
      <w:pPr>
        <w:pStyle w:val="Odstavecseseznamem"/>
        <w:numPr>
          <w:ilvl w:val="0"/>
          <w:numId w:val="2"/>
        </w:numPr>
        <w:tabs>
          <w:tab w:val="left" w:pos="1128"/>
        </w:tabs>
        <w:spacing w:before="43"/>
        <w:ind w:left="1128" w:hanging="337"/>
        <w:jc w:val="both"/>
        <w:rPr>
          <w:sz w:val="18"/>
        </w:rPr>
      </w:pPr>
      <w:r>
        <w:rPr>
          <w:w w:val="105"/>
          <w:sz w:val="18"/>
        </w:rPr>
        <w:t>Vztahy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mezi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kupujícím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prodávajícím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neupravené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touto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smlouvou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řídí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občanským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zákoníkem.</w:t>
      </w:r>
    </w:p>
    <w:p w14:paraId="7B06F6D3" w14:textId="77777777" w:rsidR="009557BE" w:rsidRDefault="00BF245C">
      <w:pPr>
        <w:pStyle w:val="Odstavecseseznamem"/>
        <w:numPr>
          <w:ilvl w:val="0"/>
          <w:numId w:val="2"/>
        </w:numPr>
        <w:tabs>
          <w:tab w:val="left" w:pos="1128"/>
          <w:tab w:val="left" w:pos="1130"/>
        </w:tabs>
        <w:spacing w:before="40" w:line="288" w:lineRule="auto"/>
        <w:ind w:right="1505"/>
        <w:jc w:val="both"/>
        <w:rPr>
          <w:sz w:val="18"/>
        </w:rPr>
      </w:pPr>
      <w:r>
        <w:rPr>
          <w:w w:val="105"/>
          <w:sz w:val="18"/>
        </w:rPr>
        <w:t>Podpisem smlouvy prodávající prohlašuje, že není ve střetu zájmů, zejména ve vztahu k zák. č.159/2006 Sb.,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§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4b,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 současně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 dodavatele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jeho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poddodavatele nevztahují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mezinárodní sankce podle zákona upravujícího provádění mezinárodních sankcí.</w:t>
      </w:r>
    </w:p>
    <w:p w14:paraId="5537F224" w14:textId="77777777" w:rsidR="009557BE" w:rsidRDefault="00BF245C">
      <w:pPr>
        <w:pStyle w:val="Odstavecseseznamem"/>
        <w:numPr>
          <w:ilvl w:val="0"/>
          <w:numId w:val="2"/>
        </w:numPr>
        <w:tabs>
          <w:tab w:val="left" w:pos="1128"/>
          <w:tab w:val="left" w:pos="1130"/>
        </w:tabs>
        <w:spacing w:before="2" w:line="288" w:lineRule="auto"/>
        <w:ind w:right="1510"/>
        <w:jc w:val="both"/>
        <w:rPr>
          <w:sz w:val="18"/>
        </w:rPr>
      </w:pPr>
      <w:r>
        <w:rPr>
          <w:w w:val="105"/>
          <w:sz w:val="18"/>
        </w:rPr>
        <w:t>Prodávající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je povinen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zajistit požadované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služby v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odpovídající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kvalitě,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rozsahu 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ceně. Poskytovatel zajistí,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aby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byl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při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plnění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této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Smlouvy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minimalizován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dopad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životní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prostředí,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zejména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tříděním odpadu, úsporou energií, a respektována udržitelnost či možnosti cirkulární ekonomiky.</w:t>
      </w:r>
    </w:p>
    <w:p w14:paraId="5E5121B9" w14:textId="77777777" w:rsidR="009557BE" w:rsidRDefault="00BF245C">
      <w:pPr>
        <w:pStyle w:val="Odstavecseseznamem"/>
        <w:numPr>
          <w:ilvl w:val="0"/>
          <w:numId w:val="2"/>
        </w:numPr>
        <w:tabs>
          <w:tab w:val="left" w:pos="1128"/>
          <w:tab w:val="left" w:pos="1130"/>
        </w:tabs>
        <w:spacing w:before="1" w:line="249" w:lineRule="auto"/>
        <w:ind w:right="1506"/>
        <w:jc w:val="both"/>
        <w:rPr>
          <w:sz w:val="18"/>
        </w:rPr>
      </w:pPr>
      <w:r>
        <w:rPr>
          <w:w w:val="105"/>
          <w:sz w:val="18"/>
        </w:rPr>
        <w:t>Prodávající je povinen zajistit, že plnění předmětu zakázky bude v souladu s principem „významně nepoškozovat“ (DNSH – Do No Significant Harm). Princip „do no significant harm“ (dále jen DNSH) vychází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článku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17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nařízení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Evropského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parlamentu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Rady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(EU)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2020/852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dne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18.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června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 xml:space="preserve">2020 o zřízení rámce pro usnadnění udržitelných investic a o změně nařízení (EU) 2019/2088 a v rámci </w:t>
      </w:r>
      <w:r>
        <w:rPr>
          <w:sz w:val="18"/>
        </w:rPr>
        <w:t xml:space="preserve">Operačního programu Spravedlivá transformace se uplatňuje na základě nařízení č. 2021/1060 (obecné </w:t>
      </w:r>
      <w:r>
        <w:rPr>
          <w:spacing w:val="-2"/>
          <w:w w:val="105"/>
          <w:sz w:val="18"/>
        </w:rPr>
        <w:t>nařízení).</w:t>
      </w:r>
    </w:p>
    <w:p w14:paraId="69879D75" w14:textId="77777777" w:rsidR="009557BE" w:rsidRDefault="00BF245C">
      <w:pPr>
        <w:pStyle w:val="Odstavecseseznamem"/>
        <w:numPr>
          <w:ilvl w:val="0"/>
          <w:numId w:val="2"/>
        </w:numPr>
        <w:tabs>
          <w:tab w:val="left" w:pos="1128"/>
          <w:tab w:val="left" w:pos="1130"/>
        </w:tabs>
        <w:spacing w:before="4" w:line="290" w:lineRule="auto"/>
        <w:ind w:right="1508"/>
        <w:jc w:val="both"/>
        <w:rPr>
          <w:sz w:val="18"/>
        </w:rPr>
      </w:pPr>
      <w:r>
        <w:rPr>
          <w:w w:val="105"/>
          <w:sz w:val="18"/>
        </w:rPr>
        <w:t>Prodávající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povinen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jako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osoba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povinná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dle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§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písm.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e)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zákona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320/2001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Sb.,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finanční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kontrole ve veřejné správě, ve znění pozdějších předpisů, spolupůsobit při výkonu finanční kontroly.</w:t>
      </w:r>
    </w:p>
    <w:p w14:paraId="12B076E3" w14:textId="77777777" w:rsidR="009557BE" w:rsidRDefault="00BF245C">
      <w:pPr>
        <w:pStyle w:val="Odstavecseseznamem"/>
        <w:numPr>
          <w:ilvl w:val="0"/>
          <w:numId w:val="2"/>
        </w:numPr>
        <w:tabs>
          <w:tab w:val="left" w:pos="1128"/>
          <w:tab w:val="left" w:pos="1130"/>
        </w:tabs>
        <w:spacing w:line="288" w:lineRule="auto"/>
        <w:ind w:right="1506"/>
        <w:jc w:val="both"/>
        <w:rPr>
          <w:sz w:val="18"/>
        </w:rPr>
      </w:pPr>
      <w:r>
        <w:rPr>
          <w:w w:val="105"/>
          <w:sz w:val="18"/>
        </w:rPr>
        <w:t>Prodávající se zavazuje umožnit všem subjektům oprávněným k výkonu kontroly projektu, z jehož prostředků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dodávka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hrazena,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provést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kontrolu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dokladů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souvisejících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plněním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zakázky,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dobu danou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právními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předpisy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ČR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jejich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archivaci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(zákon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563/1991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Sb.,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účetnictví,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znění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pozdějších předpisů,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zákon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235/2004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Sb.,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dani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přidané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hodnoty,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znění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pozdějších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předpisů).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Minimálně však do roku 2037.</w:t>
      </w:r>
    </w:p>
    <w:p w14:paraId="16CD8CBA" w14:textId="77777777" w:rsidR="009557BE" w:rsidRDefault="00BF245C">
      <w:pPr>
        <w:pStyle w:val="Odstavecseseznamem"/>
        <w:numPr>
          <w:ilvl w:val="0"/>
          <w:numId w:val="2"/>
        </w:numPr>
        <w:tabs>
          <w:tab w:val="left" w:pos="1128"/>
        </w:tabs>
        <w:spacing w:before="55"/>
        <w:ind w:left="1128" w:hanging="337"/>
        <w:jc w:val="both"/>
        <w:rPr>
          <w:sz w:val="18"/>
        </w:rPr>
      </w:pPr>
      <w:r>
        <w:rPr>
          <w:w w:val="105"/>
          <w:sz w:val="18"/>
        </w:rPr>
        <w:t>Tato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smlouva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může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být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měněna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doplňována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pouze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písemnými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očíslovanými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dodatky.</w:t>
      </w:r>
    </w:p>
    <w:p w14:paraId="669C8021" w14:textId="77777777" w:rsidR="009557BE" w:rsidRDefault="00BF245C">
      <w:pPr>
        <w:pStyle w:val="Odstavecseseznamem"/>
        <w:numPr>
          <w:ilvl w:val="0"/>
          <w:numId w:val="2"/>
        </w:numPr>
        <w:tabs>
          <w:tab w:val="left" w:pos="1128"/>
          <w:tab w:val="left" w:pos="1130"/>
        </w:tabs>
        <w:spacing w:before="98" w:line="288" w:lineRule="auto"/>
        <w:ind w:right="1503"/>
        <w:jc w:val="both"/>
        <w:rPr>
          <w:sz w:val="18"/>
        </w:rPr>
      </w:pPr>
      <w:r>
        <w:rPr>
          <w:w w:val="105"/>
          <w:sz w:val="18"/>
        </w:rPr>
        <w:t>Smlouva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nabývá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platnosti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dnem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jejího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podpisu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oběma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Smluvními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stranami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účinnosti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dnem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uveřejnění v registru smluv podle zákona č. 340/2015 Sb., o zvláštních podmínkách účinnosti některých smluv, uveřejňování těchto smluv a o registru smluv (zákon o registru smluv), ve znění pozdějších předpisů. Smluvní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konstatují,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Smlouva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neobsahuje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obchodní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tajemství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jinou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informaci,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kterou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bylo nutné před zveřejněním Smlouvy znečitelnit, a to i v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případě, že je v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nabídce Prodávajícího uvedeno jinak. Uveřejnění zajistí Kupující do 15 dnů od uzavření Smlouvy.</w:t>
      </w:r>
    </w:p>
    <w:p w14:paraId="1CEC538C" w14:textId="77777777" w:rsidR="009557BE" w:rsidRDefault="00BF245C">
      <w:pPr>
        <w:pStyle w:val="Odstavecseseznamem"/>
        <w:numPr>
          <w:ilvl w:val="0"/>
          <w:numId w:val="2"/>
        </w:numPr>
        <w:tabs>
          <w:tab w:val="left" w:pos="1128"/>
          <w:tab w:val="left" w:pos="1130"/>
        </w:tabs>
        <w:spacing w:before="58" w:line="288" w:lineRule="auto"/>
        <w:ind w:right="1504"/>
        <w:jc w:val="both"/>
        <w:rPr>
          <w:sz w:val="18"/>
        </w:rPr>
      </w:pPr>
      <w:r>
        <w:rPr>
          <w:w w:val="105"/>
          <w:sz w:val="18"/>
        </w:rPr>
        <w:t>Tato Smlouva je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podepsána vlastnoručně, nebo elektronicky. Je-li Smlouva podepsána vlastnoručně, je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vyhotovena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čtyřech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stejnopisech,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nichž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každá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strana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obdrží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dvou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stejnopisech.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Je-li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Smlouva podepsána elektronicky, je podepsána pomocí uznávaného elektronického podpisu.</w:t>
      </w:r>
    </w:p>
    <w:p w14:paraId="314DE85E" w14:textId="77777777" w:rsidR="009557BE" w:rsidRDefault="00BF245C">
      <w:pPr>
        <w:pStyle w:val="Odstavecseseznamem"/>
        <w:numPr>
          <w:ilvl w:val="0"/>
          <w:numId w:val="2"/>
        </w:numPr>
        <w:tabs>
          <w:tab w:val="left" w:pos="1127"/>
          <w:tab w:val="left" w:pos="1130"/>
        </w:tabs>
        <w:spacing w:before="56" w:line="290" w:lineRule="auto"/>
        <w:ind w:right="1507"/>
        <w:jc w:val="both"/>
        <w:rPr>
          <w:sz w:val="18"/>
        </w:rPr>
      </w:pPr>
      <w:r>
        <w:rPr>
          <w:w w:val="105"/>
          <w:sz w:val="18"/>
        </w:rPr>
        <w:t>Smluvní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prohlašují,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tuto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Smlouvu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přečetly,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jejím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obsahem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souhlasí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důkaz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toho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 ní připojují svoje podpisy.</w:t>
      </w:r>
    </w:p>
    <w:p w14:paraId="14D83511" w14:textId="77777777" w:rsidR="009557BE" w:rsidRDefault="009557BE">
      <w:pPr>
        <w:pStyle w:val="Zkladntext"/>
        <w:spacing w:before="151"/>
      </w:pPr>
    </w:p>
    <w:p w14:paraId="45789BA0" w14:textId="77777777" w:rsidR="009557BE" w:rsidRDefault="00BF245C">
      <w:pPr>
        <w:pStyle w:val="Zkladntext"/>
        <w:ind w:left="1130"/>
      </w:pPr>
      <w:r>
        <w:rPr>
          <w:w w:val="105"/>
        </w:rPr>
        <w:t>Příloha</w:t>
      </w:r>
      <w:r>
        <w:rPr>
          <w:spacing w:val="-13"/>
          <w:w w:val="105"/>
        </w:rPr>
        <w:t xml:space="preserve"> </w:t>
      </w:r>
      <w:r>
        <w:rPr>
          <w:w w:val="105"/>
        </w:rPr>
        <w:t>č.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w w:val="105"/>
        </w:rPr>
        <w:t>Technická</w:t>
      </w:r>
      <w:r>
        <w:rPr>
          <w:spacing w:val="-12"/>
          <w:w w:val="105"/>
        </w:rPr>
        <w:t xml:space="preserve"> </w:t>
      </w:r>
      <w:r>
        <w:rPr>
          <w:w w:val="105"/>
        </w:rPr>
        <w:t>specifikace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cenová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nabídka</w:t>
      </w:r>
    </w:p>
    <w:p w14:paraId="3EF729C8" w14:textId="77777777" w:rsidR="009557BE" w:rsidRDefault="009557BE">
      <w:pPr>
        <w:pStyle w:val="Zkladntext"/>
      </w:pPr>
    </w:p>
    <w:p w14:paraId="2B0AC3A3" w14:textId="77777777" w:rsidR="009557BE" w:rsidRDefault="009557BE">
      <w:pPr>
        <w:pStyle w:val="Zkladntext"/>
      </w:pPr>
    </w:p>
    <w:p w14:paraId="56FFFFDB" w14:textId="77777777" w:rsidR="009557BE" w:rsidRDefault="009557BE">
      <w:pPr>
        <w:pStyle w:val="Zkladntext"/>
      </w:pPr>
    </w:p>
    <w:p w14:paraId="360764E1" w14:textId="77777777" w:rsidR="009557BE" w:rsidRDefault="009557BE">
      <w:pPr>
        <w:pStyle w:val="Zkladntext"/>
      </w:pPr>
    </w:p>
    <w:p w14:paraId="54B5C9EE" w14:textId="77777777" w:rsidR="009557BE" w:rsidRDefault="009557BE">
      <w:pPr>
        <w:pStyle w:val="Zkladntext"/>
        <w:spacing w:before="114"/>
      </w:pPr>
    </w:p>
    <w:p w14:paraId="5D108028" w14:textId="77777777" w:rsidR="009557BE" w:rsidRDefault="00BF245C">
      <w:pPr>
        <w:pStyle w:val="Zkladntext"/>
        <w:tabs>
          <w:tab w:val="left" w:pos="5785"/>
        </w:tabs>
        <w:ind w:left="1130"/>
      </w:pP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Brně</w:t>
      </w:r>
      <w:r>
        <w:rPr>
          <w:spacing w:val="-6"/>
          <w:w w:val="105"/>
        </w:rPr>
        <w:t xml:space="preserve"> </w:t>
      </w:r>
      <w:r>
        <w:rPr>
          <w:w w:val="105"/>
        </w:rPr>
        <w:t>dne:</w:t>
      </w:r>
      <w:r>
        <w:rPr>
          <w:spacing w:val="-4"/>
          <w:w w:val="105"/>
        </w:rPr>
        <w:t xml:space="preserve"> </w:t>
      </w:r>
      <w:r>
        <w:rPr>
          <w:w w:val="105"/>
        </w:rPr>
        <w:t>dle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el.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podpisu</w:t>
      </w:r>
      <w:r>
        <w:tab/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…………….</w:t>
      </w:r>
      <w:r>
        <w:rPr>
          <w:spacing w:val="-10"/>
          <w:w w:val="105"/>
        </w:rPr>
        <w:t xml:space="preserve"> </w:t>
      </w:r>
      <w:r>
        <w:rPr>
          <w:w w:val="105"/>
        </w:rPr>
        <w:t>dne: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…………</w:t>
      </w:r>
    </w:p>
    <w:p w14:paraId="5D11706C" w14:textId="77777777" w:rsidR="009557BE" w:rsidRDefault="009557BE">
      <w:pPr>
        <w:pStyle w:val="Zkladntext"/>
        <w:rPr>
          <w:sz w:val="20"/>
        </w:rPr>
      </w:pPr>
    </w:p>
    <w:p w14:paraId="0112BCAD" w14:textId="77777777" w:rsidR="009557BE" w:rsidRDefault="009557BE">
      <w:pPr>
        <w:pStyle w:val="Zkladntext"/>
        <w:spacing w:before="51"/>
        <w:rPr>
          <w:sz w:val="20"/>
        </w:rPr>
      </w:pPr>
    </w:p>
    <w:p w14:paraId="46DCD95E" w14:textId="77777777" w:rsidR="009557BE" w:rsidRDefault="009557BE">
      <w:pPr>
        <w:pStyle w:val="Zkladntext"/>
        <w:rPr>
          <w:sz w:val="20"/>
        </w:rPr>
      </w:pPr>
    </w:p>
    <w:p w14:paraId="1DCD0DD9" w14:textId="1CFA1856" w:rsidR="002B0FDE" w:rsidRDefault="002B0FDE">
      <w:pPr>
        <w:pStyle w:val="Zkladntext"/>
        <w:tabs>
          <w:tab w:val="left" w:pos="5785"/>
        </w:tabs>
        <w:spacing w:before="42"/>
        <w:ind w:left="1130"/>
        <w:rPr>
          <w:spacing w:val="-2"/>
          <w:w w:val="105"/>
        </w:rPr>
      </w:pPr>
      <w:r>
        <w:rPr>
          <w:spacing w:val="-2"/>
          <w:w w:val="105"/>
        </w:rPr>
        <w:t>……………………………………………..                             ……………………………………………………</w:t>
      </w:r>
    </w:p>
    <w:p w14:paraId="5465818A" w14:textId="66CE923D" w:rsidR="009557BE" w:rsidRDefault="00BF245C">
      <w:pPr>
        <w:pStyle w:val="Zkladntext"/>
        <w:tabs>
          <w:tab w:val="left" w:pos="5785"/>
        </w:tabs>
        <w:spacing w:before="42"/>
        <w:ind w:left="1130"/>
      </w:pPr>
      <w:r>
        <w:rPr>
          <w:spacing w:val="-2"/>
          <w:w w:val="105"/>
        </w:rPr>
        <w:t>RNDr. Libor</w:t>
      </w:r>
      <w:r>
        <w:rPr>
          <w:w w:val="105"/>
        </w:rPr>
        <w:t xml:space="preserve"> </w:t>
      </w:r>
      <w:r>
        <w:rPr>
          <w:spacing w:val="-2"/>
          <w:w w:val="105"/>
        </w:rPr>
        <w:t>Reichstädter,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CSc., jednatel</w:t>
      </w:r>
      <w:r>
        <w:tab/>
      </w:r>
      <w:r>
        <w:rPr>
          <w:w w:val="105"/>
        </w:rPr>
        <w:t>doc.</w:t>
      </w:r>
      <w:r>
        <w:rPr>
          <w:spacing w:val="-14"/>
          <w:w w:val="105"/>
        </w:rPr>
        <w:t xml:space="preserve"> </w:t>
      </w:r>
      <w:r>
        <w:rPr>
          <w:w w:val="105"/>
        </w:rPr>
        <w:t>RNDr.</w:t>
      </w:r>
      <w:r>
        <w:rPr>
          <w:spacing w:val="-13"/>
          <w:w w:val="105"/>
        </w:rPr>
        <w:t xml:space="preserve"> </w:t>
      </w:r>
      <w:r>
        <w:rPr>
          <w:w w:val="105"/>
        </w:rPr>
        <w:t>Jaroslav</w:t>
      </w:r>
      <w:r>
        <w:rPr>
          <w:spacing w:val="-13"/>
          <w:w w:val="105"/>
        </w:rPr>
        <w:t xml:space="preserve"> </w:t>
      </w:r>
      <w:r>
        <w:rPr>
          <w:w w:val="105"/>
        </w:rPr>
        <w:t>Koutský,</w:t>
      </w:r>
      <w:r>
        <w:rPr>
          <w:spacing w:val="-13"/>
          <w:w w:val="105"/>
        </w:rPr>
        <w:t xml:space="preserve"> </w:t>
      </w:r>
      <w:r>
        <w:rPr>
          <w:w w:val="105"/>
        </w:rPr>
        <w:t>Ph.D.,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rektor</w:t>
      </w:r>
    </w:p>
    <w:p w14:paraId="1B17FF4B" w14:textId="277741DC" w:rsidR="009557BE" w:rsidRPr="00165CD9" w:rsidRDefault="00BF245C" w:rsidP="00165CD9">
      <w:pPr>
        <w:pStyle w:val="Nadpis2"/>
        <w:tabs>
          <w:tab w:val="left" w:pos="7079"/>
        </w:tabs>
        <w:spacing w:before="41"/>
        <w:ind w:left="2173"/>
        <w:rPr>
          <w:sz w:val="2"/>
          <w:szCs w:val="2"/>
        </w:rPr>
      </w:pPr>
      <w:r>
        <w:rPr>
          <w:spacing w:val="-2"/>
          <w:w w:val="105"/>
        </w:rPr>
        <w:t>Prodávající</w:t>
      </w:r>
      <w:r>
        <w:tab/>
      </w:r>
      <w:r>
        <w:rPr>
          <w:spacing w:val="-2"/>
          <w:w w:val="105"/>
        </w:rPr>
        <w:t>Kupují</w:t>
      </w:r>
      <w:r w:rsidR="00165CD9">
        <w:rPr>
          <w:spacing w:val="-2"/>
          <w:w w:val="105"/>
        </w:rPr>
        <w:t>cí</w:t>
      </w:r>
    </w:p>
    <w:sectPr w:rsidR="009557BE" w:rsidRPr="00165CD9">
      <w:headerReference w:type="default" r:id="rId13"/>
      <w:footerReference w:type="default" r:id="rId14"/>
      <w:pgSz w:w="11910" w:h="16840"/>
      <w:pgMar w:top="1580" w:right="360" w:bottom="1380" w:left="360" w:header="419" w:footer="11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BB12" w14:textId="77777777" w:rsidR="00BF245C" w:rsidRDefault="00BF245C">
      <w:r>
        <w:separator/>
      </w:r>
    </w:p>
  </w:endnote>
  <w:endnote w:type="continuationSeparator" w:id="0">
    <w:p w14:paraId="787FAA8E" w14:textId="77777777" w:rsidR="00BF245C" w:rsidRDefault="00BF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DB7B" w14:textId="77777777" w:rsidR="009557BE" w:rsidRDefault="00BF245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3120" behindDoc="1" locked="0" layoutInCell="1" allowOverlap="1" wp14:anchorId="029AECE4" wp14:editId="0C7EA925">
              <wp:simplePos x="0" y="0"/>
              <wp:positionH relativeFrom="page">
                <wp:posOffset>3808476</wp:posOffset>
              </wp:positionH>
              <wp:positionV relativeFrom="page">
                <wp:posOffset>9293440</wp:posOffset>
              </wp:positionV>
              <wp:extent cx="16065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59903" w14:textId="77777777" w:rsidR="009557BE" w:rsidRDefault="00BF245C">
                          <w:pPr>
                            <w:spacing w:before="15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AEC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9pt;margin-top:731.75pt;width:12.65pt;height:14.5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" filled="f" stroked="f">
              <v:textbox inset="0,0,0,0">
                <w:txbxContent>
                  <w:p w14:paraId="33A59903" w14:textId="77777777" w:rsidR="009557BE" w:rsidRDefault="00BF245C">
                    <w:pPr>
                      <w:spacing w:before="15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BA9E" w14:textId="77777777" w:rsidR="009557BE" w:rsidRDefault="00BF245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4144" behindDoc="1" locked="0" layoutInCell="1" allowOverlap="1" wp14:anchorId="63F553B4" wp14:editId="5599186D">
              <wp:simplePos x="0" y="0"/>
              <wp:positionH relativeFrom="page">
                <wp:posOffset>3808476</wp:posOffset>
              </wp:positionH>
              <wp:positionV relativeFrom="page">
                <wp:posOffset>9293438</wp:posOffset>
              </wp:positionV>
              <wp:extent cx="160655" cy="1841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5B371" w14:textId="77777777" w:rsidR="009557BE" w:rsidRDefault="00BF245C">
                          <w:pPr>
                            <w:spacing w:before="15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553B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99.9pt;margin-top:731.75pt;width:12.65pt;height:14.5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9VlwEAACE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" filled="f" stroked="f">
              <v:textbox inset="0,0,0,0">
                <w:txbxContent>
                  <w:p w14:paraId="5EC5B371" w14:textId="77777777" w:rsidR="009557BE" w:rsidRDefault="00BF245C">
                    <w:pPr>
                      <w:spacing w:before="15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4FF1" w14:textId="12AA0D12" w:rsidR="009557BE" w:rsidRPr="00165CD9" w:rsidRDefault="009557BE" w:rsidP="00165C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F7BA" w14:textId="77777777" w:rsidR="00BF245C" w:rsidRDefault="00BF245C">
      <w:r>
        <w:separator/>
      </w:r>
    </w:p>
  </w:footnote>
  <w:footnote w:type="continuationSeparator" w:id="0">
    <w:p w14:paraId="72D3D0E9" w14:textId="77777777" w:rsidR="00BF245C" w:rsidRDefault="00BF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1B46" w14:textId="77777777" w:rsidR="009557BE" w:rsidRDefault="00BF245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3632" behindDoc="1" locked="0" layoutInCell="1" allowOverlap="1" wp14:anchorId="722B9A67" wp14:editId="0DCF4777">
          <wp:simplePos x="0" y="0"/>
          <wp:positionH relativeFrom="page">
            <wp:posOffset>1194877</wp:posOffset>
          </wp:positionH>
          <wp:positionV relativeFrom="page">
            <wp:posOffset>190181</wp:posOffset>
          </wp:positionV>
          <wp:extent cx="5386485" cy="45247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6485" cy="452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5872" w14:textId="312A5B43" w:rsidR="009557BE" w:rsidRPr="00165CD9" w:rsidRDefault="009557BE" w:rsidP="00165C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41BB"/>
    <w:multiLevelType w:val="hybridMultilevel"/>
    <w:tmpl w:val="BA32A52E"/>
    <w:lvl w:ilvl="0" w:tplc="65F2920C">
      <w:start w:val="1"/>
      <w:numFmt w:val="decimal"/>
      <w:lvlText w:val="%1)"/>
      <w:lvlJc w:val="left"/>
      <w:pPr>
        <w:ind w:left="1130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7E8A09C6">
      <w:numFmt w:val="bullet"/>
      <w:lvlText w:val="•"/>
      <w:lvlJc w:val="left"/>
      <w:pPr>
        <w:ind w:left="2142" w:hanging="339"/>
      </w:pPr>
      <w:rPr>
        <w:rFonts w:hint="default"/>
        <w:lang w:val="cs-CZ" w:eastAsia="en-US" w:bidi="ar-SA"/>
      </w:rPr>
    </w:lvl>
    <w:lvl w:ilvl="2" w:tplc="38AEBF8A">
      <w:numFmt w:val="bullet"/>
      <w:lvlText w:val="•"/>
      <w:lvlJc w:val="left"/>
      <w:pPr>
        <w:ind w:left="3144" w:hanging="339"/>
      </w:pPr>
      <w:rPr>
        <w:rFonts w:hint="default"/>
        <w:lang w:val="cs-CZ" w:eastAsia="en-US" w:bidi="ar-SA"/>
      </w:rPr>
    </w:lvl>
    <w:lvl w:ilvl="3" w:tplc="B35A277C">
      <w:numFmt w:val="bullet"/>
      <w:lvlText w:val="•"/>
      <w:lvlJc w:val="left"/>
      <w:pPr>
        <w:ind w:left="4146" w:hanging="339"/>
      </w:pPr>
      <w:rPr>
        <w:rFonts w:hint="default"/>
        <w:lang w:val="cs-CZ" w:eastAsia="en-US" w:bidi="ar-SA"/>
      </w:rPr>
    </w:lvl>
    <w:lvl w:ilvl="4" w:tplc="10B445C8">
      <w:numFmt w:val="bullet"/>
      <w:lvlText w:val="•"/>
      <w:lvlJc w:val="left"/>
      <w:pPr>
        <w:ind w:left="5148" w:hanging="339"/>
      </w:pPr>
      <w:rPr>
        <w:rFonts w:hint="default"/>
        <w:lang w:val="cs-CZ" w:eastAsia="en-US" w:bidi="ar-SA"/>
      </w:rPr>
    </w:lvl>
    <w:lvl w:ilvl="5" w:tplc="5C6AC300">
      <w:numFmt w:val="bullet"/>
      <w:lvlText w:val="•"/>
      <w:lvlJc w:val="left"/>
      <w:pPr>
        <w:ind w:left="6150" w:hanging="339"/>
      </w:pPr>
      <w:rPr>
        <w:rFonts w:hint="default"/>
        <w:lang w:val="cs-CZ" w:eastAsia="en-US" w:bidi="ar-SA"/>
      </w:rPr>
    </w:lvl>
    <w:lvl w:ilvl="6" w:tplc="5A780620">
      <w:numFmt w:val="bullet"/>
      <w:lvlText w:val="•"/>
      <w:lvlJc w:val="left"/>
      <w:pPr>
        <w:ind w:left="7152" w:hanging="339"/>
      </w:pPr>
      <w:rPr>
        <w:rFonts w:hint="default"/>
        <w:lang w:val="cs-CZ" w:eastAsia="en-US" w:bidi="ar-SA"/>
      </w:rPr>
    </w:lvl>
    <w:lvl w:ilvl="7" w:tplc="6D9C739E">
      <w:numFmt w:val="bullet"/>
      <w:lvlText w:val="•"/>
      <w:lvlJc w:val="left"/>
      <w:pPr>
        <w:ind w:left="8154" w:hanging="339"/>
      </w:pPr>
      <w:rPr>
        <w:rFonts w:hint="default"/>
        <w:lang w:val="cs-CZ" w:eastAsia="en-US" w:bidi="ar-SA"/>
      </w:rPr>
    </w:lvl>
    <w:lvl w:ilvl="8" w:tplc="E2522256">
      <w:numFmt w:val="bullet"/>
      <w:lvlText w:val="•"/>
      <w:lvlJc w:val="left"/>
      <w:pPr>
        <w:ind w:left="9156" w:hanging="339"/>
      </w:pPr>
      <w:rPr>
        <w:rFonts w:hint="default"/>
        <w:lang w:val="cs-CZ" w:eastAsia="en-US" w:bidi="ar-SA"/>
      </w:rPr>
    </w:lvl>
  </w:abstractNum>
  <w:abstractNum w:abstractNumId="1" w15:restartNumberingAfterBreak="0">
    <w:nsid w:val="33B72F8C"/>
    <w:multiLevelType w:val="hybridMultilevel"/>
    <w:tmpl w:val="99EA0C56"/>
    <w:lvl w:ilvl="0" w:tplc="956CC566">
      <w:start w:val="1"/>
      <w:numFmt w:val="decimal"/>
      <w:lvlText w:val="%1)"/>
      <w:lvlJc w:val="left"/>
      <w:pPr>
        <w:ind w:left="1130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7A34B258">
      <w:numFmt w:val="bullet"/>
      <w:lvlText w:val="•"/>
      <w:lvlJc w:val="left"/>
      <w:pPr>
        <w:ind w:left="2142" w:hanging="268"/>
      </w:pPr>
      <w:rPr>
        <w:rFonts w:hint="default"/>
        <w:lang w:val="cs-CZ" w:eastAsia="en-US" w:bidi="ar-SA"/>
      </w:rPr>
    </w:lvl>
    <w:lvl w:ilvl="2" w:tplc="9122434E">
      <w:numFmt w:val="bullet"/>
      <w:lvlText w:val="•"/>
      <w:lvlJc w:val="left"/>
      <w:pPr>
        <w:ind w:left="3144" w:hanging="268"/>
      </w:pPr>
      <w:rPr>
        <w:rFonts w:hint="default"/>
        <w:lang w:val="cs-CZ" w:eastAsia="en-US" w:bidi="ar-SA"/>
      </w:rPr>
    </w:lvl>
    <w:lvl w:ilvl="3" w:tplc="97DEBD48">
      <w:numFmt w:val="bullet"/>
      <w:lvlText w:val="•"/>
      <w:lvlJc w:val="left"/>
      <w:pPr>
        <w:ind w:left="4146" w:hanging="268"/>
      </w:pPr>
      <w:rPr>
        <w:rFonts w:hint="default"/>
        <w:lang w:val="cs-CZ" w:eastAsia="en-US" w:bidi="ar-SA"/>
      </w:rPr>
    </w:lvl>
    <w:lvl w:ilvl="4" w:tplc="0A28D9F0">
      <w:numFmt w:val="bullet"/>
      <w:lvlText w:val="•"/>
      <w:lvlJc w:val="left"/>
      <w:pPr>
        <w:ind w:left="5148" w:hanging="268"/>
      </w:pPr>
      <w:rPr>
        <w:rFonts w:hint="default"/>
        <w:lang w:val="cs-CZ" w:eastAsia="en-US" w:bidi="ar-SA"/>
      </w:rPr>
    </w:lvl>
    <w:lvl w:ilvl="5" w:tplc="5A04BE6A">
      <w:numFmt w:val="bullet"/>
      <w:lvlText w:val="•"/>
      <w:lvlJc w:val="left"/>
      <w:pPr>
        <w:ind w:left="6150" w:hanging="268"/>
      </w:pPr>
      <w:rPr>
        <w:rFonts w:hint="default"/>
        <w:lang w:val="cs-CZ" w:eastAsia="en-US" w:bidi="ar-SA"/>
      </w:rPr>
    </w:lvl>
    <w:lvl w:ilvl="6" w:tplc="64FC7604">
      <w:numFmt w:val="bullet"/>
      <w:lvlText w:val="•"/>
      <w:lvlJc w:val="left"/>
      <w:pPr>
        <w:ind w:left="7152" w:hanging="268"/>
      </w:pPr>
      <w:rPr>
        <w:rFonts w:hint="default"/>
        <w:lang w:val="cs-CZ" w:eastAsia="en-US" w:bidi="ar-SA"/>
      </w:rPr>
    </w:lvl>
    <w:lvl w:ilvl="7" w:tplc="D8D03390">
      <w:numFmt w:val="bullet"/>
      <w:lvlText w:val="•"/>
      <w:lvlJc w:val="left"/>
      <w:pPr>
        <w:ind w:left="8154" w:hanging="268"/>
      </w:pPr>
      <w:rPr>
        <w:rFonts w:hint="default"/>
        <w:lang w:val="cs-CZ" w:eastAsia="en-US" w:bidi="ar-SA"/>
      </w:rPr>
    </w:lvl>
    <w:lvl w:ilvl="8" w:tplc="A80EAE54">
      <w:numFmt w:val="bullet"/>
      <w:lvlText w:val="•"/>
      <w:lvlJc w:val="left"/>
      <w:pPr>
        <w:ind w:left="9156" w:hanging="268"/>
      </w:pPr>
      <w:rPr>
        <w:rFonts w:hint="default"/>
        <w:lang w:val="cs-CZ" w:eastAsia="en-US" w:bidi="ar-SA"/>
      </w:rPr>
    </w:lvl>
  </w:abstractNum>
  <w:abstractNum w:abstractNumId="2" w15:restartNumberingAfterBreak="0">
    <w:nsid w:val="35A54164"/>
    <w:multiLevelType w:val="hybridMultilevel"/>
    <w:tmpl w:val="910877BA"/>
    <w:lvl w:ilvl="0" w:tplc="BCBC25E2">
      <w:start w:val="1"/>
      <w:numFmt w:val="decimal"/>
      <w:lvlText w:val="%1)"/>
      <w:lvlJc w:val="left"/>
      <w:pPr>
        <w:ind w:left="1130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9524F63E">
      <w:numFmt w:val="bullet"/>
      <w:lvlText w:val="•"/>
      <w:lvlJc w:val="left"/>
      <w:pPr>
        <w:ind w:left="2142" w:hanging="339"/>
      </w:pPr>
      <w:rPr>
        <w:rFonts w:hint="default"/>
        <w:lang w:val="cs-CZ" w:eastAsia="en-US" w:bidi="ar-SA"/>
      </w:rPr>
    </w:lvl>
    <w:lvl w:ilvl="2" w:tplc="4088F91E">
      <w:numFmt w:val="bullet"/>
      <w:lvlText w:val="•"/>
      <w:lvlJc w:val="left"/>
      <w:pPr>
        <w:ind w:left="3144" w:hanging="339"/>
      </w:pPr>
      <w:rPr>
        <w:rFonts w:hint="default"/>
        <w:lang w:val="cs-CZ" w:eastAsia="en-US" w:bidi="ar-SA"/>
      </w:rPr>
    </w:lvl>
    <w:lvl w:ilvl="3" w:tplc="97FC2D64">
      <w:numFmt w:val="bullet"/>
      <w:lvlText w:val="•"/>
      <w:lvlJc w:val="left"/>
      <w:pPr>
        <w:ind w:left="4146" w:hanging="339"/>
      </w:pPr>
      <w:rPr>
        <w:rFonts w:hint="default"/>
        <w:lang w:val="cs-CZ" w:eastAsia="en-US" w:bidi="ar-SA"/>
      </w:rPr>
    </w:lvl>
    <w:lvl w:ilvl="4" w:tplc="D2BACD3A">
      <w:numFmt w:val="bullet"/>
      <w:lvlText w:val="•"/>
      <w:lvlJc w:val="left"/>
      <w:pPr>
        <w:ind w:left="5148" w:hanging="339"/>
      </w:pPr>
      <w:rPr>
        <w:rFonts w:hint="default"/>
        <w:lang w:val="cs-CZ" w:eastAsia="en-US" w:bidi="ar-SA"/>
      </w:rPr>
    </w:lvl>
    <w:lvl w:ilvl="5" w:tplc="C6F8BAFA">
      <w:numFmt w:val="bullet"/>
      <w:lvlText w:val="•"/>
      <w:lvlJc w:val="left"/>
      <w:pPr>
        <w:ind w:left="6150" w:hanging="339"/>
      </w:pPr>
      <w:rPr>
        <w:rFonts w:hint="default"/>
        <w:lang w:val="cs-CZ" w:eastAsia="en-US" w:bidi="ar-SA"/>
      </w:rPr>
    </w:lvl>
    <w:lvl w:ilvl="6" w:tplc="83886CB2">
      <w:numFmt w:val="bullet"/>
      <w:lvlText w:val="•"/>
      <w:lvlJc w:val="left"/>
      <w:pPr>
        <w:ind w:left="7152" w:hanging="339"/>
      </w:pPr>
      <w:rPr>
        <w:rFonts w:hint="default"/>
        <w:lang w:val="cs-CZ" w:eastAsia="en-US" w:bidi="ar-SA"/>
      </w:rPr>
    </w:lvl>
    <w:lvl w:ilvl="7" w:tplc="507ACD76">
      <w:numFmt w:val="bullet"/>
      <w:lvlText w:val="•"/>
      <w:lvlJc w:val="left"/>
      <w:pPr>
        <w:ind w:left="8154" w:hanging="339"/>
      </w:pPr>
      <w:rPr>
        <w:rFonts w:hint="default"/>
        <w:lang w:val="cs-CZ" w:eastAsia="en-US" w:bidi="ar-SA"/>
      </w:rPr>
    </w:lvl>
    <w:lvl w:ilvl="8" w:tplc="D5C2EBB2">
      <w:numFmt w:val="bullet"/>
      <w:lvlText w:val="•"/>
      <w:lvlJc w:val="left"/>
      <w:pPr>
        <w:ind w:left="9156" w:hanging="339"/>
      </w:pPr>
      <w:rPr>
        <w:rFonts w:hint="default"/>
        <w:lang w:val="cs-CZ" w:eastAsia="en-US" w:bidi="ar-SA"/>
      </w:rPr>
    </w:lvl>
  </w:abstractNum>
  <w:abstractNum w:abstractNumId="3" w15:restartNumberingAfterBreak="0">
    <w:nsid w:val="3BF01A10"/>
    <w:multiLevelType w:val="hybridMultilevel"/>
    <w:tmpl w:val="3D623084"/>
    <w:lvl w:ilvl="0" w:tplc="85D0104E">
      <w:start w:val="1"/>
      <w:numFmt w:val="decimal"/>
      <w:lvlText w:val="%1)"/>
      <w:lvlJc w:val="left"/>
      <w:pPr>
        <w:ind w:left="1131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E6BA29AA">
      <w:numFmt w:val="bullet"/>
      <w:lvlText w:val="•"/>
      <w:lvlJc w:val="left"/>
      <w:pPr>
        <w:ind w:left="2142" w:hanging="268"/>
      </w:pPr>
      <w:rPr>
        <w:rFonts w:hint="default"/>
        <w:lang w:val="cs-CZ" w:eastAsia="en-US" w:bidi="ar-SA"/>
      </w:rPr>
    </w:lvl>
    <w:lvl w:ilvl="2" w:tplc="D5CC9148">
      <w:numFmt w:val="bullet"/>
      <w:lvlText w:val="•"/>
      <w:lvlJc w:val="left"/>
      <w:pPr>
        <w:ind w:left="3144" w:hanging="268"/>
      </w:pPr>
      <w:rPr>
        <w:rFonts w:hint="default"/>
        <w:lang w:val="cs-CZ" w:eastAsia="en-US" w:bidi="ar-SA"/>
      </w:rPr>
    </w:lvl>
    <w:lvl w:ilvl="3" w:tplc="FDB24DC6">
      <w:numFmt w:val="bullet"/>
      <w:lvlText w:val="•"/>
      <w:lvlJc w:val="left"/>
      <w:pPr>
        <w:ind w:left="4146" w:hanging="268"/>
      </w:pPr>
      <w:rPr>
        <w:rFonts w:hint="default"/>
        <w:lang w:val="cs-CZ" w:eastAsia="en-US" w:bidi="ar-SA"/>
      </w:rPr>
    </w:lvl>
    <w:lvl w:ilvl="4" w:tplc="1B82A6AC">
      <w:numFmt w:val="bullet"/>
      <w:lvlText w:val="•"/>
      <w:lvlJc w:val="left"/>
      <w:pPr>
        <w:ind w:left="5148" w:hanging="268"/>
      </w:pPr>
      <w:rPr>
        <w:rFonts w:hint="default"/>
        <w:lang w:val="cs-CZ" w:eastAsia="en-US" w:bidi="ar-SA"/>
      </w:rPr>
    </w:lvl>
    <w:lvl w:ilvl="5" w:tplc="C628AAA6">
      <w:numFmt w:val="bullet"/>
      <w:lvlText w:val="•"/>
      <w:lvlJc w:val="left"/>
      <w:pPr>
        <w:ind w:left="6150" w:hanging="268"/>
      </w:pPr>
      <w:rPr>
        <w:rFonts w:hint="default"/>
        <w:lang w:val="cs-CZ" w:eastAsia="en-US" w:bidi="ar-SA"/>
      </w:rPr>
    </w:lvl>
    <w:lvl w:ilvl="6" w:tplc="10CE1616">
      <w:numFmt w:val="bullet"/>
      <w:lvlText w:val="•"/>
      <w:lvlJc w:val="left"/>
      <w:pPr>
        <w:ind w:left="7152" w:hanging="268"/>
      </w:pPr>
      <w:rPr>
        <w:rFonts w:hint="default"/>
        <w:lang w:val="cs-CZ" w:eastAsia="en-US" w:bidi="ar-SA"/>
      </w:rPr>
    </w:lvl>
    <w:lvl w:ilvl="7" w:tplc="AA0E624C">
      <w:numFmt w:val="bullet"/>
      <w:lvlText w:val="•"/>
      <w:lvlJc w:val="left"/>
      <w:pPr>
        <w:ind w:left="8154" w:hanging="268"/>
      </w:pPr>
      <w:rPr>
        <w:rFonts w:hint="default"/>
        <w:lang w:val="cs-CZ" w:eastAsia="en-US" w:bidi="ar-SA"/>
      </w:rPr>
    </w:lvl>
    <w:lvl w:ilvl="8" w:tplc="911AF6D8">
      <w:numFmt w:val="bullet"/>
      <w:lvlText w:val="•"/>
      <w:lvlJc w:val="left"/>
      <w:pPr>
        <w:ind w:left="9156" w:hanging="268"/>
      </w:pPr>
      <w:rPr>
        <w:rFonts w:hint="default"/>
        <w:lang w:val="cs-CZ" w:eastAsia="en-US" w:bidi="ar-SA"/>
      </w:rPr>
    </w:lvl>
  </w:abstractNum>
  <w:abstractNum w:abstractNumId="4" w15:restartNumberingAfterBreak="0">
    <w:nsid w:val="41DC4A79"/>
    <w:multiLevelType w:val="hybridMultilevel"/>
    <w:tmpl w:val="AB3CB312"/>
    <w:lvl w:ilvl="0" w:tplc="35708F98">
      <w:start w:val="1"/>
      <w:numFmt w:val="decimal"/>
      <w:lvlText w:val="%1)"/>
      <w:lvlJc w:val="left"/>
      <w:pPr>
        <w:ind w:left="1795" w:hanging="6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5BC05032">
      <w:start w:val="1"/>
      <w:numFmt w:val="upperRoman"/>
      <w:lvlText w:val="%2."/>
      <w:lvlJc w:val="left"/>
      <w:pPr>
        <w:ind w:left="4651" w:hanging="15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8"/>
        <w:szCs w:val="18"/>
        <w:lang w:val="cs-CZ" w:eastAsia="en-US" w:bidi="ar-SA"/>
      </w:rPr>
    </w:lvl>
    <w:lvl w:ilvl="2" w:tplc="25688912">
      <w:numFmt w:val="bullet"/>
      <w:lvlText w:val="•"/>
      <w:lvlJc w:val="left"/>
      <w:pPr>
        <w:ind w:left="5382" w:hanging="157"/>
      </w:pPr>
      <w:rPr>
        <w:rFonts w:hint="default"/>
        <w:lang w:val="cs-CZ" w:eastAsia="en-US" w:bidi="ar-SA"/>
      </w:rPr>
    </w:lvl>
    <w:lvl w:ilvl="3" w:tplc="FA367E62">
      <w:numFmt w:val="bullet"/>
      <w:lvlText w:val="•"/>
      <w:lvlJc w:val="left"/>
      <w:pPr>
        <w:ind w:left="6104" w:hanging="157"/>
      </w:pPr>
      <w:rPr>
        <w:rFonts w:hint="default"/>
        <w:lang w:val="cs-CZ" w:eastAsia="en-US" w:bidi="ar-SA"/>
      </w:rPr>
    </w:lvl>
    <w:lvl w:ilvl="4" w:tplc="EF1218A6">
      <w:numFmt w:val="bullet"/>
      <w:lvlText w:val="•"/>
      <w:lvlJc w:val="left"/>
      <w:pPr>
        <w:ind w:left="6826" w:hanging="157"/>
      </w:pPr>
      <w:rPr>
        <w:rFonts w:hint="default"/>
        <w:lang w:val="cs-CZ" w:eastAsia="en-US" w:bidi="ar-SA"/>
      </w:rPr>
    </w:lvl>
    <w:lvl w:ilvl="5" w:tplc="08F0379E">
      <w:numFmt w:val="bullet"/>
      <w:lvlText w:val="•"/>
      <w:lvlJc w:val="left"/>
      <w:pPr>
        <w:ind w:left="7548" w:hanging="157"/>
      </w:pPr>
      <w:rPr>
        <w:rFonts w:hint="default"/>
        <w:lang w:val="cs-CZ" w:eastAsia="en-US" w:bidi="ar-SA"/>
      </w:rPr>
    </w:lvl>
    <w:lvl w:ilvl="6" w:tplc="12F25362">
      <w:numFmt w:val="bullet"/>
      <w:lvlText w:val="•"/>
      <w:lvlJc w:val="left"/>
      <w:pPr>
        <w:ind w:left="8271" w:hanging="157"/>
      </w:pPr>
      <w:rPr>
        <w:rFonts w:hint="default"/>
        <w:lang w:val="cs-CZ" w:eastAsia="en-US" w:bidi="ar-SA"/>
      </w:rPr>
    </w:lvl>
    <w:lvl w:ilvl="7" w:tplc="572EFCD8">
      <w:numFmt w:val="bullet"/>
      <w:lvlText w:val="•"/>
      <w:lvlJc w:val="left"/>
      <w:pPr>
        <w:ind w:left="8993" w:hanging="157"/>
      </w:pPr>
      <w:rPr>
        <w:rFonts w:hint="default"/>
        <w:lang w:val="cs-CZ" w:eastAsia="en-US" w:bidi="ar-SA"/>
      </w:rPr>
    </w:lvl>
    <w:lvl w:ilvl="8" w:tplc="9B6E5F02">
      <w:numFmt w:val="bullet"/>
      <w:lvlText w:val="•"/>
      <w:lvlJc w:val="left"/>
      <w:pPr>
        <w:ind w:left="9715" w:hanging="157"/>
      </w:pPr>
      <w:rPr>
        <w:rFonts w:hint="default"/>
        <w:lang w:val="cs-CZ" w:eastAsia="en-US" w:bidi="ar-SA"/>
      </w:rPr>
    </w:lvl>
  </w:abstractNum>
  <w:abstractNum w:abstractNumId="5" w15:restartNumberingAfterBreak="0">
    <w:nsid w:val="444A18C5"/>
    <w:multiLevelType w:val="hybridMultilevel"/>
    <w:tmpl w:val="E9505E48"/>
    <w:lvl w:ilvl="0" w:tplc="4EA45C84">
      <w:start w:val="1"/>
      <w:numFmt w:val="decimal"/>
      <w:lvlText w:val="%1."/>
      <w:lvlJc w:val="left"/>
      <w:pPr>
        <w:ind w:left="638" w:hanging="16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7"/>
        <w:szCs w:val="17"/>
        <w:lang w:val="cs-CZ" w:eastAsia="en-US" w:bidi="ar-SA"/>
      </w:rPr>
    </w:lvl>
    <w:lvl w:ilvl="1" w:tplc="CFA8FFBE">
      <w:start w:val="1"/>
      <w:numFmt w:val="decimalZero"/>
      <w:lvlText w:val="%2"/>
      <w:lvlJc w:val="left"/>
      <w:pPr>
        <w:ind w:left="709" w:hanging="2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9"/>
        <w:szCs w:val="19"/>
        <w:lang w:val="cs-CZ" w:eastAsia="en-US" w:bidi="ar-SA"/>
      </w:rPr>
    </w:lvl>
    <w:lvl w:ilvl="2" w:tplc="ABBA6BB6">
      <w:numFmt w:val="bullet"/>
      <w:lvlText w:val="•"/>
      <w:lvlJc w:val="left"/>
      <w:pPr>
        <w:ind w:left="1865" w:hanging="268"/>
      </w:pPr>
      <w:rPr>
        <w:rFonts w:hint="default"/>
        <w:lang w:val="cs-CZ" w:eastAsia="en-US" w:bidi="ar-SA"/>
      </w:rPr>
    </w:lvl>
    <w:lvl w:ilvl="3" w:tplc="B6186DD0">
      <w:numFmt w:val="bullet"/>
      <w:lvlText w:val="•"/>
      <w:lvlJc w:val="left"/>
      <w:pPr>
        <w:ind w:left="3030" w:hanging="268"/>
      </w:pPr>
      <w:rPr>
        <w:rFonts w:hint="default"/>
        <w:lang w:val="cs-CZ" w:eastAsia="en-US" w:bidi="ar-SA"/>
      </w:rPr>
    </w:lvl>
    <w:lvl w:ilvl="4" w:tplc="5F0CCE06">
      <w:numFmt w:val="bullet"/>
      <w:lvlText w:val="•"/>
      <w:lvlJc w:val="left"/>
      <w:pPr>
        <w:ind w:left="4195" w:hanging="268"/>
      </w:pPr>
      <w:rPr>
        <w:rFonts w:hint="default"/>
        <w:lang w:val="cs-CZ" w:eastAsia="en-US" w:bidi="ar-SA"/>
      </w:rPr>
    </w:lvl>
    <w:lvl w:ilvl="5" w:tplc="7BBAFC64">
      <w:numFmt w:val="bullet"/>
      <w:lvlText w:val="•"/>
      <w:lvlJc w:val="left"/>
      <w:pPr>
        <w:ind w:left="5360" w:hanging="268"/>
      </w:pPr>
      <w:rPr>
        <w:rFonts w:hint="default"/>
        <w:lang w:val="cs-CZ" w:eastAsia="en-US" w:bidi="ar-SA"/>
      </w:rPr>
    </w:lvl>
    <w:lvl w:ilvl="6" w:tplc="486CC3CC">
      <w:numFmt w:val="bullet"/>
      <w:lvlText w:val="•"/>
      <w:lvlJc w:val="left"/>
      <w:pPr>
        <w:ind w:left="6525" w:hanging="268"/>
      </w:pPr>
      <w:rPr>
        <w:rFonts w:hint="default"/>
        <w:lang w:val="cs-CZ" w:eastAsia="en-US" w:bidi="ar-SA"/>
      </w:rPr>
    </w:lvl>
    <w:lvl w:ilvl="7" w:tplc="26141012">
      <w:numFmt w:val="bullet"/>
      <w:lvlText w:val="•"/>
      <w:lvlJc w:val="left"/>
      <w:pPr>
        <w:ind w:left="7690" w:hanging="268"/>
      </w:pPr>
      <w:rPr>
        <w:rFonts w:hint="default"/>
        <w:lang w:val="cs-CZ" w:eastAsia="en-US" w:bidi="ar-SA"/>
      </w:rPr>
    </w:lvl>
    <w:lvl w:ilvl="8" w:tplc="E646AA76">
      <w:numFmt w:val="bullet"/>
      <w:lvlText w:val="•"/>
      <w:lvlJc w:val="left"/>
      <w:pPr>
        <w:ind w:left="8855" w:hanging="268"/>
      </w:pPr>
      <w:rPr>
        <w:rFonts w:hint="default"/>
        <w:lang w:val="cs-CZ" w:eastAsia="en-US" w:bidi="ar-SA"/>
      </w:rPr>
    </w:lvl>
  </w:abstractNum>
  <w:abstractNum w:abstractNumId="6" w15:restartNumberingAfterBreak="0">
    <w:nsid w:val="49B45039"/>
    <w:multiLevelType w:val="hybridMultilevel"/>
    <w:tmpl w:val="A4DAAC20"/>
    <w:lvl w:ilvl="0" w:tplc="B17EAAEE">
      <w:start w:val="1"/>
      <w:numFmt w:val="decimal"/>
      <w:lvlText w:val="%1)"/>
      <w:lvlJc w:val="left"/>
      <w:pPr>
        <w:ind w:left="1129" w:hanging="4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D98ECF66">
      <w:numFmt w:val="bullet"/>
      <w:lvlText w:val="•"/>
      <w:lvlJc w:val="left"/>
      <w:pPr>
        <w:ind w:left="2124" w:hanging="400"/>
      </w:pPr>
      <w:rPr>
        <w:rFonts w:hint="default"/>
        <w:lang w:val="cs-CZ" w:eastAsia="en-US" w:bidi="ar-SA"/>
      </w:rPr>
    </w:lvl>
    <w:lvl w:ilvl="2" w:tplc="1DAA42F2">
      <w:numFmt w:val="bullet"/>
      <w:lvlText w:val="•"/>
      <w:lvlJc w:val="left"/>
      <w:pPr>
        <w:ind w:left="3128" w:hanging="400"/>
      </w:pPr>
      <w:rPr>
        <w:rFonts w:hint="default"/>
        <w:lang w:val="cs-CZ" w:eastAsia="en-US" w:bidi="ar-SA"/>
      </w:rPr>
    </w:lvl>
    <w:lvl w:ilvl="3" w:tplc="97A4D892">
      <w:numFmt w:val="bullet"/>
      <w:lvlText w:val="•"/>
      <w:lvlJc w:val="left"/>
      <w:pPr>
        <w:ind w:left="4132" w:hanging="400"/>
      </w:pPr>
      <w:rPr>
        <w:rFonts w:hint="default"/>
        <w:lang w:val="cs-CZ" w:eastAsia="en-US" w:bidi="ar-SA"/>
      </w:rPr>
    </w:lvl>
    <w:lvl w:ilvl="4" w:tplc="E7E26CF4">
      <w:numFmt w:val="bullet"/>
      <w:lvlText w:val="•"/>
      <w:lvlJc w:val="left"/>
      <w:pPr>
        <w:ind w:left="5136" w:hanging="400"/>
      </w:pPr>
      <w:rPr>
        <w:rFonts w:hint="default"/>
        <w:lang w:val="cs-CZ" w:eastAsia="en-US" w:bidi="ar-SA"/>
      </w:rPr>
    </w:lvl>
    <w:lvl w:ilvl="5" w:tplc="2DF8D4B2">
      <w:numFmt w:val="bullet"/>
      <w:lvlText w:val="•"/>
      <w:lvlJc w:val="left"/>
      <w:pPr>
        <w:ind w:left="6140" w:hanging="400"/>
      </w:pPr>
      <w:rPr>
        <w:rFonts w:hint="default"/>
        <w:lang w:val="cs-CZ" w:eastAsia="en-US" w:bidi="ar-SA"/>
      </w:rPr>
    </w:lvl>
    <w:lvl w:ilvl="6" w:tplc="383E1DC8">
      <w:numFmt w:val="bullet"/>
      <w:lvlText w:val="•"/>
      <w:lvlJc w:val="left"/>
      <w:pPr>
        <w:ind w:left="7144" w:hanging="400"/>
      </w:pPr>
      <w:rPr>
        <w:rFonts w:hint="default"/>
        <w:lang w:val="cs-CZ" w:eastAsia="en-US" w:bidi="ar-SA"/>
      </w:rPr>
    </w:lvl>
    <w:lvl w:ilvl="7" w:tplc="D696F76E">
      <w:numFmt w:val="bullet"/>
      <w:lvlText w:val="•"/>
      <w:lvlJc w:val="left"/>
      <w:pPr>
        <w:ind w:left="8148" w:hanging="400"/>
      </w:pPr>
      <w:rPr>
        <w:rFonts w:hint="default"/>
        <w:lang w:val="cs-CZ" w:eastAsia="en-US" w:bidi="ar-SA"/>
      </w:rPr>
    </w:lvl>
    <w:lvl w:ilvl="8" w:tplc="CD7E17FC">
      <w:numFmt w:val="bullet"/>
      <w:lvlText w:val="•"/>
      <w:lvlJc w:val="left"/>
      <w:pPr>
        <w:ind w:left="9152" w:hanging="400"/>
      </w:pPr>
      <w:rPr>
        <w:rFonts w:hint="default"/>
        <w:lang w:val="cs-CZ" w:eastAsia="en-US" w:bidi="ar-SA"/>
      </w:rPr>
    </w:lvl>
  </w:abstractNum>
  <w:abstractNum w:abstractNumId="7" w15:restartNumberingAfterBreak="0">
    <w:nsid w:val="51375F04"/>
    <w:multiLevelType w:val="hybridMultilevel"/>
    <w:tmpl w:val="D90EAB4A"/>
    <w:lvl w:ilvl="0" w:tplc="E1FC08DC">
      <w:start w:val="1"/>
      <w:numFmt w:val="decimal"/>
      <w:lvlText w:val="%1)"/>
      <w:lvlJc w:val="left"/>
      <w:pPr>
        <w:ind w:left="1130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4288D1C8">
      <w:start w:val="1"/>
      <w:numFmt w:val="lowerLetter"/>
      <w:lvlText w:val="%2)"/>
      <w:lvlJc w:val="left"/>
      <w:pPr>
        <w:ind w:left="1840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2" w:tplc="75A26D62">
      <w:numFmt w:val="bullet"/>
      <w:lvlText w:val="•"/>
      <w:lvlJc w:val="left"/>
      <w:pPr>
        <w:ind w:left="2875" w:hanging="339"/>
      </w:pPr>
      <w:rPr>
        <w:rFonts w:hint="default"/>
        <w:lang w:val="cs-CZ" w:eastAsia="en-US" w:bidi="ar-SA"/>
      </w:rPr>
    </w:lvl>
    <w:lvl w:ilvl="3" w:tplc="CBE0F062">
      <w:numFmt w:val="bullet"/>
      <w:lvlText w:val="•"/>
      <w:lvlJc w:val="left"/>
      <w:pPr>
        <w:ind w:left="3911" w:hanging="339"/>
      </w:pPr>
      <w:rPr>
        <w:rFonts w:hint="default"/>
        <w:lang w:val="cs-CZ" w:eastAsia="en-US" w:bidi="ar-SA"/>
      </w:rPr>
    </w:lvl>
    <w:lvl w:ilvl="4" w:tplc="7D2A291A">
      <w:numFmt w:val="bullet"/>
      <w:lvlText w:val="•"/>
      <w:lvlJc w:val="left"/>
      <w:pPr>
        <w:ind w:left="4946" w:hanging="339"/>
      </w:pPr>
      <w:rPr>
        <w:rFonts w:hint="default"/>
        <w:lang w:val="cs-CZ" w:eastAsia="en-US" w:bidi="ar-SA"/>
      </w:rPr>
    </w:lvl>
    <w:lvl w:ilvl="5" w:tplc="549A1B0A">
      <w:numFmt w:val="bullet"/>
      <w:lvlText w:val="•"/>
      <w:lvlJc w:val="left"/>
      <w:pPr>
        <w:ind w:left="5982" w:hanging="339"/>
      </w:pPr>
      <w:rPr>
        <w:rFonts w:hint="default"/>
        <w:lang w:val="cs-CZ" w:eastAsia="en-US" w:bidi="ar-SA"/>
      </w:rPr>
    </w:lvl>
    <w:lvl w:ilvl="6" w:tplc="999EC214">
      <w:numFmt w:val="bullet"/>
      <w:lvlText w:val="•"/>
      <w:lvlJc w:val="left"/>
      <w:pPr>
        <w:ind w:left="7017" w:hanging="339"/>
      </w:pPr>
      <w:rPr>
        <w:rFonts w:hint="default"/>
        <w:lang w:val="cs-CZ" w:eastAsia="en-US" w:bidi="ar-SA"/>
      </w:rPr>
    </w:lvl>
    <w:lvl w:ilvl="7" w:tplc="2238360E">
      <w:numFmt w:val="bullet"/>
      <w:lvlText w:val="•"/>
      <w:lvlJc w:val="left"/>
      <w:pPr>
        <w:ind w:left="8053" w:hanging="339"/>
      </w:pPr>
      <w:rPr>
        <w:rFonts w:hint="default"/>
        <w:lang w:val="cs-CZ" w:eastAsia="en-US" w:bidi="ar-SA"/>
      </w:rPr>
    </w:lvl>
    <w:lvl w:ilvl="8" w:tplc="45C6299A">
      <w:numFmt w:val="bullet"/>
      <w:lvlText w:val="•"/>
      <w:lvlJc w:val="left"/>
      <w:pPr>
        <w:ind w:left="9088" w:hanging="339"/>
      </w:pPr>
      <w:rPr>
        <w:rFonts w:hint="default"/>
        <w:lang w:val="cs-CZ" w:eastAsia="en-US" w:bidi="ar-SA"/>
      </w:rPr>
    </w:lvl>
  </w:abstractNum>
  <w:abstractNum w:abstractNumId="8" w15:restartNumberingAfterBreak="0">
    <w:nsid w:val="5D6A7661"/>
    <w:multiLevelType w:val="hybridMultilevel"/>
    <w:tmpl w:val="92D2EA82"/>
    <w:lvl w:ilvl="0" w:tplc="16367BEE">
      <w:start w:val="1"/>
      <w:numFmt w:val="decimal"/>
      <w:lvlText w:val="%1)"/>
      <w:lvlJc w:val="left"/>
      <w:pPr>
        <w:ind w:left="1131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C7A6C012">
      <w:numFmt w:val="bullet"/>
      <w:lvlText w:val="•"/>
      <w:lvlJc w:val="left"/>
      <w:pPr>
        <w:ind w:left="2142" w:hanging="268"/>
      </w:pPr>
      <w:rPr>
        <w:rFonts w:hint="default"/>
        <w:lang w:val="cs-CZ" w:eastAsia="en-US" w:bidi="ar-SA"/>
      </w:rPr>
    </w:lvl>
    <w:lvl w:ilvl="2" w:tplc="03C619D4">
      <w:numFmt w:val="bullet"/>
      <w:lvlText w:val="•"/>
      <w:lvlJc w:val="left"/>
      <w:pPr>
        <w:ind w:left="3144" w:hanging="268"/>
      </w:pPr>
      <w:rPr>
        <w:rFonts w:hint="default"/>
        <w:lang w:val="cs-CZ" w:eastAsia="en-US" w:bidi="ar-SA"/>
      </w:rPr>
    </w:lvl>
    <w:lvl w:ilvl="3" w:tplc="379A6B1E">
      <w:numFmt w:val="bullet"/>
      <w:lvlText w:val="•"/>
      <w:lvlJc w:val="left"/>
      <w:pPr>
        <w:ind w:left="4146" w:hanging="268"/>
      </w:pPr>
      <w:rPr>
        <w:rFonts w:hint="default"/>
        <w:lang w:val="cs-CZ" w:eastAsia="en-US" w:bidi="ar-SA"/>
      </w:rPr>
    </w:lvl>
    <w:lvl w:ilvl="4" w:tplc="D0ACD868">
      <w:numFmt w:val="bullet"/>
      <w:lvlText w:val="•"/>
      <w:lvlJc w:val="left"/>
      <w:pPr>
        <w:ind w:left="5148" w:hanging="268"/>
      </w:pPr>
      <w:rPr>
        <w:rFonts w:hint="default"/>
        <w:lang w:val="cs-CZ" w:eastAsia="en-US" w:bidi="ar-SA"/>
      </w:rPr>
    </w:lvl>
    <w:lvl w:ilvl="5" w:tplc="CB46CB54">
      <w:numFmt w:val="bullet"/>
      <w:lvlText w:val="•"/>
      <w:lvlJc w:val="left"/>
      <w:pPr>
        <w:ind w:left="6150" w:hanging="268"/>
      </w:pPr>
      <w:rPr>
        <w:rFonts w:hint="default"/>
        <w:lang w:val="cs-CZ" w:eastAsia="en-US" w:bidi="ar-SA"/>
      </w:rPr>
    </w:lvl>
    <w:lvl w:ilvl="6" w:tplc="07A6ADAC">
      <w:numFmt w:val="bullet"/>
      <w:lvlText w:val="•"/>
      <w:lvlJc w:val="left"/>
      <w:pPr>
        <w:ind w:left="7152" w:hanging="268"/>
      </w:pPr>
      <w:rPr>
        <w:rFonts w:hint="default"/>
        <w:lang w:val="cs-CZ" w:eastAsia="en-US" w:bidi="ar-SA"/>
      </w:rPr>
    </w:lvl>
    <w:lvl w:ilvl="7" w:tplc="26EC991A">
      <w:numFmt w:val="bullet"/>
      <w:lvlText w:val="•"/>
      <w:lvlJc w:val="left"/>
      <w:pPr>
        <w:ind w:left="8154" w:hanging="268"/>
      </w:pPr>
      <w:rPr>
        <w:rFonts w:hint="default"/>
        <w:lang w:val="cs-CZ" w:eastAsia="en-US" w:bidi="ar-SA"/>
      </w:rPr>
    </w:lvl>
    <w:lvl w:ilvl="8" w:tplc="1C822988">
      <w:numFmt w:val="bullet"/>
      <w:lvlText w:val="•"/>
      <w:lvlJc w:val="left"/>
      <w:pPr>
        <w:ind w:left="9156" w:hanging="268"/>
      </w:pPr>
      <w:rPr>
        <w:rFonts w:hint="default"/>
        <w:lang w:val="cs-CZ" w:eastAsia="en-US" w:bidi="ar-SA"/>
      </w:rPr>
    </w:lvl>
  </w:abstractNum>
  <w:num w:numId="1" w16cid:durableId="741607216">
    <w:abstractNumId w:val="5"/>
  </w:num>
  <w:num w:numId="2" w16cid:durableId="1070494699">
    <w:abstractNumId w:val="0"/>
  </w:num>
  <w:num w:numId="3" w16cid:durableId="1369990411">
    <w:abstractNumId w:val="8"/>
  </w:num>
  <w:num w:numId="4" w16cid:durableId="1545172658">
    <w:abstractNumId w:val="7"/>
  </w:num>
  <w:num w:numId="5" w16cid:durableId="680857259">
    <w:abstractNumId w:val="3"/>
  </w:num>
  <w:num w:numId="6" w16cid:durableId="1942450562">
    <w:abstractNumId w:val="1"/>
  </w:num>
  <w:num w:numId="7" w16cid:durableId="1410037013">
    <w:abstractNumId w:val="2"/>
  </w:num>
  <w:num w:numId="8" w16cid:durableId="61685426">
    <w:abstractNumId w:val="6"/>
  </w:num>
  <w:num w:numId="9" w16cid:durableId="1088312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7BE"/>
    <w:rsid w:val="00035D18"/>
    <w:rsid w:val="00165CD9"/>
    <w:rsid w:val="001C302F"/>
    <w:rsid w:val="002B0FDE"/>
    <w:rsid w:val="003324CE"/>
    <w:rsid w:val="008F0F15"/>
    <w:rsid w:val="00915D6E"/>
    <w:rsid w:val="009557BE"/>
    <w:rsid w:val="00B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07274E"/>
  <w15:docId w15:val="{B97BC64A-DEEF-4DB8-A662-88DF9DA3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" w:right="375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20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130" w:hanging="2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65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5CD9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165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CD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aktury@uje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dmila.novakova@ujep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1604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KupnÃ� smlouva_krÃ¡tkÃ¡_Merci_26_OB20_039</vt:lpstr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KupnÃ� smlouva_krÃ¡tkÃ¡_Merci_26_OB20_039</dc:title>
  <dc:creator>Å€tepnÃ�kovÃ¡ Hana</dc:creator>
  <cp:lastModifiedBy>Martina Kopřivová</cp:lastModifiedBy>
  <cp:revision>4</cp:revision>
  <dcterms:created xsi:type="dcterms:W3CDTF">2026-06-15T08:30:00Z</dcterms:created>
  <dcterms:modified xsi:type="dcterms:W3CDTF">2026-06-16T07:53:00Z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LastSaved">
    <vt:filetime>2026-06-15T00:00:00Z</vt:filetime>
  </property>
  <property fmtid="{D5CDD505-2E9C-101B-9397-08002B2CF9AE}" pid="4" name="Producer">
    <vt:lpwstr>Microsoft: Print To PDF</vt:lpwstr>
  </property>
</Properties>
</file>