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E72" w:rsidRDefault="00CE0C48" w:rsidP="009A5E72">
      <w:pPr>
        <w:pStyle w:val="TITRE"/>
        <w:spacing w:before="0" w:after="0"/>
        <w:jc w:val="left"/>
        <w:rPr>
          <w:sz w:val="24"/>
          <w:szCs w:val="24"/>
          <w:lang w:val="cs-CZ"/>
        </w:rPr>
      </w:pPr>
    </w:p>
    <w:p w:rsidR="009A5E72" w:rsidRDefault="00CE0C48">
      <w:pPr>
        <w:pStyle w:val="TITRE"/>
        <w:spacing w:before="0" w:after="0"/>
        <w:rPr>
          <w:sz w:val="24"/>
          <w:szCs w:val="24"/>
          <w:lang w:val="cs-CZ"/>
        </w:rPr>
      </w:pPr>
    </w:p>
    <w:p w:rsidR="00872598" w:rsidRPr="009A5E72" w:rsidRDefault="00C3532B">
      <w:pPr>
        <w:pStyle w:val="TITRE"/>
        <w:spacing w:before="0" w:after="0"/>
        <w:rPr>
          <w:sz w:val="22"/>
          <w:szCs w:val="22"/>
          <w:lang w:val="cs-CZ"/>
        </w:rPr>
      </w:pPr>
      <w:r w:rsidRPr="009A5E72">
        <w:rPr>
          <w:sz w:val="22"/>
          <w:szCs w:val="22"/>
          <w:lang w:val="cs-CZ"/>
        </w:rPr>
        <w:t>SMLOUVA O ZAJIŠTĚNÍ ČINNOSTI KOORDINÁTORA BOZP</w:t>
      </w:r>
    </w:p>
    <w:p w:rsidR="00B82C8F" w:rsidRDefault="00C3532B" w:rsidP="00B82C8F">
      <w:pPr>
        <w:pStyle w:val="Nzev"/>
        <w:spacing w:line="276" w:lineRule="auto"/>
        <w:rPr>
          <w:rFonts w:ascii="Arial" w:eastAsia="Arial" w:hAnsi="Arial" w:cs="Arial"/>
          <w:sz w:val="20"/>
          <w:szCs w:val="20"/>
        </w:rPr>
      </w:pPr>
      <w:r w:rsidRPr="00CF7A4E">
        <w:rPr>
          <w:rFonts w:ascii="Arial" w:eastAsia="Arial" w:hAnsi="Arial" w:cs="Arial"/>
          <w:sz w:val="22"/>
          <w:szCs w:val="22"/>
        </w:rPr>
        <w:t>"</w:t>
      </w:r>
      <w:r w:rsidR="0004757C">
        <w:rPr>
          <w:rFonts w:ascii="Arial" w:hAnsi="Arial" w:cs="Arial"/>
          <w:sz w:val="28"/>
          <w:szCs w:val="28"/>
        </w:rPr>
        <w:t>II/184 průtah Všeruby</w:t>
      </w:r>
      <w:r w:rsidRPr="00CF7A4E">
        <w:rPr>
          <w:rFonts w:ascii="Arial" w:eastAsia="Arial" w:hAnsi="Arial" w:cs="Arial"/>
          <w:sz w:val="22"/>
          <w:szCs w:val="22"/>
        </w:rPr>
        <w:t>"</w:t>
      </w:r>
    </w:p>
    <w:p w:rsidR="009A5E72" w:rsidRPr="000E29B2" w:rsidRDefault="00C3532B" w:rsidP="009A5E72">
      <w:pPr>
        <w:pStyle w:val="Nzev"/>
        <w:spacing w:line="276" w:lineRule="auto"/>
        <w:rPr>
          <w:rFonts w:ascii="Arial" w:eastAsia="Arial" w:hAnsi="Arial" w:cs="Arial"/>
          <w:b w:val="0"/>
          <w:bCs w:val="0"/>
          <w:sz w:val="22"/>
          <w:szCs w:val="22"/>
        </w:rPr>
      </w:pPr>
      <w:r w:rsidRPr="000E29B2">
        <w:rPr>
          <w:rFonts w:ascii="Arial" w:eastAsia="Arial" w:hAnsi="Arial" w:cs="Arial"/>
          <w:b w:val="0"/>
          <w:bCs w:val="0"/>
          <w:sz w:val="22"/>
          <w:szCs w:val="22"/>
        </w:rPr>
        <w:t xml:space="preserve">uzavřená dle § </w:t>
      </w:r>
      <w:r>
        <w:rPr>
          <w:rFonts w:ascii="Arial" w:eastAsia="Arial" w:hAnsi="Arial" w:cs="Arial"/>
          <w:b w:val="0"/>
          <w:bCs w:val="0"/>
          <w:sz w:val="22"/>
          <w:szCs w:val="22"/>
        </w:rPr>
        <w:t>1724</w:t>
      </w:r>
      <w:r w:rsidRPr="000E29B2">
        <w:rPr>
          <w:rFonts w:ascii="Arial" w:eastAsia="Arial" w:hAnsi="Arial" w:cs="Arial"/>
          <w:b w:val="0"/>
          <w:bCs w:val="0"/>
          <w:sz w:val="22"/>
          <w:szCs w:val="22"/>
        </w:rPr>
        <w:t xml:space="preserve"> a násl. zákona č. 89/2012 Sb., občanského zákoníku</w:t>
      </w:r>
    </w:p>
    <w:p w:rsidR="00872598" w:rsidRPr="00410C09" w:rsidRDefault="00C3532B">
      <w:pPr>
        <w:jc w:val="center"/>
        <w:rPr>
          <w:b/>
          <w:bCs/>
        </w:rPr>
      </w:pPr>
      <w:r w:rsidRPr="00410C09">
        <w:rPr>
          <w:rFonts w:ascii="Arial" w:eastAsia="Arial" w:hAnsi="Arial" w:cs="Arial"/>
          <w:lang w:eastAsia="en-US"/>
        </w:rPr>
        <w:t xml:space="preserve"> (dále jen „smlouva“)</w:t>
      </w:r>
    </w:p>
    <w:p w:rsidR="00C3532B" w:rsidRPr="00DC356B" w:rsidRDefault="00C3532B" w:rsidP="00C3532B">
      <w:pPr>
        <w:pStyle w:val="Nzev"/>
        <w:spacing w:line="276" w:lineRule="auto"/>
        <w:jc w:val="left"/>
        <w:rPr>
          <w:rFonts w:ascii="Arial" w:eastAsia="Arial" w:hAnsi="Arial" w:cs="Arial"/>
          <w:b w:val="0"/>
          <w:bCs w:val="0"/>
          <w:sz w:val="20"/>
          <w:szCs w:val="20"/>
        </w:rPr>
      </w:pPr>
      <w:r w:rsidRPr="00723117">
        <w:rPr>
          <w:rFonts w:ascii="Arial" w:eastAsia="Arial" w:hAnsi="Arial" w:cs="Arial"/>
          <w:b w:val="0"/>
          <w:bCs w:val="0"/>
          <w:sz w:val="20"/>
          <w:szCs w:val="20"/>
        </w:rPr>
        <w:t>číslo smlouvy objednatele</w:t>
      </w:r>
      <w:r>
        <w:rPr>
          <w:rFonts w:ascii="Arial" w:eastAsia="Arial" w:hAnsi="Arial" w:cs="Arial"/>
          <w:b w:val="0"/>
          <w:bCs w:val="0"/>
          <w:sz w:val="20"/>
          <w:szCs w:val="20"/>
        </w:rPr>
        <w:t xml:space="preserve"> č. 1</w:t>
      </w:r>
      <w:r w:rsidRPr="00723117">
        <w:rPr>
          <w:rFonts w:ascii="Arial" w:eastAsia="Arial" w:hAnsi="Arial" w:cs="Arial"/>
          <w:b w:val="0"/>
          <w:bCs w:val="0"/>
          <w:sz w:val="20"/>
          <w:szCs w:val="20"/>
        </w:rPr>
        <w:t>:</w:t>
      </w:r>
      <w:bookmarkStart w:id="0" w:name="Text41"/>
      <w:r w:rsidRPr="00723117">
        <w:rPr>
          <w:rFonts w:ascii="Arial" w:eastAsia="Arial" w:hAnsi="Arial" w:cs="Arial"/>
          <w:b w:val="0"/>
          <w:bCs w:val="0"/>
          <w:sz w:val="20"/>
          <w:szCs w:val="20"/>
        </w:rPr>
        <w:t xml:space="preserve"> </w:t>
      </w:r>
      <w:bookmarkEnd w:id="0"/>
      <w:r w:rsidR="00EE44F4" w:rsidRPr="00EE44F4">
        <w:rPr>
          <w:rFonts w:ascii="Arial" w:hAnsi="Arial" w:cs="Arial"/>
          <w:b w:val="0"/>
          <w:sz w:val="20"/>
          <w:szCs w:val="20"/>
        </w:rPr>
        <w:t>8500000541</w:t>
      </w:r>
    </w:p>
    <w:p w:rsidR="00C3532B" w:rsidRPr="00592778" w:rsidRDefault="00C3532B" w:rsidP="00C3532B">
      <w:pPr>
        <w:pStyle w:val="Nzev"/>
        <w:spacing w:line="276" w:lineRule="auto"/>
        <w:jc w:val="left"/>
        <w:rPr>
          <w:rFonts w:ascii="Arial" w:eastAsia="Arial" w:hAnsi="Arial" w:cs="Arial"/>
          <w:b w:val="0"/>
          <w:bCs w:val="0"/>
          <w:sz w:val="20"/>
          <w:szCs w:val="20"/>
        </w:rPr>
      </w:pPr>
      <w:r>
        <w:rPr>
          <w:rFonts w:ascii="Arial" w:hAnsi="Arial" w:cs="Arial"/>
          <w:b w:val="0"/>
          <w:sz w:val="20"/>
          <w:szCs w:val="20"/>
          <w:lang w:eastAsia="cs-CZ"/>
        </w:rPr>
        <w:t>číslo</w:t>
      </w:r>
      <w:r w:rsidRPr="00592778">
        <w:rPr>
          <w:rFonts w:ascii="Arial" w:hAnsi="Arial" w:cs="Arial"/>
          <w:b w:val="0"/>
          <w:sz w:val="20"/>
          <w:szCs w:val="20"/>
          <w:lang w:eastAsia="cs-CZ"/>
        </w:rPr>
        <w:t xml:space="preserve"> smlouvy objednatele č.</w:t>
      </w:r>
      <w:r w:rsidR="00DC356B">
        <w:rPr>
          <w:rFonts w:ascii="Arial" w:hAnsi="Arial" w:cs="Arial"/>
          <w:b w:val="0"/>
          <w:sz w:val="20"/>
          <w:szCs w:val="20"/>
          <w:lang w:eastAsia="cs-CZ"/>
        </w:rPr>
        <w:t xml:space="preserve"> </w:t>
      </w:r>
      <w:r w:rsidRPr="00592778">
        <w:rPr>
          <w:rFonts w:ascii="Arial" w:hAnsi="Arial" w:cs="Arial"/>
          <w:b w:val="0"/>
          <w:sz w:val="20"/>
          <w:szCs w:val="20"/>
          <w:lang w:eastAsia="cs-CZ"/>
        </w:rPr>
        <w:t>2:</w:t>
      </w:r>
      <w:r>
        <w:rPr>
          <w:rFonts w:ascii="Arial" w:hAnsi="Arial" w:cs="Arial"/>
          <w:b w:val="0"/>
          <w:sz w:val="20"/>
          <w:szCs w:val="20"/>
          <w:lang w:eastAsia="cs-CZ"/>
        </w:rPr>
        <w:t xml:space="preserve">  </w:t>
      </w:r>
      <w:r w:rsidRPr="00692015">
        <w:rPr>
          <w:rFonts w:ascii="Arial" w:hAnsi="Arial" w:cs="Arial"/>
          <w:b w:val="0"/>
          <w:sz w:val="20"/>
          <w:szCs w:val="20"/>
          <w:lang w:eastAsia="cs-CZ"/>
        </w:rPr>
        <w:t>.....................</w:t>
      </w:r>
    </w:p>
    <w:p w:rsidR="00C3532B" w:rsidRDefault="00C3532B" w:rsidP="00C3532B">
      <w:pPr>
        <w:pStyle w:val="Nzev"/>
        <w:spacing w:line="276" w:lineRule="auto"/>
        <w:jc w:val="left"/>
        <w:rPr>
          <w:rFonts w:ascii="Arial" w:eastAsia="Arial" w:hAnsi="Arial" w:cs="Arial"/>
          <w:b w:val="0"/>
          <w:bCs w:val="0"/>
          <w:sz w:val="20"/>
          <w:szCs w:val="20"/>
        </w:rPr>
      </w:pPr>
      <w:r w:rsidRPr="00723117">
        <w:rPr>
          <w:rFonts w:ascii="Arial" w:eastAsia="Arial" w:hAnsi="Arial" w:cs="Arial"/>
          <w:b w:val="0"/>
          <w:bCs w:val="0"/>
          <w:sz w:val="20"/>
          <w:szCs w:val="20"/>
        </w:rPr>
        <w:t xml:space="preserve">číslo smlouvy zhotovitele: </w:t>
      </w:r>
      <w:r>
        <w:rPr>
          <w:rFonts w:ascii="Arial" w:eastAsia="Arial" w:hAnsi="Arial" w:cs="Arial"/>
          <w:b w:val="0"/>
          <w:bCs w:val="0"/>
          <w:sz w:val="20"/>
          <w:szCs w:val="20"/>
        </w:rPr>
        <w:t xml:space="preserve"> </w:t>
      </w:r>
      <w:r w:rsidR="0004757C">
        <w:rPr>
          <w:rFonts w:ascii="Arial" w:eastAsia="Arial" w:hAnsi="Arial" w:cs="Arial"/>
          <w:b w:val="0"/>
          <w:bCs w:val="0"/>
          <w:sz w:val="20"/>
          <w:szCs w:val="20"/>
        </w:rPr>
        <w:t xml:space="preserve">        </w:t>
      </w:r>
      <w:r w:rsidR="0004757C" w:rsidRPr="001E4E56">
        <w:rPr>
          <w:rFonts w:ascii="Arial" w:eastAsia="Arial" w:hAnsi="Arial" w:cs="Arial"/>
          <w:b w:val="0"/>
          <w:bCs w:val="0"/>
          <w:sz w:val="20"/>
          <w:szCs w:val="20"/>
          <w:highlight w:val="yellow"/>
        </w:rPr>
        <w:t>......................</w:t>
      </w:r>
      <w:r w:rsidR="0004757C">
        <w:rPr>
          <w:rFonts w:ascii="Arial" w:eastAsia="Arial" w:hAnsi="Arial" w:cs="Arial"/>
          <w:b w:val="0"/>
          <w:bCs w:val="0"/>
          <w:sz w:val="20"/>
          <w:szCs w:val="20"/>
        </w:rPr>
        <w:t>.</w:t>
      </w:r>
    </w:p>
    <w:p w:rsidR="001C5753" w:rsidRPr="00410C09" w:rsidRDefault="00C3532B" w:rsidP="001D18DC">
      <w:pPr>
        <w:pStyle w:val="TITRE"/>
        <w:spacing w:before="60" w:after="60"/>
        <w:jc w:val="both"/>
        <w:rPr>
          <w:b w:val="0"/>
          <w:bCs w:val="0"/>
          <w:sz w:val="22"/>
          <w:szCs w:val="22"/>
          <w:lang w:val="cs-CZ" w:eastAsia="cs-CZ"/>
        </w:rPr>
      </w:pPr>
      <w:r>
        <w:rPr>
          <w:b w:val="0"/>
          <w:bCs w:val="0"/>
          <w:sz w:val="22"/>
          <w:szCs w:val="22"/>
          <w:lang w:val="cs-CZ" w:eastAsia="cs-CZ"/>
        </w:rPr>
        <w:t>s</w:t>
      </w:r>
      <w:r w:rsidRPr="00410C09">
        <w:rPr>
          <w:b w:val="0"/>
          <w:bCs w:val="0"/>
          <w:sz w:val="22"/>
          <w:szCs w:val="22"/>
          <w:lang w:val="cs-CZ" w:eastAsia="cs-CZ"/>
        </w:rPr>
        <w:t xml:space="preserve">mlouva je uzavřena na základě výsledku </w:t>
      </w:r>
      <w:r>
        <w:rPr>
          <w:b w:val="0"/>
          <w:bCs w:val="0"/>
          <w:sz w:val="22"/>
          <w:szCs w:val="22"/>
          <w:lang w:val="cs-CZ" w:eastAsia="cs-CZ"/>
        </w:rPr>
        <w:t>poptávk</w:t>
      </w:r>
      <w:r w:rsidRPr="00410C09">
        <w:rPr>
          <w:b w:val="0"/>
          <w:bCs w:val="0"/>
          <w:sz w:val="22"/>
          <w:szCs w:val="22"/>
          <w:lang w:val="cs-CZ" w:eastAsia="cs-CZ"/>
        </w:rPr>
        <w:t>ového řízení veřejné zakázky malého rozsahu realizovaného mimo režim zák. č. 13</w:t>
      </w:r>
      <w:r>
        <w:rPr>
          <w:b w:val="0"/>
          <w:bCs w:val="0"/>
          <w:sz w:val="22"/>
          <w:szCs w:val="22"/>
          <w:lang w:val="cs-CZ" w:eastAsia="cs-CZ"/>
        </w:rPr>
        <w:t>4</w:t>
      </w:r>
      <w:r w:rsidRPr="00410C09">
        <w:rPr>
          <w:b w:val="0"/>
          <w:bCs w:val="0"/>
          <w:sz w:val="22"/>
          <w:szCs w:val="22"/>
          <w:lang w:val="cs-CZ" w:eastAsia="cs-CZ"/>
        </w:rPr>
        <w:t>/20</w:t>
      </w:r>
      <w:r>
        <w:rPr>
          <w:b w:val="0"/>
          <w:bCs w:val="0"/>
          <w:sz w:val="22"/>
          <w:szCs w:val="22"/>
          <w:lang w:val="cs-CZ" w:eastAsia="cs-CZ"/>
        </w:rPr>
        <w:t>1</w:t>
      </w:r>
      <w:r w:rsidRPr="00410C09">
        <w:rPr>
          <w:b w:val="0"/>
          <w:bCs w:val="0"/>
          <w:sz w:val="22"/>
          <w:szCs w:val="22"/>
          <w:lang w:val="cs-CZ" w:eastAsia="cs-CZ"/>
        </w:rPr>
        <w:t xml:space="preserve">6 Sb., o </w:t>
      </w:r>
      <w:r>
        <w:rPr>
          <w:b w:val="0"/>
          <w:bCs w:val="0"/>
          <w:sz w:val="22"/>
          <w:szCs w:val="22"/>
          <w:lang w:val="cs-CZ" w:eastAsia="cs-CZ"/>
        </w:rPr>
        <w:t xml:space="preserve">zadávání </w:t>
      </w:r>
      <w:r w:rsidRPr="00410C09">
        <w:rPr>
          <w:b w:val="0"/>
          <w:bCs w:val="0"/>
          <w:sz w:val="22"/>
          <w:szCs w:val="22"/>
          <w:lang w:val="cs-CZ" w:eastAsia="cs-CZ"/>
        </w:rPr>
        <w:t>veřejných zakáz</w:t>
      </w:r>
      <w:r>
        <w:rPr>
          <w:b w:val="0"/>
          <w:bCs w:val="0"/>
          <w:sz w:val="22"/>
          <w:szCs w:val="22"/>
          <w:lang w:val="cs-CZ" w:eastAsia="cs-CZ"/>
        </w:rPr>
        <w:t>e</w:t>
      </w:r>
      <w:r w:rsidRPr="00410C09">
        <w:rPr>
          <w:b w:val="0"/>
          <w:bCs w:val="0"/>
          <w:sz w:val="22"/>
          <w:szCs w:val="22"/>
          <w:lang w:val="cs-CZ" w:eastAsia="cs-CZ"/>
        </w:rPr>
        <w:t>k (dále jen „ZVZ“) – VZMR I. skupiny</w:t>
      </w:r>
    </w:p>
    <w:p w:rsidR="001C5753" w:rsidRPr="00410C09" w:rsidRDefault="00CE0C48">
      <w:pPr>
        <w:pStyle w:val="TITRE"/>
        <w:spacing w:before="0" w:after="0"/>
        <w:jc w:val="left"/>
        <w:rPr>
          <w:b w:val="0"/>
          <w:bCs w:val="0"/>
          <w:sz w:val="22"/>
          <w:szCs w:val="22"/>
          <w:lang w:val="cs-CZ" w:eastAsia="cs-CZ"/>
        </w:rPr>
      </w:pPr>
    </w:p>
    <w:p w:rsidR="00872598" w:rsidRPr="00410C09" w:rsidRDefault="00C3532B">
      <w:pPr>
        <w:pStyle w:val="Nadpis11"/>
        <w:rPr>
          <w:rFonts w:ascii="Arial" w:eastAsia="Arial" w:hAnsi="Arial" w:cs="Arial"/>
          <w:sz w:val="22"/>
          <w:szCs w:val="22"/>
        </w:rPr>
      </w:pPr>
      <w:bookmarkStart w:id="1" w:name="Text66"/>
      <w:bookmarkStart w:id="2" w:name="_Ref263260513"/>
      <w:r w:rsidRPr="00410C09">
        <w:rPr>
          <w:rFonts w:ascii="Arial" w:eastAsia="Arial" w:hAnsi="Arial" w:cs="Arial"/>
          <w:sz w:val="22"/>
          <w:szCs w:val="22"/>
        </w:rPr>
        <w:t>Smluvní strany:</w:t>
      </w:r>
    </w:p>
    <w:p w:rsidR="00C3532B" w:rsidRPr="00C3532B" w:rsidRDefault="00C3532B" w:rsidP="00C3532B">
      <w:pPr>
        <w:spacing w:after="0"/>
        <w:rPr>
          <w:rFonts w:ascii="Arial" w:hAnsi="Arial" w:cs="Arial"/>
          <w:b/>
          <w:bCs/>
          <w:i/>
          <w:iCs/>
          <w:sz w:val="20"/>
          <w:szCs w:val="20"/>
        </w:rPr>
      </w:pPr>
      <w:r w:rsidRPr="00C3532B">
        <w:rPr>
          <w:rFonts w:ascii="Arial" w:hAnsi="Arial" w:cs="Arial"/>
          <w:b/>
          <w:bCs/>
          <w:i/>
          <w:iCs/>
          <w:sz w:val="20"/>
          <w:szCs w:val="20"/>
        </w:rPr>
        <w:t>Objednatel č. 1:</w:t>
      </w:r>
    </w:p>
    <w:p w:rsidR="00C3532B" w:rsidRPr="000E29B2" w:rsidRDefault="00C3532B" w:rsidP="00C3532B">
      <w:pPr>
        <w:spacing w:after="0"/>
        <w:jc w:val="both"/>
        <w:rPr>
          <w:rFonts w:ascii="Arial" w:eastAsia="Arial" w:hAnsi="Arial" w:cs="Arial"/>
          <w:sz w:val="20"/>
          <w:szCs w:val="20"/>
        </w:rPr>
      </w:pPr>
      <w:r w:rsidRPr="000E29B2">
        <w:rPr>
          <w:rFonts w:ascii="Arial" w:eastAsia="Arial" w:hAnsi="Arial" w:cs="Arial"/>
          <w:b/>
          <w:bCs/>
          <w:sz w:val="20"/>
          <w:szCs w:val="20"/>
        </w:rPr>
        <w:t>Správa a údržba silnic Plzeňského kraje, p.o.</w:t>
      </w:r>
    </w:p>
    <w:p w:rsidR="00C3532B" w:rsidRPr="000E29B2" w:rsidRDefault="00C3532B" w:rsidP="00C3532B">
      <w:pPr>
        <w:spacing w:after="0"/>
        <w:jc w:val="both"/>
        <w:rPr>
          <w:rFonts w:ascii="Arial" w:hAnsi="Arial" w:cs="Arial"/>
          <w:sz w:val="20"/>
          <w:szCs w:val="20"/>
        </w:rPr>
      </w:pPr>
      <w:r w:rsidRPr="000E29B2">
        <w:rPr>
          <w:rFonts w:ascii="Arial" w:hAnsi="Arial" w:cs="Arial"/>
          <w:sz w:val="20"/>
          <w:szCs w:val="20"/>
        </w:rPr>
        <w:t>zapsaná v obchodním rejstříku pod sp. zn.: Pr 737 vedenou u Krajského soudu v Plzni</w:t>
      </w:r>
    </w:p>
    <w:p w:rsidR="00C3532B" w:rsidRPr="000E29B2" w:rsidRDefault="00C3532B" w:rsidP="00C3532B">
      <w:pPr>
        <w:pStyle w:val="Normln1"/>
        <w:spacing w:line="276" w:lineRule="auto"/>
        <w:jc w:val="both"/>
        <w:rPr>
          <w:sz w:val="20"/>
          <w:szCs w:val="20"/>
        </w:rPr>
      </w:pPr>
      <w:r w:rsidRPr="000E29B2">
        <w:rPr>
          <w:sz w:val="20"/>
          <w:szCs w:val="20"/>
        </w:rPr>
        <w:t>sídlo:</w:t>
      </w:r>
      <w:r w:rsidRPr="000E29B2">
        <w:rPr>
          <w:sz w:val="20"/>
          <w:szCs w:val="20"/>
        </w:rPr>
        <w:tab/>
      </w:r>
      <w:r w:rsidRPr="000E29B2">
        <w:rPr>
          <w:sz w:val="20"/>
          <w:szCs w:val="20"/>
        </w:rPr>
        <w:tab/>
      </w:r>
      <w:r w:rsidRPr="000E29B2">
        <w:rPr>
          <w:sz w:val="20"/>
          <w:szCs w:val="20"/>
        </w:rPr>
        <w:tab/>
        <w:t>Škroupova 18, 306 13 Plzeň</w:t>
      </w:r>
    </w:p>
    <w:p w:rsidR="00C3532B" w:rsidRPr="000E29B2" w:rsidRDefault="00C3532B" w:rsidP="00C3532B">
      <w:pPr>
        <w:pStyle w:val="Normln1"/>
        <w:spacing w:line="276" w:lineRule="auto"/>
        <w:jc w:val="both"/>
        <w:rPr>
          <w:sz w:val="20"/>
          <w:szCs w:val="20"/>
        </w:rPr>
      </w:pPr>
      <w:r w:rsidRPr="000E29B2">
        <w:rPr>
          <w:sz w:val="20"/>
          <w:szCs w:val="20"/>
        </w:rPr>
        <w:t>statutární orgán:</w:t>
      </w:r>
      <w:r w:rsidRPr="000E29B2">
        <w:rPr>
          <w:sz w:val="20"/>
          <w:szCs w:val="20"/>
        </w:rPr>
        <w:tab/>
        <w:t>Bc. Pavel Panuška, generální ředitel</w:t>
      </w:r>
    </w:p>
    <w:p w:rsidR="00C3532B" w:rsidRPr="000E29B2" w:rsidRDefault="00C3532B" w:rsidP="00C3532B">
      <w:pPr>
        <w:spacing w:after="0"/>
        <w:jc w:val="both"/>
        <w:rPr>
          <w:rFonts w:ascii="Arial" w:eastAsia="Arial" w:hAnsi="Arial" w:cs="Arial"/>
          <w:sz w:val="20"/>
          <w:szCs w:val="20"/>
        </w:rPr>
      </w:pPr>
      <w:r>
        <w:rPr>
          <w:rFonts w:ascii="Arial" w:eastAsia="Arial" w:hAnsi="Arial" w:cs="Arial"/>
          <w:sz w:val="20"/>
          <w:szCs w:val="20"/>
        </w:rPr>
        <w:t xml:space="preserve">IČ: </w:t>
      </w:r>
      <w:r w:rsidRPr="000E29B2">
        <w:rPr>
          <w:rFonts w:ascii="Arial" w:eastAsia="Arial" w:hAnsi="Arial" w:cs="Arial"/>
          <w:sz w:val="20"/>
          <w:szCs w:val="20"/>
        </w:rPr>
        <w:t>72053119</w:t>
      </w:r>
      <w:r>
        <w:rPr>
          <w:rFonts w:ascii="Arial" w:eastAsia="Arial" w:hAnsi="Arial" w:cs="Arial"/>
          <w:sz w:val="20"/>
          <w:szCs w:val="20"/>
        </w:rPr>
        <w:tab/>
      </w:r>
      <w:r>
        <w:rPr>
          <w:rFonts w:ascii="Arial" w:eastAsia="Arial" w:hAnsi="Arial" w:cs="Arial"/>
          <w:sz w:val="20"/>
          <w:szCs w:val="20"/>
        </w:rPr>
        <w:tab/>
      </w:r>
      <w:r w:rsidRPr="000E29B2">
        <w:rPr>
          <w:rFonts w:ascii="Arial" w:eastAsia="Arial" w:hAnsi="Arial" w:cs="Arial"/>
          <w:sz w:val="20"/>
          <w:szCs w:val="20"/>
        </w:rPr>
        <w:t>DIČ:</w:t>
      </w:r>
      <w:r>
        <w:rPr>
          <w:rFonts w:ascii="Arial" w:eastAsia="Arial" w:hAnsi="Arial" w:cs="Arial"/>
          <w:sz w:val="20"/>
          <w:szCs w:val="20"/>
        </w:rPr>
        <w:t xml:space="preserve"> </w:t>
      </w:r>
      <w:r w:rsidRPr="000E29B2">
        <w:rPr>
          <w:rFonts w:ascii="Arial" w:eastAsia="Arial" w:hAnsi="Arial" w:cs="Arial"/>
          <w:sz w:val="20"/>
          <w:szCs w:val="20"/>
        </w:rPr>
        <w:t>CZ72053119</w:t>
      </w:r>
    </w:p>
    <w:p w:rsidR="00C3532B" w:rsidRPr="000E29B2" w:rsidRDefault="00C3532B" w:rsidP="00C3532B">
      <w:pPr>
        <w:spacing w:after="0"/>
        <w:jc w:val="both"/>
        <w:rPr>
          <w:rFonts w:ascii="Arial" w:eastAsia="Arial" w:hAnsi="Arial" w:cs="Arial"/>
          <w:sz w:val="20"/>
          <w:szCs w:val="20"/>
        </w:rPr>
      </w:pPr>
      <w:r w:rsidRPr="000E29B2">
        <w:rPr>
          <w:rFonts w:ascii="Arial" w:eastAsia="Arial" w:hAnsi="Arial" w:cs="Arial"/>
          <w:sz w:val="20"/>
          <w:szCs w:val="20"/>
        </w:rPr>
        <w:t>e-mail:</w:t>
      </w:r>
      <w:r w:rsidRPr="000E29B2">
        <w:rPr>
          <w:rFonts w:ascii="Arial" w:eastAsia="Arial" w:hAnsi="Arial" w:cs="Arial"/>
          <w:sz w:val="20"/>
          <w:szCs w:val="20"/>
        </w:rPr>
        <w:tab/>
      </w:r>
      <w:r w:rsidRPr="000E29B2">
        <w:rPr>
          <w:rFonts w:ascii="Arial" w:eastAsia="Arial" w:hAnsi="Arial" w:cs="Arial"/>
          <w:sz w:val="20"/>
          <w:szCs w:val="20"/>
        </w:rPr>
        <w:tab/>
      </w:r>
      <w:r w:rsidRPr="000E29B2">
        <w:rPr>
          <w:rFonts w:ascii="Arial" w:eastAsia="Arial" w:hAnsi="Arial" w:cs="Arial"/>
          <w:sz w:val="20"/>
          <w:szCs w:val="20"/>
        </w:rPr>
        <w:tab/>
      </w:r>
      <w:hyperlink r:id="rId8" w:history="1">
        <w:r w:rsidRPr="00E95587">
          <w:rPr>
            <w:rStyle w:val="Hypertextovodkaz"/>
            <w:rFonts w:ascii="Arial" w:eastAsia="Arial" w:hAnsi="Arial" w:cs="Arial"/>
            <w:sz w:val="20"/>
            <w:szCs w:val="20"/>
          </w:rPr>
          <w:t>posta@suspk.eu</w:t>
        </w:r>
      </w:hyperlink>
    </w:p>
    <w:p w:rsidR="00C3532B" w:rsidRPr="000E29B2" w:rsidRDefault="00C3532B" w:rsidP="00C3532B">
      <w:pPr>
        <w:spacing w:after="0"/>
        <w:jc w:val="both"/>
        <w:rPr>
          <w:rFonts w:ascii="Arial" w:eastAsia="Arial" w:hAnsi="Arial" w:cs="Arial"/>
          <w:sz w:val="20"/>
          <w:szCs w:val="20"/>
        </w:rPr>
      </w:pPr>
      <w:r w:rsidRPr="000E29B2">
        <w:rPr>
          <w:rFonts w:ascii="Arial" w:eastAsia="Arial" w:hAnsi="Arial" w:cs="Arial"/>
          <w:sz w:val="20"/>
          <w:szCs w:val="20"/>
        </w:rPr>
        <w:t>datová schránka:</w:t>
      </w:r>
      <w:r w:rsidRPr="000E29B2">
        <w:rPr>
          <w:rFonts w:ascii="Arial" w:eastAsia="Arial" w:hAnsi="Arial" w:cs="Arial"/>
          <w:sz w:val="20"/>
          <w:szCs w:val="20"/>
        </w:rPr>
        <w:tab/>
        <w:t>qbep485</w:t>
      </w:r>
    </w:p>
    <w:p w:rsidR="00C3532B" w:rsidRPr="000E29B2" w:rsidRDefault="00C3532B" w:rsidP="00C3532B">
      <w:pPr>
        <w:spacing w:after="0"/>
        <w:jc w:val="both"/>
        <w:rPr>
          <w:rFonts w:ascii="Arial" w:eastAsia="Arial" w:hAnsi="Arial" w:cs="Arial"/>
          <w:sz w:val="20"/>
          <w:szCs w:val="20"/>
        </w:rPr>
      </w:pPr>
      <w:r w:rsidRPr="000E29B2">
        <w:rPr>
          <w:rFonts w:ascii="Arial" w:eastAsia="Arial" w:hAnsi="Arial" w:cs="Arial"/>
          <w:sz w:val="20"/>
          <w:szCs w:val="20"/>
        </w:rPr>
        <w:t>telefon:</w:t>
      </w:r>
      <w:r w:rsidRPr="000E29B2">
        <w:rPr>
          <w:rFonts w:ascii="Arial" w:eastAsia="Arial" w:hAnsi="Arial" w:cs="Arial"/>
          <w:sz w:val="20"/>
          <w:szCs w:val="20"/>
        </w:rPr>
        <w:tab/>
      </w:r>
      <w:r w:rsidRPr="000E29B2">
        <w:rPr>
          <w:rFonts w:ascii="Arial" w:eastAsia="Arial" w:hAnsi="Arial" w:cs="Arial"/>
          <w:sz w:val="20"/>
          <w:szCs w:val="20"/>
        </w:rPr>
        <w:tab/>
      </w:r>
      <w:r w:rsidR="001E4E56">
        <w:rPr>
          <w:rFonts w:ascii="Arial" w:eastAsia="Arial" w:hAnsi="Arial" w:cs="Arial"/>
          <w:sz w:val="20"/>
          <w:szCs w:val="20"/>
        </w:rPr>
        <w:tab/>
      </w:r>
      <w:r w:rsidRPr="000E29B2">
        <w:rPr>
          <w:rFonts w:ascii="Arial" w:eastAsia="Arial" w:hAnsi="Arial" w:cs="Arial"/>
          <w:sz w:val="20"/>
          <w:szCs w:val="20"/>
        </w:rPr>
        <w:t>+420 377 172 101</w:t>
      </w:r>
    </w:p>
    <w:p w:rsidR="00C3532B" w:rsidRDefault="00C3532B" w:rsidP="00C3532B">
      <w:pPr>
        <w:spacing w:after="0"/>
        <w:jc w:val="both"/>
        <w:rPr>
          <w:rFonts w:ascii="Arial" w:eastAsia="Arial" w:hAnsi="Arial" w:cs="Arial"/>
          <w:sz w:val="20"/>
          <w:szCs w:val="20"/>
        </w:rPr>
      </w:pPr>
      <w:r w:rsidRPr="000E29B2">
        <w:rPr>
          <w:rFonts w:ascii="Arial" w:eastAsia="Arial" w:hAnsi="Arial" w:cs="Arial"/>
          <w:sz w:val="20"/>
          <w:szCs w:val="20"/>
        </w:rPr>
        <w:t>kontaktní osoba:</w:t>
      </w:r>
      <w:r w:rsidRPr="000E29B2">
        <w:rPr>
          <w:rFonts w:ascii="Arial" w:eastAsia="Arial" w:hAnsi="Arial" w:cs="Arial"/>
          <w:color w:val="808080"/>
          <w:sz w:val="20"/>
          <w:szCs w:val="20"/>
        </w:rPr>
        <w:t xml:space="preserve"> </w:t>
      </w:r>
      <w:r>
        <w:rPr>
          <w:rFonts w:ascii="Arial" w:eastAsia="Arial" w:hAnsi="Arial" w:cs="Arial"/>
          <w:bCs/>
          <w:sz w:val="20"/>
          <w:szCs w:val="20"/>
        </w:rPr>
        <w:t>Mgr. Monika Klimentová, LL.M., MBA</w:t>
      </w:r>
      <w:r w:rsidRPr="000E29B2">
        <w:rPr>
          <w:rFonts w:ascii="Arial" w:eastAsia="Arial" w:hAnsi="Arial" w:cs="Arial"/>
          <w:sz w:val="20"/>
          <w:szCs w:val="20"/>
        </w:rPr>
        <w:t>, tel. +420</w:t>
      </w:r>
      <w:r>
        <w:rPr>
          <w:rFonts w:ascii="Arial" w:eastAsia="Arial" w:hAnsi="Arial" w:cs="Arial"/>
          <w:sz w:val="20"/>
          <w:szCs w:val="20"/>
        </w:rPr>
        <w:t> </w:t>
      </w:r>
      <w:r>
        <w:rPr>
          <w:rFonts w:ascii="Arial" w:eastAsia="Arial" w:hAnsi="Arial" w:cs="Arial"/>
          <w:bCs/>
          <w:sz w:val="20"/>
          <w:szCs w:val="20"/>
        </w:rPr>
        <w:t>778 702 844</w:t>
      </w:r>
      <w:r w:rsidRPr="000E29B2">
        <w:rPr>
          <w:rFonts w:ascii="Arial" w:eastAsia="Arial" w:hAnsi="Arial" w:cs="Arial"/>
          <w:sz w:val="20"/>
          <w:szCs w:val="20"/>
        </w:rPr>
        <w:t xml:space="preserve">, </w:t>
      </w:r>
    </w:p>
    <w:p w:rsidR="00C3532B" w:rsidRPr="000E29B2" w:rsidRDefault="00C3532B" w:rsidP="00C3532B">
      <w:pPr>
        <w:spacing w:after="0"/>
        <w:jc w:val="both"/>
        <w:rPr>
          <w:rFonts w:ascii="Arial" w:eastAsia="Arial" w:hAnsi="Arial" w:cs="Arial"/>
          <w:sz w:val="20"/>
          <w:szCs w:val="20"/>
        </w:rPr>
      </w:pPr>
      <w:r w:rsidRPr="000E29B2">
        <w:rPr>
          <w:rFonts w:ascii="Arial" w:eastAsia="Arial" w:hAnsi="Arial" w:cs="Arial"/>
          <w:sz w:val="20"/>
          <w:szCs w:val="20"/>
        </w:rPr>
        <w:t xml:space="preserve">e-mail: </w:t>
      </w:r>
      <w:hyperlink r:id="rId9" w:history="1">
        <w:r w:rsidRPr="00E66EEC">
          <w:rPr>
            <w:rStyle w:val="Hypertextovodkaz"/>
            <w:rFonts w:ascii="Arial" w:hAnsi="Arial" w:cs="Arial"/>
            <w:sz w:val="20"/>
            <w:szCs w:val="20"/>
          </w:rPr>
          <w:t>monika.klimentova@suspk.eu</w:t>
        </w:r>
      </w:hyperlink>
      <w:r>
        <w:rPr>
          <w:rStyle w:val="Hypertextovodkaz"/>
          <w:rFonts w:ascii="Arial" w:hAnsi="Arial" w:cs="Arial"/>
          <w:sz w:val="20"/>
          <w:szCs w:val="20"/>
        </w:rPr>
        <w:t xml:space="preserve"> </w:t>
      </w:r>
      <w:r w:rsidRPr="000713FA">
        <w:rPr>
          <w:rFonts w:ascii="Arial" w:hAnsi="Arial" w:cs="Arial"/>
          <w:sz w:val="20"/>
          <w:szCs w:val="20"/>
        </w:rPr>
        <w:t>(dále jen „kontaktní osoba objednatele č.1“)</w:t>
      </w:r>
    </w:p>
    <w:p w:rsidR="00C3532B" w:rsidRDefault="00C3532B" w:rsidP="00C3532B">
      <w:pPr>
        <w:spacing w:after="0"/>
        <w:jc w:val="both"/>
        <w:rPr>
          <w:rFonts w:ascii="Arial" w:eastAsia="Arial" w:hAnsi="Arial" w:cs="Arial"/>
          <w:snapToGrid w:val="0"/>
          <w:sz w:val="20"/>
          <w:szCs w:val="20"/>
        </w:rPr>
      </w:pPr>
      <w:r w:rsidRPr="000E29B2">
        <w:rPr>
          <w:rFonts w:ascii="Arial" w:eastAsia="Arial" w:hAnsi="Arial" w:cs="Arial"/>
          <w:snapToGrid w:val="0"/>
          <w:sz w:val="20"/>
          <w:szCs w:val="20"/>
        </w:rPr>
        <w:t>korespondenční adresa: Koterovská 162, 326 00 Plzeň</w:t>
      </w:r>
    </w:p>
    <w:p w:rsidR="00C3532B" w:rsidRDefault="00C3532B" w:rsidP="00C3532B">
      <w:pPr>
        <w:spacing w:after="0"/>
        <w:jc w:val="both"/>
        <w:rPr>
          <w:rFonts w:ascii="Arial" w:eastAsia="Arial" w:hAnsi="Arial" w:cs="Arial"/>
          <w:snapToGrid w:val="0"/>
          <w:sz w:val="20"/>
          <w:szCs w:val="20"/>
        </w:rPr>
      </w:pPr>
    </w:p>
    <w:p w:rsidR="0004757C" w:rsidRPr="0019056B" w:rsidRDefault="0004757C" w:rsidP="0004757C">
      <w:pPr>
        <w:spacing w:after="120"/>
        <w:jc w:val="both"/>
        <w:rPr>
          <w:rFonts w:ascii="Arial" w:hAnsi="Arial" w:cs="Arial"/>
          <w:b/>
          <w:sz w:val="20"/>
          <w:szCs w:val="20"/>
        </w:rPr>
      </w:pPr>
      <w:r w:rsidRPr="0019056B">
        <w:rPr>
          <w:rFonts w:ascii="Arial" w:hAnsi="Arial" w:cs="Arial"/>
          <w:sz w:val="20"/>
          <w:szCs w:val="20"/>
        </w:rPr>
        <w:t>dále jen</w:t>
      </w:r>
      <w:r w:rsidRPr="0019056B">
        <w:rPr>
          <w:rFonts w:ascii="Arial" w:hAnsi="Arial" w:cs="Arial"/>
          <w:b/>
          <w:sz w:val="20"/>
          <w:szCs w:val="20"/>
        </w:rPr>
        <w:t xml:space="preserve"> „objednatel</w:t>
      </w:r>
      <w:r>
        <w:rPr>
          <w:rFonts w:ascii="Arial" w:hAnsi="Arial" w:cs="Arial"/>
          <w:b/>
          <w:sz w:val="20"/>
          <w:szCs w:val="20"/>
        </w:rPr>
        <w:t xml:space="preserve"> č.</w:t>
      </w:r>
      <w:r w:rsidR="00112F67">
        <w:rPr>
          <w:rFonts w:ascii="Arial" w:hAnsi="Arial" w:cs="Arial"/>
          <w:b/>
          <w:sz w:val="20"/>
          <w:szCs w:val="20"/>
        </w:rPr>
        <w:t xml:space="preserve"> </w:t>
      </w:r>
      <w:r>
        <w:rPr>
          <w:rFonts w:ascii="Arial" w:hAnsi="Arial" w:cs="Arial"/>
          <w:b/>
          <w:sz w:val="20"/>
          <w:szCs w:val="20"/>
        </w:rPr>
        <w:t>1</w:t>
      </w:r>
      <w:r w:rsidRPr="0019056B">
        <w:rPr>
          <w:rFonts w:ascii="Arial" w:hAnsi="Arial" w:cs="Arial"/>
          <w:b/>
          <w:sz w:val="20"/>
          <w:szCs w:val="20"/>
        </w:rPr>
        <w:t>“</w:t>
      </w:r>
    </w:p>
    <w:p w:rsidR="0004757C" w:rsidRPr="004B4394" w:rsidRDefault="0004757C" w:rsidP="0004757C">
      <w:pPr>
        <w:spacing w:after="0"/>
        <w:rPr>
          <w:rFonts w:ascii="Arial" w:hAnsi="Arial" w:cs="Arial"/>
          <w:b/>
          <w:bCs/>
          <w:i/>
          <w:iCs/>
          <w:sz w:val="20"/>
          <w:szCs w:val="20"/>
        </w:rPr>
      </w:pPr>
      <w:r w:rsidRPr="004B4394">
        <w:rPr>
          <w:rFonts w:ascii="Arial" w:hAnsi="Arial" w:cs="Arial"/>
          <w:b/>
          <w:bCs/>
          <w:i/>
          <w:iCs/>
          <w:sz w:val="20"/>
          <w:szCs w:val="20"/>
        </w:rPr>
        <w:t>Objednatel č.</w:t>
      </w:r>
      <w:r w:rsidR="00112F67">
        <w:rPr>
          <w:rFonts w:ascii="Arial" w:hAnsi="Arial" w:cs="Arial"/>
          <w:b/>
          <w:bCs/>
          <w:i/>
          <w:iCs/>
          <w:sz w:val="20"/>
          <w:szCs w:val="20"/>
        </w:rPr>
        <w:t xml:space="preserve"> </w:t>
      </w:r>
      <w:r w:rsidRPr="004B4394">
        <w:rPr>
          <w:rFonts w:ascii="Arial" w:hAnsi="Arial" w:cs="Arial"/>
          <w:b/>
          <w:bCs/>
          <w:i/>
          <w:iCs/>
          <w:sz w:val="20"/>
          <w:szCs w:val="20"/>
        </w:rPr>
        <w:t>2:</w:t>
      </w:r>
    </w:p>
    <w:p w:rsidR="0004757C" w:rsidRPr="006B3062" w:rsidRDefault="0004757C" w:rsidP="0004757C">
      <w:pPr>
        <w:spacing w:after="0"/>
        <w:jc w:val="both"/>
        <w:rPr>
          <w:rFonts w:ascii="Arial" w:hAnsi="Arial" w:cs="Arial"/>
          <w:b/>
          <w:sz w:val="20"/>
          <w:szCs w:val="20"/>
        </w:rPr>
      </w:pPr>
      <w:r>
        <w:rPr>
          <w:rFonts w:ascii="Arial" w:hAnsi="Arial" w:cs="Arial"/>
          <w:b/>
          <w:bCs/>
          <w:sz w:val="20"/>
          <w:szCs w:val="20"/>
        </w:rPr>
        <w:t xml:space="preserve">Městys Všeruby </w:t>
      </w:r>
    </w:p>
    <w:p w:rsidR="0004757C" w:rsidRPr="006B3062" w:rsidRDefault="0004757C" w:rsidP="0004757C">
      <w:pPr>
        <w:spacing w:after="0"/>
        <w:jc w:val="both"/>
        <w:rPr>
          <w:rFonts w:ascii="Arial" w:hAnsi="Arial" w:cs="Arial"/>
          <w:sz w:val="20"/>
          <w:szCs w:val="20"/>
        </w:rPr>
      </w:pPr>
      <w:r w:rsidRPr="00F829DB">
        <w:rPr>
          <w:rFonts w:ascii="Arial" w:hAnsi="Arial" w:cs="Arial"/>
          <w:sz w:val="20"/>
          <w:szCs w:val="20"/>
        </w:rPr>
        <w:t>sídlo</w:t>
      </w:r>
      <w:r w:rsidRPr="006B306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Všeruby 77, 345 07 Všeruby u Kdyně </w:t>
      </w:r>
    </w:p>
    <w:p w:rsidR="0004757C" w:rsidRPr="006B3062" w:rsidRDefault="0004757C" w:rsidP="0004757C">
      <w:pPr>
        <w:spacing w:after="0"/>
        <w:jc w:val="both"/>
        <w:rPr>
          <w:rFonts w:ascii="Arial" w:hAnsi="Arial" w:cs="Arial"/>
          <w:bCs/>
          <w:sz w:val="20"/>
          <w:szCs w:val="20"/>
        </w:rPr>
      </w:pPr>
      <w:r w:rsidRPr="006B3062">
        <w:rPr>
          <w:rFonts w:ascii="Arial" w:hAnsi="Arial" w:cs="Arial"/>
          <w:sz w:val="20"/>
          <w:szCs w:val="20"/>
        </w:rPr>
        <w:t xml:space="preserve">zastoupený: </w:t>
      </w:r>
      <w:r>
        <w:rPr>
          <w:rFonts w:ascii="Arial" w:hAnsi="Arial" w:cs="Arial"/>
          <w:sz w:val="20"/>
          <w:szCs w:val="20"/>
        </w:rPr>
        <w:tab/>
      </w:r>
      <w:r>
        <w:rPr>
          <w:rFonts w:ascii="Arial" w:hAnsi="Arial" w:cs="Arial"/>
          <w:sz w:val="20"/>
          <w:szCs w:val="20"/>
        </w:rPr>
        <w:tab/>
        <w:t>Václavem Bernardem, starostou</w:t>
      </w:r>
      <w:r w:rsidRPr="006B3062">
        <w:rPr>
          <w:rFonts w:ascii="Arial" w:hAnsi="Arial" w:cs="Arial"/>
          <w:bCs/>
          <w:sz w:val="20"/>
          <w:szCs w:val="20"/>
        </w:rPr>
        <w:t xml:space="preserve"> </w:t>
      </w:r>
    </w:p>
    <w:p w:rsidR="0004757C" w:rsidRPr="006B3062" w:rsidRDefault="0004757C" w:rsidP="0004757C">
      <w:pPr>
        <w:spacing w:after="0"/>
        <w:jc w:val="both"/>
        <w:rPr>
          <w:rFonts w:ascii="Arial" w:hAnsi="Arial" w:cs="Arial"/>
          <w:sz w:val="20"/>
          <w:szCs w:val="20"/>
        </w:rPr>
      </w:pPr>
      <w:r w:rsidRPr="006B3062">
        <w:rPr>
          <w:rFonts w:ascii="Arial" w:hAnsi="Arial" w:cs="Arial"/>
          <w:sz w:val="20"/>
          <w:szCs w:val="20"/>
        </w:rPr>
        <w:t xml:space="preserve">IČO: </w:t>
      </w:r>
      <w:r>
        <w:rPr>
          <w:rFonts w:ascii="Arial" w:hAnsi="Arial" w:cs="Arial"/>
          <w:sz w:val="20"/>
          <w:szCs w:val="20"/>
        </w:rPr>
        <w:t>00253871</w:t>
      </w:r>
      <w:r w:rsidRPr="006B3062">
        <w:rPr>
          <w:rFonts w:ascii="Arial" w:hAnsi="Arial" w:cs="Arial"/>
          <w:bCs/>
          <w:sz w:val="20"/>
          <w:szCs w:val="20"/>
        </w:rPr>
        <w:tab/>
      </w:r>
      <w:r>
        <w:rPr>
          <w:rFonts w:ascii="Arial" w:hAnsi="Arial" w:cs="Arial"/>
          <w:bCs/>
          <w:sz w:val="20"/>
          <w:szCs w:val="20"/>
        </w:rPr>
        <w:tab/>
      </w:r>
      <w:r w:rsidRPr="006B3062">
        <w:rPr>
          <w:rFonts w:ascii="Arial" w:hAnsi="Arial" w:cs="Arial"/>
          <w:sz w:val="20"/>
          <w:szCs w:val="20"/>
        </w:rPr>
        <w:t>DIČ:</w:t>
      </w:r>
      <w:r>
        <w:rPr>
          <w:rFonts w:ascii="Arial" w:hAnsi="Arial" w:cs="Arial"/>
          <w:sz w:val="20"/>
          <w:szCs w:val="20"/>
        </w:rPr>
        <w:t>CZ00253871</w:t>
      </w:r>
    </w:p>
    <w:p w:rsidR="0004757C" w:rsidRPr="001D61FC" w:rsidRDefault="0004757C" w:rsidP="0004757C">
      <w:pPr>
        <w:spacing w:after="0"/>
        <w:jc w:val="both"/>
        <w:rPr>
          <w:rFonts w:ascii="Arial" w:hAnsi="Arial" w:cs="Arial"/>
          <w:sz w:val="20"/>
          <w:szCs w:val="20"/>
        </w:rPr>
      </w:pPr>
      <w:r w:rsidRPr="001D61FC">
        <w:rPr>
          <w:rFonts w:ascii="Arial" w:hAnsi="Arial" w:cs="Arial"/>
          <w:sz w:val="20"/>
          <w:szCs w:val="20"/>
        </w:rPr>
        <w:t xml:space="preserve">kontaktní osoba ve věcech technických: </w:t>
      </w:r>
    </w:p>
    <w:p w:rsidR="0004757C" w:rsidRDefault="0004757C" w:rsidP="0004757C">
      <w:pPr>
        <w:spacing w:after="0"/>
        <w:jc w:val="both"/>
        <w:rPr>
          <w:rFonts w:ascii="Arial" w:hAnsi="Arial" w:cs="Arial"/>
          <w:sz w:val="20"/>
          <w:szCs w:val="20"/>
        </w:rPr>
      </w:pPr>
      <w:r>
        <w:rPr>
          <w:rFonts w:ascii="Arial" w:hAnsi="Arial" w:cs="Arial"/>
          <w:bCs/>
          <w:sz w:val="20"/>
          <w:szCs w:val="20"/>
        </w:rPr>
        <w:t>Václav Bernard</w:t>
      </w:r>
      <w:r w:rsidRPr="001D61FC">
        <w:rPr>
          <w:rFonts w:ascii="Arial" w:hAnsi="Arial" w:cs="Arial"/>
          <w:sz w:val="20"/>
          <w:szCs w:val="20"/>
        </w:rPr>
        <w:t>, tel.: +420</w:t>
      </w:r>
      <w:r>
        <w:rPr>
          <w:rFonts w:ascii="Arial" w:hAnsi="Arial" w:cs="Arial"/>
          <w:sz w:val="20"/>
          <w:szCs w:val="20"/>
        </w:rPr>
        <w:t> 777 626 765</w:t>
      </w:r>
      <w:r w:rsidRPr="001D61FC">
        <w:rPr>
          <w:rFonts w:ascii="Arial" w:hAnsi="Arial" w:cs="Arial"/>
          <w:sz w:val="20"/>
          <w:szCs w:val="20"/>
        </w:rPr>
        <w:t xml:space="preserve">, e-mail: </w:t>
      </w:r>
      <w:hyperlink r:id="rId10" w:history="1">
        <w:r w:rsidRPr="00820784">
          <w:rPr>
            <w:rStyle w:val="Hypertextovodkaz"/>
            <w:rFonts w:ascii="Arial" w:hAnsi="Arial" w:cs="Arial"/>
            <w:sz w:val="20"/>
            <w:szCs w:val="20"/>
          </w:rPr>
          <w:t>starosta@vseruby.info</w:t>
        </w:r>
      </w:hyperlink>
      <w:r>
        <w:rPr>
          <w:rFonts w:ascii="Arial" w:hAnsi="Arial" w:cs="Arial"/>
          <w:sz w:val="20"/>
          <w:szCs w:val="20"/>
        </w:rPr>
        <w:t xml:space="preserve"> </w:t>
      </w:r>
      <w:hyperlink r:id="rId11" w:history="1"/>
      <w:r w:rsidRPr="001D61FC">
        <w:rPr>
          <w:rFonts w:ascii="Arial" w:hAnsi="Arial" w:cs="Arial"/>
          <w:sz w:val="20"/>
          <w:szCs w:val="20"/>
        </w:rPr>
        <w:t xml:space="preserve"> (dále jen „kontaktní osoba objednatele č.2“)</w:t>
      </w:r>
    </w:p>
    <w:p w:rsidR="0004757C" w:rsidRPr="001D61FC" w:rsidRDefault="0004757C" w:rsidP="0004757C">
      <w:pPr>
        <w:spacing w:after="0"/>
        <w:ind w:left="567"/>
        <w:jc w:val="both"/>
        <w:rPr>
          <w:rFonts w:ascii="Arial" w:hAnsi="Arial" w:cs="Arial"/>
          <w:sz w:val="20"/>
          <w:szCs w:val="20"/>
        </w:rPr>
      </w:pPr>
    </w:p>
    <w:p w:rsidR="0004757C" w:rsidRPr="001D61FC" w:rsidRDefault="0004757C" w:rsidP="0004757C">
      <w:pPr>
        <w:spacing w:after="120"/>
        <w:jc w:val="both"/>
        <w:rPr>
          <w:rFonts w:ascii="Arial" w:hAnsi="Arial" w:cs="Arial"/>
          <w:b/>
          <w:sz w:val="20"/>
          <w:szCs w:val="20"/>
        </w:rPr>
      </w:pPr>
      <w:r w:rsidRPr="001D61FC">
        <w:rPr>
          <w:rFonts w:ascii="Arial" w:hAnsi="Arial" w:cs="Arial"/>
          <w:sz w:val="20"/>
          <w:szCs w:val="20"/>
        </w:rPr>
        <w:t>dále jen</w:t>
      </w:r>
      <w:r w:rsidRPr="001D61FC">
        <w:rPr>
          <w:rFonts w:ascii="Arial" w:hAnsi="Arial" w:cs="Arial"/>
          <w:b/>
          <w:sz w:val="20"/>
          <w:szCs w:val="20"/>
        </w:rPr>
        <w:t xml:space="preserve"> „objednatel č.</w:t>
      </w:r>
      <w:r w:rsidR="00112F67">
        <w:rPr>
          <w:rFonts w:ascii="Arial" w:hAnsi="Arial" w:cs="Arial"/>
          <w:b/>
          <w:sz w:val="20"/>
          <w:szCs w:val="20"/>
        </w:rPr>
        <w:t xml:space="preserve"> </w:t>
      </w:r>
      <w:r w:rsidRPr="001D61FC">
        <w:rPr>
          <w:rFonts w:ascii="Arial" w:hAnsi="Arial" w:cs="Arial"/>
          <w:b/>
          <w:sz w:val="20"/>
          <w:szCs w:val="20"/>
        </w:rPr>
        <w:t>2“</w:t>
      </w:r>
    </w:p>
    <w:p w:rsidR="00872598" w:rsidRPr="00B82C8F" w:rsidRDefault="00C3532B" w:rsidP="00C3532B">
      <w:pPr>
        <w:spacing w:before="240"/>
        <w:rPr>
          <w:rFonts w:ascii="Arial" w:eastAsia="Arial" w:hAnsi="Arial" w:cs="Arial"/>
          <w:b/>
        </w:rPr>
      </w:pPr>
      <w:r w:rsidRPr="001D61FC">
        <w:rPr>
          <w:rFonts w:ascii="Arial" w:hAnsi="Arial" w:cs="Arial"/>
          <w:sz w:val="20"/>
          <w:szCs w:val="20"/>
        </w:rPr>
        <w:t xml:space="preserve">Pod pojmem </w:t>
      </w:r>
      <w:r w:rsidRPr="001D61FC">
        <w:rPr>
          <w:rFonts w:ascii="Arial" w:hAnsi="Arial" w:cs="Arial"/>
          <w:b/>
          <w:sz w:val="20"/>
          <w:szCs w:val="20"/>
        </w:rPr>
        <w:t xml:space="preserve">„objednatel“ </w:t>
      </w:r>
      <w:r w:rsidRPr="001D61FC">
        <w:rPr>
          <w:rFonts w:ascii="Arial" w:hAnsi="Arial" w:cs="Arial"/>
          <w:sz w:val="20"/>
          <w:szCs w:val="20"/>
        </w:rPr>
        <w:t>uvedeným níže se rozumí oba objednatelé, není-li výslov</w:t>
      </w:r>
      <w:r w:rsidR="00BE7A76">
        <w:rPr>
          <w:rFonts w:ascii="Arial" w:hAnsi="Arial" w:cs="Arial"/>
          <w:sz w:val="20"/>
          <w:szCs w:val="20"/>
        </w:rPr>
        <w:t xml:space="preserve">ně uvedeno jinak, </w:t>
      </w:r>
      <w:r w:rsidRPr="00B82C8F">
        <w:rPr>
          <w:rFonts w:ascii="Arial" w:eastAsia="Arial" w:hAnsi="Arial" w:cs="Arial"/>
          <w:b/>
        </w:rPr>
        <w:t>a</w:t>
      </w:r>
    </w:p>
    <w:p w:rsidR="00227EB6" w:rsidRPr="00CF7A4E" w:rsidRDefault="00C3532B" w:rsidP="00227EB6">
      <w:pPr>
        <w:spacing w:after="0"/>
        <w:rPr>
          <w:rFonts w:ascii="Arial" w:eastAsia="Arial" w:hAnsi="Arial" w:cs="Arial"/>
          <w:b/>
          <w:bCs/>
          <w:i/>
          <w:iCs/>
        </w:rPr>
      </w:pPr>
      <w:r>
        <w:rPr>
          <w:rFonts w:ascii="Arial" w:eastAsia="Arial" w:hAnsi="Arial" w:cs="Arial"/>
          <w:b/>
          <w:bCs/>
          <w:i/>
          <w:iCs/>
        </w:rPr>
        <w:t>Doda</w:t>
      </w:r>
      <w:r w:rsidRPr="00CF7A4E">
        <w:rPr>
          <w:rFonts w:ascii="Arial" w:eastAsia="Arial" w:hAnsi="Arial" w:cs="Arial"/>
          <w:b/>
          <w:bCs/>
          <w:i/>
          <w:iCs/>
        </w:rPr>
        <w:t>vatel:</w:t>
      </w:r>
    </w:p>
    <w:p w:rsidR="0004757C" w:rsidRDefault="0004757C" w:rsidP="0004757C">
      <w:pPr>
        <w:tabs>
          <w:tab w:val="left" w:pos="2268"/>
        </w:tabs>
        <w:spacing w:after="0" w:line="240" w:lineRule="auto"/>
        <w:rPr>
          <w:rFonts w:ascii="Arial" w:hAnsi="Arial" w:cs="Arial"/>
          <w:b/>
          <w:sz w:val="20"/>
          <w:szCs w:val="20"/>
        </w:rPr>
      </w:pPr>
      <w:bookmarkStart w:id="3" w:name="Text64"/>
      <w:r>
        <w:rPr>
          <w:rFonts w:ascii="Arial" w:hAnsi="Arial" w:cs="Arial"/>
          <w:b/>
          <w:sz w:val="20"/>
          <w:szCs w:val="20"/>
        </w:rPr>
        <w:t>DS engineering PLUS, a.s.</w:t>
      </w:r>
    </w:p>
    <w:p w:rsidR="0004757C" w:rsidRPr="0004757C" w:rsidRDefault="0004757C" w:rsidP="0004757C">
      <w:pPr>
        <w:tabs>
          <w:tab w:val="left" w:pos="2268"/>
        </w:tabs>
        <w:spacing w:after="0" w:line="240" w:lineRule="auto"/>
        <w:rPr>
          <w:rFonts w:ascii="Arial" w:eastAsia="Arial" w:hAnsi="Arial" w:cs="Arial"/>
          <w:sz w:val="20"/>
          <w:szCs w:val="20"/>
        </w:rPr>
      </w:pPr>
      <w:r w:rsidRPr="0004757C">
        <w:rPr>
          <w:rFonts w:ascii="Arial" w:hAnsi="Arial" w:cs="Arial"/>
          <w:sz w:val="20"/>
          <w:szCs w:val="20"/>
        </w:rPr>
        <w:t>zapsaná v obchodním rejstříku pod sp. zn.:</w:t>
      </w:r>
      <w:bookmarkStart w:id="4" w:name="Text13"/>
      <w:r w:rsidRPr="0004757C">
        <w:rPr>
          <w:rFonts w:ascii="Arial" w:hAnsi="Arial" w:cs="Arial"/>
          <w:sz w:val="20"/>
          <w:szCs w:val="20"/>
        </w:rPr>
        <w:t xml:space="preserve"> </w:t>
      </w:r>
      <w:bookmarkEnd w:id="4"/>
      <w:r w:rsidRPr="0004757C">
        <w:rPr>
          <w:rFonts w:ascii="Arial" w:hAnsi="Arial" w:cs="Arial"/>
          <w:sz w:val="20"/>
          <w:szCs w:val="20"/>
        </w:rPr>
        <w:t>B 123 16 vedenou u Městského soudu v Praze</w:t>
      </w:r>
    </w:p>
    <w:p w:rsidR="0004757C" w:rsidRPr="0004757C" w:rsidRDefault="0004757C" w:rsidP="0004757C">
      <w:pPr>
        <w:tabs>
          <w:tab w:val="left" w:pos="2268"/>
        </w:tabs>
        <w:spacing w:after="0" w:line="240" w:lineRule="auto"/>
        <w:rPr>
          <w:rFonts w:ascii="Arial" w:eastAsia="Arial" w:hAnsi="Arial" w:cs="Arial"/>
          <w:sz w:val="20"/>
          <w:szCs w:val="20"/>
        </w:rPr>
      </w:pPr>
      <w:r w:rsidRPr="0004757C">
        <w:rPr>
          <w:rFonts w:ascii="Arial" w:eastAsia="Arial" w:hAnsi="Arial" w:cs="Arial"/>
          <w:sz w:val="20"/>
          <w:szCs w:val="20"/>
        </w:rPr>
        <w:t>sídlo:</w:t>
      </w:r>
      <w:r w:rsidRPr="0004757C">
        <w:rPr>
          <w:rFonts w:ascii="Arial" w:eastAsia="Arial" w:hAnsi="Arial" w:cs="Arial"/>
          <w:sz w:val="20"/>
          <w:szCs w:val="20"/>
        </w:rPr>
        <w:tab/>
      </w:r>
      <w:r w:rsidRPr="0004757C">
        <w:rPr>
          <w:rFonts w:ascii="Arial" w:hAnsi="Arial" w:cs="Arial"/>
          <w:sz w:val="20"/>
          <w:szCs w:val="20"/>
        </w:rPr>
        <w:t xml:space="preserve">K Hájům 946/10, 155 00 Praha 5  </w:t>
      </w:r>
    </w:p>
    <w:p w:rsidR="0004757C" w:rsidRPr="0004757C" w:rsidRDefault="0004757C" w:rsidP="0004757C">
      <w:pPr>
        <w:tabs>
          <w:tab w:val="left" w:pos="2268"/>
        </w:tabs>
        <w:spacing w:after="0" w:line="240" w:lineRule="auto"/>
        <w:rPr>
          <w:rFonts w:ascii="Arial" w:eastAsia="Arial" w:hAnsi="Arial" w:cs="Arial"/>
          <w:sz w:val="20"/>
          <w:szCs w:val="20"/>
        </w:rPr>
      </w:pPr>
      <w:r w:rsidRPr="0004757C">
        <w:rPr>
          <w:rFonts w:ascii="Arial" w:eastAsia="Arial" w:hAnsi="Arial" w:cs="Arial"/>
          <w:sz w:val="20"/>
          <w:szCs w:val="20"/>
        </w:rPr>
        <w:t>zastoupená:</w:t>
      </w:r>
      <w:r w:rsidRPr="0004757C">
        <w:rPr>
          <w:rFonts w:ascii="Arial" w:eastAsia="Arial" w:hAnsi="Arial" w:cs="Arial"/>
          <w:sz w:val="20"/>
          <w:szCs w:val="20"/>
        </w:rPr>
        <w:tab/>
      </w:r>
      <w:r w:rsidRPr="0004757C">
        <w:rPr>
          <w:rStyle w:val="Zstupntext1"/>
          <w:rFonts w:ascii="Arial" w:eastAsia="Arial" w:hAnsi="Arial" w:cs="Arial"/>
          <w:color w:val="auto"/>
          <w:sz w:val="20"/>
          <w:szCs w:val="20"/>
        </w:rPr>
        <w:t>Vladimír Fleissig, oblastní ředitel</w:t>
      </w:r>
    </w:p>
    <w:p w:rsidR="0004757C" w:rsidRPr="0004757C" w:rsidRDefault="0004757C" w:rsidP="0004757C">
      <w:pPr>
        <w:tabs>
          <w:tab w:val="left" w:pos="2268"/>
        </w:tabs>
        <w:spacing w:after="0" w:line="240" w:lineRule="auto"/>
        <w:rPr>
          <w:rStyle w:val="Zstupntext1"/>
          <w:color w:val="auto"/>
        </w:rPr>
      </w:pPr>
      <w:r w:rsidRPr="0004757C">
        <w:rPr>
          <w:rFonts w:ascii="Arial" w:eastAsia="Arial" w:hAnsi="Arial" w:cs="Arial"/>
          <w:sz w:val="20"/>
          <w:szCs w:val="20"/>
        </w:rPr>
        <w:t>IČ:</w:t>
      </w:r>
      <w:r w:rsidRPr="0004757C">
        <w:rPr>
          <w:rFonts w:ascii="Arial" w:eastAsia="Arial" w:hAnsi="Arial" w:cs="Arial"/>
          <w:sz w:val="20"/>
          <w:szCs w:val="20"/>
        </w:rPr>
        <w:tab/>
      </w:r>
      <w:r w:rsidRPr="0004757C">
        <w:rPr>
          <w:rStyle w:val="Zstupntext1"/>
          <w:rFonts w:ascii="Arial" w:eastAsia="Arial" w:hAnsi="Arial" w:cs="Arial"/>
          <w:color w:val="auto"/>
          <w:sz w:val="20"/>
          <w:szCs w:val="20"/>
        </w:rPr>
        <w:t>27955834</w:t>
      </w:r>
    </w:p>
    <w:p w:rsidR="0004757C" w:rsidRPr="0004757C" w:rsidRDefault="0004757C" w:rsidP="0004757C">
      <w:pPr>
        <w:tabs>
          <w:tab w:val="left" w:pos="2268"/>
        </w:tabs>
        <w:spacing w:after="0" w:line="240" w:lineRule="auto"/>
        <w:rPr>
          <w:rStyle w:val="Zstupntext1"/>
          <w:rFonts w:ascii="Arial" w:eastAsia="Arial" w:hAnsi="Arial" w:cs="Arial"/>
          <w:color w:val="auto"/>
          <w:sz w:val="20"/>
          <w:szCs w:val="20"/>
        </w:rPr>
      </w:pPr>
      <w:r w:rsidRPr="0004757C">
        <w:rPr>
          <w:rFonts w:ascii="Arial" w:eastAsia="Arial" w:hAnsi="Arial" w:cs="Arial"/>
          <w:sz w:val="20"/>
          <w:szCs w:val="20"/>
        </w:rPr>
        <w:t>DIČ:</w:t>
      </w:r>
      <w:r w:rsidRPr="0004757C">
        <w:rPr>
          <w:rFonts w:ascii="Arial" w:eastAsia="Arial" w:hAnsi="Arial" w:cs="Arial"/>
          <w:sz w:val="20"/>
          <w:szCs w:val="20"/>
        </w:rPr>
        <w:tab/>
      </w:r>
      <w:r w:rsidRPr="0004757C">
        <w:rPr>
          <w:rStyle w:val="Zstupntext1"/>
          <w:rFonts w:ascii="Arial" w:eastAsia="Arial" w:hAnsi="Arial" w:cs="Arial"/>
          <w:color w:val="auto"/>
          <w:sz w:val="20"/>
          <w:szCs w:val="20"/>
        </w:rPr>
        <w:t xml:space="preserve">CZ 27955834 </w:t>
      </w:r>
    </w:p>
    <w:p w:rsidR="0004757C" w:rsidRPr="0004757C" w:rsidRDefault="0004757C" w:rsidP="0004757C">
      <w:pPr>
        <w:tabs>
          <w:tab w:val="left" w:pos="2268"/>
        </w:tabs>
        <w:spacing w:after="0" w:line="240" w:lineRule="auto"/>
      </w:pPr>
      <w:r w:rsidRPr="0004757C">
        <w:rPr>
          <w:rFonts w:ascii="Arial" w:eastAsia="Arial" w:hAnsi="Arial" w:cs="Arial"/>
          <w:sz w:val="20"/>
          <w:szCs w:val="20"/>
        </w:rPr>
        <w:t>telefon.</w:t>
      </w:r>
      <w:r w:rsidRPr="0004757C">
        <w:rPr>
          <w:rFonts w:ascii="Arial" w:eastAsia="Arial" w:hAnsi="Arial" w:cs="Arial"/>
          <w:sz w:val="20"/>
          <w:szCs w:val="20"/>
        </w:rPr>
        <w:tab/>
      </w:r>
      <w:r w:rsidR="001E4E56">
        <w:rPr>
          <w:rFonts w:ascii="Arial" w:eastAsia="Arial" w:hAnsi="Arial" w:cs="Arial"/>
          <w:sz w:val="20"/>
          <w:szCs w:val="20"/>
        </w:rPr>
        <w:t xml:space="preserve">+420 </w:t>
      </w:r>
      <w:r w:rsidRPr="0004757C">
        <w:rPr>
          <w:rStyle w:val="Zstupntext1"/>
          <w:rFonts w:ascii="Arial" w:eastAsia="Arial" w:hAnsi="Arial" w:cs="Arial"/>
          <w:color w:val="auto"/>
          <w:sz w:val="20"/>
          <w:szCs w:val="20"/>
        </w:rPr>
        <w:t>353 590 170</w:t>
      </w:r>
    </w:p>
    <w:p w:rsidR="0004757C" w:rsidRPr="0004757C" w:rsidRDefault="0004757C" w:rsidP="0004757C">
      <w:pPr>
        <w:tabs>
          <w:tab w:val="left" w:pos="2268"/>
        </w:tabs>
        <w:spacing w:after="0" w:line="240" w:lineRule="auto"/>
        <w:rPr>
          <w:rFonts w:ascii="Arial" w:eastAsia="Arial" w:hAnsi="Arial" w:cs="Arial"/>
          <w:sz w:val="20"/>
          <w:szCs w:val="20"/>
          <w:u w:val="single"/>
        </w:rPr>
      </w:pPr>
      <w:r w:rsidRPr="0004757C">
        <w:rPr>
          <w:rFonts w:ascii="Arial" w:eastAsia="Arial" w:hAnsi="Arial" w:cs="Arial"/>
          <w:sz w:val="20"/>
          <w:szCs w:val="20"/>
        </w:rPr>
        <w:lastRenderedPageBreak/>
        <w:t>e-mail:</w:t>
      </w:r>
      <w:r w:rsidRPr="0004757C">
        <w:rPr>
          <w:rFonts w:ascii="Arial" w:eastAsia="Arial" w:hAnsi="Arial" w:cs="Arial"/>
          <w:sz w:val="20"/>
          <w:szCs w:val="20"/>
        </w:rPr>
        <w:tab/>
      </w:r>
      <w:hyperlink r:id="rId12" w:history="1">
        <w:r w:rsidRPr="0004757C">
          <w:rPr>
            <w:rStyle w:val="Hypertextovodkaz"/>
            <w:rFonts w:ascii="Arial" w:eastAsia="Arial" w:hAnsi="Arial" w:cs="Arial"/>
            <w:color w:val="auto"/>
            <w:sz w:val="20"/>
            <w:szCs w:val="20"/>
          </w:rPr>
          <w:t>info@ds-plus.cz</w:t>
        </w:r>
      </w:hyperlink>
    </w:p>
    <w:p w:rsidR="0004757C" w:rsidRPr="0004757C" w:rsidRDefault="0004757C" w:rsidP="0004757C">
      <w:pPr>
        <w:tabs>
          <w:tab w:val="left" w:pos="2268"/>
        </w:tabs>
        <w:spacing w:after="0" w:line="240" w:lineRule="auto"/>
        <w:rPr>
          <w:rFonts w:ascii="Arial" w:eastAsia="Arial" w:hAnsi="Arial" w:cs="Arial"/>
          <w:sz w:val="20"/>
          <w:szCs w:val="20"/>
        </w:rPr>
      </w:pPr>
      <w:r w:rsidRPr="0004757C">
        <w:rPr>
          <w:rFonts w:ascii="Arial" w:eastAsia="Arial" w:hAnsi="Arial" w:cs="Arial"/>
          <w:sz w:val="20"/>
          <w:szCs w:val="20"/>
        </w:rPr>
        <w:t>datová schránka:</w:t>
      </w:r>
      <w:r w:rsidRPr="0004757C">
        <w:rPr>
          <w:rFonts w:ascii="Arial" w:eastAsia="Arial" w:hAnsi="Arial" w:cs="Arial"/>
          <w:sz w:val="20"/>
          <w:szCs w:val="20"/>
        </w:rPr>
        <w:tab/>
      </w:r>
      <w:r w:rsidRPr="0004757C">
        <w:rPr>
          <w:rStyle w:val="Zstupntext1"/>
          <w:rFonts w:ascii="Arial" w:eastAsia="Arial" w:hAnsi="Arial" w:cs="Arial"/>
          <w:color w:val="auto"/>
          <w:sz w:val="20"/>
          <w:szCs w:val="20"/>
        </w:rPr>
        <w:t>qvhdsgc</w:t>
      </w:r>
    </w:p>
    <w:p w:rsidR="0004757C" w:rsidRDefault="0004757C" w:rsidP="0004757C">
      <w:pPr>
        <w:tabs>
          <w:tab w:val="left" w:pos="2268"/>
        </w:tabs>
        <w:spacing w:after="0" w:line="240" w:lineRule="auto"/>
        <w:rPr>
          <w:rFonts w:ascii="Arial" w:eastAsia="Arial" w:hAnsi="Arial" w:cs="Arial"/>
          <w:sz w:val="20"/>
          <w:szCs w:val="20"/>
        </w:rPr>
      </w:pPr>
      <w:r>
        <w:rPr>
          <w:rFonts w:ascii="Arial" w:eastAsia="Arial" w:hAnsi="Arial" w:cs="Arial"/>
          <w:sz w:val="20"/>
          <w:szCs w:val="20"/>
        </w:rPr>
        <w:t xml:space="preserve">kontaktní osoba: Alice Fleissigová, tel. </w:t>
      </w:r>
      <w:r w:rsidR="001E4E56">
        <w:rPr>
          <w:rFonts w:ascii="Arial" w:eastAsia="Arial" w:hAnsi="Arial" w:cs="Arial"/>
          <w:sz w:val="20"/>
          <w:szCs w:val="20"/>
        </w:rPr>
        <w:t xml:space="preserve">+420 </w:t>
      </w:r>
      <w:r>
        <w:rPr>
          <w:rFonts w:ascii="Arial" w:eastAsia="Arial" w:hAnsi="Arial" w:cs="Arial"/>
          <w:sz w:val="20"/>
          <w:szCs w:val="20"/>
        </w:rPr>
        <w:t>724 217 090, e-mail:</w:t>
      </w:r>
      <w:bookmarkStart w:id="5" w:name="Text15"/>
      <w:r>
        <w:rPr>
          <w:rFonts w:ascii="Arial" w:eastAsia="Arial" w:hAnsi="Arial" w:cs="Arial"/>
          <w:sz w:val="20"/>
          <w:szCs w:val="20"/>
        </w:rPr>
        <w:t xml:space="preserve"> </w:t>
      </w:r>
      <w:bookmarkEnd w:id="5"/>
      <w:r>
        <w:rPr>
          <w:rFonts w:ascii="Arial" w:eastAsia="Arial" w:hAnsi="Arial" w:cs="Arial"/>
          <w:sz w:val="20"/>
          <w:szCs w:val="20"/>
        </w:rPr>
        <w:fldChar w:fldCharType="begin"/>
      </w:r>
      <w:r>
        <w:rPr>
          <w:rFonts w:ascii="Arial" w:eastAsia="Arial" w:hAnsi="Arial" w:cs="Arial"/>
          <w:sz w:val="20"/>
          <w:szCs w:val="20"/>
        </w:rPr>
        <w:instrText xml:space="preserve"> HYPERLINK "mailto:alice.fleissigova@ds-plus.cz" </w:instrText>
      </w:r>
      <w:r>
        <w:rPr>
          <w:rFonts w:ascii="Arial" w:eastAsia="Arial" w:hAnsi="Arial" w:cs="Arial"/>
          <w:sz w:val="20"/>
          <w:szCs w:val="20"/>
        </w:rPr>
        <w:fldChar w:fldCharType="separate"/>
      </w:r>
      <w:r>
        <w:rPr>
          <w:rStyle w:val="Hypertextovodkaz"/>
          <w:rFonts w:ascii="Arial" w:eastAsia="Arial" w:hAnsi="Arial" w:cs="Arial"/>
          <w:sz w:val="20"/>
          <w:szCs w:val="20"/>
        </w:rPr>
        <w:t>alice.fleissigova@ds-plus.cz</w:t>
      </w:r>
      <w:r>
        <w:rPr>
          <w:rFonts w:ascii="Arial" w:eastAsia="Arial" w:hAnsi="Arial" w:cs="Arial"/>
          <w:sz w:val="20"/>
          <w:szCs w:val="20"/>
        </w:rPr>
        <w:fldChar w:fldCharType="end"/>
      </w:r>
    </w:p>
    <w:p w:rsidR="0004757C" w:rsidRDefault="0004757C" w:rsidP="0004757C">
      <w:pPr>
        <w:tabs>
          <w:tab w:val="left" w:pos="2268"/>
        </w:tabs>
        <w:spacing w:after="0" w:line="240" w:lineRule="auto"/>
        <w:rPr>
          <w:rStyle w:val="Zstupntext1"/>
        </w:rPr>
      </w:pPr>
    </w:p>
    <w:p w:rsidR="0004757C" w:rsidRDefault="0004757C" w:rsidP="0004757C">
      <w:pPr>
        <w:tabs>
          <w:tab w:val="left" w:pos="2268"/>
        </w:tabs>
        <w:spacing w:after="0" w:line="240" w:lineRule="auto"/>
      </w:pPr>
      <w:r>
        <w:rPr>
          <w:rFonts w:ascii="Arial" w:eastAsia="Arial" w:hAnsi="Arial" w:cs="Arial"/>
          <w:snapToGrid w:val="0"/>
          <w:sz w:val="20"/>
          <w:szCs w:val="20"/>
        </w:rPr>
        <w:t>korespondenční adresa, je-li odlišná od sídla: Chebská 113, 360 06 Karlovy Vary</w:t>
      </w:r>
    </w:p>
    <w:p w:rsidR="00227EB6" w:rsidRPr="00CF7A4E" w:rsidRDefault="00C3532B" w:rsidP="00227EB6">
      <w:pPr>
        <w:tabs>
          <w:tab w:val="left" w:pos="2268"/>
        </w:tabs>
        <w:spacing w:after="0" w:line="240" w:lineRule="auto"/>
        <w:rPr>
          <w:rFonts w:ascii="Arial" w:eastAsia="Arial" w:hAnsi="Arial" w:cs="Arial"/>
        </w:rPr>
      </w:pPr>
      <w:r w:rsidRPr="00CF7A4E">
        <w:rPr>
          <w:rFonts w:ascii="Arial" w:eastAsia="Arial" w:hAnsi="Arial" w:cs="Arial"/>
          <w:snapToGrid w:val="0"/>
        </w:rPr>
        <w:t xml:space="preserve"> </w:t>
      </w:r>
      <w:r w:rsidRPr="00CF7A4E">
        <w:rPr>
          <w:rFonts w:ascii="Arial" w:eastAsia="Arial" w:hAnsi="Arial" w:cs="Arial"/>
          <w:snapToGrid w:val="0"/>
        </w:rPr>
        <w:fldChar w:fldCharType="begin">
          <w:ffData>
            <w:name w:val="Text64"/>
            <w:enabled/>
            <w:calcOnExit w:val="0"/>
            <w:textInput>
              <w:format w:val="None"/>
            </w:textInput>
          </w:ffData>
        </w:fldChar>
      </w:r>
      <w:r w:rsidRPr="00CF7A4E">
        <w:rPr>
          <w:rFonts w:ascii="Arial" w:eastAsia="Arial" w:hAnsi="Arial" w:cs="Arial"/>
          <w:snapToGrid w:val="0"/>
        </w:rPr>
        <w:instrText>FORMTEXT</w:instrText>
      </w:r>
      <w:r w:rsidRPr="00CF7A4E">
        <w:rPr>
          <w:rFonts w:ascii="Arial" w:eastAsia="Arial" w:hAnsi="Arial" w:cs="Arial"/>
          <w:snapToGrid w:val="0"/>
        </w:rPr>
      </w:r>
      <w:r w:rsidRPr="00CF7A4E">
        <w:rPr>
          <w:rFonts w:ascii="Arial" w:eastAsia="Arial" w:hAnsi="Arial" w:cs="Arial"/>
          <w:snapToGrid w:val="0"/>
        </w:rPr>
        <w:fldChar w:fldCharType="separate"/>
      </w:r>
      <w:r w:rsidRPr="00CF7A4E">
        <w:rPr>
          <w:rFonts w:ascii="Arial" w:eastAsia="Arial" w:hAnsi="Arial" w:cs="Arial"/>
          <w:noProof/>
          <w:snapToGrid w:val="0"/>
        </w:rPr>
        <w:t>     </w:t>
      </w:r>
      <w:r w:rsidRPr="00CF7A4E">
        <w:rPr>
          <w:rFonts w:ascii="Arial" w:eastAsia="Arial" w:hAnsi="Arial" w:cs="Arial"/>
          <w:snapToGrid w:val="0"/>
        </w:rPr>
        <w:fldChar w:fldCharType="end"/>
      </w:r>
      <w:bookmarkEnd w:id="3"/>
    </w:p>
    <w:p w:rsidR="00A17682" w:rsidRDefault="00C3532B" w:rsidP="00227EB6">
      <w:pPr>
        <w:spacing w:before="120" w:after="0" w:line="240" w:lineRule="auto"/>
        <w:rPr>
          <w:rFonts w:ascii="Arial" w:hAnsi="Arial" w:cs="Arial"/>
          <w:i/>
        </w:rPr>
      </w:pPr>
      <w:r w:rsidRPr="00CF7A4E">
        <w:rPr>
          <w:rFonts w:ascii="Arial" w:eastAsia="Arial" w:hAnsi="Arial" w:cs="Arial"/>
          <w:i/>
        </w:rPr>
        <w:t>dále jen „</w:t>
      </w:r>
      <w:r>
        <w:rPr>
          <w:rFonts w:ascii="Arial" w:eastAsia="Arial" w:hAnsi="Arial" w:cs="Arial"/>
          <w:i/>
        </w:rPr>
        <w:t>doda</w:t>
      </w:r>
      <w:r w:rsidRPr="00CF7A4E">
        <w:rPr>
          <w:rFonts w:ascii="Arial" w:eastAsia="Arial" w:hAnsi="Arial" w:cs="Arial"/>
          <w:i/>
        </w:rPr>
        <w:t>vatel“</w:t>
      </w:r>
    </w:p>
    <w:bookmarkEnd w:id="1"/>
    <w:bookmarkEnd w:id="2"/>
    <w:p w:rsidR="00872598" w:rsidRPr="00410C09" w:rsidRDefault="00C3532B" w:rsidP="00DB6F29">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Předmět smlouvy</w:t>
      </w:r>
    </w:p>
    <w:p w:rsidR="00872598" w:rsidRPr="007B557B" w:rsidRDefault="00C3532B" w:rsidP="00F726BE">
      <w:pPr>
        <w:pStyle w:val="Zkladntextodsazen"/>
        <w:numPr>
          <w:ilvl w:val="1"/>
          <w:numId w:val="14"/>
        </w:numPr>
        <w:spacing w:before="120" w:after="120"/>
        <w:ind w:left="567" w:hanging="567"/>
        <w:jc w:val="both"/>
        <w:rPr>
          <w:rFonts w:ascii="Arial" w:eastAsia="Arial" w:hAnsi="Arial" w:cs="Arial"/>
        </w:rPr>
      </w:pPr>
      <w:r w:rsidRPr="007B557B">
        <w:rPr>
          <w:rFonts w:ascii="Arial" w:eastAsia="Arial" w:hAnsi="Arial" w:cs="Arial"/>
        </w:rPr>
        <w:t xml:space="preserve">Předmětem této smlouvy je závazek dodavatele vykonávat pro objednatele činnosti koordinátora bezpečnosti a ochrany zdraví při práci dle zákona č. 309/2006 Sb., o zajištění dalších podmínek bezpečnosti a ochrany zdraví při práci a souvisejících předpisů, v platném znění, pro stavbu pod názvem: </w:t>
      </w:r>
      <w:r w:rsidRPr="006E05E0">
        <w:rPr>
          <w:rFonts w:ascii="Arial" w:eastAsia="Arial" w:hAnsi="Arial" w:cs="Arial"/>
          <w:b/>
          <w:bCs/>
        </w:rPr>
        <w:t>"</w:t>
      </w:r>
      <w:r w:rsidR="0004757C">
        <w:rPr>
          <w:rFonts w:ascii="Arial" w:eastAsia="Arial" w:hAnsi="Arial" w:cs="Arial"/>
          <w:b/>
          <w:bCs/>
        </w:rPr>
        <w:t>II</w:t>
      </w:r>
      <w:r w:rsidR="0004757C">
        <w:rPr>
          <w:rFonts w:ascii="Arial" w:hAnsi="Arial" w:cs="Arial"/>
          <w:b/>
        </w:rPr>
        <w:t>/184 průtah Všeruby</w:t>
      </w:r>
      <w:r w:rsidRPr="00C5021A">
        <w:rPr>
          <w:rFonts w:ascii="Arial" w:eastAsia="Arial" w:hAnsi="Arial" w:cs="Arial"/>
          <w:b/>
          <w:bCs/>
        </w:rPr>
        <w:t>"</w:t>
      </w:r>
      <w:r w:rsidRPr="007B557B">
        <w:rPr>
          <w:rFonts w:ascii="Arial" w:eastAsia="Arial" w:hAnsi="Arial" w:cs="Arial"/>
        </w:rPr>
        <w:t>, realizované dle smlouvy o dílo, uzavřené mezi objednatelem a zhotovitelem stavby a dle projektové dokumentace:</w:t>
      </w:r>
    </w:p>
    <w:p w:rsidR="00872598" w:rsidRPr="007B557B" w:rsidRDefault="00C3532B" w:rsidP="00F726BE">
      <w:pPr>
        <w:pStyle w:val="Zkladntextodsazen"/>
        <w:spacing w:before="120" w:after="120"/>
        <w:ind w:left="567" w:firstLine="0"/>
        <w:rPr>
          <w:rFonts w:ascii="Arial" w:eastAsia="Arial" w:hAnsi="Arial" w:cs="Arial"/>
        </w:rPr>
      </w:pPr>
      <w:r w:rsidRPr="007B557B">
        <w:rPr>
          <w:rFonts w:ascii="Arial" w:eastAsia="Arial" w:hAnsi="Arial" w:cs="Arial"/>
        </w:rPr>
        <w:t xml:space="preserve">pro </w:t>
      </w:r>
      <w:bookmarkStart w:id="6" w:name="Text29"/>
      <w:r w:rsidRPr="007B557B">
        <w:rPr>
          <w:rFonts w:ascii="Arial" w:eastAsia="Arial" w:hAnsi="Arial" w:cs="Arial"/>
        </w:rPr>
        <w:fldChar w:fldCharType="begin">
          <w:ffData>
            <w:name w:val="Text29"/>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noProof/>
        </w:rPr>
        <w:t>provedení stavby</w:t>
      </w:r>
      <w:r w:rsidRPr="007B557B">
        <w:rPr>
          <w:rFonts w:ascii="Arial" w:eastAsia="Arial" w:hAnsi="Arial" w:cs="Arial"/>
        </w:rPr>
        <w:fldChar w:fldCharType="end"/>
      </w:r>
      <w:bookmarkStart w:id="7" w:name="Text21"/>
      <w:bookmarkEnd w:id="6"/>
      <w:r w:rsidRPr="007B557B">
        <w:rPr>
          <w:rFonts w:ascii="Arial" w:eastAsia="Arial" w:hAnsi="Arial" w:cs="Arial"/>
        </w:rPr>
        <w:fldChar w:fldCharType="begin">
          <w:ffData>
            <w:name w:val="Text21"/>
            <w:enabled/>
            <w:calcOnExit w:val="0"/>
            <w:textInput>
              <w:format w:val="None"/>
            </w:textInput>
          </w:ffData>
        </w:fldChar>
      </w:r>
      <w:r w:rsidRPr="007B557B">
        <w:rPr>
          <w:rFonts w:ascii="Arial" w:eastAsia="Arial" w:hAnsi="Arial" w:cs="Arial"/>
        </w:rPr>
        <w:instrText>FORMTEXT</w:instrText>
      </w:r>
      <w:r w:rsidR="00CE0C48">
        <w:rPr>
          <w:rFonts w:ascii="Arial" w:eastAsia="Arial" w:hAnsi="Arial" w:cs="Arial"/>
        </w:rPr>
      </w:r>
      <w:r w:rsidR="00CE0C48">
        <w:rPr>
          <w:rFonts w:ascii="Arial" w:eastAsia="Arial" w:hAnsi="Arial" w:cs="Arial"/>
        </w:rPr>
        <w:fldChar w:fldCharType="separate"/>
      </w:r>
      <w:r w:rsidRPr="007B557B">
        <w:rPr>
          <w:rFonts w:ascii="Arial" w:eastAsia="Arial" w:hAnsi="Arial" w:cs="Arial"/>
        </w:rPr>
        <w:fldChar w:fldCharType="end"/>
      </w:r>
      <w:bookmarkEnd w:id="7"/>
      <w:r w:rsidRPr="007B557B">
        <w:rPr>
          <w:rFonts w:ascii="Arial" w:eastAsia="Arial" w:hAnsi="Arial" w:cs="Arial"/>
        </w:rPr>
        <w:t xml:space="preserve">, zpracované </w:t>
      </w:r>
      <w:r w:rsidRPr="00A97B38">
        <w:rPr>
          <w:rFonts w:ascii="Arial" w:hAnsi="Arial" w:cs="Arial"/>
          <w:bCs/>
        </w:rPr>
        <w:t xml:space="preserve">společností </w:t>
      </w:r>
      <w:r w:rsidR="00BE7A76">
        <w:rPr>
          <w:rFonts w:ascii="Arial" w:hAnsi="Arial" w:cs="Arial"/>
          <w:bCs/>
        </w:rPr>
        <w:t xml:space="preserve">Woring </w:t>
      </w:r>
      <w:r>
        <w:rPr>
          <w:rFonts w:ascii="Arial" w:hAnsi="Arial" w:cs="Arial"/>
          <w:bCs/>
        </w:rPr>
        <w:t xml:space="preserve"> s.r.o.,</w:t>
      </w:r>
      <w:r w:rsidRPr="00A97B38">
        <w:rPr>
          <w:rFonts w:ascii="Arial" w:hAnsi="Arial" w:cs="Arial"/>
          <w:bCs/>
        </w:rPr>
        <w:t xml:space="preserve"> se sídlem: </w:t>
      </w:r>
      <w:r w:rsidRPr="00D2198C">
        <w:rPr>
          <w:rFonts w:ascii="Arial" w:hAnsi="Arial" w:cs="Arial"/>
          <w:color w:val="333333"/>
        </w:rPr>
        <w:t>Na Roudné 1604/93, 301 00, Plzeň - Severní Předměstí</w:t>
      </w:r>
      <w:r w:rsidRPr="007B557B">
        <w:rPr>
          <w:rFonts w:ascii="Arial" w:eastAsia="Arial" w:hAnsi="Arial" w:cs="Arial"/>
        </w:rPr>
        <w:t xml:space="preserve">, </w:t>
      </w:r>
      <w:r w:rsidR="0004757C" w:rsidRPr="00A97B38">
        <w:rPr>
          <w:rFonts w:ascii="Arial" w:hAnsi="Arial" w:cs="Arial"/>
          <w:bCs/>
        </w:rPr>
        <w:t>zpracovan</w:t>
      </w:r>
      <w:r w:rsidR="0004757C">
        <w:rPr>
          <w:rFonts w:ascii="Arial" w:hAnsi="Arial" w:cs="Arial"/>
          <w:bCs/>
        </w:rPr>
        <w:t>é v 03/2017</w:t>
      </w:r>
      <w:r w:rsidRPr="007B557B">
        <w:rPr>
          <w:rFonts w:ascii="Arial" w:eastAsia="Arial" w:hAnsi="Arial" w:cs="Arial"/>
        </w:rPr>
        <w:t xml:space="preserve">, </w:t>
      </w:r>
    </w:p>
    <w:p w:rsidR="00872598" w:rsidRPr="007B557B" w:rsidRDefault="00C3532B" w:rsidP="00F726BE">
      <w:pPr>
        <w:pStyle w:val="Zkladntextodsazen"/>
        <w:spacing w:before="120" w:after="120"/>
        <w:ind w:left="567" w:firstLine="0"/>
        <w:rPr>
          <w:rFonts w:ascii="Arial" w:eastAsia="Arial" w:hAnsi="Arial" w:cs="Arial"/>
        </w:rPr>
      </w:pPr>
      <w:r w:rsidRPr="007B557B">
        <w:rPr>
          <w:rFonts w:ascii="Arial" w:eastAsia="Arial" w:hAnsi="Arial" w:cs="Arial"/>
        </w:rPr>
        <w:t xml:space="preserve">stavebního povolení </w:t>
      </w:r>
      <w:bookmarkStart w:id="8" w:name="Text25"/>
      <w:r>
        <w:rPr>
          <w:rFonts w:ascii="Arial" w:eastAsia="Arial" w:hAnsi="Arial" w:cs="Arial"/>
        </w:rPr>
        <w:t>č.j.:</w:t>
      </w:r>
      <w:bookmarkEnd w:id="8"/>
      <w:r w:rsidRPr="00C3532B">
        <w:rPr>
          <w:rFonts w:ascii="Arial" w:hAnsi="Arial" w:cs="Arial"/>
          <w:bCs/>
        </w:rPr>
        <w:t xml:space="preserve"> </w:t>
      </w:r>
      <w:r w:rsidR="0004757C">
        <w:rPr>
          <w:rFonts w:ascii="Arial" w:hAnsi="Arial" w:cs="Arial"/>
        </w:rPr>
        <w:t>MeDO-29586/2017-Sab</w:t>
      </w:r>
      <w:r>
        <w:rPr>
          <w:rFonts w:ascii="Arial" w:hAnsi="Arial" w:cs="Arial"/>
          <w:bCs/>
        </w:rPr>
        <w:t>,</w:t>
      </w:r>
      <w:r>
        <w:rPr>
          <w:rFonts w:ascii="Arial" w:eastAsia="Arial" w:hAnsi="Arial" w:cs="Arial"/>
        </w:rPr>
        <w:t xml:space="preserve"> vydaného </w:t>
      </w:r>
      <w:bookmarkStart w:id="9" w:name="Text33"/>
      <w:r>
        <w:rPr>
          <w:rFonts w:ascii="Arial" w:eastAsia="Arial" w:hAnsi="Arial" w:cs="Arial"/>
        </w:rPr>
        <w:fldChar w:fldCharType="begin">
          <w:ffData>
            <w:name w:val="Text33"/>
            <w:enabled/>
            <w:calcOnExit w:val="0"/>
            <w:textInput>
              <w:format w:val="None"/>
            </w:textInput>
          </w:ffData>
        </w:fldChar>
      </w:r>
      <w:r>
        <w:rPr>
          <w:rFonts w:ascii="Arial" w:eastAsia="Arial" w:hAnsi="Arial" w:cs="Arial"/>
        </w:rPr>
        <w:instrText>FORMTEXT</w:instrText>
      </w:r>
      <w:r>
        <w:rPr>
          <w:rFonts w:ascii="Arial" w:eastAsia="Arial" w:hAnsi="Arial" w:cs="Arial"/>
        </w:rPr>
      </w:r>
      <w:r>
        <w:rPr>
          <w:rFonts w:ascii="Arial" w:eastAsia="Arial" w:hAnsi="Arial" w:cs="Arial"/>
        </w:rPr>
        <w:fldChar w:fldCharType="separate"/>
      </w:r>
      <w:r>
        <w:rPr>
          <w:rFonts w:ascii="Arial" w:eastAsia="Arial" w:hAnsi="Arial" w:cs="Arial"/>
          <w:noProof/>
        </w:rPr>
        <w:t>Městským úřadem</w:t>
      </w:r>
      <w:r>
        <w:rPr>
          <w:rFonts w:ascii="Arial" w:eastAsia="Arial" w:hAnsi="Arial" w:cs="Arial"/>
        </w:rPr>
        <w:fldChar w:fldCharType="end"/>
      </w:r>
      <w:bookmarkEnd w:id="9"/>
      <w:r>
        <w:rPr>
          <w:rFonts w:ascii="Arial" w:eastAsia="Arial" w:hAnsi="Arial" w:cs="Arial"/>
        </w:rPr>
        <w:t xml:space="preserve"> </w:t>
      </w:r>
      <w:r>
        <w:rPr>
          <w:rFonts w:ascii="Arial" w:hAnsi="Arial" w:cs="Arial"/>
          <w:bCs/>
        </w:rPr>
        <w:t>Domažlice</w:t>
      </w:r>
      <w:r>
        <w:rPr>
          <w:rFonts w:ascii="Arial" w:eastAsia="Arial" w:hAnsi="Arial" w:cs="Arial"/>
        </w:rPr>
        <w:t xml:space="preserve"> dne </w:t>
      </w:r>
      <w:r w:rsidR="0004757C">
        <w:rPr>
          <w:rFonts w:ascii="Arial" w:hAnsi="Arial" w:cs="Arial"/>
          <w:bCs/>
        </w:rPr>
        <w:t>24. 04. 2017</w:t>
      </w:r>
      <w:r w:rsidRPr="007B557B">
        <w:rPr>
          <w:rFonts w:ascii="Arial" w:eastAsia="Arial" w:hAnsi="Arial" w:cs="Arial"/>
        </w:rPr>
        <w:t xml:space="preserve">, </w:t>
      </w:r>
    </w:p>
    <w:p w:rsidR="00872598" w:rsidRPr="007B557B" w:rsidRDefault="00C3532B" w:rsidP="00DB6F29">
      <w:pPr>
        <w:pStyle w:val="Zkladntextodsazen"/>
        <w:spacing w:before="120" w:after="120"/>
        <w:ind w:left="425" w:firstLine="0"/>
        <w:jc w:val="both"/>
        <w:rPr>
          <w:rFonts w:ascii="Arial" w:eastAsia="Arial" w:hAnsi="Arial" w:cs="Arial"/>
        </w:rPr>
      </w:pPr>
      <w:r w:rsidRPr="007B557B">
        <w:rPr>
          <w:rFonts w:ascii="Arial" w:eastAsia="Arial" w:hAnsi="Arial" w:cs="Arial"/>
        </w:rPr>
        <w:t xml:space="preserve">(dále též jen jako „stavba“). </w:t>
      </w:r>
    </w:p>
    <w:p w:rsidR="00872598" w:rsidRPr="007B557B" w:rsidRDefault="00C3532B" w:rsidP="00F726BE">
      <w:pPr>
        <w:pStyle w:val="Zkladntextodsazen"/>
        <w:numPr>
          <w:ilvl w:val="1"/>
          <w:numId w:val="14"/>
        </w:numPr>
        <w:spacing w:before="120" w:after="120"/>
        <w:ind w:left="567" w:hanging="567"/>
        <w:jc w:val="both"/>
        <w:rPr>
          <w:rFonts w:ascii="Arial" w:eastAsia="Arial" w:hAnsi="Arial" w:cs="Arial"/>
        </w:rPr>
      </w:pPr>
      <w:r w:rsidRPr="007B557B">
        <w:rPr>
          <w:rFonts w:ascii="Arial" w:eastAsia="Arial" w:hAnsi="Arial" w:cs="Arial"/>
        </w:rPr>
        <w:t>Dodavatel svým podpisem této smlouvy stvrzuje, že mu byly před uzavřením smlouvy předány kopie všech dokumentů uvedených v čl. I., odst. 1.1 této smlouvy a že se s nimi seznámil.</w:t>
      </w:r>
    </w:p>
    <w:p w:rsidR="00872598" w:rsidRPr="007B557B" w:rsidRDefault="00C3532B" w:rsidP="00F726BE">
      <w:pPr>
        <w:pStyle w:val="Zkladntextodsazen"/>
        <w:numPr>
          <w:ilvl w:val="1"/>
          <w:numId w:val="14"/>
        </w:numPr>
        <w:spacing w:before="120" w:after="120"/>
        <w:ind w:left="567" w:hanging="567"/>
        <w:jc w:val="both"/>
        <w:rPr>
          <w:rFonts w:ascii="Arial" w:eastAsia="Arial" w:hAnsi="Arial" w:cs="Arial"/>
        </w:rPr>
      </w:pPr>
      <w:r w:rsidRPr="007B557B">
        <w:rPr>
          <w:rFonts w:ascii="Arial" w:eastAsia="Arial" w:hAnsi="Arial" w:cs="Arial"/>
        </w:rPr>
        <w:t xml:space="preserve">Dodavatel se zavazuje provádět činnosti potřebné při realizaci stavby až do stádia vydání pravomocného kolaudačního souhlasu a splnění jeho podmínek, včetně odstranění veškerých vytčených vad a nedodělků. Dále se zavazuje vykonávat i další smlouvou nespecifikované, ale s předmětem smlouvy související a nezbytné činnosti, a to dle pokynů a s vědomím objednatele. Předmět této smlouvy je dále specifikován v čl. II. této smlouvy. </w:t>
      </w:r>
    </w:p>
    <w:p w:rsidR="00872598" w:rsidRPr="007B557B" w:rsidRDefault="00C3532B" w:rsidP="00F726BE">
      <w:pPr>
        <w:pStyle w:val="Zkladntextodsazen"/>
        <w:numPr>
          <w:ilvl w:val="1"/>
          <w:numId w:val="14"/>
        </w:numPr>
        <w:spacing w:before="120" w:after="120"/>
        <w:ind w:left="567" w:hanging="567"/>
        <w:jc w:val="both"/>
        <w:rPr>
          <w:rFonts w:ascii="Arial" w:eastAsia="Arial" w:hAnsi="Arial" w:cs="Arial"/>
        </w:rPr>
      </w:pPr>
      <w:r w:rsidRPr="007B557B">
        <w:rPr>
          <w:rFonts w:ascii="Arial" w:eastAsia="Arial" w:hAnsi="Arial" w:cs="Arial"/>
        </w:rPr>
        <w:t>Dodavatel je povinen postupovat při výkonu svých činností dle této smlouvy s odbornou péčí a v souladu s platnými právní předpisy.</w:t>
      </w:r>
    </w:p>
    <w:p w:rsidR="00872598" w:rsidRPr="00410C09" w:rsidRDefault="00C3532B" w:rsidP="005751C7">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 xml:space="preserve">Rozsah činnosti </w:t>
      </w:r>
      <w:r>
        <w:rPr>
          <w:rFonts w:ascii="Arial" w:eastAsia="Arial" w:hAnsi="Arial" w:cs="Arial"/>
          <w:sz w:val="22"/>
          <w:szCs w:val="22"/>
        </w:rPr>
        <w:t>dodavatel</w:t>
      </w:r>
      <w:r w:rsidRPr="00410C09">
        <w:rPr>
          <w:rFonts w:ascii="Arial" w:eastAsia="Arial" w:hAnsi="Arial" w:cs="Arial"/>
          <w:sz w:val="22"/>
          <w:szCs w:val="22"/>
        </w:rPr>
        <w:t>e</w:t>
      </w:r>
    </w:p>
    <w:p w:rsidR="00872598" w:rsidRPr="007B557B" w:rsidRDefault="00C3532B" w:rsidP="00F726BE">
      <w:pPr>
        <w:pStyle w:val="Zkladntextodsazen3"/>
        <w:numPr>
          <w:ilvl w:val="1"/>
          <w:numId w:val="18"/>
        </w:numPr>
        <w:spacing w:before="120" w:after="120"/>
        <w:ind w:left="567" w:hanging="567"/>
        <w:rPr>
          <w:rFonts w:ascii="Arial" w:eastAsia="Arial" w:hAnsi="Arial" w:cs="Arial"/>
        </w:rPr>
      </w:pPr>
      <w:r w:rsidRPr="007B557B">
        <w:rPr>
          <w:rFonts w:ascii="Arial" w:eastAsia="Arial" w:hAnsi="Arial" w:cs="Arial"/>
        </w:rPr>
        <w:t>Dodavatel se zavazuje vykonávat činnosti koordinátora BOZP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nařízením vlády č. 591/2006 Sb., o bližších minimálních požadavcích na bezpečnost a ochranu zdraví při práci na staveništích, v platném znění, tedy zabezpečovat pro objednatele výkon funkce koordinátora bezpečnosti a ochrany zdraví při práci (shora a dále také jen „BOZP“). Dodavatel se zavazuje vykonávat i další činnosti vyplývající z platných a účinných právních předpisů, tj. zejména:</w:t>
      </w:r>
    </w:p>
    <w:p w:rsidR="00872598" w:rsidRPr="007B557B" w:rsidRDefault="00C3532B" w:rsidP="005751C7">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koordinovat zhotovitele stavby při přijímání opatření k zajištění bezpečnosti a ochrany zdraví při práci se zřetelem na povahu stavby a na zásady prevence rizik a činností prováděných na staveništi současně,</w:t>
      </w:r>
    </w:p>
    <w:p w:rsidR="00872598" w:rsidRPr="007B557B" w:rsidRDefault="00C3532B" w:rsidP="005751C7">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zpracovávat oznámení o zahájení prací a doručit jej příslušnému oblastnímu inspektorátu práce,</w:t>
      </w:r>
    </w:p>
    <w:p w:rsidR="00872598" w:rsidRPr="007B557B" w:rsidRDefault="00C3532B" w:rsidP="005751C7">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spolupracovat při stanovení času potřebného k bezpečnému provádění jednotlivých činností,</w:t>
      </w:r>
    </w:p>
    <w:p w:rsidR="00872598" w:rsidRPr="007B557B" w:rsidRDefault="00C3532B" w:rsidP="005751C7">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 xml:space="preserve">zpracovat ve spolupráci se zhotovitelem (zhotoviteli) plán bezpečnosti a ochrany zdraví </w:t>
      </w:r>
      <w:r w:rsidRPr="007B557B">
        <w:rPr>
          <w:rFonts w:ascii="Arial" w:eastAsia="Arial" w:hAnsi="Arial" w:cs="Arial"/>
        </w:rPr>
        <w:lastRenderedPageBreak/>
        <w:t>při práci, nejpozději však před zahájením prací na staveništi, přičemž jeho součástí bude mimo jiné zpracování informací o rizicích (přehled rizik) a zpracování přehledu legislativy na úseku BOZP,</w:t>
      </w:r>
    </w:p>
    <w:p w:rsidR="00872598" w:rsidRPr="007B557B" w:rsidRDefault="00C3532B" w:rsidP="005751C7">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 xml:space="preserve">v případě, že v průběhu plnění této smlouvy dojde ke změně právních předpisů upravujících oblast BOZP, upravit plán BOZP v souladu s platnou a účinnou právní úpravou, </w:t>
      </w:r>
    </w:p>
    <w:p w:rsidR="00872598" w:rsidRPr="007B557B" w:rsidRDefault="00C3532B" w:rsidP="005751C7">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zajistit odsouhlasení plánu BOZP zhotovitelem stavby a všemi jeho poddodavateli,</w:t>
      </w:r>
    </w:p>
    <w:p w:rsidR="00872598" w:rsidRPr="007B557B" w:rsidRDefault="00C3532B" w:rsidP="005751C7">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 xml:space="preserve">průběžně shromažďovat podklady pro přípravu závěrečné zprávy o činnosti koordinátora BOZP, </w:t>
      </w:r>
    </w:p>
    <w:p w:rsidR="00872598" w:rsidRPr="007B557B" w:rsidRDefault="00C3532B" w:rsidP="005751C7">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sledovat provádění jednotlivých činností na staveništi se zřetelem na dodržování požadavků na bezpečnost a ochranu zdraví při práci,</w:t>
      </w:r>
    </w:p>
    <w:p w:rsidR="00872598" w:rsidRPr="007B557B" w:rsidRDefault="00C3532B" w:rsidP="005751C7">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upozorňovat na zjištěné nedostatky, tyto zapisovat a požadovat bez zbytečného odkladu zjednání nápravy a dále zapisovat údaje o tom, jak byly tyto nedostatky odstraněny,</w:t>
      </w:r>
    </w:p>
    <w:p w:rsidR="00872598" w:rsidRPr="007B557B" w:rsidRDefault="00C3532B" w:rsidP="005751C7">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připomínkovat technologické postupy předložené zhotovitelem stavby z hlediska BOZP,</w:t>
      </w:r>
    </w:p>
    <w:p w:rsidR="00872598" w:rsidRPr="007B557B" w:rsidRDefault="00C3532B" w:rsidP="005751C7">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 xml:space="preserve">účastnit se kontrolních dnů stavby a na těchto kontrolních dnech projednávat dodržování plánu BOZP  </w:t>
      </w:r>
    </w:p>
    <w:p w:rsidR="00872598" w:rsidRPr="007B557B" w:rsidRDefault="00C3532B" w:rsidP="005751C7">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předávat TDS podklady o dodržování plánu BOZP resp. připomínky o zjištěných nedostatcích v bezpečnosti a ochraně zdraví při práci na staveništi a o návrzích opatření vedoucích k odstranění nedostatků, které TDS zaznamená do zápisu z KD,</w:t>
      </w:r>
    </w:p>
    <w:p w:rsidR="00872598" w:rsidRPr="007B557B" w:rsidRDefault="00C3532B" w:rsidP="005751C7">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kontrolovat provádění evidence osob zúčastněných na provádění stavby,</w:t>
      </w:r>
    </w:p>
    <w:p w:rsidR="00872598" w:rsidRPr="007B557B" w:rsidRDefault="00C3532B" w:rsidP="005751C7">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kontrolovat zabezpečení obvodu staveniště, včetně vjezdu na staveniště s cílem zamezit vstupu nepovolaným fyzickým osobám,</w:t>
      </w:r>
    </w:p>
    <w:p w:rsidR="00872598" w:rsidRPr="007B557B" w:rsidRDefault="00C3532B" w:rsidP="005751C7">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 xml:space="preserve">sledovat dodržování plánu BOZP a provádět aktualizace plánu BOZP na základě zjištěných nových skutečností na kontrolních dnech k dodržování plánu BOZP nejpozději do </w:t>
      </w:r>
      <w:bookmarkStart w:id="10" w:name="Text36"/>
      <w:r w:rsidRPr="007B557B">
        <w:rPr>
          <w:rFonts w:ascii="Arial" w:eastAsia="Arial" w:hAnsi="Arial" w:cs="Arial"/>
        </w:rPr>
        <w:fldChar w:fldCharType="begin">
          <w:ffData>
            <w:name w:val="Text36"/>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rPr>
        <w:t>tří</w:t>
      </w:r>
      <w:r w:rsidRPr="007B557B">
        <w:rPr>
          <w:rFonts w:ascii="Arial" w:eastAsia="Arial" w:hAnsi="Arial" w:cs="Arial"/>
        </w:rPr>
        <w:fldChar w:fldCharType="end"/>
      </w:r>
      <w:bookmarkEnd w:id="10"/>
      <w:r w:rsidRPr="007B557B">
        <w:rPr>
          <w:rFonts w:ascii="Arial" w:eastAsia="Arial" w:hAnsi="Arial" w:cs="Arial"/>
        </w:rPr>
        <w:t xml:space="preserve"> pracovních dnů po kontrolním dni,</w:t>
      </w:r>
    </w:p>
    <w:p w:rsidR="00872598" w:rsidRPr="007B557B" w:rsidRDefault="00C3532B" w:rsidP="005751C7">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 xml:space="preserve">zajistit seznámení všech dotčených osob s provedenými aktualizacemi a předání aktualizovaného plánu BOZP objednateli nejpozději do </w:t>
      </w:r>
      <w:bookmarkStart w:id="11" w:name="Text37"/>
      <w:r w:rsidRPr="007B557B">
        <w:rPr>
          <w:rFonts w:ascii="Arial" w:eastAsia="Arial" w:hAnsi="Arial" w:cs="Arial"/>
        </w:rPr>
        <w:fldChar w:fldCharType="begin">
          <w:ffData>
            <w:name w:val="Text37"/>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rPr>
        <w:t>dvou</w:t>
      </w:r>
      <w:r w:rsidRPr="007B557B">
        <w:rPr>
          <w:rFonts w:ascii="Arial" w:eastAsia="Arial" w:hAnsi="Arial" w:cs="Arial"/>
        </w:rPr>
        <w:fldChar w:fldCharType="end"/>
      </w:r>
      <w:bookmarkEnd w:id="11"/>
      <w:r w:rsidRPr="007B557B">
        <w:rPr>
          <w:rFonts w:ascii="Arial" w:eastAsia="Arial" w:hAnsi="Arial" w:cs="Arial"/>
        </w:rPr>
        <w:t xml:space="preserve"> pracovních dnů od provedení příslušné aktualizace,</w:t>
      </w:r>
    </w:p>
    <w:p w:rsidR="00872598" w:rsidRPr="007B557B" w:rsidRDefault="00C3532B" w:rsidP="005751C7">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spolupůsobit a účastnit se při mimořádných událostech na staveništi z hlediska BOZP,</w:t>
      </w:r>
    </w:p>
    <w:p w:rsidR="00872598" w:rsidRPr="007B557B" w:rsidRDefault="00C3532B" w:rsidP="005751C7">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vyhotovit pravidelné měsíční písemné hlášení o své činnosti provedené v příslušném kalendářním měsíci,</w:t>
      </w:r>
    </w:p>
    <w:p w:rsidR="00872598" w:rsidRPr="007B557B" w:rsidRDefault="00C3532B" w:rsidP="005751C7">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vést deník koordinátora BOZP, ve kterém se zaznamenávají veškerá zjištění, výsledky kontrol, upozornění, výhrady, pokyny a požadavky objednatele, jakož i veškerá sdělení zhotovitele stavby související s výkonem činnosti koordinátora BOZP určená objednateli. Zápisy v deníku koordinátora BOZP mimo jiné prokazují skutečnost, že dodavatel splnil příslušné povinnosti vyplývající mu z této smlouvy. Deník koordinátora BOZP bude trvale uložen na stavbě spolu se stavebním deníkem s tím, že dodavatel je povinen umožnit objednateli kdykoliv do tohoto deníku nahlédnou a učinit do něj zápis,</w:t>
      </w:r>
    </w:p>
    <w:p w:rsidR="00872598" w:rsidRPr="007B557B" w:rsidRDefault="00C3532B" w:rsidP="005751C7">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zpracovat závěrečnou zprávu o činnosti koordinátora BOZP a předat ji do 10 pracovních po úspěšném předání díla bez vad a nedodělků,</w:t>
      </w:r>
    </w:p>
    <w:p w:rsidR="00872598" w:rsidRPr="007B557B" w:rsidRDefault="00C3532B" w:rsidP="005751C7">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provádět další související a nezbytné činnosti výslovně neuvedené v této smlouvě, avšak vyplývající z činností prováděných dodavatelem na základě této smlouvy, které je vhodné a účelné provést za účelem řádného splnění jeho povinností.</w:t>
      </w:r>
    </w:p>
    <w:p w:rsidR="00872598" w:rsidRPr="007B557B" w:rsidRDefault="00C3532B" w:rsidP="00F726BE">
      <w:pPr>
        <w:pStyle w:val="Zkladntextodsazen3"/>
        <w:numPr>
          <w:ilvl w:val="1"/>
          <w:numId w:val="18"/>
        </w:numPr>
        <w:spacing w:before="120" w:after="120"/>
        <w:ind w:left="567" w:hanging="567"/>
        <w:rPr>
          <w:rFonts w:ascii="Arial" w:eastAsia="Arial" w:hAnsi="Arial" w:cs="Arial"/>
        </w:rPr>
      </w:pPr>
      <w:r w:rsidRPr="007B557B">
        <w:rPr>
          <w:rFonts w:ascii="Arial" w:eastAsia="Arial" w:hAnsi="Arial" w:cs="Arial"/>
        </w:rPr>
        <w:t>V rámci realizační fáze stavby koordinátor BOZP provádí zejména tyto činnosti:</w:t>
      </w:r>
    </w:p>
    <w:p w:rsidR="00872598" w:rsidRPr="007B557B" w:rsidRDefault="00C3532B" w:rsidP="005751C7">
      <w:pPr>
        <w:pStyle w:val="Bezmezer1"/>
        <w:numPr>
          <w:ilvl w:val="2"/>
          <w:numId w:val="16"/>
        </w:numPr>
        <w:spacing w:before="60" w:after="60" w:line="276" w:lineRule="auto"/>
        <w:ind w:left="1077"/>
        <w:jc w:val="both"/>
        <w:rPr>
          <w:rFonts w:ascii="Arial" w:eastAsia="Arial" w:hAnsi="Arial" w:cs="Arial"/>
          <w:sz w:val="20"/>
          <w:szCs w:val="20"/>
        </w:rPr>
      </w:pPr>
      <w:r w:rsidRPr="007B557B">
        <w:rPr>
          <w:rFonts w:ascii="Arial" w:eastAsia="Arial" w:hAnsi="Arial" w:cs="Arial"/>
          <w:sz w:val="20"/>
          <w:szCs w:val="20"/>
        </w:rPr>
        <w:t>fyzicky kontroluje bezpečnost na staveništi v rozsahu přiměřeném velikosti stavby, postupu prací a charakteru prací a rozsahu účasti poddodavatelů,</w:t>
      </w:r>
    </w:p>
    <w:p w:rsidR="00872598" w:rsidRPr="007B557B" w:rsidRDefault="00C3532B" w:rsidP="005751C7">
      <w:pPr>
        <w:pStyle w:val="Bezmezer1"/>
        <w:numPr>
          <w:ilvl w:val="2"/>
          <w:numId w:val="16"/>
        </w:numPr>
        <w:spacing w:before="60" w:after="60" w:line="276" w:lineRule="auto"/>
        <w:ind w:left="1077"/>
        <w:jc w:val="both"/>
        <w:rPr>
          <w:rFonts w:ascii="Arial" w:eastAsia="Arial" w:hAnsi="Arial" w:cs="Arial"/>
          <w:sz w:val="20"/>
          <w:szCs w:val="20"/>
        </w:rPr>
      </w:pPr>
      <w:r w:rsidRPr="007B557B">
        <w:rPr>
          <w:rFonts w:ascii="Arial" w:eastAsia="Arial" w:hAnsi="Arial" w:cs="Arial"/>
          <w:sz w:val="20"/>
          <w:szCs w:val="20"/>
        </w:rPr>
        <w:t>prokazatelně a neprodleně informuje objednatele a zhotovitele stavby o zjištěných nedostatcích v oblasti BOZP,</w:t>
      </w:r>
    </w:p>
    <w:p w:rsidR="00872598" w:rsidRPr="007B557B" w:rsidRDefault="00C3532B" w:rsidP="005751C7">
      <w:pPr>
        <w:pStyle w:val="Bezmezer1"/>
        <w:numPr>
          <w:ilvl w:val="2"/>
          <w:numId w:val="16"/>
        </w:numPr>
        <w:spacing w:before="60" w:after="60" w:line="276" w:lineRule="auto"/>
        <w:ind w:left="1077"/>
        <w:jc w:val="both"/>
        <w:rPr>
          <w:rFonts w:ascii="Arial" w:eastAsia="Arial" w:hAnsi="Arial" w:cs="Arial"/>
          <w:sz w:val="20"/>
          <w:szCs w:val="20"/>
        </w:rPr>
      </w:pPr>
      <w:r w:rsidRPr="007B557B">
        <w:rPr>
          <w:rFonts w:ascii="Arial" w:eastAsia="Arial" w:hAnsi="Arial" w:cs="Arial"/>
          <w:sz w:val="20"/>
          <w:szCs w:val="20"/>
        </w:rPr>
        <w:lastRenderedPageBreak/>
        <w:t>plní veškeré další povinností stanovené příslušnými právními předpisy.</w:t>
      </w:r>
    </w:p>
    <w:p w:rsidR="00872598" w:rsidRPr="007B557B" w:rsidRDefault="00C3532B" w:rsidP="00F726BE">
      <w:pPr>
        <w:pStyle w:val="Zkladntextodsazen3"/>
        <w:numPr>
          <w:ilvl w:val="1"/>
          <w:numId w:val="18"/>
        </w:numPr>
        <w:spacing w:before="120" w:after="120"/>
        <w:ind w:left="567" w:hanging="567"/>
        <w:rPr>
          <w:rFonts w:ascii="Arial" w:eastAsia="Arial" w:hAnsi="Arial" w:cs="Arial"/>
        </w:rPr>
      </w:pPr>
      <w:r w:rsidRPr="007B557B">
        <w:rPr>
          <w:rFonts w:ascii="Arial" w:eastAsia="Arial" w:hAnsi="Arial" w:cs="Arial"/>
        </w:rPr>
        <w:t>Výsledkem činnosti koordinátora BOZP jsou níže uvedené dokumenty, které je dodavatel povinen předat zástupci objednatele:</w:t>
      </w:r>
    </w:p>
    <w:p w:rsidR="00872598" w:rsidRPr="007B557B" w:rsidRDefault="00C3532B" w:rsidP="00E2793F">
      <w:pPr>
        <w:pStyle w:val="Bezmezer1"/>
        <w:numPr>
          <w:ilvl w:val="2"/>
          <w:numId w:val="18"/>
        </w:numPr>
        <w:spacing w:before="60" w:after="60" w:line="276" w:lineRule="auto"/>
        <w:ind w:left="567" w:hanging="141"/>
        <w:jc w:val="both"/>
        <w:rPr>
          <w:rFonts w:ascii="Arial" w:eastAsia="Arial" w:hAnsi="Arial" w:cs="Arial"/>
          <w:sz w:val="20"/>
          <w:szCs w:val="20"/>
        </w:rPr>
      </w:pPr>
      <w:r w:rsidRPr="007B557B">
        <w:rPr>
          <w:rFonts w:ascii="Arial" w:eastAsia="Arial" w:hAnsi="Arial" w:cs="Arial"/>
          <w:sz w:val="20"/>
          <w:szCs w:val="20"/>
        </w:rPr>
        <w:t>plán BOZP</w:t>
      </w:r>
    </w:p>
    <w:p w:rsidR="00872598" w:rsidRPr="007B557B" w:rsidRDefault="00C3532B" w:rsidP="00E2793F">
      <w:pPr>
        <w:pStyle w:val="Bezmezer1"/>
        <w:numPr>
          <w:ilvl w:val="2"/>
          <w:numId w:val="18"/>
        </w:numPr>
        <w:spacing w:before="60" w:after="60" w:line="276" w:lineRule="auto"/>
        <w:ind w:left="567" w:hanging="141"/>
        <w:jc w:val="both"/>
        <w:rPr>
          <w:rFonts w:ascii="Arial" w:eastAsia="Arial" w:hAnsi="Arial" w:cs="Arial"/>
          <w:sz w:val="20"/>
          <w:szCs w:val="20"/>
        </w:rPr>
      </w:pPr>
      <w:r w:rsidRPr="007B557B">
        <w:rPr>
          <w:rFonts w:ascii="Arial" w:eastAsia="Arial" w:hAnsi="Arial" w:cs="Arial"/>
          <w:sz w:val="20"/>
          <w:szCs w:val="20"/>
        </w:rPr>
        <w:t>deník koordinátora BOZP</w:t>
      </w:r>
    </w:p>
    <w:p w:rsidR="00872598" w:rsidRPr="007B557B" w:rsidRDefault="00C3532B" w:rsidP="00E2793F">
      <w:pPr>
        <w:pStyle w:val="Bezmezer1"/>
        <w:numPr>
          <w:ilvl w:val="2"/>
          <w:numId w:val="18"/>
        </w:numPr>
        <w:spacing w:before="60" w:after="60" w:line="276" w:lineRule="auto"/>
        <w:ind w:left="567" w:hanging="141"/>
        <w:jc w:val="both"/>
        <w:rPr>
          <w:rFonts w:ascii="Arial" w:eastAsia="Arial" w:hAnsi="Arial" w:cs="Arial"/>
          <w:sz w:val="20"/>
          <w:szCs w:val="20"/>
        </w:rPr>
      </w:pPr>
      <w:r w:rsidRPr="007B557B">
        <w:rPr>
          <w:rFonts w:ascii="Arial" w:eastAsia="Arial" w:hAnsi="Arial" w:cs="Arial"/>
          <w:sz w:val="20"/>
          <w:szCs w:val="20"/>
        </w:rPr>
        <w:t>měsíční písemné hlášení</w:t>
      </w:r>
    </w:p>
    <w:p w:rsidR="00872598" w:rsidRPr="007B557B" w:rsidRDefault="00C3532B" w:rsidP="00E2793F">
      <w:pPr>
        <w:pStyle w:val="Bezmezer1"/>
        <w:numPr>
          <w:ilvl w:val="2"/>
          <w:numId w:val="18"/>
        </w:numPr>
        <w:spacing w:before="60" w:after="60" w:line="276" w:lineRule="auto"/>
        <w:ind w:left="567" w:hanging="141"/>
        <w:jc w:val="both"/>
        <w:rPr>
          <w:rFonts w:ascii="Arial" w:eastAsia="Arial" w:hAnsi="Arial" w:cs="Arial"/>
          <w:sz w:val="20"/>
          <w:szCs w:val="20"/>
        </w:rPr>
      </w:pPr>
      <w:r w:rsidRPr="007B557B">
        <w:rPr>
          <w:rFonts w:ascii="Arial" w:eastAsia="Arial" w:hAnsi="Arial" w:cs="Arial"/>
          <w:sz w:val="20"/>
          <w:szCs w:val="20"/>
        </w:rPr>
        <w:t>závěrečná zpráva o činnosti koordinátora</w:t>
      </w:r>
    </w:p>
    <w:p w:rsidR="00872598" w:rsidRPr="007B557B" w:rsidRDefault="00C3532B" w:rsidP="00E2793F">
      <w:pPr>
        <w:pStyle w:val="Bezmezer1"/>
        <w:numPr>
          <w:ilvl w:val="2"/>
          <w:numId w:val="18"/>
        </w:numPr>
        <w:spacing w:before="60" w:after="60" w:line="276" w:lineRule="auto"/>
        <w:ind w:left="567" w:hanging="141"/>
        <w:jc w:val="both"/>
        <w:rPr>
          <w:rFonts w:ascii="Arial" w:eastAsia="Arial" w:hAnsi="Arial" w:cs="Arial"/>
          <w:sz w:val="20"/>
          <w:szCs w:val="20"/>
        </w:rPr>
      </w:pPr>
      <w:r w:rsidRPr="007B557B">
        <w:rPr>
          <w:rFonts w:ascii="Arial" w:eastAsia="Arial" w:hAnsi="Arial" w:cs="Arial"/>
          <w:sz w:val="20"/>
          <w:szCs w:val="20"/>
        </w:rPr>
        <w:t>aktualizace plánu BOZP</w:t>
      </w:r>
    </w:p>
    <w:p w:rsidR="00872598" w:rsidRPr="00410C09" w:rsidRDefault="00C3532B" w:rsidP="005751C7">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Termín plnění</w:t>
      </w:r>
    </w:p>
    <w:p w:rsidR="00872598" w:rsidRPr="007B557B" w:rsidRDefault="00C3532B" w:rsidP="007B557B">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Zahájení výkonu činnosti dle čl. I. a II. této smlouvy: dnem nabytí účinnosti této smlouvy.</w:t>
      </w:r>
    </w:p>
    <w:p w:rsidR="00872598" w:rsidRPr="007B557B" w:rsidRDefault="00C3532B" w:rsidP="007B557B">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Činnost koordinátora BOZP vykonává dodavatel v termínech, které vyplývají ze smlouvy o dílo uzavřené mezi objednatelem a zhotovitelem stavby včetně všech dodatků, příloh a jiných souvisejících dokumentů a dále v termínech vyplývajících pro jeho činnost z obecně závazných platných právních předpisů anebo na jejich základě vydaných rozhodnutí příslušných orgánů, popř. v termínech, které stanoví objednatel způsobem v této smlouvě dohodnutým nebo způsobem obvyklým. </w:t>
      </w:r>
    </w:p>
    <w:p w:rsidR="00872598" w:rsidRPr="007B557B" w:rsidRDefault="00C3532B" w:rsidP="007B557B">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Ukončení výkonu činnosti koordinátora BOZP: </w:t>
      </w:r>
      <w:r w:rsidRPr="007B557B">
        <w:rPr>
          <w:rFonts w:ascii="Arial" w:eastAsia="Arial" w:hAnsi="Arial" w:cs="Arial"/>
          <w:sz w:val="20"/>
          <w:szCs w:val="20"/>
        </w:rPr>
        <w:fldChar w:fldCharType="begin">
          <w:ffData>
            <w:name w:val="Text38"/>
            <w:enabled/>
            <w:calcOnExit w:val="0"/>
            <w:textInput>
              <w:default w:val="předáním všech dokumentů dle čl. II. odst. 2.3. této smlouvy, zejména pak předáním závěrečné zprávy o činnosti koordinátora BOZP, nejpozději však do 10 pracovních dnů po předání a převzetí dokončené stavby"/>
              <w:format w:val="None"/>
            </w:textInput>
          </w:ffData>
        </w:fldChar>
      </w:r>
      <w:bookmarkStart w:id="12" w:name="Text38"/>
      <w:r w:rsidRPr="007B557B">
        <w:rPr>
          <w:rFonts w:ascii="Arial" w:eastAsia="Arial" w:hAnsi="Arial" w:cs="Arial"/>
          <w:sz w:val="20"/>
          <w:szCs w:val="20"/>
        </w:rPr>
        <w:instrText xml:space="preserve"> FORMTEXT </w:instrText>
      </w:r>
      <w:r w:rsidRPr="007B557B">
        <w:rPr>
          <w:rFonts w:ascii="Arial" w:eastAsia="Arial" w:hAnsi="Arial" w:cs="Arial"/>
          <w:sz w:val="20"/>
          <w:szCs w:val="20"/>
        </w:rPr>
      </w:r>
      <w:r w:rsidRPr="007B557B">
        <w:rPr>
          <w:rFonts w:ascii="Arial" w:eastAsia="Arial" w:hAnsi="Arial" w:cs="Arial"/>
          <w:sz w:val="20"/>
          <w:szCs w:val="20"/>
        </w:rPr>
        <w:fldChar w:fldCharType="separate"/>
      </w:r>
      <w:r w:rsidRPr="007B557B">
        <w:rPr>
          <w:rFonts w:ascii="Arial" w:eastAsia="Arial" w:hAnsi="Arial" w:cs="Arial"/>
          <w:noProof/>
          <w:sz w:val="20"/>
          <w:szCs w:val="20"/>
        </w:rPr>
        <w:t>předáním všech dokumentů dle čl. II. odst. 2.3. této smlouvy, zejména pak předáním závěrečné zprávy o činnosti koordinátora BOZP, nejpozději však do 10 pracovních dnů po předání a převzetí dokončené stavby</w:t>
      </w:r>
      <w:r w:rsidRPr="007B557B">
        <w:rPr>
          <w:rFonts w:ascii="Arial" w:eastAsia="Arial" w:hAnsi="Arial" w:cs="Arial"/>
          <w:sz w:val="20"/>
          <w:szCs w:val="20"/>
        </w:rPr>
        <w:fldChar w:fldCharType="end"/>
      </w:r>
      <w:bookmarkEnd w:id="12"/>
      <w:r w:rsidRPr="007B557B">
        <w:rPr>
          <w:rFonts w:ascii="Arial" w:eastAsia="Arial" w:hAnsi="Arial" w:cs="Arial"/>
          <w:sz w:val="20"/>
          <w:szCs w:val="20"/>
        </w:rPr>
        <w:t>.</w:t>
      </w:r>
    </w:p>
    <w:p w:rsidR="00872598" w:rsidRPr="00410C09" w:rsidRDefault="00C3532B" w:rsidP="005751C7">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Povinnosti smluvních stran</w:t>
      </w:r>
    </w:p>
    <w:p w:rsidR="00872598" w:rsidRPr="007B557B" w:rsidRDefault="00C3532B" w:rsidP="00F726BE">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Dodavatel je povinen při výkonu své činnosti respektovat a dbát pokynů předaných mu objednatelem, případně jej upozornit na zřejmou nevhodnost jeho pokynů, které by mohly mít za následek vznik škody. Je rovněž povinen upozornit objednatele na to, že zjistil okolnosti, které by dle jeho názoru měly vést ke změně pokynů objednatele. V případě, že objednatel i přes upozornění dodavatele na splnění pokynů trvá, neodpovídá dodavatel za škodu takto vzniklou.</w:t>
      </w:r>
    </w:p>
    <w:p w:rsidR="00872598" w:rsidRPr="007B557B" w:rsidRDefault="00C3532B" w:rsidP="00F726BE">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Dodavatel je povinen provádět právní úkony a činnosti v rámci plnění předmětu této smlouvy včas, řádně a informovat objednatele o stavu obstarávaných záležitostí a vyžadovat jeho pokyny v případech, kdy nejde o věci běžné a obvyklé.</w:t>
      </w:r>
    </w:p>
    <w:p w:rsidR="00872598" w:rsidRPr="007B557B" w:rsidRDefault="00C3532B" w:rsidP="00F726BE">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 xml:space="preserve">Na žádost objednatele je dodavatel povinen předat objednateli výkaz hodin pracovních činností. </w:t>
      </w:r>
    </w:p>
    <w:p w:rsidR="00872598" w:rsidRPr="007B557B" w:rsidRDefault="00C3532B" w:rsidP="00F726BE">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Dodavatel vykonává činnosti dle této smlouvy osobně, popřípadě prostřednictvím poddodavatele uvedeného v nabídce dodavatele, nebo poddodavatele předem písemně odsouhlaseného objednatelem. Seznam pověřených osob dodavatelem tvoří přílohu č. 1 této smlouvy a je její nedílnou součástí.</w:t>
      </w:r>
    </w:p>
    <w:p w:rsidR="00872598" w:rsidRPr="007B557B" w:rsidRDefault="00C3532B" w:rsidP="00F726BE">
      <w:pPr>
        <w:pStyle w:val="Zkladntextodsazen3"/>
        <w:numPr>
          <w:ilvl w:val="1"/>
          <w:numId w:val="33"/>
        </w:numPr>
        <w:spacing w:before="120" w:after="120"/>
        <w:ind w:left="567" w:hanging="567"/>
        <w:rPr>
          <w:rFonts w:ascii="Arial" w:eastAsia="Arial" w:hAnsi="Arial" w:cs="Arial"/>
        </w:rPr>
      </w:pPr>
      <w:bookmarkStart w:id="13" w:name="_Ref263426058"/>
      <w:r w:rsidRPr="007B557B">
        <w:rPr>
          <w:rFonts w:ascii="Arial" w:eastAsia="Arial" w:hAnsi="Arial" w:cs="Arial"/>
        </w:rPr>
        <w:t xml:space="preserve">Dodavatel je povinen předat objednateli bez zbytečného odkladu věci (dokumenty, správní rozhodnutí apod.), které za něho převzal při výkonu své činnosti, a to nejpozději do </w:t>
      </w:r>
      <w:bookmarkStart w:id="14" w:name="Text39"/>
      <w:r w:rsidRPr="007B557B">
        <w:rPr>
          <w:rFonts w:ascii="Arial" w:eastAsia="Arial" w:hAnsi="Arial" w:cs="Arial"/>
        </w:rPr>
        <w:fldChar w:fldCharType="begin">
          <w:ffData>
            <w:name w:val="Text39"/>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rPr>
        <w:t>pěti</w:t>
      </w:r>
      <w:r w:rsidRPr="007B557B">
        <w:rPr>
          <w:rFonts w:ascii="Arial" w:eastAsia="Arial" w:hAnsi="Arial" w:cs="Arial"/>
        </w:rPr>
        <w:fldChar w:fldCharType="end"/>
      </w:r>
      <w:bookmarkEnd w:id="14"/>
      <w:r w:rsidRPr="007B557B">
        <w:rPr>
          <w:rFonts w:ascii="Arial" w:eastAsia="Arial" w:hAnsi="Arial" w:cs="Arial"/>
        </w:rPr>
        <w:t xml:space="preserve"> pracovních dnů ode dne jejich převzetí, pokud se smluvní strany nedohodnou v jednotlivém případě jinak.</w:t>
      </w:r>
      <w:bookmarkEnd w:id="13"/>
    </w:p>
    <w:p w:rsidR="00872598" w:rsidRPr="007B557B" w:rsidRDefault="00C3532B" w:rsidP="00F726BE">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Dodavatel vyzve objednatele k účasti na všech důležitých jednáních a vyžádá si jeho stanovisko ke všem důležitým rozhodnutím.</w:t>
      </w:r>
    </w:p>
    <w:p w:rsidR="00872598" w:rsidRPr="007B557B" w:rsidRDefault="00C3532B" w:rsidP="00F726BE">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 xml:space="preserve">Dodavatel je při výkonu činnosti koordinátora BOZP dle této smlouvy povinen k výzvě objednatele na základě speciálně udělené plné moci zastupovat objednatele před správními </w:t>
      </w:r>
      <w:r w:rsidRPr="007B557B">
        <w:rPr>
          <w:rFonts w:ascii="Arial" w:eastAsia="Arial" w:hAnsi="Arial" w:cs="Arial"/>
        </w:rPr>
        <w:lastRenderedPageBreak/>
        <w:t>orgány v případě řízení souvisejících s plnění předmětu této smlouvy a bezodkladně informovat objednatele o výsledku těchto jednání.</w:t>
      </w:r>
    </w:p>
    <w:p w:rsidR="00872598" w:rsidRPr="007B557B" w:rsidRDefault="00C3532B" w:rsidP="00F726BE">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Objednatel je povinen předat dodavateli bez zbytečného odkladu věci a informace, které dodavatel potřebuje k plnění svých povinností, pokud z jejich povahy nevyplývá, že je má obstarat dodavatel.</w:t>
      </w:r>
    </w:p>
    <w:p w:rsidR="00872598" w:rsidRPr="007B557B" w:rsidRDefault="00C3532B" w:rsidP="00F726BE">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Objednatel je povinen předat dodavateli tyto doklady:</w:t>
      </w:r>
    </w:p>
    <w:p w:rsidR="00A32BE0" w:rsidRPr="007B557B" w:rsidRDefault="00C3532B" w:rsidP="00A32BE0">
      <w:pPr>
        <w:numPr>
          <w:ilvl w:val="0"/>
          <w:numId w:val="12"/>
        </w:numPr>
        <w:spacing w:after="0"/>
        <w:rPr>
          <w:rFonts w:ascii="Arial" w:eastAsia="Arial" w:hAnsi="Arial" w:cs="Arial"/>
          <w:noProof/>
          <w:sz w:val="20"/>
          <w:szCs w:val="20"/>
        </w:rPr>
      </w:pPr>
      <w:r w:rsidRPr="007B557B">
        <w:rPr>
          <w:rFonts w:ascii="Arial" w:eastAsia="Arial" w:hAnsi="Arial" w:cs="Arial"/>
          <w:sz w:val="20"/>
          <w:szCs w:val="20"/>
        </w:rPr>
        <w:fldChar w:fldCharType="begin">
          <w:ffData>
            <w:name w:val="Text69"/>
            <w:enabled/>
            <w:calcOnExit w:val="0"/>
            <w:textInput/>
          </w:ffData>
        </w:fldChar>
      </w:r>
      <w:bookmarkStart w:id="15" w:name="Text69"/>
      <w:r w:rsidRPr="007B557B">
        <w:rPr>
          <w:rFonts w:ascii="Arial" w:eastAsia="Arial" w:hAnsi="Arial" w:cs="Arial"/>
          <w:sz w:val="20"/>
          <w:szCs w:val="20"/>
        </w:rPr>
        <w:instrText xml:space="preserve"> FORMTEXT </w:instrText>
      </w:r>
      <w:r w:rsidRPr="007B557B">
        <w:rPr>
          <w:rFonts w:ascii="Arial" w:eastAsia="Arial" w:hAnsi="Arial" w:cs="Arial"/>
          <w:sz w:val="20"/>
          <w:szCs w:val="20"/>
        </w:rPr>
      </w:r>
      <w:r w:rsidRPr="007B557B">
        <w:rPr>
          <w:rFonts w:ascii="Arial" w:eastAsia="Arial" w:hAnsi="Arial" w:cs="Arial"/>
          <w:sz w:val="20"/>
          <w:szCs w:val="20"/>
        </w:rPr>
        <w:fldChar w:fldCharType="separate"/>
      </w:r>
      <w:r w:rsidRPr="007B557B">
        <w:rPr>
          <w:rFonts w:ascii="Arial" w:eastAsia="Arial" w:hAnsi="Arial" w:cs="Arial"/>
          <w:noProof/>
          <w:sz w:val="20"/>
          <w:szCs w:val="20"/>
        </w:rPr>
        <w:t>speciální plnou moc pro dodavatele v případě, že to bude pro zajištění řádného plnění dle této smlouvy v konkrétním případě nezbytné</w:t>
      </w:r>
    </w:p>
    <w:p w:rsidR="00A32BE0" w:rsidRPr="007B557B" w:rsidRDefault="00C3532B" w:rsidP="00A32BE0">
      <w:pPr>
        <w:numPr>
          <w:ilvl w:val="0"/>
          <w:numId w:val="12"/>
        </w:numPr>
        <w:spacing w:after="0"/>
        <w:rPr>
          <w:rFonts w:ascii="Arial" w:eastAsia="Arial" w:hAnsi="Arial" w:cs="Arial"/>
          <w:noProof/>
          <w:sz w:val="20"/>
          <w:szCs w:val="20"/>
        </w:rPr>
      </w:pPr>
      <w:r w:rsidRPr="007B557B">
        <w:rPr>
          <w:rFonts w:ascii="Arial" w:eastAsia="Arial" w:hAnsi="Arial" w:cs="Arial"/>
          <w:noProof/>
          <w:sz w:val="20"/>
          <w:szCs w:val="20"/>
        </w:rPr>
        <w:t>projektovou dokumentaci stavby</w:t>
      </w:r>
    </w:p>
    <w:p w:rsidR="00A32BE0" w:rsidRPr="007B557B" w:rsidRDefault="00C3532B" w:rsidP="00A32BE0">
      <w:pPr>
        <w:numPr>
          <w:ilvl w:val="0"/>
          <w:numId w:val="12"/>
        </w:numPr>
        <w:spacing w:after="0"/>
        <w:rPr>
          <w:rFonts w:ascii="Arial" w:eastAsia="Arial" w:hAnsi="Arial" w:cs="Arial"/>
          <w:noProof/>
          <w:sz w:val="20"/>
          <w:szCs w:val="20"/>
        </w:rPr>
      </w:pPr>
      <w:r w:rsidRPr="007B557B">
        <w:rPr>
          <w:rFonts w:ascii="Arial" w:eastAsia="Arial" w:hAnsi="Arial" w:cs="Arial"/>
          <w:noProof/>
          <w:sz w:val="20"/>
          <w:szCs w:val="20"/>
        </w:rPr>
        <w:t>kopie vydaných správních rozhodnutí</w:t>
      </w:r>
    </w:p>
    <w:p w:rsidR="00A32BE0" w:rsidRPr="007B557B" w:rsidRDefault="00C3532B" w:rsidP="00A32BE0">
      <w:pPr>
        <w:numPr>
          <w:ilvl w:val="0"/>
          <w:numId w:val="12"/>
        </w:numPr>
        <w:spacing w:after="0"/>
        <w:rPr>
          <w:rFonts w:ascii="Arial" w:eastAsia="Arial" w:hAnsi="Arial" w:cs="Arial"/>
          <w:noProof/>
          <w:sz w:val="20"/>
          <w:szCs w:val="20"/>
        </w:rPr>
      </w:pPr>
      <w:r w:rsidRPr="007B557B">
        <w:rPr>
          <w:rFonts w:ascii="Arial" w:eastAsia="Arial" w:hAnsi="Arial" w:cs="Arial"/>
          <w:noProof/>
          <w:sz w:val="20"/>
          <w:szCs w:val="20"/>
        </w:rPr>
        <w:t>kopie vyjádření dotčených úřadů a organizací souvisejících s předmětem plnění dle této smlouvy nejsou-li součástí projektové dokumentace</w:t>
      </w:r>
    </w:p>
    <w:p w:rsidR="00A32BE0" w:rsidRPr="007B557B" w:rsidRDefault="00C3532B" w:rsidP="00A32BE0">
      <w:pPr>
        <w:numPr>
          <w:ilvl w:val="0"/>
          <w:numId w:val="12"/>
        </w:numPr>
        <w:spacing w:after="0"/>
        <w:rPr>
          <w:rFonts w:ascii="Arial" w:eastAsia="Arial" w:hAnsi="Arial" w:cs="Arial"/>
          <w:noProof/>
          <w:sz w:val="20"/>
          <w:szCs w:val="20"/>
        </w:rPr>
      </w:pPr>
      <w:r w:rsidRPr="007B557B">
        <w:rPr>
          <w:rFonts w:ascii="Arial" w:eastAsia="Arial" w:hAnsi="Arial" w:cs="Arial"/>
          <w:noProof/>
          <w:sz w:val="20"/>
          <w:szCs w:val="20"/>
        </w:rPr>
        <w:t>kopie výsledků průzkumů a sondážních prací souvisejících s předmětem plnění této smlouvy nejsou-li součástí projektové dokumentace</w:t>
      </w:r>
    </w:p>
    <w:p w:rsidR="00872598" w:rsidRPr="007B557B" w:rsidRDefault="00C3532B" w:rsidP="00A32BE0">
      <w:pPr>
        <w:numPr>
          <w:ilvl w:val="0"/>
          <w:numId w:val="12"/>
        </w:numPr>
        <w:spacing w:after="0"/>
        <w:rPr>
          <w:rFonts w:ascii="Arial" w:eastAsia="Arial" w:hAnsi="Arial" w:cs="Arial"/>
          <w:sz w:val="20"/>
          <w:szCs w:val="20"/>
        </w:rPr>
      </w:pPr>
      <w:r w:rsidRPr="007B557B">
        <w:rPr>
          <w:rFonts w:ascii="Arial" w:eastAsia="Arial" w:hAnsi="Arial" w:cs="Arial"/>
          <w:noProof/>
          <w:sz w:val="20"/>
          <w:szCs w:val="20"/>
        </w:rPr>
        <w:t>kopii smlouvy o dílo uzavřené se zhotovitelem stavby včetně všech dodatků</w:t>
      </w:r>
      <w:r w:rsidRPr="007B557B">
        <w:rPr>
          <w:rFonts w:ascii="Arial" w:eastAsia="Arial" w:hAnsi="Arial" w:cs="Arial"/>
          <w:sz w:val="20"/>
          <w:szCs w:val="20"/>
        </w:rPr>
        <w:fldChar w:fldCharType="end"/>
      </w:r>
      <w:bookmarkEnd w:id="15"/>
    </w:p>
    <w:p w:rsidR="00872598" w:rsidRPr="00410C09" w:rsidRDefault="00C3532B" w:rsidP="005751C7">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Odměna</w:t>
      </w:r>
    </w:p>
    <w:p w:rsidR="00872598" w:rsidRDefault="00C3532B" w:rsidP="007140AD">
      <w:pPr>
        <w:pStyle w:val="Zkladntextodsazen3"/>
        <w:numPr>
          <w:ilvl w:val="1"/>
          <w:numId w:val="34"/>
        </w:numPr>
        <w:spacing w:before="120" w:after="120"/>
        <w:ind w:left="567" w:hanging="567"/>
        <w:rPr>
          <w:rFonts w:ascii="Arial" w:eastAsia="Arial" w:hAnsi="Arial" w:cs="Arial"/>
          <w:lang w:eastAsia="cs-CZ"/>
        </w:rPr>
      </w:pPr>
      <w:r w:rsidRPr="007B557B">
        <w:rPr>
          <w:rFonts w:ascii="Arial" w:eastAsia="Arial" w:hAnsi="Arial" w:cs="Arial"/>
        </w:rPr>
        <w:t>Dodavateli přísluší za řádný výkon činností dle čl. I. a II. této smlouvy celková odměna ve výši:</w:t>
      </w:r>
      <w:bookmarkStart w:id="16" w:name="Text42"/>
      <w:r w:rsidRPr="007B557B">
        <w:rPr>
          <w:rFonts w:ascii="Arial" w:eastAsia="Arial" w:hAnsi="Arial" w:cs="Arial"/>
        </w:rPr>
        <w:t xml:space="preserve">  </w:t>
      </w:r>
      <w:r w:rsidR="0004757C">
        <w:rPr>
          <w:rFonts w:ascii="Arial" w:eastAsia="Arial" w:hAnsi="Arial" w:cs="Arial"/>
          <w:b/>
        </w:rPr>
        <w:t>129</w:t>
      </w:r>
      <w:r w:rsidRPr="00C3532B">
        <w:rPr>
          <w:rFonts w:ascii="Arial" w:eastAsia="Arial" w:hAnsi="Arial" w:cs="Arial"/>
          <w:b/>
        </w:rPr>
        <w:t> </w:t>
      </w:r>
      <w:r w:rsidR="0004757C">
        <w:rPr>
          <w:rFonts w:ascii="Arial" w:eastAsia="Arial" w:hAnsi="Arial" w:cs="Arial"/>
          <w:b/>
        </w:rPr>
        <w:t>240</w:t>
      </w:r>
      <w:r w:rsidRPr="00C3532B">
        <w:rPr>
          <w:rFonts w:ascii="Arial" w:eastAsia="Arial" w:hAnsi="Arial" w:cs="Arial"/>
          <w:b/>
        </w:rPr>
        <w:t>,</w:t>
      </w:r>
      <w:bookmarkEnd w:id="16"/>
      <w:r w:rsidR="00BE7A76">
        <w:rPr>
          <w:rFonts w:ascii="Arial" w:eastAsia="Arial" w:hAnsi="Arial" w:cs="Arial"/>
          <w:b/>
        </w:rPr>
        <w:t>-</w:t>
      </w:r>
      <w:r w:rsidRPr="007B557B">
        <w:rPr>
          <w:rFonts w:ascii="Arial" w:eastAsia="Arial" w:hAnsi="Arial" w:cs="Arial"/>
          <w:b/>
          <w:lang w:eastAsia="cs-CZ"/>
        </w:rPr>
        <w:t xml:space="preserve"> Kč bez DPH</w:t>
      </w:r>
      <w:r>
        <w:rPr>
          <w:rFonts w:ascii="Arial" w:eastAsia="Arial" w:hAnsi="Arial" w:cs="Arial"/>
          <w:b/>
          <w:lang w:eastAsia="cs-CZ"/>
        </w:rPr>
        <w:t xml:space="preserve">, </w:t>
      </w:r>
      <w:r w:rsidRPr="00C3532B">
        <w:rPr>
          <w:rFonts w:ascii="Arial" w:eastAsia="Arial" w:hAnsi="Arial" w:cs="Arial"/>
          <w:lang w:eastAsia="cs-CZ"/>
        </w:rPr>
        <w:t>z</w:t>
      </w:r>
      <w:r>
        <w:rPr>
          <w:rFonts w:ascii="Arial" w:eastAsia="Arial" w:hAnsi="Arial" w:cs="Arial"/>
          <w:b/>
          <w:lang w:eastAsia="cs-CZ"/>
        </w:rPr>
        <w:t> </w:t>
      </w:r>
      <w:r w:rsidRPr="00C3532B">
        <w:rPr>
          <w:rFonts w:ascii="Arial" w:eastAsia="Arial" w:hAnsi="Arial" w:cs="Arial"/>
          <w:lang w:eastAsia="cs-CZ"/>
        </w:rPr>
        <w:t>toho</w:t>
      </w:r>
      <w:r>
        <w:rPr>
          <w:rFonts w:ascii="Arial" w:eastAsia="Arial" w:hAnsi="Arial" w:cs="Arial"/>
          <w:lang w:eastAsia="cs-CZ"/>
        </w:rPr>
        <w:t>:</w:t>
      </w:r>
    </w:p>
    <w:p w:rsidR="00C3532B" w:rsidRPr="00030FE3" w:rsidRDefault="00C3532B" w:rsidP="00C3532B">
      <w:pPr>
        <w:pStyle w:val="Bezmezer1"/>
        <w:spacing w:before="120"/>
        <w:ind w:left="360"/>
        <w:jc w:val="both"/>
        <w:rPr>
          <w:rFonts w:ascii="Arial" w:eastAsia="Arial" w:hAnsi="Arial" w:cs="Arial"/>
          <w:sz w:val="20"/>
          <w:szCs w:val="20"/>
          <w:lang w:eastAsia="cs-CZ"/>
        </w:rPr>
      </w:pPr>
      <w:r w:rsidRPr="00C3532B">
        <w:rPr>
          <w:rFonts w:ascii="Arial" w:eastAsia="Arial" w:hAnsi="Arial" w:cs="Arial"/>
          <w:b/>
          <w:sz w:val="20"/>
          <w:szCs w:val="20"/>
          <w:lang w:eastAsia="cs-CZ"/>
        </w:rPr>
        <w:t xml:space="preserve">    </w:t>
      </w:r>
      <w:r w:rsidRPr="00030FE3">
        <w:rPr>
          <w:rFonts w:ascii="Arial" w:eastAsia="Arial" w:hAnsi="Arial" w:cs="Arial"/>
          <w:b/>
          <w:sz w:val="20"/>
          <w:szCs w:val="20"/>
          <w:u w:val="single"/>
          <w:lang w:eastAsia="cs-CZ"/>
        </w:rPr>
        <w:t>SÚS PK</w:t>
      </w:r>
      <w:r w:rsidRPr="00030FE3">
        <w:rPr>
          <w:rFonts w:ascii="Arial" w:eastAsia="Arial" w:hAnsi="Arial" w:cs="Arial"/>
          <w:b/>
          <w:sz w:val="20"/>
          <w:szCs w:val="20"/>
          <w:lang w:eastAsia="cs-CZ"/>
        </w:rPr>
        <w:t xml:space="preserve">                        </w:t>
      </w:r>
      <w:r w:rsidR="0004757C">
        <w:rPr>
          <w:rFonts w:ascii="Arial" w:eastAsia="Arial" w:hAnsi="Arial" w:cs="Arial"/>
          <w:b/>
          <w:sz w:val="20"/>
          <w:szCs w:val="20"/>
          <w:lang w:eastAsia="cs-CZ"/>
        </w:rPr>
        <w:t>86 590,80</w:t>
      </w:r>
      <w:r w:rsidRPr="00030FE3">
        <w:rPr>
          <w:rFonts w:ascii="Arial" w:eastAsia="Arial" w:hAnsi="Arial" w:cs="Arial"/>
          <w:b/>
          <w:sz w:val="20"/>
          <w:szCs w:val="20"/>
          <w:lang w:eastAsia="cs-CZ"/>
        </w:rPr>
        <w:t xml:space="preserve"> Kč </w:t>
      </w:r>
      <w:r w:rsidR="00BE62FD">
        <w:rPr>
          <w:rFonts w:ascii="Arial" w:eastAsia="Arial" w:hAnsi="Arial" w:cs="Arial"/>
          <w:sz w:val="20"/>
          <w:szCs w:val="20"/>
          <w:lang w:eastAsia="cs-CZ"/>
        </w:rPr>
        <w:t xml:space="preserve">bez </w:t>
      </w:r>
      <w:r w:rsidRPr="00030FE3">
        <w:rPr>
          <w:rFonts w:ascii="Arial" w:eastAsia="Arial" w:hAnsi="Arial" w:cs="Arial"/>
          <w:sz w:val="20"/>
          <w:szCs w:val="20"/>
          <w:lang w:eastAsia="cs-CZ"/>
        </w:rPr>
        <w:t>DPH</w:t>
      </w:r>
    </w:p>
    <w:p w:rsidR="00C3532B" w:rsidRPr="00C3532B" w:rsidRDefault="00C3532B" w:rsidP="00C3532B">
      <w:pPr>
        <w:pStyle w:val="Bezmezer1"/>
        <w:spacing w:before="120"/>
        <w:ind w:left="360"/>
        <w:jc w:val="both"/>
        <w:rPr>
          <w:rFonts w:ascii="Arial" w:eastAsia="Arial" w:hAnsi="Arial" w:cs="Arial"/>
          <w:sz w:val="20"/>
          <w:szCs w:val="20"/>
          <w:lang w:eastAsia="cs-CZ"/>
        </w:rPr>
      </w:pPr>
      <w:r w:rsidRPr="00030FE3">
        <w:rPr>
          <w:rFonts w:ascii="Arial" w:eastAsia="Arial" w:hAnsi="Arial" w:cs="Arial"/>
          <w:sz w:val="20"/>
          <w:szCs w:val="20"/>
          <w:lang w:eastAsia="cs-CZ"/>
        </w:rPr>
        <w:t xml:space="preserve">    </w:t>
      </w:r>
      <w:r w:rsidR="0004757C">
        <w:rPr>
          <w:rFonts w:ascii="Arial" w:eastAsia="Arial" w:hAnsi="Arial" w:cs="Arial"/>
          <w:b/>
          <w:sz w:val="20"/>
          <w:szCs w:val="20"/>
          <w:u w:val="single"/>
        </w:rPr>
        <w:t>Městys Všeruby</w:t>
      </w:r>
      <w:r w:rsidRPr="00030FE3">
        <w:rPr>
          <w:rFonts w:ascii="Arial" w:eastAsia="Arial" w:hAnsi="Arial" w:cs="Arial"/>
          <w:b/>
          <w:sz w:val="20"/>
          <w:szCs w:val="20"/>
        </w:rPr>
        <w:t xml:space="preserve">        </w:t>
      </w:r>
      <w:r w:rsidR="0004757C">
        <w:rPr>
          <w:rFonts w:ascii="Arial" w:eastAsia="Arial" w:hAnsi="Arial" w:cs="Arial"/>
          <w:b/>
          <w:sz w:val="20"/>
          <w:szCs w:val="20"/>
        </w:rPr>
        <w:t xml:space="preserve"> </w:t>
      </w:r>
      <w:r w:rsidR="00030FE3">
        <w:rPr>
          <w:rFonts w:ascii="Arial" w:eastAsia="Arial" w:hAnsi="Arial" w:cs="Arial"/>
          <w:b/>
          <w:sz w:val="20"/>
          <w:szCs w:val="20"/>
        </w:rPr>
        <w:t xml:space="preserve"> </w:t>
      </w:r>
      <w:r w:rsidR="0004757C">
        <w:rPr>
          <w:rFonts w:ascii="Arial" w:eastAsia="Arial" w:hAnsi="Arial" w:cs="Arial"/>
          <w:b/>
          <w:sz w:val="20"/>
          <w:szCs w:val="20"/>
        </w:rPr>
        <w:t>42 649,20</w:t>
      </w:r>
      <w:r w:rsidRPr="00030FE3">
        <w:rPr>
          <w:rFonts w:ascii="Arial" w:eastAsia="Arial" w:hAnsi="Arial" w:cs="Arial"/>
          <w:b/>
          <w:sz w:val="20"/>
          <w:szCs w:val="20"/>
        </w:rPr>
        <w:t xml:space="preserve"> </w:t>
      </w:r>
      <w:r w:rsidRPr="00030FE3">
        <w:rPr>
          <w:rFonts w:ascii="Arial" w:eastAsia="Arial" w:hAnsi="Arial" w:cs="Arial"/>
          <w:b/>
          <w:sz w:val="20"/>
          <w:szCs w:val="20"/>
          <w:lang w:eastAsia="cs-CZ"/>
        </w:rPr>
        <w:t>Kč</w:t>
      </w:r>
      <w:r w:rsidRPr="00030FE3">
        <w:rPr>
          <w:rFonts w:ascii="Arial" w:eastAsia="Arial" w:hAnsi="Arial" w:cs="Arial"/>
          <w:sz w:val="20"/>
          <w:szCs w:val="20"/>
          <w:lang w:eastAsia="cs-CZ"/>
        </w:rPr>
        <w:t xml:space="preserve"> bez DPH</w:t>
      </w:r>
      <w:r>
        <w:rPr>
          <w:rFonts w:ascii="Arial" w:eastAsia="Arial" w:hAnsi="Arial" w:cs="Arial"/>
          <w:lang w:eastAsia="cs-CZ"/>
        </w:rPr>
        <w:tab/>
      </w:r>
    </w:p>
    <w:p w:rsidR="005751C7" w:rsidRPr="007B557B" w:rsidRDefault="00C3532B" w:rsidP="007140AD">
      <w:pPr>
        <w:pStyle w:val="Zkladntextodsazen3"/>
        <w:numPr>
          <w:ilvl w:val="1"/>
          <w:numId w:val="34"/>
        </w:numPr>
        <w:spacing w:before="120" w:after="120"/>
        <w:ind w:left="567" w:hanging="567"/>
        <w:rPr>
          <w:rFonts w:ascii="Arial" w:eastAsia="Arial" w:hAnsi="Arial" w:cs="Arial"/>
        </w:rPr>
      </w:pPr>
      <w:r w:rsidRPr="007B557B">
        <w:rPr>
          <w:rFonts w:ascii="Arial" w:eastAsia="Arial" w:hAnsi="Arial" w:cs="Arial"/>
          <w:lang w:eastAsia="cs-CZ"/>
        </w:rPr>
        <w:t xml:space="preserve">DPH </w:t>
      </w:r>
      <w:r w:rsidRPr="007B557B">
        <w:rPr>
          <w:rFonts w:ascii="Arial" w:eastAsia="Arial" w:hAnsi="Arial" w:cs="Arial"/>
        </w:rPr>
        <w:t>bude uplatněna dle platné sazby ke dni uskutečnění zdanitelného plnění.</w:t>
      </w:r>
    </w:p>
    <w:p w:rsidR="00872598" w:rsidRPr="007B557B" w:rsidRDefault="00C3532B" w:rsidP="007140AD">
      <w:pPr>
        <w:pStyle w:val="Zkladntextodsazen3"/>
        <w:numPr>
          <w:ilvl w:val="1"/>
          <w:numId w:val="34"/>
        </w:numPr>
        <w:spacing w:before="120" w:after="120"/>
        <w:ind w:left="567" w:hanging="567"/>
        <w:rPr>
          <w:rFonts w:ascii="Arial" w:eastAsia="Arial" w:hAnsi="Arial" w:cs="Arial"/>
        </w:rPr>
      </w:pPr>
      <w:r w:rsidRPr="007B557B">
        <w:rPr>
          <w:rFonts w:ascii="Arial" w:eastAsia="Arial" w:hAnsi="Arial" w:cs="Arial"/>
        </w:rPr>
        <w:t>Celková výše odměny dle odst. 5.1 tohoto článku, dle této smlouvy, je nepřekročitelná, zahrnuje veškeré náklady dodavatele přímo související s výkonem činnosti dodavatele vyjma správních a jiných poplatků požadovaných orgány státní správy a samosprávy. Zvýšení předpokládaných investičních nákladů, cen materiálů a stavebních prací není důvodem pro zvýšení odměny dodavatele.</w:t>
      </w:r>
    </w:p>
    <w:p w:rsidR="00872598" w:rsidRPr="007B557B" w:rsidRDefault="00C3532B" w:rsidP="007140AD">
      <w:pPr>
        <w:pStyle w:val="Zkladntextodsazen3"/>
        <w:numPr>
          <w:ilvl w:val="1"/>
          <w:numId w:val="34"/>
        </w:numPr>
        <w:spacing w:before="120" w:after="120"/>
        <w:ind w:left="567" w:hanging="567"/>
        <w:rPr>
          <w:rFonts w:ascii="Arial" w:eastAsia="Arial" w:hAnsi="Arial" w:cs="Arial"/>
        </w:rPr>
      </w:pPr>
      <w:r w:rsidRPr="007B557B">
        <w:rPr>
          <w:rFonts w:ascii="Arial" w:eastAsia="Arial" w:hAnsi="Arial" w:cs="Arial"/>
        </w:rPr>
        <w:t>Objednatel neposkytuje žádné zálohy na odměnu dodavatele.</w:t>
      </w:r>
    </w:p>
    <w:p w:rsidR="00872598" w:rsidRPr="00410C09" w:rsidRDefault="00C3532B" w:rsidP="00781BD6">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 xml:space="preserve">Odpovědnost </w:t>
      </w:r>
      <w:r>
        <w:rPr>
          <w:rFonts w:ascii="Arial" w:eastAsia="Arial" w:hAnsi="Arial" w:cs="Arial"/>
          <w:sz w:val="22"/>
          <w:szCs w:val="22"/>
        </w:rPr>
        <w:t>dodavatel</w:t>
      </w:r>
      <w:r w:rsidRPr="00410C09">
        <w:rPr>
          <w:rFonts w:ascii="Arial" w:eastAsia="Arial" w:hAnsi="Arial" w:cs="Arial"/>
          <w:sz w:val="22"/>
          <w:szCs w:val="22"/>
        </w:rPr>
        <w:t>e</w:t>
      </w:r>
    </w:p>
    <w:p w:rsidR="00872598" w:rsidRPr="007B557B" w:rsidRDefault="00C3532B" w:rsidP="007140AD">
      <w:pPr>
        <w:pStyle w:val="Zkladntextodsazen"/>
        <w:numPr>
          <w:ilvl w:val="1"/>
          <w:numId w:val="35"/>
        </w:numPr>
        <w:spacing w:before="120" w:after="120"/>
        <w:ind w:left="567" w:hanging="567"/>
        <w:jc w:val="both"/>
        <w:rPr>
          <w:rFonts w:ascii="Arial" w:eastAsia="Arial" w:hAnsi="Arial" w:cs="Arial"/>
        </w:rPr>
      </w:pPr>
      <w:r w:rsidRPr="007B557B">
        <w:rPr>
          <w:rFonts w:ascii="Arial" w:eastAsia="Arial" w:hAnsi="Arial" w:cs="Arial"/>
        </w:rPr>
        <w:t>Dodavatel odpovídá za škodu na věcech převzatých od objednatele k výkonu své činnosti dle této smlouvy a na věcech převzatých při výkonu činnosti od třetích osob. Dále pak odpovídá za řádné, včasné a kvalitní plnění předmětu této smlouvy v rozsahu stanoveném příslušnými platnými právními předpisy a touto smlouvou.</w:t>
      </w:r>
    </w:p>
    <w:p w:rsidR="00872598" w:rsidRPr="007B557B" w:rsidRDefault="00C3532B" w:rsidP="007140AD">
      <w:pPr>
        <w:pStyle w:val="Zkladntextodsazen"/>
        <w:numPr>
          <w:ilvl w:val="1"/>
          <w:numId w:val="35"/>
        </w:numPr>
        <w:spacing w:before="120" w:after="120"/>
        <w:ind w:left="567" w:hanging="567"/>
        <w:jc w:val="both"/>
        <w:rPr>
          <w:rFonts w:ascii="Arial" w:eastAsia="Arial" w:hAnsi="Arial" w:cs="Arial"/>
        </w:rPr>
      </w:pPr>
      <w:r w:rsidRPr="007B557B">
        <w:rPr>
          <w:rFonts w:ascii="Arial" w:eastAsia="Arial" w:hAnsi="Arial" w:cs="Arial"/>
        </w:rPr>
        <w:t>Dodavatel prohlašuje, že má sjednané pojištění odpovědnosti za škodu způsobenou při výkonu své činnosti a činnosti jím pověřených osob ve výši</w:t>
      </w:r>
      <w:r w:rsidR="00875F1B">
        <w:rPr>
          <w:rFonts w:ascii="Arial" w:eastAsia="Arial" w:hAnsi="Arial" w:cs="Arial"/>
        </w:rPr>
        <w:t xml:space="preserve"> 5.000.000</w:t>
      </w:r>
      <w:r w:rsidRPr="007B557B">
        <w:rPr>
          <w:rFonts w:ascii="Arial" w:eastAsia="Arial" w:hAnsi="Arial" w:cs="Arial"/>
        </w:rPr>
        <w:t>,- Kč pro jednu pojistnou událost.</w:t>
      </w:r>
    </w:p>
    <w:p w:rsidR="00872598" w:rsidRPr="007B557B" w:rsidRDefault="00C3532B" w:rsidP="007140AD">
      <w:pPr>
        <w:pStyle w:val="Zkladntextodsazen"/>
        <w:numPr>
          <w:ilvl w:val="1"/>
          <w:numId w:val="35"/>
        </w:numPr>
        <w:spacing w:before="120" w:after="120"/>
        <w:ind w:left="567" w:hanging="567"/>
        <w:jc w:val="both"/>
        <w:rPr>
          <w:rFonts w:ascii="Arial" w:eastAsia="Arial" w:hAnsi="Arial" w:cs="Arial"/>
        </w:rPr>
      </w:pPr>
      <w:r w:rsidRPr="007B557B">
        <w:rPr>
          <w:rFonts w:ascii="Arial" w:eastAsia="Arial" w:hAnsi="Arial" w:cs="Arial"/>
        </w:rPr>
        <w:t>Dodavatel je povinen udržovat pojistnou smlouvu dle odst. 6.2 tohoto článku smlouvy v platnosti a účinnosti po celou dobu účinnosti této smlouvy. Pojistnou smlouvu a certifikát dokládající účinnost pojistné smlouvy, je dodavatel povinen kdykoliv během účinnosti této smlouvy na požádání předložit objednateli k nahlédnutí, a to nejpozději do 3 kalendářních dnů ode dne, v němž jej o to objednatel požádal.</w:t>
      </w:r>
    </w:p>
    <w:p w:rsidR="00872598" w:rsidRPr="00410C09" w:rsidRDefault="00C3532B" w:rsidP="00781BD6">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Platební podmínky</w:t>
      </w:r>
    </w:p>
    <w:p w:rsidR="00872598" w:rsidRPr="007B557B" w:rsidRDefault="00C3532B" w:rsidP="007140AD">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 xml:space="preserve">Příslušná část odměny dle odst. 7.2 tohoto článku bude dodavateli hrazena měsíčně vždy na základě řádně vystaveného daňového dokladu (dále jen „faktura“), a to převodem z bankovního </w:t>
      </w:r>
      <w:r w:rsidRPr="007B557B">
        <w:rPr>
          <w:rFonts w:ascii="Arial" w:eastAsia="Arial" w:hAnsi="Arial" w:cs="Arial"/>
        </w:rPr>
        <w:lastRenderedPageBreak/>
        <w:t>účtu objednatele na bankovní účet dodavatele.</w:t>
      </w:r>
      <w:r>
        <w:rPr>
          <w:rFonts w:ascii="Arial" w:eastAsia="Arial" w:hAnsi="Arial" w:cs="Arial"/>
        </w:rPr>
        <w:t xml:space="preserve"> Faktury budou vždy vystaveny zvlášť na každého z objednatelů v poměru vypočteném podle celkové nabídkové ceny zakázky, v tomto případě v poměru </w:t>
      </w:r>
      <w:r w:rsidR="00163EAC">
        <w:rPr>
          <w:rFonts w:ascii="Arial" w:eastAsia="Arial" w:hAnsi="Arial" w:cs="Arial"/>
        </w:rPr>
        <w:t>6</w:t>
      </w:r>
      <w:r w:rsidR="0004757C">
        <w:rPr>
          <w:rFonts w:ascii="Arial" w:eastAsia="Arial" w:hAnsi="Arial" w:cs="Arial"/>
        </w:rPr>
        <w:t>7</w:t>
      </w:r>
      <w:r w:rsidRPr="00163EAC">
        <w:rPr>
          <w:rFonts w:ascii="Arial" w:eastAsia="Arial" w:hAnsi="Arial" w:cs="Arial"/>
        </w:rPr>
        <w:t xml:space="preserve"> %</w:t>
      </w:r>
      <w:r>
        <w:rPr>
          <w:rFonts w:ascii="Arial" w:eastAsia="Arial" w:hAnsi="Arial" w:cs="Arial"/>
        </w:rPr>
        <w:t xml:space="preserve"> ceny pro SÚS PK a zbývajících </w:t>
      </w:r>
      <w:r w:rsidR="0004757C">
        <w:rPr>
          <w:rFonts w:ascii="Arial" w:eastAsia="Arial" w:hAnsi="Arial" w:cs="Arial"/>
        </w:rPr>
        <w:t>33</w:t>
      </w:r>
      <w:r w:rsidRPr="00163EAC">
        <w:rPr>
          <w:rFonts w:ascii="Arial" w:eastAsia="Arial" w:hAnsi="Arial" w:cs="Arial"/>
        </w:rPr>
        <w:t xml:space="preserve"> %</w:t>
      </w:r>
      <w:r>
        <w:rPr>
          <w:rFonts w:ascii="Arial" w:eastAsia="Arial" w:hAnsi="Arial" w:cs="Arial"/>
        </w:rPr>
        <w:t xml:space="preserve"> pro </w:t>
      </w:r>
      <w:r w:rsidR="0004757C">
        <w:rPr>
          <w:rFonts w:ascii="Arial" w:eastAsia="Arial" w:hAnsi="Arial" w:cs="Arial"/>
        </w:rPr>
        <w:t>Městys Všeruby</w:t>
      </w:r>
      <w:r>
        <w:rPr>
          <w:rFonts w:ascii="Arial" w:eastAsia="Arial" w:hAnsi="Arial" w:cs="Arial"/>
        </w:rPr>
        <w:t xml:space="preserve">. </w:t>
      </w:r>
      <w:r w:rsidRPr="00104BB5">
        <w:rPr>
          <w:rFonts w:ascii="Arial" w:eastAsia="Arial" w:hAnsi="Arial" w:cs="Arial"/>
          <w:u w:val="single"/>
        </w:rPr>
        <w:t>Níže uvedené povinnosti se vztahují k oběma</w:t>
      </w:r>
      <w:r>
        <w:rPr>
          <w:rFonts w:ascii="Arial" w:eastAsia="Arial" w:hAnsi="Arial" w:cs="Arial"/>
          <w:u w:val="single"/>
        </w:rPr>
        <w:t> objednatelům na každého zvlášť.</w:t>
      </w:r>
    </w:p>
    <w:p w:rsidR="00872598" w:rsidRPr="007B557B" w:rsidRDefault="00C3532B" w:rsidP="007140AD">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 xml:space="preserve">Výše měsíční odměny, kterou je dodavatel za příslušný kalendářní měsíc oprávněn vyúčtovat, se stanovuje jako poměrná část celkové výše odměny dle čl. V. odst. 5.1 této smlouvy, když tento poměr bude odpovídat počtu hodin strávených na jednotlivých činnostech spojených s výkonem dodavatele za daný měsíc a tento počet bude uveden např. v měsíčním hlášení dodavatele nebo samostatné příloze faktury. </w:t>
      </w:r>
    </w:p>
    <w:p w:rsidR="00872598" w:rsidRPr="007B557B" w:rsidRDefault="00C3532B" w:rsidP="007140AD">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Jednotlivé f</w:t>
      </w:r>
      <w:r w:rsidRPr="007B557B">
        <w:rPr>
          <w:rFonts w:ascii="Arial" w:eastAsia="Arial" w:hAnsi="Arial" w:cs="Arial"/>
          <w:snapToGrid w:val="0"/>
        </w:rPr>
        <w:t xml:space="preserve">aktury budou hrazeny v plné výši, v souhrnu však pouze do výše 90 % z </w:t>
      </w:r>
      <w:r w:rsidRPr="007B557B">
        <w:rPr>
          <w:rFonts w:ascii="Arial" w:eastAsia="Arial" w:hAnsi="Arial" w:cs="Arial"/>
        </w:rPr>
        <w:t>odměny dle čl. V. odst. 5.1 této smlouvy. Smluvní strany si sjednávají zádržné (pozastávku) ve výši 10% z odměny dle čl. V. odst. 5.1 této smlouvy.  Sjednané zádržné bude uvolněno po ukončení výkonu činnosti dodavatele ve smyslu odst. III. odst. 3.3 této smlouvy.</w:t>
      </w:r>
    </w:p>
    <w:p w:rsidR="00872598" w:rsidRPr="007B557B" w:rsidRDefault="00C3532B" w:rsidP="007140AD">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 xml:space="preserve">Faktura musí obsahovat veškeré náležitosti daňového a účetního dokladu dle zákona č. 235/2004 Sb., o dani z přidané hodnoty, v platném znění (dále jen „ZDPH“) a zákona č. 563/1991 Sb., o účetnictví. Kromě náležitostí stanovených právními předpisy je dodavatel povinen uvést v každé faktuře i tyto údaje: </w:t>
      </w:r>
    </w:p>
    <w:p w:rsidR="00872598" w:rsidRPr="007B557B" w:rsidRDefault="00C3532B">
      <w:pPr>
        <w:pStyle w:val="Zkladntextodsazen3"/>
        <w:numPr>
          <w:ilvl w:val="0"/>
          <w:numId w:val="13"/>
        </w:numPr>
        <w:tabs>
          <w:tab w:val="left" w:pos="-3969"/>
        </w:tabs>
        <w:spacing w:after="0"/>
        <w:ind w:left="993" w:firstLine="0"/>
        <w:rPr>
          <w:rFonts w:ascii="Arial" w:eastAsia="Arial" w:hAnsi="Arial" w:cs="Arial"/>
        </w:rPr>
      </w:pPr>
      <w:r w:rsidRPr="007B557B">
        <w:rPr>
          <w:rFonts w:ascii="Arial" w:eastAsia="Arial" w:hAnsi="Arial" w:cs="Arial"/>
        </w:rPr>
        <w:t>číslo a datum vystavení faktury</w:t>
      </w:r>
    </w:p>
    <w:p w:rsidR="00872598" w:rsidRPr="007B557B" w:rsidRDefault="00C3532B">
      <w:pPr>
        <w:pStyle w:val="Zkladntextodsazen3"/>
        <w:numPr>
          <w:ilvl w:val="0"/>
          <w:numId w:val="13"/>
        </w:numPr>
        <w:spacing w:after="0"/>
        <w:ind w:left="993" w:firstLine="0"/>
        <w:rPr>
          <w:rFonts w:ascii="Arial" w:eastAsia="Arial" w:hAnsi="Arial" w:cs="Arial"/>
        </w:rPr>
      </w:pPr>
      <w:r w:rsidRPr="007B557B">
        <w:rPr>
          <w:rFonts w:ascii="Arial" w:eastAsia="Arial" w:hAnsi="Arial" w:cs="Arial"/>
        </w:rPr>
        <w:t xml:space="preserve">přesný název akce a registrační číslo projektu: </w:t>
      </w:r>
      <w:bookmarkStart w:id="17" w:name="Text46"/>
      <w:r w:rsidRPr="007B557B">
        <w:rPr>
          <w:rFonts w:ascii="Arial" w:eastAsia="Arial" w:hAnsi="Arial" w:cs="Arial"/>
        </w:rPr>
        <w:fldChar w:fldCharType="begin">
          <w:ffData>
            <w:name w:val="Text46"/>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noProof/>
        </w:rPr>
        <w:t>     </w:t>
      </w:r>
      <w:r w:rsidRPr="007B557B">
        <w:rPr>
          <w:rFonts w:ascii="Arial" w:eastAsia="Arial" w:hAnsi="Arial" w:cs="Arial"/>
        </w:rPr>
        <w:fldChar w:fldCharType="end"/>
      </w:r>
      <w:bookmarkEnd w:id="17"/>
    </w:p>
    <w:p w:rsidR="00872598" w:rsidRPr="007B557B" w:rsidRDefault="00C3532B">
      <w:pPr>
        <w:pStyle w:val="Zkladntextodsazen3"/>
        <w:numPr>
          <w:ilvl w:val="0"/>
          <w:numId w:val="13"/>
        </w:numPr>
        <w:tabs>
          <w:tab w:val="left" w:pos="-3969"/>
        </w:tabs>
        <w:spacing w:after="0"/>
        <w:ind w:left="993" w:firstLine="0"/>
        <w:rPr>
          <w:rFonts w:ascii="Arial" w:eastAsia="Arial" w:hAnsi="Arial" w:cs="Arial"/>
        </w:rPr>
      </w:pPr>
      <w:r w:rsidRPr="007B557B">
        <w:rPr>
          <w:rFonts w:ascii="Arial" w:eastAsia="Arial" w:hAnsi="Arial" w:cs="Arial"/>
        </w:rPr>
        <w:t xml:space="preserve">číslo smlouvy </w:t>
      </w:r>
    </w:p>
    <w:p w:rsidR="00872598" w:rsidRPr="007B557B" w:rsidRDefault="00C3532B">
      <w:pPr>
        <w:pStyle w:val="Zkladntextodsazen3"/>
        <w:numPr>
          <w:ilvl w:val="0"/>
          <w:numId w:val="13"/>
        </w:numPr>
        <w:spacing w:after="0"/>
        <w:ind w:left="993" w:firstLine="0"/>
        <w:rPr>
          <w:rFonts w:ascii="Arial" w:eastAsia="Arial" w:hAnsi="Arial" w:cs="Arial"/>
        </w:rPr>
      </w:pPr>
      <w:r w:rsidRPr="007B557B">
        <w:rPr>
          <w:rFonts w:ascii="Arial" w:eastAsia="Arial" w:hAnsi="Arial" w:cs="Arial"/>
        </w:rPr>
        <w:t>vlastnoruční podpis osoby, která fakturu vyhotovila, včetně kontaktního telefonu,</w:t>
      </w:r>
    </w:p>
    <w:p w:rsidR="00872598" w:rsidRPr="007B557B" w:rsidRDefault="00C3532B">
      <w:pPr>
        <w:pStyle w:val="Zkladntextodsazen3"/>
        <w:numPr>
          <w:ilvl w:val="0"/>
          <w:numId w:val="13"/>
        </w:numPr>
        <w:spacing w:after="0"/>
        <w:ind w:left="993" w:firstLine="0"/>
        <w:rPr>
          <w:rFonts w:ascii="Arial" w:eastAsia="Arial" w:hAnsi="Arial" w:cs="Arial"/>
        </w:rPr>
      </w:pPr>
      <w:r w:rsidRPr="007B557B">
        <w:rPr>
          <w:rFonts w:ascii="Arial" w:eastAsia="Arial" w:hAnsi="Arial" w:cs="Arial"/>
        </w:rPr>
        <w:t>rozsah provedené části díla – (fakturace za měsíc XX/XX)</w:t>
      </w:r>
    </w:p>
    <w:p w:rsidR="00872598" w:rsidRPr="007B557B" w:rsidRDefault="00C3532B">
      <w:pPr>
        <w:pStyle w:val="Zkladntextodsazen3"/>
        <w:numPr>
          <w:ilvl w:val="0"/>
          <w:numId w:val="13"/>
        </w:numPr>
        <w:spacing w:after="0"/>
        <w:ind w:left="1418" w:hanging="425"/>
        <w:rPr>
          <w:rFonts w:ascii="Arial" w:eastAsia="Arial" w:hAnsi="Arial" w:cs="Arial"/>
        </w:rPr>
      </w:pPr>
      <w:r w:rsidRPr="007B557B">
        <w:rPr>
          <w:rFonts w:ascii="Arial" w:eastAsia="Arial" w:hAnsi="Arial" w:cs="Arial"/>
        </w:rPr>
        <w:t>označení banky a číslo tuzemského účtu zveřejněného v „Registru plátců DPH a identifikovaných osob“ (dle § 96 ZDPH)</w:t>
      </w:r>
    </w:p>
    <w:p w:rsidR="00872598" w:rsidRPr="007B557B" w:rsidRDefault="00C3532B">
      <w:pPr>
        <w:pStyle w:val="Zkladntextodsazen3"/>
        <w:numPr>
          <w:ilvl w:val="0"/>
          <w:numId w:val="13"/>
        </w:numPr>
        <w:spacing w:after="0"/>
        <w:ind w:left="993" w:firstLine="0"/>
        <w:rPr>
          <w:rFonts w:ascii="Arial" w:eastAsia="Arial" w:hAnsi="Arial" w:cs="Arial"/>
        </w:rPr>
      </w:pPr>
      <w:r w:rsidRPr="007B557B">
        <w:rPr>
          <w:rFonts w:ascii="Arial" w:eastAsia="Arial" w:hAnsi="Arial" w:cs="Arial"/>
        </w:rPr>
        <w:t>lhůta splatnosti faktury 30 dní</w:t>
      </w:r>
    </w:p>
    <w:p w:rsidR="00872598" w:rsidRPr="007B557B" w:rsidRDefault="00C3532B">
      <w:pPr>
        <w:pStyle w:val="Zkladntextodsazen3"/>
        <w:numPr>
          <w:ilvl w:val="0"/>
          <w:numId w:val="13"/>
        </w:numPr>
        <w:tabs>
          <w:tab w:val="left" w:pos="-3969"/>
        </w:tabs>
        <w:spacing w:after="0"/>
        <w:ind w:left="993" w:firstLine="0"/>
        <w:rPr>
          <w:rFonts w:ascii="Arial" w:eastAsia="Arial" w:hAnsi="Arial" w:cs="Arial"/>
        </w:rPr>
      </w:pPr>
      <w:r w:rsidRPr="007B557B">
        <w:rPr>
          <w:rFonts w:ascii="Arial" w:eastAsia="Arial" w:hAnsi="Arial" w:cs="Arial"/>
        </w:rPr>
        <w:t>IČ a DIČ objednatele a dodavatele, jejich přesné názvy a sídlo</w:t>
      </w:r>
    </w:p>
    <w:p w:rsidR="00F726BE" w:rsidRPr="007B557B" w:rsidRDefault="00C3532B" w:rsidP="007140AD">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 xml:space="preserve">Přílohou každé faktury bude písemné hlášení dodavatele dle čl. II. odst. 2.1.18. této smlouvy k prokázání rozsahu provedené činnosti vč. uvedení počtu hodin strávených </w:t>
      </w:r>
      <w:r w:rsidRPr="007B557B">
        <w:rPr>
          <w:rFonts w:ascii="Arial" w:eastAsia="Arial" w:hAnsi="Arial" w:cs="Arial"/>
        </w:rPr>
        <w:fldChar w:fldCharType="begin">
          <w:ffData>
            <w:name w:val="Text47"/>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rPr>
        <w:t>na jednotlivých činnostech spojených s výkonem dodavatele za daný měsíc</w:t>
      </w:r>
      <w:r w:rsidRPr="007B557B">
        <w:rPr>
          <w:rFonts w:ascii="Arial" w:eastAsia="Arial" w:hAnsi="Arial" w:cs="Arial"/>
        </w:rPr>
        <w:fldChar w:fldCharType="end"/>
      </w:r>
      <w:r w:rsidRPr="007B557B">
        <w:rPr>
          <w:rFonts w:ascii="Arial" w:eastAsia="Arial" w:hAnsi="Arial" w:cs="Arial"/>
        </w:rPr>
        <w:t>.</w:t>
      </w:r>
    </w:p>
    <w:p w:rsidR="00872598" w:rsidRPr="007B557B" w:rsidRDefault="00C3532B" w:rsidP="007140AD">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Fakturovaná částka bude vyčíslena na dvě desetinná čísla bez zaokrouhlení.</w:t>
      </w:r>
    </w:p>
    <w:p w:rsidR="00872598" w:rsidRPr="007B557B" w:rsidRDefault="00C3532B" w:rsidP="007140AD">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Faktura bude vystavena a doručena objednateli v jednom originálu a v jednom stejnopisu.</w:t>
      </w:r>
    </w:p>
    <w:p w:rsidR="00B82C8F" w:rsidRPr="007B557B" w:rsidRDefault="00C3532B" w:rsidP="007140AD">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 xml:space="preserve">V případě, že faktura nebude splňovat náležitosti dle této smlouvy, je objednatel oprávněn vrátit fakturu poskytovateli k opravě či  doplnění, přičemž lhůta splatnosti počne běžet až doručením nového daňového dokladu objednateli. </w:t>
      </w:r>
    </w:p>
    <w:p w:rsidR="00872598" w:rsidRPr="007B557B" w:rsidRDefault="00C3532B" w:rsidP="007140AD">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 xml:space="preserve">Dodavatel je povinen doručit faktury za jednotlivé kalendářní měsíce objednateli vždy nejpozději do 10. dne kalendářního měsíce následujícího po kalendářním měsíci, za který je předmětná faktura vystavena. Splatnost daňových dokladů je stanovena na </w:t>
      </w:r>
      <w:bookmarkStart w:id="18" w:name="Text48"/>
      <w:r w:rsidRPr="007B557B">
        <w:rPr>
          <w:rFonts w:ascii="Arial" w:eastAsia="Arial" w:hAnsi="Arial" w:cs="Arial"/>
        </w:rPr>
        <w:fldChar w:fldCharType="begin">
          <w:ffData>
            <w:name w:val="Text48"/>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rPr>
        <w:t>30</w:t>
      </w:r>
      <w:r w:rsidRPr="007B557B">
        <w:rPr>
          <w:rFonts w:ascii="Arial" w:eastAsia="Arial" w:hAnsi="Arial" w:cs="Arial"/>
        </w:rPr>
        <w:fldChar w:fldCharType="end"/>
      </w:r>
      <w:bookmarkEnd w:id="18"/>
      <w:r w:rsidRPr="007B557B">
        <w:rPr>
          <w:rFonts w:ascii="Arial" w:eastAsia="Arial" w:hAnsi="Arial" w:cs="Arial"/>
        </w:rPr>
        <w:t xml:space="preserve"> kalendářních dnů od prokazatelného doručení faktury objednateli. Za okamžik uhrazení faktury se považuje datum, kdy byla předmětná částka odepsána z účtu objednatele. V případě, že nebude řádná faktura doručena objednateli do 10. dne následujícího měsíce není objednatel povinen takovou fakturu přijmout a proplatit. Dodavatel je v takovém případě oprávněn uplatnit tuto fakturaci společně s fakturací za následující měsíc.</w:t>
      </w:r>
    </w:p>
    <w:p w:rsidR="00872598" w:rsidRPr="007B557B" w:rsidRDefault="00C3532B" w:rsidP="007140AD">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 xml:space="preserve">Dodavatel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dodavateli uskutečňovanou na základě této smlouvy o příslušnou částku DPH a současně je oprávněn odvést částku DPH z příslušného plnění přímo na účet finančnímu úřadu. Smluvní strany si </w:t>
      </w:r>
      <w:r w:rsidRPr="007B557B">
        <w:rPr>
          <w:rFonts w:ascii="Arial" w:eastAsia="Arial" w:hAnsi="Arial" w:cs="Arial"/>
        </w:rPr>
        <w:lastRenderedPageBreak/>
        <w:t>sjednávají, že takto dodavateli nevyplacenou částku DPH odvede správci daně sám objednatel v souladu s ustanovením § 109a ZDPH.</w:t>
      </w:r>
    </w:p>
    <w:p w:rsidR="00872598" w:rsidRPr="007B557B" w:rsidRDefault="00C3532B" w:rsidP="007140AD">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 xml:space="preserve">V případě, že se dodavatel stane tzv. nespolehlivým plátcem DPH ve smyslu § 106a ZDPH, je objednatel oprávněn odvést částku DPH z příslušného plnění přímo na účet finančnímu úřadu, a to v návaznosti na § 109 a 109a ZDPH. V takovém případě tuto skutečnost objednatel oznámí dodavateli a úhradou DPH na účet finančního úřadu se pohledávka </w:t>
      </w:r>
      <w:r>
        <w:rPr>
          <w:rFonts w:ascii="Arial" w:eastAsia="Arial" w:hAnsi="Arial" w:cs="Arial"/>
        </w:rPr>
        <w:t xml:space="preserve">dodavatele za objednatelem </w:t>
      </w:r>
      <w:r w:rsidRPr="007B557B">
        <w:rPr>
          <w:rFonts w:ascii="Arial" w:eastAsia="Arial" w:hAnsi="Arial" w:cs="Arial"/>
        </w:rPr>
        <w:t>v částce uhrazené DPH považuje bez ohledu na další ustanovení této smlouvy za uhrazenou. Skutečnost, že se dodavatel stal tzv. nespolehlivým plátcem DPH, bude ověřena z veřejně dostupného registru, což dodavatel výslovně akceptuje a nebude činit sporným.</w:t>
      </w:r>
    </w:p>
    <w:p w:rsidR="00872598" w:rsidRPr="00410C09" w:rsidRDefault="00C3532B" w:rsidP="00781BD6">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Smluvní pokuty</w:t>
      </w:r>
    </w:p>
    <w:p w:rsidR="00872598" w:rsidRPr="007B557B" w:rsidRDefault="00C3532B" w:rsidP="009A5E72">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V případě, že v průběhu plnění této smlouvy dodavatel poruší některou z povinností stanovenou v čl. II. odst. 2.1.1. až 2.1.21, odst. 2.2.1. až 2.2.3. nebo čl. VI. odst. 6.3 druhá věta této smlouvy je dodavatel povinen zaplatit objednateli smluvní pokutu ve výši 1 % z celkové výše odměny bez DPH dle čl. V. odst. 5.1 této smlouvy, a to za každé porušení každé jednotlivé povinnosti, a to i opakovaně.</w:t>
      </w:r>
    </w:p>
    <w:p w:rsidR="00872598" w:rsidRPr="007B557B" w:rsidRDefault="00C3532B" w:rsidP="009A5E72">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V případě, že v průběhu plnění této smlouvy bude dodavatel v prodlení se splněním povinností dle čl. II. odst. 2.3 této smlouvy, tj. s předáním dokumentů v dohodnutých termínech a v případě, že bude v prodlení s předáním závěrečné zprávy o činnosti koordinátora BOZP, je dodavatel povinen zaplatit objednateli smluvní pokutu ve výši 0,5% z celkové výše odměny bez DPH dle čl. V. odst. 5.1 této smlouvy, a to za každý den prodlení se splněním povinnosti.</w:t>
      </w:r>
    </w:p>
    <w:p w:rsidR="00872598" w:rsidRPr="007B557B" w:rsidRDefault="00C3532B" w:rsidP="009A5E72">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V případě, že v průběhu plnění této smlouvy dodavatel poruší některou z povinností stanovenou v čl. IV. odst. 4.1 věta první a druhá, odst. 4.2, odst. 4.3, odst. 4.4, odst. 4.5, odst. 4.6, odst. 4.7  této smlouvy je dodavatel povinen zaplatit objednateli smluvní pokutu ve výši 1 % z celkové výše odměny bez DPH dle čl. V. odst. 5.1 této smlouvy, a to za každé jednotlivé porušení takové povinnosti.</w:t>
      </w:r>
    </w:p>
    <w:p w:rsidR="00872598" w:rsidRPr="007B557B" w:rsidRDefault="00C3532B" w:rsidP="009A5E72">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V případě, že v průběhu plnění této smlouvy dodavatel poruší některou z povinností stanovenou v  čl. X. odst. 10.2., odst. 10.4. a odst. 10.5. této smlouvy, nebo se jako nepravdivé ukáže prohlášení dodavatele dle čl. X. odst. 10.7. je dodavatel povinen zaplatit objednateli smluvní pokutu ve výši 1 % z celkové výše odměny bez DPH dle čl. V. odst. 5.1 této smlouvy, a to za každé jednotlivé porušení takové povinnosti.</w:t>
      </w:r>
    </w:p>
    <w:p w:rsidR="00872598" w:rsidRPr="007B557B" w:rsidRDefault="00C3532B" w:rsidP="009A5E72">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Dodavatel je povinen uhradit objednateli smluvní pokutu ve výši 1% z hodnoty pojistného limitu uvedeného v čl. VI. odst. 6.2 této smlouvy, v případě, že pojistná smlouva dle článku VI. odst. 6.2 této smlouvy v době účinnosti této smlouvy pozbyde platnosti či účinnosti, a to za každý den trvání porušení povinnosti dle čl. VI. odst. 6.3 věta první této smlouvy. </w:t>
      </w:r>
    </w:p>
    <w:p w:rsidR="00872598" w:rsidRPr="007B557B" w:rsidRDefault="00C3532B" w:rsidP="009A5E72">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je povinen uhradit objednateli smluvní pokutu ve výši 10.000,- Kč v případě, že poruší povinnost předložit pojistnou smlouvu či certifikát k výzvě objednatele dle článku VI. odst. 6.3 věta druhá této smlouvy, a to za každý byť i jen započatý den prodlení se splněním povinnosti.</w:t>
      </w:r>
    </w:p>
    <w:p w:rsidR="00872598" w:rsidRPr="007B557B" w:rsidRDefault="00C3532B" w:rsidP="009A5E72">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Ustanovením čl. VIII. této smlouvy není dotčeno právo objednatele domáhat se náhrady případné škody způsobené porušením této smlouvy dodavatelem. </w:t>
      </w:r>
    </w:p>
    <w:p w:rsidR="00872598" w:rsidRPr="007B557B" w:rsidRDefault="00C3532B" w:rsidP="007140AD">
      <w:pPr>
        <w:pStyle w:val="Odstavecseseznamem"/>
        <w:numPr>
          <w:ilvl w:val="1"/>
          <w:numId w:val="37"/>
        </w:numPr>
        <w:spacing w:before="120" w:after="120"/>
        <w:ind w:left="567" w:hanging="567"/>
        <w:jc w:val="both"/>
        <w:rPr>
          <w:rFonts w:ascii="Arial" w:eastAsia="Arial" w:hAnsi="Arial" w:cs="Arial"/>
          <w:sz w:val="20"/>
          <w:szCs w:val="20"/>
        </w:rPr>
      </w:pPr>
      <w:r w:rsidRPr="007B557B">
        <w:rPr>
          <w:rFonts w:ascii="Arial" w:eastAsia="Arial" w:hAnsi="Arial" w:cs="Arial"/>
          <w:sz w:val="20"/>
          <w:szCs w:val="20"/>
        </w:rPr>
        <w:t>Smluvní pokuty dle této smlouvy lze kumulovat (sčítat), a to bez omezení.</w:t>
      </w:r>
    </w:p>
    <w:p w:rsidR="00872598" w:rsidRPr="00410C09" w:rsidRDefault="00C3532B" w:rsidP="00781BD6">
      <w:pPr>
        <w:pStyle w:val="Nadpis11"/>
        <w:numPr>
          <w:ilvl w:val="0"/>
          <w:numId w:val="23"/>
        </w:numPr>
        <w:spacing w:after="240"/>
        <w:ind w:left="1077"/>
        <w:jc w:val="center"/>
        <w:rPr>
          <w:rFonts w:ascii="Arial" w:eastAsia="Arial" w:hAnsi="Arial" w:cs="Arial"/>
          <w:sz w:val="22"/>
          <w:szCs w:val="22"/>
        </w:rPr>
      </w:pPr>
      <w:r>
        <w:rPr>
          <w:rFonts w:ascii="Arial" w:eastAsia="Arial" w:hAnsi="Arial" w:cs="Arial"/>
          <w:sz w:val="22"/>
          <w:szCs w:val="22"/>
        </w:rPr>
        <w:t xml:space="preserve">Odstoupení od </w:t>
      </w:r>
      <w:r w:rsidRPr="00410C09">
        <w:rPr>
          <w:rFonts w:ascii="Arial" w:eastAsia="Arial" w:hAnsi="Arial" w:cs="Arial"/>
          <w:sz w:val="22"/>
          <w:szCs w:val="22"/>
        </w:rPr>
        <w:t>smlouvy</w:t>
      </w:r>
    </w:p>
    <w:p w:rsidR="00F726BE" w:rsidRPr="007B557B" w:rsidRDefault="00C3532B" w:rsidP="007140AD">
      <w:pPr>
        <w:pStyle w:val="Odstavecseseznamem"/>
        <w:numPr>
          <w:ilvl w:val="1"/>
          <w:numId w:val="38"/>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Obě smluvní strany jsou oprávněny odstoupit od této smlouvy v případech stanovených zákonem.</w:t>
      </w:r>
    </w:p>
    <w:p w:rsidR="00F726BE" w:rsidRPr="007B557B" w:rsidRDefault="00C3532B" w:rsidP="007140AD">
      <w:pPr>
        <w:pStyle w:val="Odstavecseseznamem"/>
        <w:numPr>
          <w:ilvl w:val="1"/>
          <w:numId w:val="38"/>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lastRenderedPageBreak/>
        <w:t>Smluvní strany se dohodly, že objednatel je oprávněn v souladu s § 2001 o.z. od této smlouvy písemně odstoupit z důvodu jejího porušení dodavatelem.</w:t>
      </w:r>
    </w:p>
    <w:p w:rsidR="00F726BE" w:rsidRPr="007B557B" w:rsidRDefault="00C3532B" w:rsidP="007140AD">
      <w:pPr>
        <w:pStyle w:val="Odstavecseseznamem"/>
        <w:numPr>
          <w:ilvl w:val="1"/>
          <w:numId w:val="38"/>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Objednatel je dále oprávněn odstoupit od této smlouvy v případě že:</w:t>
      </w:r>
    </w:p>
    <w:p w:rsidR="00F726BE" w:rsidRPr="007B557B" w:rsidRDefault="00C3532B" w:rsidP="00F726BE">
      <w:pPr>
        <w:pStyle w:val="Zkladntextodsazen3"/>
        <w:numPr>
          <w:ilvl w:val="0"/>
          <w:numId w:val="31"/>
        </w:numPr>
        <w:tabs>
          <w:tab w:val="left" w:pos="-3969"/>
        </w:tabs>
        <w:spacing w:before="60" w:after="60"/>
        <w:ind w:left="924" w:hanging="357"/>
        <w:rPr>
          <w:rFonts w:ascii="Arial" w:eastAsia="Arial" w:hAnsi="Arial" w:cs="Arial"/>
        </w:rPr>
      </w:pPr>
      <w:r w:rsidRPr="007B557B">
        <w:rPr>
          <w:rFonts w:ascii="Arial" w:eastAsia="Arial" w:hAnsi="Arial" w:cs="Arial"/>
        </w:rPr>
        <w:t>dodavatel písemně oznámí objednateli, že není schopen plnit své závazky podle této smlouvy;</w:t>
      </w:r>
    </w:p>
    <w:p w:rsidR="00F726BE" w:rsidRPr="007B557B" w:rsidRDefault="00C3532B" w:rsidP="00F726BE">
      <w:pPr>
        <w:pStyle w:val="Zkladntextodsazen3"/>
        <w:numPr>
          <w:ilvl w:val="0"/>
          <w:numId w:val="31"/>
        </w:numPr>
        <w:tabs>
          <w:tab w:val="left" w:pos="-3969"/>
        </w:tabs>
        <w:spacing w:before="60" w:after="60"/>
        <w:ind w:left="924" w:hanging="357"/>
        <w:rPr>
          <w:rFonts w:ascii="Arial" w:eastAsia="Arial" w:hAnsi="Arial" w:cs="Arial"/>
        </w:rPr>
      </w:pPr>
      <w:r w:rsidRPr="007B557B">
        <w:rPr>
          <w:rFonts w:ascii="Arial" w:eastAsia="Arial" w:hAnsi="Arial" w:cs="Arial"/>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rsidR="00F726BE" w:rsidRPr="007B557B" w:rsidRDefault="00C3532B" w:rsidP="00F726BE">
      <w:pPr>
        <w:pStyle w:val="Zkladntextodsazen3"/>
        <w:numPr>
          <w:ilvl w:val="0"/>
          <w:numId w:val="31"/>
        </w:numPr>
        <w:tabs>
          <w:tab w:val="left" w:pos="-3969"/>
        </w:tabs>
        <w:spacing w:after="0"/>
        <w:rPr>
          <w:rFonts w:ascii="Arial" w:eastAsia="Arial" w:hAnsi="Arial" w:cs="Arial"/>
        </w:rPr>
      </w:pPr>
      <w:r w:rsidRPr="007B557B">
        <w:rPr>
          <w:rFonts w:ascii="Arial" w:eastAsia="Arial" w:hAnsi="Arial" w:cs="Arial"/>
        </w:rPr>
        <w:t>je podán návrh na zrušení dodavatele podle zák. č. 90/2012 sb., zákona o obchodních korporacích nebo je zahájena likvidace dodavatele v souladu s příslušnými právními předpisy.</w:t>
      </w:r>
    </w:p>
    <w:p w:rsidR="00872598" w:rsidRPr="007B557B" w:rsidRDefault="00C3532B" w:rsidP="007140AD">
      <w:pPr>
        <w:pStyle w:val="Odstavecseseznamem"/>
        <w:numPr>
          <w:ilvl w:val="1"/>
          <w:numId w:val="38"/>
        </w:numPr>
        <w:spacing w:before="120" w:after="120"/>
        <w:ind w:left="567" w:hanging="567"/>
        <w:jc w:val="both"/>
        <w:rPr>
          <w:rFonts w:ascii="Arial" w:eastAsia="Arial" w:hAnsi="Arial" w:cs="Arial"/>
          <w:sz w:val="20"/>
          <w:szCs w:val="20"/>
        </w:rPr>
      </w:pPr>
      <w:r w:rsidRPr="007B557B">
        <w:rPr>
          <w:rFonts w:ascii="Arial" w:eastAsia="Arial" w:hAnsi="Arial" w:cs="Arial"/>
          <w:sz w:val="20"/>
          <w:szCs w:val="20"/>
        </w:rPr>
        <w:t>Ke dni účinnosti odstoupení od smlouvy zaniká závazek dodavatele uskutečňovat činnost, ke které se zavázal. Jestliže tímto přerušením činnosti by vznikla objednateli škoda, je dodavatel povinen jej písemně upozornit, jaká opatření je třeba učinit k jejímu odvrácení. Jestliže tato opatření objednatel nemůže učinit ani pomocí jiných osob a požádá dodavatele, aby je učinil sám, je dodavatel k tomu povinen.</w:t>
      </w:r>
    </w:p>
    <w:p w:rsidR="00872598" w:rsidRPr="00781BD6" w:rsidRDefault="00C3532B" w:rsidP="00781BD6">
      <w:pPr>
        <w:pStyle w:val="Nadpis11"/>
        <w:numPr>
          <w:ilvl w:val="0"/>
          <w:numId w:val="23"/>
        </w:numPr>
        <w:spacing w:after="240"/>
        <w:ind w:left="1077"/>
        <w:jc w:val="center"/>
        <w:rPr>
          <w:rFonts w:ascii="Arial" w:eastAsia="Arial" w:hAnsi="Arial" w:cs="Arial"/>
          <w:sz w:val="22"/>
          <w:szCs w:val="22"/>
        </w:rPr>
      </w:pPr>
      <w:r w:rsidRPr="00781BD6">
        <w:rPr>
          <w:rFonts w:ascii="Arial" w:eastAsia="Arial" w:hAnsi="Arial" w:cs="Arial"/>
          <w:sz w:val="22"/>
          <w:szCs w:val="22"/>
        </w:rPr>
        <w:t>Ostatní ujednání</w:t>
      </w:r>
    </w:p>
    <w:p w:rsidR="00F132F4" w:rsidRPr="007B557B" w:rsidRDefault="00C3532B" w:rsidP="007140AD">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Objednatel je oprávněn započíst své splatné i nesplatné pohledávky z titulu nároků na zaplacení smluvních pokut či nároků na náhradu škody vůči jakékoliv splatné či nesplatné pohledávce dodavatele. Dodavatel není oprávněn jakékoliv své pohledávky vůči objednateli, vzniklé z této smlouvy, započíst, zatížit zástavním právem ani je postoupit na jiného bez předchozího písemného souhlasu toho objednatele, o jehož pohledávku se jedná. </w:t>
      </w:r>
    </w:p>
    <w:p w:rsidR="00872598" w:rsidRPr="007B557B" w:rsidRDefault="00C3532B" w:rsidP="007140AD">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Dodavatel není oprávněn postoupit práva, povinnosti a závazky z této smlouvy třetí osobě nebo jiným osobám bez předchozího písemného souhlasu objednatele. </w:t>
      </w:r>
    </w:p>
    <w:p w:rsidR="00872598" w:rsidRPr="007B557B" w:rsidRDefault="00C3532B" w:rsidP="007140AD">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 nebo z veřejné finanční podpory. Plnění této povinnosti je dodavatel povinen zajistit i u svých poddodavatelů.</w:t>
      </w:r>
    </w:p>
    <w:p w:rsidR="00872598" w:rsidRPr="007B557B" w:rsidRDefault="00C3532B" w:rsidP="007140AD">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je povinen uchovávat veškerou dokumentaci související s realizací této smlouvy včetně účetních dokladů nejméně po dobu 10 let od zániku závazků vyplývajících ze smlouvy.</w:t>
      </w:r>
    </w:p>
    <w:p w:rsidR="00872598" w:rsidRPr="007B557B" w:rsidRDefault="00C3532B" w:rsidP="007140AD">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je povinen poskytovat po dobu 5 let od řádného dokončení stavby součinnost veškerým subjektům provádějícím audit u objednatele v souvislosti s realizací stavby.</w:t>
      </w:r>
    </w:p>
    <w:p w:rsidR="00912785" w:rsidRPr="007B557B" w:rsidRDefault="00C3532B" w:rsidP="007140AD">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Změna smlouvy je možná pouze na základě písemného souhlasu obou smluvních stran, a to ve formě dodatku k této smlouvě. Jiné zápisy, protokoly apod. se považují za podklad ke změně smlouvy, nikoliv za její změnu.</w:t>
      </w:r>
    </w:p>
    <w:p w:rsidR="00872598" w:rsidRPr="007B557B" w:rsidRDefault="00C3532B" w:rsidP="007140AD">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prohlašuje, že není v žádném právním či jiném vztahu či propojení ke zhotoviteli stavby, a to s ohledem na charakter a účel výkonu činností dle této smlouvy.  Dále dodavatel prohlašuje, že není ve vztahu ekonomické závislosti na zhotoviteli stavby ani on ani žádný z jeho poddodavatelů</w:t>
      </w:r>
    </w:p>
    <w:p w:rsidR="00872598" w:rsidRPr="007B557B" w:rsidRDefault="00C3532B" w:rsidP="007140AD">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872598" w:rsidRPr="007B557B" w:rsidRDefault="00C3532B" w:rsidP="007140AD">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lastRenderedPageBreak/>
        <w:t>Obě smluvní strany dále prohlašují, že vymezení svých závazků v této smlouvě považují za dostatečně určité.</w:t>
      </w:r>
    </w:p>
    <w:p w:rsidR="007B557B" w:rsidRPr="007B557B" w:rsidRDefault="00C3532B" w:rsidP="007B557B">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bere na vědomí, že tato smlouva včetně všech jejích příloh podléhá povinnému zveřejnění zejm. podle zák. č. 340/2015 Sb., zákon o registru smluv.</w:t>
      </w:r>
    </w:p>
    <w:p w:rsidR="00227EB6" w:rsidRPr="007B557B" w:rsidRDefault="00C3532B" w:rsidP="007140AD">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Dodavatel výslovně souhlasí s tím, že objednatel zveřejní úplné znění této smlouvy vč. příloh,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 </w:t>
      </w:r>
    </w:p>
    <w:p w:rsidR="00227EB6" w:rsidRPr="007B557B" w:rsidRDefault="00C3532B" w:rsidP="007140AD">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Splnění povinnosti uveřejnit smlouvu dle zák. č. 340/2015 Sb. zajistí objednatel.</w:t>
      </w:r>
    </w:p>
    <w:p w:rsidR="00D058EC" w:rsidRPr="007B557B" w:rsidRDefault="00C3532B" w:rsidP="007140AD">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Smluvní strany se zavazují dbát dobrého jména strany druhé a zavazují se vyvarovat veškerých činností, které by mohly dobré jméno druhé strany poškodit.</w:t>
      </w:r>
    </w:p>
    <w:p w:rsidR="00C81743" w:rsidRPr="007B557B" w:rsidRDefault="00C3532B" w:rsidP="007140AD">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Tato s</w:t>
      </w:r>
      <w:r w:rsidR="000176B1">
        <w:rPr>
          <w:rFonts w:ascii="Arial" w:eastAsia="Arial" w:hAnsi="Arial" w:cs="Arial"/>
          <w:sz w:val="20"/>
          <w:szCs w:val="20"/>
        </w:rPr>
        <w:t>mlouva je vyhotovena v</w:t>
      </w:r>
      <w:r w:rsidRPr="007B557B">
        <w:rPr>
          <w:rFonts w:ascii="Arial" w:eastAsia="Arial" w:hAnsi="Arial" w:cs="Arial"/>
          <w:sz w:val="20"/>
          <w:szCs w:val="20"/>
        </w:rPr>
        <w:t xml:space="preserve"> </w:t>
      </w:r>
      <w:r w:rsidR="000176B1">
        <w:rPr>
          <w:rFonts w:ascii="Arial" w:eastAsia="Arial" w:hAnsi="Arial" w:cs="Arial"/>
          <w:sz w:val="20"/>
          <w:szCs w:val="20"/>
        </w:rPr>
        <w:t>šesti</w:t>
      </w:r>
      <w:r w:rsidRPr="007B557B">
        <w:rPr>
          <w:rFonts w:ascii="Arial" w:eastAsia="Arial" w:hAnsi="Arial" w:cs="Arial"/>
          <w:sz w:val="20"/>
          <w:szCs w:val="20"/>
        </w:rPr>
        <w:t xml:space="preserve"> stejnopisech, z nichž každá strana obdrží po dvou.</w:t>
      </w:r>
    </w:p>
    <w:p w:rsidR="00A17682" w:rsidRPr="007B557B" w:rsidRDefault="00C3532B" w:rsidP="007140AD">
      <w:pPr>
        <w:pStyle w:val="Odstavecseseznamem"/>
        <w:numPr>
          <w:ilvl w:val="1"/>
          <w:numId w:val="39"/>
        </w:numPr>
        <w:spacing w:before="120" w:after="120"/>
        <w:ind w:left="567" w:hanging="567"/>
        <w:contextualSpacing w:val="0"/>
        <w:jc w:val="both"/>
        <w:rPr>
          <w:rFonts w:ascii="Arial" w:hAnsi="Arial" w:cs="Arial"/>
          <w:sz w:val="20"/>
          <w:szCs w:val="20"/>
        </w:rPr>
      </w:pPr>
      <w:r w:rsidRPr="007B557B">
        <w:rPr>
          <w:rFonts w:ascii="Arial" w:eastAsia="Arial" w:hAnsi="Arial" w:cs="Arial"/>
          <w:sz w:val="20"/>
          <w:szCs w:val="20"/>
        </w:rPr>
        <w:t>Smlouva nabývá</w:t>
      </w:r>
      <w:r w:rsidRPr="007B557B">
        <w:rPr>
          <w:rFonts w:ascii="Arial" w:hAnsi="Arial" w:cs="Arial"/>
          <w:sz w:val="20"/>
          <w:szCs w:val="20"/>
        </w:rPr>
        <w:t xml:space="preserve"> platnosti a účinnosti dnem uzavření.</w:t>
      </w:r>
    </w:p>
    <w:p w:rsidR="0004757C" w:rsidRDefault="0004757C">
      <w:pPr>
        <w:ind w:left="993" w:hanging="993"/>
        <w:rPr>
          <w:rFonts w:ascii="Arial" w:eastAsia="Arial" w:hAnsi="Arial" w:cs="Arial"/>
        </w:rPr>
      </w:pPr>
    </w:p>
    <w:p w:rsidR="00872598" w:rsidRPr="00410C09" w:rsidRDefault="00C3532B">
      <w:pPr>
        <w:ind w:left="993" w:hanging="993"/>
        <w:rPr>
          <w:rFonts w:ascii="Arial" w:eastAsia="Arial" w:hAnsi="Arial" w:cs="Arial"/>
        </w:rPr>
      </w:pPr>
      <w:r w:rsidRPr="00410C09">
        <w:rPr>
          <w:rFonts w:ascii="Arial" w:eastAsia="Arial" w:hAnsi="Arial" w:cs="Arial"/>
        </w:rPr>
        <w:t xml:space="preserve">Příloha č. 1 - Oprávněné osoby </w:t>
      </w:r>
      <w:r>
        <w:rPr>
          <w:rFonts w:ascii="Arial" w:eastAsia="Arial" w:hAnsi="Arial" w:cs="Arial"/>
        </w:rPr>
        <w:t>dodavatel</w:t>
      </w:r>
      <w:r w:rsidRPr="00410C09">
        <w:rPr>
          <w:rFonts w:ascii="Arial" w:eastAsia="Arial" w:hAnsi="Arial" w:cs="Arial"/>
        </w:rPr>
        <w:t>e</w:t>
      </w:r>
    </w:p>
    <w:p w:rsidR="00CC0EA3" w:rsidRPr="00410C09" w:rsidRDefault="00C3532B" w:rsidP="0004757C">
      <w:pPr>
        <w:rPr>
          <w:rFonts w:ascii="Arial" w:eastAsia="Arial" w:hAnsi="Arial" w:cs="Arial"/>
          <w:i/>
        </w:rPr>
      </w:pPr>
      <w:r w:rsidRPr="00410C09">
        <w:rPr>
          <w:rFonts w:ascii="Arial" w:eastAsia="Arial" w:hAnsi="Arial" w:cs="Arial"/>
          <w:i/>
        </w:rPr>
        <w:t>Objednatel</w:t>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Pr>
          <w:rFonts w:ascii="Arial" w:eastAsia="Arial" w:hAnsi="Arial" w:cs="Arial"/>
          <w:i/>
        </w:rPr>
        <w:t>Dodavatel</w:t>
      </w:r>
    </w:p>
    <w:p w:rsidR="00872598" w:rsidRPr="00112F67" w:rsidRDefault="00C3532B" w:rsidP="00A32BE0">
      <w:pPr>
        <w:ind w:left="993" w:hanging="993"/>
        <w:rPr>
          <w:rFonts w:ascii="Arial" w:eastAsia="Arial" w:hAnsi="Arial" w:cs="Arial"/>
          <w:sz w:val="20"/>
          <w:szCs w:val="20"/>
        </w:rPr>
      </w:pPr>
      <w:r w:rsidRPr="00112F67">
        <w:rPr>
          <w:rFonts w:ascii="Arial" w:eastAsia="Arial" w:hAnsi="Arial" w:cs="Arial"/>
          <w:sz w:val="20"/>
          <w:szCs w:val="20"/>
        </w:rPr>
        <w:t>V Plzni dne</w:t>
      </w:r>
      <w:r w:rsidRPr="00112F67">
        <w:rPr>
          <w:rFonts w:ascii="Arial" w:eastAsia="Arial" w:hAnsi="Arial" w:cs="Arial"/>
          <w:sz w:val="20"/>
          <w:szCs w:val="20"/>
        </w:rPr>
        <w:tab/>
      </w:r>
      <w:r w:rsidRPr="00112F67">
        <w:rPr>
          <w:rFonts w:ascii="Arial" w:eastAsia="Arial" w:hAnsi="Arial" w:cs="Arial"/>
          <w:sz w:val="20"/>
          <w:szCs w:val="20"/>
        </w:rPr>
        <w:tab/>
      </w:r>
      <w:r w:rsidRPr="00112F67">
        <w:rPr>
          <w:rFonts w:ascii="Arial" w:eastAsia="Arial" w:hAnsi="Arial" w:cs="Arial"/>
          <w:sz w:val="20"/>
          <w:szCs w:val="20"/>
        </w:rPr>
        <w:tab/>
      </w:r>
      <w:r w:rsidRPr="00112F67">
        <w:rPr>
          <w:rFonts w:ascii="Arial" w:eastAsia="Arial" w:hAnsi="Arial" w:cs="Arial"/>
          <w:sz w:val="20"/>
          <w:szCs w:val="20"/>
        </w:rPr>
        <w:tab/>
      </w:r>
      <w:r w:rsidRPr="00112F67">
        <w:rPr>
          <w:rFonts w:ascii="Arial" w:eastAsia="Arial" w:hAnsi="Arial" w:cs="Arial"/>
          <w:sz w:val="20"/>
          <w:szCs w:val="20"/>
        </w:rPr>
        <w:tab/>
      </w:r>
      <w:r w:rsidRPr="00112F67">
        <w:rPr>
          <w:rFonts w:ascii="Arial" w:eastAsia="Arial" w:hAnsi="Arial" w:cs="Arial"/>
          <w:sz w:val="20"/>
          <w:szCs w:val="20"/>
        </w:rPr>
        <w:tab/>
      </w:r>
      <w:r w:rsidRPr="00112F67">
        <w:rPr>
          <w:rFonts w:ascii="Arial" w:eastAsia="Arial" w:hAnsi="Arial" w:cs="Arial"/>
          <w:sz w:val="20"/>
          <w:szCs w:val="20"/>
        </w:rPr>
        <w:tab/>
        <w:t>V</w:t>
      </w:r>
      <w:r w:rsidR="0004757C" w:rsidRPr="00112F67">
        <w:rPr>
          <w:rFonts w:ascii="Arial" w:eastAsia="Arial" w:hAnsi="Arial" w:cs="Arial"/>
          <w:sz w:val="20"/>
          <w:szCs w:val="20"/>
        </w:rPr>
        <w:t> Karlových Varech</w:t>
      </w:r>
      <w:r w:rsidRPr="00112F67">
        <w:rPr>
          <w:rFonts w:ascii="Arial" w:eastAsia="Arial" w:hAnsi="Arial" w:cs="Arial"/>
          <w:sz w:val="20"/>
          <w:szCs w:val="20"/>
        </w:rPr>
        <w:t xml:space="preserve"> dne</w:t>
      </w:r>
      <w:r w:rsidRPr="00112F67">
        <w:rPr>
          <w:rFonts w:ascii="Arial" w:eastAsia="Arial" w:hAnsi="Arial" w:cs="Arial"/>
          <w:sz w:val="20"/>
          <w:szCs w:val="20"/>
        </w:rPr>
        <w:fldChar w:fldCharType="begin">
          <w:ffData>
            <w:name w:val="Text3"/>
            <w:enabled/>
            <w:calcOnExit w:val="0"/>
            <w:textInput/>
          </w:ffData>
        </w:fldChar>
      </w:r>
      <w:bookmarkStart w:id="19" w:name="Text3"/>
      <w:r w:rsidRPr="00112F67">
        <w:rPr>
          <w:rFonts w:ascii="Arial" w:eastAsia="Arial" w:hAnsi="Arial" w:cs="Arial"/>
          <w:sz w:val="20"/>
          <w:szCs w:val="20"/>
        </w:rPr>
        <w:instrText xml:space="preserve"> FORMTEXT </w:instrText>
      </w:r>
      <w:r w:rsidRPr="00112F67">
        <w:rPr>
          <w:rFonts w:ascii="Arial" w:eastAsia="Arial" w:hAnsi="Arial" w:cs="Arial"/>
          <w:sz w:val="20"/>
          <w:szCs w:val="20"/>
        </w:rPr>
      </w:r>
      <w:r w:rsidRPr="00112F67">
        <w:rPr>
          <w:rFonts w:ascii="Arial" w:eastAsia="Arial" w:hAnsi="Arial" w:cs="Arial"/>
          <w:sz w:val="20"/>
          <w:szCs w:val="20"/>
        </w:rPr>
        <w:fldChar w:fldCharType="separate"/>
      </w:r>
      <w:r w:rsidRPr="00112F67">
        <w:rPr>
          <w:rFonts w:ascii="Arial" w:eastAsia="Arial" w:hAnsi="Arial" w:cs="Arial"/>
          <w:noProof/>
          <w:sz w:val="20"/>
          <w:szCs w:val="20"/>
        </w:rPr>
        <w:t> </w:t>
      </w:r>
      <w:r w:rsidRPr="00112F67">
        <w:rPr>
          <w:rFonts w:ascii="Arial" w:eastAsia="Arial" w:hAnsi="Arial" w:cs="Arial"/>
          <w:noProof/>
          <w:sz w:val="20"/>
          <w:szCs w:val="20"/>
        </w:rPr>
        <w:t> </w:t>
      </w:r>
      <w:r w:rsidRPr="00112F67">
        <w:rPr>
          <w:rFonts w:ascii="Arial" w:eastAsia="Arial" w:hAnsi="Arial" w:cs="Arial"/>
          <w:noProof/>
          <w:sz w:val="20"/>
          <w:szCs w:val="20"/>
        </w:rPr>
        <w:t> </w:t>
      </w:r>
      <w:r w:rsidRPr="00112F67">
        <w:rPr>
          <w:rFonts w:ascii="Arial" w:eastAsia="Arial" w:hAnsi="Arial" w:cs="Arial"/>
          <w:noProof/>
          <w:sz w:val="20"/>
          <w:szCs w:val="20"/>
        </w:rPr>
        <w:t> </w:t>
      </w:r>
      <w:r w:rsidRPr="00112F67">
        <w:rPr>
          <w:rFonts w:ascii="Arial" w:eastAsia="Arial" w:hAnsi="Arial" w:cs="Arial"/>
          <w:noProof/>
          <w:sz w:val="20"/>
          <w:szCs w:val="20"/>
        </w:rPr>
        <w:t> </w:t>
      </w:r>
      <w:r w:rsidRPr="00112F67">
        <w:rPr>
          <w:rFonts w:ascii="Arial" w:eastAsia="Arial" w:hAnsi="Arial" w:cs="Arial"/>
          <w:sz w:val="20"/>
          <w:szCs w:val="20"/>
        </w:rPr>
        <w:fldChar w:fldCharType="end"/>
      </w:r>
      <w:bookmarkEnd w:id="19"/>
      <w:r w:rsidRPr="00112F67">
        <w:rPr>
          <w:rFonts w:ascii="Arial" w:eastAsia="Arial" w:hAnsi="Arial" w:cs="Arial"/>
          <w:sz w:val="20"/>
          <w:szCs w:val="20"/>
        </w:rPr>
        <w:tab/>
      </w:r>
    </w:p>
    <w:p w:rsidR="00CC0EA3" w:rsidRDefault="00CE0C48" w:rsidP="00A32BE0">
      <w:pPr>
        <w:tabs>
          <w:tab w:val="center" w:pos="2268"/>
          <w:tab w:val="center" w:pos="6804"/>
        </w:tabs>
        <w:rPr>
          <w:rFonts w:ascii="Arial" w:eastAsia="Arial" w:hAnsi="Arial" w:cs="Arial"/>
        </w:rPr>
      </w:pPr>
    </w:p>
    <w:p w:rsidR="00A17682" w:rsidRPr="00410C09" w:rsidRDefault="00CE0C48" w:rsidP="00A32BE0">
      <w:pPr>
        <w:tabs>
          <w:tab w:val="center" w:pos="2268"/>
          <w:tab w:val="center" w:pos="6804"/>
        </w:tabs>
        <w:rPr>
          <w:rFonts w:ascii="Arial" w:eastAsia="Arial" w:hAnsi="Arial" w:cs="Arial"/>
        </w:rPr>
      </w:pPr>
    </w:p>
    <w:p w:rsidR="00E2793F" w:rsidRPr="00696E1B" w:rsidRDefault="00C3532B" w:rsidP="00E2793F">
      <w:pPr>
        <w:spacing w:after="0"/>
        <w:jc w:val="both"/>
        <w:rPr>
          <w:rFonts w:ascii="Arial" w:hAnsi="Arial" w:cs="Arial"/>
        </w:rPr>
      </w:pPr>
      <w:r w:rsidRPr="00696E1B">
        <w:rPr>
          <w:rFonts w:ascii="Arial" w:hAnsi="Arial" w:cs="Arial"/>
        </w:rPr>
        <w:t>__________________________</w:t>
      </w:r>
      <w:r w:rsidR="0004757C">
        <w:rPr>
          <w:rFonts w:ascii="Arial" w:hAnsi="Arial" w:cs="Arial"/>
        </w:rPr>
        <w:t>_</w:t>
      </w:r>
      <w:r w:rsidR="0004757C">
        <w:rPr>
          <w:rFonts w:ascii="Arial" w:hAnsi="Arial" w:cs="Arial"/>
        </w:rPr>
        <w:tab/>
      </w:r>
      <w:r w:rsidR="0004757C">
        <w:rPr>
          <w:rFonts w:ascii="Arial" w:hAnsi="Arial" w:cs="Arial"/>
        </w:rPr>
        <w:tab/>
      </w:r>
      <w:r w:rsidR="0004757C">
        <w:rPr>
          <w:rFonts w:ascii="Arial" w:hAnsi="Arial" w:cs="Arial"/>
        </w:rPr>
        <w:tab/>
        <w:t xml:space="preserve">       </w:t>
      </w:r>
      <w:r>
        <w:rPr>
          <w:rFonts w:ascii="Arial" w:hAnsi="Arial" w:cs="Arial"/>
        </w:rPr>
        <w:t>_____________________</w:t>
      </w:r>
    </w:p>
    <w:p w:rsidR="00CC0EA3" w:rsidRPr="00112F67" w:rsidRDefault="00C3532B" w:rsidP="00E2793F">
      <w:pPr>
        <w:tabs>
          <w:tab w:val="center" w:pos="2268"/>
          <w:tab w:val="center" w:pos="6804"/>
        </w:tabs>
        <w:spacing w:after="0"/>
        <w:rPr>
          <w:rFonts w:ascii="Arial" w:eastAsia="Arial" w:hAnsi="Arial" w:cs="Arial"/>
          <w:sz w:val="20"/>
          <w:szCs w:val="20"/>
        </w:rPr>
      </w:pPr>
      <w:r w:rsidRPr="00112F67">
        <w:rPr>
          <w:rFonts w:ascii="Arial" w:eastAsia="Arial" w:hAnsi="Arial" w:cs="Arial"/>
          <w:b/>
          <w:sz w:val="20"/>
          <w:szCs w:val="20"/>
        </w:rPr>
        <w:t>Správa a údržba silnic Plzeňského kraje, p.o</w:t>
      </w:r>
      <w:r w:rsidR="00112F67">
        <w:rPr>
          <w:rFonts w:ascii="Arial" w:eastAsia="Arial" w:hAnsi="Arial" w:cs="Arial"/>
          <w:sz w:val="20"/>
          <w:szCs w:val="20"/>
        </w:rPr>
        <w:t xml:space="preserve">.                     </w:t>
      </w:r>
      <w:r w:rsidR="0004757C" w:rsidRPr="00112F67">
        <w:rPr>
          <w:rFonts w:ascii="Arial" w:eastAsia="Arial" w:hAnsi="Arial" w:cs="Arial"/>
          <w:b/>
          <w:sz w:val="20"/>
          <w:szCs w:val="20"/>
        </w:rPr>
        <w:t>DS engineering PLUS, a.s</w:t>
      </w:r>
      <w:r w:rsidR="0004757C" w:rsidRPr="00112F67">
        <w:rPr>
          <w:rFonts w:ascii="Arial" w:hAnsi="Arial" w:cs="Arial"/>
          <w:b/>
          <w:sz w:val="20"/>
          <w:szCs w:val="20"/>
        </w:rPr>
        <w:t>.</w:t>
      </w:r>
    </w:p>
    <w:p w:rsidR="00E2793F" w:rsidRPr="00112F67" w:rsidRDefault="0004757C" w:rsidP="00E2793F">
      <w:pPr>
        <w:tabs>
          <w:tab w:val="center" w:pos="2268"/>
          <w:tab w:val="center" w:pos="6804"/>
        </w:tabs>
        <w:spacing w:after="0"/>
        <w:rPr>
          <w:rFonts w:ascii="Arial" w:eastAsia="Arial" w:hAnsi="Arial" w:cs="Arial"/>
          <w:sz w:val="20"/>
          <w:szCs w:val="20"/>
        </w:rPr>
      </w:pPr>
      <w:r w:rsidRPr="00112F67">
        <w:rPr>
          <w:rFonts w:ascii="Arial" w:eastAsia="Arial" w:hAnsi="Arial" w:cs="Arial"/>
          <w:sz w:val="20"/>
          <w:szCs w:val="20"/>
        </w:rPr>
        <w:t>Bc. Pavel Panuška</w:t>
      </w:r>
      <w:r w:rsidRPr="00112F67">
        <w:rPr>
          <w:rFonts w:ascii="Arial" w:eastAsia="Arial" w:hAnsi="Arial" w:cs="Arial"/>
          <w:sz w:val="20"/>
          <w:szCs w:val="20"/>
        </w:rPr>
        <w:tab/>
        <w:t xml:space="preserve">                                                         </w:t>
      </w:r>
      <w:r w:rsidR="00112F67">
        <w:rPr>
          <w:rFonts w:ascii="Arial" w:eastAsia="Arial" w:hAnsi="Arial" w:cs="Arial"/>
          <w:sz w:val="20"/>
          <w:szCs w:val="20"/>
        </w:rPr>
        <w:t xml:space="preserve">          </w:t>
      </w:r>
      <w:r w:rsidRPr="00112F67">
        <w:rPr>
          <w:rFonts w:ascii="Arial" w:eastAsia="Arial" w:hAnsi="Arial" w:cs="Arial"/>
          <w:sz w:val="20"/>
          <w:szCs w:val="20"/>
        </w:rPr>
        <w:t>Vladimír Fleissig</w:t>
      </w:r>
    </w:p>
    <w:p w:rsidR="00E2793F" w:rsidRPr="00112F67" w:rsidRDefault="0004757C" w:rsidP="00E2793F">
      <w:pPr>
        <w:tabs>
          <w:tab w:val="center" w:pos="2268"/>
          <w:tab w:val="center" w:pos="6804"/>
        </w:tabs>
        <w:spacing w:after="0"/>
        <w:rPr>
          <w:rFonts w:ascii="Arial" w:eastAsia="Arial" w:hAnsi="Arial" w:cs="Arial"/>
          <w:b/>
          <w:bCs/>
          <w:sz w:val="20"/>
          <w:szCs w:val="20"/>
        </w:rPr>
      </w:pPr>
      <w:r w:rsidRPr="00112F67">
        <w:rPr>
          <w:rFonts w:ascii="Arial" w:eastAsia="Arial" w:hAnsi="Arial" w:cs="Arial"/>
          <w:sz w:val="20"/>
          <w:szCs w:val="20"/>
        </w:rPr>
        <w:t>generální ředitel</w:t>
      </w:r>
      <w:r w:rsidRPr="00112F67">
        <w:rPr>
          <w:rFonts w:ascii="Arial" w:eastAsia="Arial" w:hAnsi="Arial" w:cs="Arial"/>
          <w:sz w:val="20"/>
          <w:szCs w:val="20"/>
        </w:rPr>
        <w:tab/>
        <w:t xml:space="preserve">                                                             </w:t>
      </w:r>
      <w:r w:rsidR="00112F67">
        <w:rPr>
          <w:rFonts w:ascii="Arial" w:eastAsia="Arial" w:hAnsi="Arial" w:cs="Arial"/>
          <w:sz w:val="20"/>
          <w:szCs w:val="20"/>
        </w:rPr>
        <w:t xml:space="preserve">         </w:t>
      </w:r>
      <w:r w:rsidRPr="00112F67">
        <w:rPr>
          <w:rFonts w:ascii="Arial" w:eastAsia="Arial" w:hAnsi="Arial" w:cs="Arial"/>
          <w:sz w:val="20"/>
          <w:szCs w:val="20"/>
        </w:rPr>
        <w:t xml:space="preserve">  oblastní ředitel</w:t>
      </w:r>
    </w:p>
    <w:p w:rsidR="00872598" w:rsidRPr="00112F67" w:rsidRDefault="00CE0C48" w:rsidP="00CC0EA3">
      <w:pPr>
        <w:spacing w:after="0"/>
        <w:rPr>
          <w:rFonts w:ascii="Arial" w:eastAsia="Arial" w:hAnsi="Arial" w:cs="Arial"/>
          <w:b/>
          <w:bCs/>
          <w:sz w:val="20"/>
          <w:szCs w:val="20"/>
        </w:rPr>
      </w:pPr>
    </w:p>
    <w:p w:rsidR="0004757C" w:rsidRDefault="0004757C" w:rsidP="0004757C">
      <w:pPr>
        <w:rPr>
          <w:rFonts w:ascii="Arial" w:eastAsia="Arial" w:hAnsi="Arial" w:cs="Arial"/>
          <w:bCs/>
          <w:sz w:val="20"/>
          <w:szCs w:val="20"/>
        </w:rPr>
      </w:pPr>
    </w:p>
    <w:p w:rsidR="0004757C" w:rsidRDefault="0004757C" w:rsidP="0004757C">
      <w:pPr>
        <w:rPr>
          <w:rFonts w:ascii="Arial" w:eastAsia="Arial" w:hAnsi="Arial" w:cs="Arial"/>
          <w:bCs/>
          <w:sz w:val="20"/>
          <w:szCs w:val="20"/>
        </w:rPr>
      </w:pPr>
      <w:r w:rsidRPr="002E2824">
        <w:rPr>
          <w:rFonts w:ascii="Arial" w:eastAsia="Arial" w:hAnsi="Arial" w:cs="Arial"/>
          <w:bCs/>
          <w:sz w:val="20"/>
          <w:szCs w:val="20"/>
        </w:rPr>
        <w:t>Ve Všerubech dne</w:t>
      </w:r>
    </w:p>
    <w:p w:rsidR="0004757C" w:rsidRDefault="0004757C" w:rsidP="0004757C">
      <w:pPr>
        <w:rPr>
          <w:rFonts w:ascii="Arial" w:eastAsia="Arial" w:hAnsi="Arial" w:cs="Arial"/>
          <w:bCs/>
          <w:sz w:val="20"/>
          <w:szCs w:val="20"/>
        </w:rPr>
      </w:pPr>
    </w:p>
    <w:p w:rsidR="0004757C" w:rsidRPr="002E2824" w:rsidRDefault="0004757C" w:rsidP="0004757C">
      <w:pPr>
        <w:rPr>
          <w:rFonts w:ascii="Arial" w:eastAsia="Arial" w:hAnsi="Arial" w:cs="Arial"/>
          <w:bCs/>
          <w:sz w:val="20"/>
          <w:szCs w:val="20"/>
        </w:rPr>
      </w:pPr>
    </w:p>
    <w:p w:rsidR="0004757C" w:rsidRDefault="0004757C" w:rsidP="0004757C">
      <w:pPr>
        <w:rPr>
          <w:rFonts w:ascii="Arial" w:eastAsia="Arial" w:hAnsi="Arial" w:cs="Arial"/>
          <w:bCs/>
          <w:sz w:val="20"/>
          <w:szCs w:val="20"/>
        </w:rPr>
      </w:pPr>
      <w:r>
        <w:rPr>
          <w:rFonts w:ascii="Arial" w:eastAsia="Arial" w:hAnsi="Arial" w:cs="Arial"/>
          <w:bCs/>
          <w:sz w:val="20"/>
          <w:szCs w:val="20"/>
        </w:rPr>
        <w:t>______________________________</w:t>
      </w:r>
    </w:p>
    <w:p w:rsidR="0004757C" w:rsidRPr="00C5021A" w:rsidRDefault="0004757C" w:rsidP="0004757C">
      <w:pPr>
        <w:pStyle w:val="Bezmezer"/>
        <w:rPr>
          <w:rFonts w:ascii="Arial" w:hAnsi="Arial" w:cs="Arial"/>
          <w:b/>
          <w:sz w:val="20"/>
          <w:szCs w:val="20"/>
        </w:rPr>
      </w:pPr>
      <w:r>
        <w:rPr>
          <w:rFonts w:ascii="Arial" w:hAnsi="Arial" w:cs="Arial"/>
          <w:sz w:val="20"/>
          <w:szCs w:val="20"/>
        </w:rPr>
        <w:t xml:space="preserve">   </w:t>
      </w:r>
      <w:r>
        <w:rPr>
          <w:rFonts w:ascii="Arial" w:hAnsi="Arial" w:cs="Arial"/>
          <w:b/>
          <w:sz w:val="20"/>
          <w:szCs w:val="20"/>
        </w:rPr>
        <w:t>Městys Všeruby</w:t>
      </w:r>
    </w:p>
    <w:p w:rsidR="0004757C" w:rsidRPr="00C5021A" w:rsidRDefault="0004757C" w:rsidP="0004757C">
      <w:pPr>
        <w:pStyle w:val="Bezmezer"/>
        <w:rPr>
          <w:rFonts w:ascii="Arial" w:hAnsi="Arial" w:cs="Arial"/>
          <w:sz w:val="20"/>
          <w:szCs w:val="20"/>
        </w:rPr>
      </w:pPr>
      <w:r>
        <w:rPr>
          <w:rFonts w:ascii="Arial" w:hAnsi="Arial" w:cs="Arial"/>
          <w:sz w:val="20"/>
          <w:szCs w:val="20"/>
        </w:rPr>
        <w:t xml:space="preserve">   </w:t>
      </w:r>
      <w:r>
        <w:rPr>
          <w:rFonts w:ascii="Arial" w:hAnsi="Arial" w:cs="Arial"/>
          <w:bCs/>
          <w:sz w:val="20"/>
          <w:szCs w:val="20"/>
        </w:rPr>
        <w:t>Václav Bernard</w:t>
      </w:r>
    </w:p>
    <w:p w:rsidR="0004757C" w:rsidRPr="00C5021A" w:rsidRDefault="0004757C" w:rsidP="0004757C">
      <w:pPr>
        <w:pStyle w:val="Bezmezer"/>
        <w:rPr>
          <w:rFonts w:ascii="Arial" w:hAnsi="Arial" w:cs="Arial"/>
          <w:sz w:val="20"/>
          <w:szCs w:val="20"/>
        </w:rPr>
      </w:pPr>
      <w:r>
        <w:rPr>
          <w:rFonts w:ascii="Arial" w:hAnsi="Arial" w:cs="Arial"/>
          <w:sz w:val="20"/>
          <w:szCs w:val="20"/>
        </w:rPr>
        <w:t xml:space="preserve">   </w:t>
      </w:r>
      <w:r w:rsidRPr="00C5021A">
        <w:rPr>
          <w:rFonts w:ascii="Arial" w:hAnsi="Arial" w:cs="Arial"/>
          <w:sz w:val="20"/>
          <w:szCs w:val="20"/>
        </w:rPr>
        <w:t>starosta</w:t>
      </w:r>
    </w:p>
    <w:p w:rsidR="00410C09" w:rsidRPr="00410C09" w:rsidRDefault="00CE0C48" w:rsidP="00410C09">
      <w:pPr>
        <w:tabs>
          <w:tab w:val="num" w:pos="426"/>
        </w:tabs>
        <w:ind w:left="426" w:hanging="426"/>
        <w:jc w:val="both"/>
        <w:rPr>
          <w:rFonts w:ascii="Arial" w:eastAsia="Arial" w:hAnsi="Arial" w:cs="Arial"/>
        </w:rPr>
      </w:pPr>
    </w:p>
    <w:p w:rsidR="00C3532B" w:rsidRDefault="00C3532B" w:rsidP="00C3532B">
      <w:pPr>
        <w:spacing w:after="0" w:line="240" w:lineRule="auto"/>
        <w:rPr>
          <w:rFonts w:ascii="Arial" w:eastAsia="Arial" w:hAnsi="Arial" w:cs="Arial"/>
          <w:b/>
          <w:bCs/>
        </w:rPr>
      </w:pPr>
      <w:r w:rsidRPr="00410C09">
        <w:rPr>
          <w:rFonts w:ascii="Arial" w:eastAsia="Arial" w:hAnsi="Arial" w:cs="Arial"/>
          <w:b/>
          <w:bCs/>
        </w:rPr>
        <w:t>Příloha č. 1.</w:t>
      </w:r>
    </w:p>
    <w:p w:rsidR="00C3532B" w:rsidRDefault="00C3532B" w:rsidP="00C3532B">
      <w:pPr>
        <w:spacing w:after="0" w:line="240" w:lineRule="auto"/>
        <w:rPr>
          <w:rFonts w:ascii="Arial" w:eastAsia="Arial" w:hAnsi="Arial" w:cs="Arial"/>
          <w:b/>
          <w:bCs/>
        </w:rPr>
      </w:pPr>
    </w:p>
    <w:p w:rsidR="00872598" w:rsidRPr="00410C09" w:rsidRDefault="00C3532B" w:rsidP="00C3532B">
      <w:pPr>
        <w:spacing w:after="0" w:line="240" w:lineRule="auto"/>
        <w:rPr>
          <w:rFonts w:ascii="Arial" w:eastAsia="Arial" w:hAnsi="Arial" w:cs="Arial"/>
          <w:b/>
          <w:bCs/>
        </w:rPr>
      </w:pPr>
      <w:r w:rsidRPr="00410C09">
        <w:rPr>
          <w:rFonts w:ascii="Arial" w:eastAsia="Arial" w:hAnsi="Arial" w:cs="Arial"/>
          <w:b/>
          <w:bCs/>
        </w:rPr>
        <w:t xml:space="preserve">Osoby pověřené </w:t>
      </w:r>
      <w:r>
        <w:rPr>
          <w:rFonts w:ascii="Arial" w:eastAsia="Arial" w:hAnsi="Arial" w:cs="Arial"/>
          <w:b/>
          <w:bCs/>
        </w:rPr>
        <w:t>dodavatel</w:t>
      </w:r>
      <w:r w:rsidRPr="00410C09">
        <w:rPr>
          <w:rFonts w:ascii="Arial" w:eastAsia="Arial" w:hAnsi="Arial" w:cs="Arial"/>
          <w:b/>
          <w:bCs/>
        </w:rPr>
        <w:t>em</w:t>
      </w:r>
    </w:p>
    <w:p w:rsidR="00C3532B" w:rsidRDefault="00C3532B">
      <w:pPr>
        <w:rPr>
          <w:rFonts w:ascii="Arial" w:eastAsia="Arial" w:hAnsi="Arial" w:cs="Arial"/>
        </w:rPr>
      </w:pPr>
    </w:p>
    <w:p w:rsidR="00872598" w:rsidRPr="00112F67" w:rsidRDefault="00C3532B">
      <w:pPr>
        <w:rPr>
          <w:rFonts w:ascii="Arial" w:eastAsia="Arial" w:hAnsi="Arial" w:cs="Arial"/>
          <w:sz w:val="20"/>
          <w:szCs w:val="20"/>
        </w:rPr>
      </w:pPr>
      <w:r w:rsidRPr="00112F67">
        <w:rPr>
          <w:rFonts w:ascii="Arial" w:eastAsia="Arial" w:hAnsi="Arial" w:cs="Arial"/>
          <w:sz w:val="20"/>
          <w:szCs w:val="20"/>
        </w:rPr>
        <w:t>Osoby pověřené výkonem činností dle čl. IV. odst. 4.4 této smlouvy:</w:t>
      </w:r>
    </w:p>
    <w:p w:rsidR="0004757C" w:rsidRPr="0004757C" w:rsidRDefault="0004757C" w:rsidP="0004757C">
      <w:pPr>
        <w:pStyle w:val="Odstavecseseznamem1"/>
        <w:numPr>
          <w:ilvl w:val="0"/>
          <w:numId w:val="40"/>
        </w:numPr>
        <w:tabs>
          <w:tab w:val="left" w:pos="1260"/>
        </w:tabs>
        <w:spacing w:after="240" w:line="240" w:lineRule="auto"/>
        <w:ind w:left="714" w:hanging="357"/>
        <w:rPr>
          <w:rFonts w:ascii="Arial" w:eastAsia="Arial" w:hAnsi="Arial" w:cs="Arial"/>
          <w:sz w:val="20"/>
          <w:szCs w:val="20"/>
        </w:rPr>
      </w:pPr>
      <w:r w:rsidRPr="0004757C">
        <w:rPr>
          <w:rFonts w:ascii="Arial" w:eastAsia="Arial" w:hAnsi="Arial" w:cs="Arial"/>
          <w:sz w:val="20"/>
          <w:szCs w:val="20"/>
        </w:rPr>
        <w:t xml:space="preserve">vedoucí realizačního týmu  </w:t>
      </w:r>
    </w:p>
    <w:p w:rsidR="0004757C" w:rsidRPr="0004757C" w:rsidRDefault="0004757C" w:rsidP="0004757C">
      <w:pPr>
        <w:pStyle w:val="Odstavecseseznamem1"/>
        <w:tabs>
          <w:tab w:val="left" w:pos="1260"/>
        </w:tabs>
        <w:spacing w:after="240" w:line="240" w:lineRule="auto"/>
        <w:ind w:left="357"/>
        <w:rPr>
          <w:rFonts w:ascii="Arial" w:eastAsia="Arial" w:hAnsi="Arial" w:cs="Arial"/>
          <w:sz w:val="20"/>
          <w:szCs w:val="20"/>
        </w:rPr>
      </w:pPr>
      <w:r w:rsidRPr="0004757C">
        <w:rPr>
          <w:rFonts w:ascii="Arial" w:eastAsia="Arial" w:hAnsi="Arial" w:cs="Arial"/>
          <w:sz w:val="20"/>
          <w:szCs w:val="20"/>
        </w:rPr>
        <w:tab/>
      </w:r>
    </w:p>
    <w:p w:rsidR="0004757C" w:rsidRPr="0004757C" w:rsidRDefault="0004757C" w:rsidP="0004757C">
      <w:pPr>
        <w:pStyle w:val="Odstavecseseznamem1"/>
        <w:numPr>
          <w:ilvl w:val="0"/>
          <w:numId w:val="40"/>
        </w:numPr>
        <w:tabs>
          <w:tab w:val="left" w:pos="1260"/>
        </w:tabs>
        <w:spacing w:after="240" w:line="240" w:lineRule="auto"/>
        <w:ind w:left="714" w:hanging="357"/>
        <w:rPr>
          <w:rFonts w:ascii="Arial" w:eastAsia="Arial" w:hAnsi="Arial" w:cs="Arial"/>
          <w:sz w:val="20"/>
          <w:szCs w:val="20"/>
        </w:rPr>
      </w:pPr>
      <w:r w:rsidRPr="0004757C">
        <w:rPr>
          <w:rFonts w:ascii="Arial" w:eastAsia="Arial" w:hAnsi="Arial" w:cs="Arial"/>
          <w:sz w:val="20"/>
          <w:szCs w:val="20"/>
        </w:rPr>
        <w:t>zástupce vedoucího realizačního týmu</w:t>
      </w:r>
    </w:p>
    <w:p w:rsidR="0004757C" w:rsidRPr="0004757C" w:rsidRDefault="0004757C" w:rsidP="0004757C">
      <w:pPr>
        <w:pStyle w:val="Odstavecseseznamem1"/>
        <w:tabs>
          <w:tab w:val="left" w:pos="1260"/>
        </w:tabs>
        <w:spacing w:after="240" w:line="240" w:lineRule="auto"/>
        <w:ind w:left="357"/>
        <w:rPr>
          <w:rFonts w:ascii="Arial" w:eastAsia="Arial" w:hAnsi="Arial" w:cs="Arial"/>
          <w:sz w:val="20"/>
          <w:szCs w:val="20"/>
        </w:rPr>
      </w:pPr>
      <w:r w:rsidRPr="0004757C">
        <w:rPr>
          <w:rFonts w:ascii="Arial" w:eastAsia="Arial" w:hAnsi="Arial" w:cs="Arial"/>
          <w:sz w:val="20"/>
          <w:szCs w:val="20"/>
        </w:rPr>
        <w:tab/>
      </w:r>
    </w:p>
    <w:p w:rsidR="0004757C" w:rsidRPr="0004757C" w:rsidRDefault="0004757C" w:rsidP="0004757C">
      <w:pPr>
        <w:pStyle w:val="Odstavecseseznamem1"/>
        <w:numPr>
          <w:ilvl w:val="0"/>
          <w:numId w:val="40"/>
        </w:numPr>
        <w:tabs>
          <w:tab w:val="left" w:pos="1260"/>
        </w:tabs>
        <w:spacing w:after="240" w:line="240" w:lineRule="auto"/>
        <w:ind w:left="714" w:hanging="357"/>
        <w:rPr>
          <w:rFonts w:ascii="Arial" w:eastAsia="Arial" w:hAnsi="Arial" w:cs="Arial"/>
          <w:sz w:val="20"/>
          <w:szCs w:val="20"/>
        </w:rPr>
      </w:pPr>
      <w:r w:rsidRPr="0004757C">
        <w:rPr>
          <w:rFonts w:ascii="Arial" w:eastAsia="Arial" w:hAnsi="Arial" w:cs="Arial"/>
          <w:sz w:val="20"/>
          <w:szCs w:val="20"/>
        </w:rPr>
        <w:t>člen realizačního týmu</w:t>
      </w:r>
      <w:r w:rsidRPr="0004757C">
        <w:rPr>
          <w:rFonts w:ascii="Arial" w:eastAsia="Arial" w:hAnsi="Arial" w:cs="Arial"/>
          <w:sz w:val="20"/>
          <w:szCs w:val="20"/>
        </w:rPr>
        <w:tab/>
      </w:r>
    </w:p>
    <w:p w:rsidR="0004757C" w:rsidRPr="0004757C" w:rsidRDefault="0004757C" w:rsidP="0004757C">
      <w:pPr>
        <w:pStyle w:val="Odstavecseseznamem1"/>
        <w:tabs>
          <w:tab w:val="left" w:pos="1260"/>
        </w:tabs>
        <w:spacing w:after="240" w:line="240" w:lineRule="auto"/>
        <w:ind w:left="357"/>
        <w:rPr>
          <w:rFonts w:ascii="Arial" w:eastAsia="Arial" w:hAnsi="Arial" w:cs="Arial"/>
          <w:sz w:val="20"/>
          <w:szCs w:val="20"/>
        </w:rPr>
      </w:pPr>
      <w:r w:rsidRPr="0004757C">
        <w:rPr>
          <w:rFonts w:ascii="Arial" w:eastAsia="Arial" w:hAnsi="Arial" w:cs="Arial"/>
          <w:sz w:val="20"/>
          <w:szCs w:val="20"/>
        </w:rPr>
        <w:tab/>
      </w:r>
      <w:bookmarkStart w:id="20" w:name="_GoBack"/>
      <w:bookmarkEnd w:id="20"/>
    </w:p>
    <w:p w:rsidR="00872598" w:rsidRPr="0004757C" w:rsidRDefault="0004757C" w:rsidP="0004757C">
      <w:pPr>
        <w:spacing w:after="240"/>
        <w:ind w:left="993" w:hanging="993"/>
        <w:rPr>
          <w:rFonts w:ascii="Arial" w:hAnsi="Arial" w:cs="Arial"/>
          <w:sz w:val="20"/>
          <w:szCs w:val="20"/>
        </w:rPr>
      </w:pPr>
      <w:r w:rsidRPr="0004757C">
        <w:rPr>
          <w:rFonts w:ascii="Arial" w:hAnsi="Arial" w:cs="Arial"/>
          <w:sz w:val="20"/>
          <w:szCs w:val="20"/>
        </w:rPr>
        <w:tab/>
        <w:t xml:space="preserve">       </w:t>
      </w:r>
    </w:p>
    <w:sectPr w:rsidR="00872598" w:rsidRPr="0004757C" w:rsidSect="00872598">
      <w:footerReference w:type="default" r:id="rId13"/>
      <w:pgSz w:w="11906" w:h="16838"/>
      <w:pgMar w:top="1418" w:right="1418" w:bottom="1418" w:left="1418" w:header="357" w:footer="255"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466" w:rsidRDefault="00C42466">
      <w:pPr>
        <w:spacing w:after="0" w:line="240" w:lineRule="auto"/>
      </w:pPr>
      <w:r>
        <w:separator/>
      </w:r>
    </w:p>
  </w:endnote>
  <w:endnote w:type="continuationSeparator" w:id="0">
    <w:p w:rsidR="00C42466" w:rsidRDefault="00C42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9295"/>
      <w:docPartObj>
        <w:docPartGallery w:val="Page Numbers (Top of Page)"/>
        <w:docPartUnique/>
      </w:docPartObj>
    </w:sdtPr>
    <w:sdtEndPr/>
    <w:sdtContent>
      <w:p w:rsidR="00BE1692" w:rsidRDefault="00C3532B" w:rsidP="00F30876">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8B356B">
          <w:rPr>
            <w:rFonts w:ascii="Arial" w:hAnsi="Arial" w:cs="Arial"/>
            <w:noProof/>
            <w:sz w:val="16"/>
            <w:szCs w:val="16"/>
          </w:rPr>
          <w:t>10</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8B356B">
          <w:rPr>
            <w:rFonts w:ascii="Arial" w:hAnsi="Arial" w:cs="Arial"/>
            <w:noProof/>
            <w:sz w:val="16"/>
            <w:szCs w:val="16"/>
          </w:rPr>
          <w:t>10</w:t>
        </w:r>
        <w:r w:rsidRPr="004E71A4">
          <w:rPr>
            <w:rFonts w:ascii="Arial" w:hAnsi="Arial" w:cs="Arial"/>
            <w:sz w:val="16"/>
            <w:szCs w:val="16"/>
          </w:rPr>
          <w:fldChar w:fldCharType="end"/>
        </w:r>
      </w:p>
    </w:sdtContent>
  </w:sdt>
  <w:p w:rsidR="00BE1692" w:rsidRPr="00F30876" w:rsidRDefault="00CE0C48" w:rsidP="00F308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466" w:rsidRDefault="00C42466">
      <w:pPr>
        <w:spacing w:after="0" w:line="240" w:lineRule="auto"/>
      </w:pPr>
      <w:r>
        <w:separator/>
      </w:r>
    </w:p>
  </w:footnote>
  <w:footnote w:type="continuationSeparator" w:id="0">
    <w:p w:rsidR="00C42466" w:rsidRDefault="00C424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571"/>
    <w:multiLevelType w:val="multilevel"/>
    <w:tmpl w:val="E66659AC"/>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472260A"/>
    <w:multiLevelType w:val="multilevel"/>
    <w:tmpl w:val="1122B33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9E94FAD"/>
    <w:multiLevelType w:val="hybridMultilevel"/>
    <w:tmpl w:val="8F70502C"/>
    <w:lvl w:ilvl="0" w:tplc="41166F9C">
      <w:start w:val="1"/>
      <w:numFmt w:val="upperRoman"/>
      <w:lvlText w:val="%1."/>
      <w:lvlJc w:val="left"/>
      <w:pPr>
        <w:ind w:left="1080" w:hanging="720"/>
      </w:pPr>
      <w:rPr>
        <w:rFonts w:hint="default"/>
      </w:rPr>
    </w:lvl>
    <w:lvl w:ilvl="1" w:tplc="31480872">
      <w:start w:val="1"/>
      <w:numFmt w:val="lowerLetter"/>
      <w:lvlText w:val="%2."/>
      <w:lvlJc w:val="left"/>
      <w:pPr>
        <w:ind w:left="1440" w:hanging="360"/>
      </w:pPr>
    </w:lvl>
    <w:lvl w:ilvl="2" w:tplc="46686D76" w:tentative="1">
      <w:start w:val="1"/>
      <w:numFmt w:val="lowerRoman"/>
      <w:lvlText w:val="%3."/>
      <w:lvlJc w:val="right"/>
      <w:pPr>
        <w:ind w:left="2160" w:hanging="180"/>
      </w:pPr>
    </w:lvl>
    <w:lvl w:ilvl="3" w:tplc="B72E16AC" w:tentative="1">
      <w:start w:val="1"/>
      <w:numFmt w:val="decimal"/>
      <w:lvlText w:val="%4."/>
      <w:lvlJc w:val="left"/>
      <w:pPr>
        <w:ind w:left="2880" w:hanging="360"/>
      </w:pPr>
    </w:lvl>
    <w:lvl w:ilvl="4" w:tplc="34260F20" w:tentative="1">
      <w:start w:val="1"/>
      <w:numFmt w:val="lowerLetter"/>
      <w:lvlText w:val="%5."/>
      <w:lvlJc w:val="left"/>
      <w:pPr>
        <w:ind w:left="3600" w:hanging="360"/>
      </w:pPr>
    </w:lvl>
    <w:lvl w:ilvl="5" w:tplc="8564B53C" w:tentative="1">
      <w:start w:val="1"/>
      <w:numFmt w:val="lowerRoman"/>
      <w:lvlText w:val="%6."/>
      <w:lvlJc w:val="right"/>
      <w:pPr>
        <w:ind w:left="4320" w:hanging="180"/>
      </w:pPr>
    </w:lvl>
    <w:lvl w:ilvl="6" w:tplc="3D5AF98A" w:tentative="1">
      <w:start w:val="1"/>
      <w:numFmt w:val="decimal"/>
      <w:lvlText w:val="%7."/>
      <w:lvlJc w:val="left"/>
      <w:pPr>
        <w:ind w:left="5040" w:hanging="360"/>
      </w:pPr>
    </w:lvl>
    <w:lvl w:ilvl="7" w:tplc="E454ECEA" w:tentative="1">
      <w:start w:val="1"/>
      <w:numFmt w:val="lowerLetter"/>
      <w:lvlText w:val="%8."/>
      <w:lvlJc w:val="left"/>
      <w:pPr>
        <w:ind w:left="5760" w:hanging="360"/>
      </w:pPr>
    </w:lvl>
    <w:lvl w:ilvl="8" w:tplc="8B5CEFE4" w:tentative="1">
      <w:start w:val="1"/>
      <w:numFmt w:val="lowerRoman"/>
      <w:lvlText w:val="%9."/>
      <w:lvlJc w:val="right"/>
      <w:pPr>
        <w:ind w:left="6480" w:hanging="180"/>
      </w:pPr>
    </w:lvl>
  </w:abstractNum>
  <w:abstractNum w:abstractNumId="3">
    <w:nsid w:val="0A7966F8"/>
    <w:multiLevelType w:val="multilevel"/>
    <w:tmpl w:val="FB0241F0"/>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0B9B7D05"/>
    <w:multiLevelType w:val="multilevel"/>
    <w:tmpl w:val="D982CA7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D4A087B"/>
    <w:multiLevelType w:val="multilevel"/>
    <w:tmpl w:val="E8CC61DC"/>
    <w:lvl w:ilvl="0">
      <w:start w:val="1"/>
      <w:numFmt w:val="bullet"/>
      <w:lvlText w:val=""/>
      <w:lvlJc w:val="left"/>
      <w:pPr>
        <w:ind w:left="1428" w:hanging="360"/>
      </w:pPr>
      <w:rPr>
        <w:rFonts w:ascii="Symbol" w:eastAsia="Symbol" w:hAnsi="Symbol" w:cs="Symbol"/>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Wingdings" w:eastAsia="Wingdings" w:hAnsi="Wingdings" w:cs="Wingdings"/>
      </w:rPr>
    </w:lvl>
    <w:lvl w:ilvl="3">
      <w:start w:val="1"/>
      <w:numFmt w:val="bullet"/>
      <w:lvlText w:val=""/>
      <w:lvlJc w:val="left"/>
      <w:pPr>
        <w:ind w:left="3588" w:hanging="360"/>
      </w:pPr>
      <w:rPr>
        <w:rFonts w:ascii="Symbol" w:eastAsia="Symbol" w:hAnsi="Symbol" w:cs="Symbol"/>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Wingdings" w:eastAsia="Wingdings" w:hAnsi="Wingdings" w:cs="Wingdings"/>
      </w:rPr>
    </w:lvl>
    <w:lvl w:ilvl="6">
      <w:start w:val="1"/>
      <w:numFmt w:val="bullet"/>
      <w:lvlText w:val=""/>
      <w:lvlJc w:val="left"/>
      <w:pPr>
        <w:ind w:left="5748" w:hanging="360"/>
      </w:pPr>
      <w:rPr>
        <w:rFonts w:ascii="Symbol" w:eastAsia="Symbol" w:hAnsi="Symbol" w:cs="Symbol"/>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Wingdings" w:eastAsia="Wingdings" w:hAnsi="Wingdings" w:cs="Wingdings"/>
      </w:rPr>
    </w:lvl>
  </w:abstractNum>
  <w:abstractNum w:abstractNumId="6">
    <w:nsid w:val="15547E56"/>
    <w:multiLevelType w:val="multilevel"/>
    <w:tmpl w:val="07AA42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52430C"/>
    <w:multiLevelType w:val="multilevel"/>
    <w:tmpl w:val="DD7092E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nsid w:val="199112C5"/>
    <w:multiLevelType w:val="multilevel"/>
    <w:tmpl w:val="9240490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1BA947E3"/>
    <w:multiLevelType w:val="multilevel"/>
    <w:tmpl w:val="0B260F34"/>
    <w:lvl w:ilvl="0">
      <w:start w:val="2"/>
      <w:numFmt w:val="decimal"/>
      <w:lvlText w:val="%1."/>
      <w:lvlJc w:val="left"/>
      <w:pPr>
        <w:ind w:left="495" w:hanging="495"/>
      </w:pPr>
      <w:rPr>
        <w:rFonts w:hint="default"/>
      </w:rPr>
    </w:lvl>
    <w:lvl w:ilvl="1">
      <w:start w:val="1"/>
      <w:numFmt w:val="decimal"/>
      <w:lvlText w:val="%1.%2."/>
      <w:lvlJc w:val="left"/>
      <w:pPr>
        <w:ind w:left="1133" w:hanging="495"/>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4D7768F"/>
    <w:multiLevelType w:val="multilevel"/>
    <w:tmpl w:val="4D8A0EA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28DF231D"/>
    <w:multiLevelType w:val="multilevel"/>
    <w:tmpl w:val="11A898C6"/>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lowerLetter"/>
      <w:lvlText w:val="%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nsid w:val="2CE92813"/>
    <w:multiLevelType w:val="multilevel"/>
    <w:tmpl w:val="530AFC1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2D83307A"/>
    <w:multiLevelType w:val="multilevel"/>
    <w:tmpl w:val="D9A64BA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0EF77F3"/>
    <w:multiLevelType w:val="multilevel"/>
    <w:tmpl w:val="0964AB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7003334"/>
    <w:multiLevelType w:val="multilevel"/>
    <w:tmpl w:val="35208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74648FD"/>
    <w:multiLevelType w:val="multilevel"/>
    <w:tmpl w:val="8FD0A86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3D8014FB"/>
    <w:multiLevelType w:val="multilevel"/>
    <w:tmpl w:val="4BEAE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26438A5"/>
    <w:multiLevelType w:val="multilevel"/>
    <w:tmpl w:val="8BEC4F06"/>
    <w:lvl w:ilvl="0">
      <w:start w:val="2"/>
      <w:numFmt w:val="decimal"/>
      <w:lvlText w:val="%1."/>
      <w:lvlJc w:val="left"/>
      <w:pPr>
        <w:ind w:left="360" w:hanging="360"/>
      </w:pPr>
    </w:lvl>
    <w:lvl w:ilvl="1">
      <w:start w:val="1"/>
      <w:numFmt w:val="decimal"/>
      <w:lvlText w:val="%1.%2."/>
      <w:lvlJc w:val="left"/>
      <w:pPr>
        <w:ind w:left="1637"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nsid w:val="469C03CD"/>
    <w:multiLevelType w:val="multilevel"/>
    <w:tmpl w:val="DE6A4758"/>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1">
    <w:nsid w:val="48970F5F"/>
    <w:multiLevelType w:val="multilevel"/>
    <w:tmpl w:val="CF28D39A"/>
    <w:lvl w:ilvl="0">
      <w:start w:val="2"/>
      <w:numFmt w:val="decimal"/>
      <w:lvlText w:val="%1."/>
      <w:lvlJc w:val="left"/>
      <w:pPr>
        <w:ind w:left="637" w:hanging="495"/>
      </w:pPr>
    </w:lvl>
    <w:lvl w:ilvl="1">
      <w:start w:val="2"/>
      <w:numFmt w:val="decimal"/>
      <w:lvlText w:val="%1.%2."/>
      <w:lvlJc w:val="left"/>
      <w:pPr>
        <w:ind w:left="675" w:hanging="495"/>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2">
    <w:nsid w:val="490931F6"/>
    <w:multiLevelType w:val="multilevel"/>
    <w:tmpl w:val="B7B6477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4B571979"/>
    <w:multiLevelType w:val="multilevel"/>
    <w:tmpl w:val="E97AAAA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C1E4E69"/>
    <w:multiLevelType w:val="multilevel"/>
    <w:tmpl w:val="5F90A57E"/>
    <w:lvl w:ilvl="0">
      <w:start w:val="1"/>
      <w:numFmt w:val="upperRoman"/>
      <w:lvlText w:val="%1."/>
      <w:lvlJc w:val="left"/>
      <w:pPr>
        <w:ind w:left="1080" w:hanging="720"/>
      </w:pPr>
      <w:rPr>
        <w:rFonts w:eastAsia="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1126DAA"/>
    <w:multiLevelType w:val="multilevel"/>
    <w:tmpl w:val="C2385AB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525D0FAD"/>
    <w:multiLevelType w:val="multilevel"/>
    <w:tmpl w:val="86BE9F88"/>
    <w:lvl w:ilvl="0">
      <w:start w:val="10"/>
      <w:numFmt w:val="decimal"/>
      <w:lvlText w:val="%1"/>
      <w:lvlJc w:val="left"/>
      <w:pPr>
        <w:ind w:left="375" w:hanging="375"/>
      </w:pPr>
    </w:lvl>
    <w:lvl w:ilvl="1">
      <w:start w:val="1"/>
      <w:numFmt w:val="decimal"/>
      <w:lvlText w:val="%1.%2"/>
      <w:lvlJc w:val="left"/>
      <w:pPr>
        <w:ind w:left="375" w:hanging="375"/>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52793B75"/>
    <w:multiLevelType w:val="multilevel"/>
    <w:tmpl w:val="86F255E0"/>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9736BC4"/>
    <w:multiLevelType w:val="multilevel"/>
    <w:tmpl w:val="1A3607BA"/>
    <w:lvl w:ilvl="0">
      <w:start w:val="2"/>
      <w:numFmt w:val="decimal"/>
      <w:lvlText w:val="%1."/>
      <w:lvlJc w:val="left"/>
      <w:pPr>
        <w:ind w:left="495" w:hanging="495"/>
      </w:pPr>
    </w:lvl>
    <w:lvl w:ilvl="1">
      <w:start w:val="1"/>
      <w:numFmt w:val="decimal"/>
      <w:lvlText w:val="%1.%2."/>
      <w:lvlJc w:val="left"/>
      <w:pPr>
        <w:ind w:left="849" w:hanging="495"/>
      </w:pPr>
    </w:lvl>
    <w:lvl w:ilvl="2">
      <w:start w:val="5"/>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32">
    <w:nsid w:val="63BF7434"/>
    <w:multiLevelType w:val="multilevel"/>
    <w:tmpl w:val="FBB04C46"/>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6556506D"/>
    <w:multiLevelType w:val="multilevel"/>
    <w:tmpl w:val="6308C1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4">
    <w:nsid w:val="68624676"/>
    <w:multiLevelType w:val="multilevel"/>
    <w:tmpl w:val="30AA74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nsid w:val="6E8B0B8B"/>
    <w:multiLevelType w:val="multilevel"/>
    <w:tmpl w:val="2362BB72"/>
    <w:lvl w:ilvl="0">
      <w:start w:val="1"/>
      <w:numFmt w:val="lowerLetter"/>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73FB41F7"/>
    <w:multiLevelType w:val="multilevel"/>
    <w:tmpl w:val="A302034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75AA4B65"/>
    <w:multiLevelType w:val="multilevel"/>
    <w:tmpl w:val="6B506674"/>
    <w:lvl w:ilvl="0">
      <w:start w:val="1"/>
      <w:numFmt w:val="bullet"/>
      <w:lvlText w:val=""/>
      <w:lvlJc w:val="left"/>
      <w:pPr>
        <w:ind w:left="1428" w:hanging="360"/>
      </w:pPr>
      <w:rPr>
        <w:rFonts w:ascii="Symbol" w:eastAsia="Symbol" w:hAnsi="Symbol" w:cs="Symbol"/>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Wingdings" w:eastAsia="Wingdings" w:hAnsi="Wingdings" w:cs="Wingdings"/>
      </w:rPr>
    </w:lvl>
    <w:lvl w:ilvl="3">
      <w:start w:val="1"/>
      <w:numFmt w:val="bullet"/>
      <w:lvlText w:val=""/>
      <w:lvlJc w:val="left"/>
      <w:pPr>
        <w:ind w:left="3588" w:hanging="360"/>
      </w:pPr>
      <w:rPr>
        <w:rFonts w:ascii="Symbol" w:eastAsia="Symbol" w:hAnsi="Symbol" w:cs="Symbol"/>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Wingdings" w:eastAsia="Wingdings" w:hAnsi="Wingdings" w:cs="Wingdings"/>
      </w:rPr>
    </w:lvl>
    <w:lvl w:ilvl="6">
      <w:start w:val="1"/>
      <w:numFmt w:val="bullet"/>
      <w:lvlText w:val=""/>
      <w:lvlJc w:val="left"/>
      <w:pPr>
        <w:ind w:left="5748" w:hanging="360"/>
      </w:pPr>
      <w:rPr>
        <w:rFonts w:ascii="Symbol" w:eastAsia="Symbol" w:hAnsi="Symbol" w:cs="Symbol"/>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Wingdings" w:eastAsia="Wingdings" w:hAnsi="Wingdings" w:cs="Wingdings"/>
      </w:rPr>
    </w:lvl>
  </w:abstractNum>
  <w:abstractNum w:abstractNumId="38">
    <w:nsid w:val="785C4053"/>
    <w:multiLevelType w:val="multilevel"/>
    <w:tmpl w:val="CDB40558"/>
    <w:lvl w:ilvl="0">
      <w:start w:val="7"/>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7D7A027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4"/>
  </w:num>
  <w:num w:numId="2">
    <w:abstractNumId w:val="33"/>
  </w:num>
  <w:num w:numId="3">
    <w:abstractNumId w:val="39"/>
  </w:num>
  <w:num w:numId="4">
    <w:abstractNumId w:val="18"/>
  </w:num>
  <w:num w:numId="5">
    <w:abstractNumId w:val="38"/>
  </w:num>
  <w:num w:numId="6">
    <w:abstractNumId w:val="11"/>
  </w:num>
  <w:num w:numId="7">
    <w:abstractNumId w:val="29"/>
  </w:num>
  <w:num w:numId="8">
    <w:abstractNumId w:val="32"/>
  </w:num>
  <w:num w:numId="9">
    <w:abstractNumId w:val="7"/>
  </w:num>
  <w:num w:numId="10">
    <w:abstractNumId w:val="9"/>
  </w:num>
  <w:num w:numId="11">
    <w:abstractNumId w:val="15"/>
  </w:num>
  <w:num w:numId="12">
    <w:abstractNumId w:val="37"/>
  </w:num>
  <w:num w:numId="13">
    <w:abstractNumId w:val="35"/>
  </w:num>
  <w:num w:numId="14">
    <w:abstractNumId w:val="22"/>
  </w:num>
  <w:num w:numId="15">
    <w:abstractNumId w:val="26"/>
  </w:num>
  <w:num w:numId="16">
    <w:abstractNumId w:val="21"/>
  </w:num>
  <w:num w:numId="17">
    <w:abstractNumId w:val="13"/>
  </w:num>
  <w:num w:numId="18">
    <w:abstractNumId w:val="19"/>
  </w:num>
  <w:num w:numId="19">
    <w:abstractNumId w:val="36"/>
  </w:num>
  <w:num w:numId="20">
    <w:abstractNumId w:val="8"/>
  </w:num>
  <w:num w:numId="21">
    <w:abstractNumId w:val="3"/>
  </w:num>
  <w:num w:numId="22">
    <w:abstractNumId w:val="5"/>
  </w:num>
  <w:num w:numId="23">
    <w:abstractNumId w:val="2"/>
  </w:num>
  <w:num w:numId="24">
    <w:abstractNumId w:val="0"/>
  </w:num>
  <w:num w:numId="25">
    <w:abstractNumId w:val="25"/>
  </w:num>
  <w:num w:numId="26">
    <w:abstractNumId w:val="10"/>
  </w:num>
  <w:num w:numId="27">
    <w:abstractNumId w:val="28"/>
  </w:num>
  <w:num w:numId="28">
    <w:abstractNumId w:val="24"/>
  </w:num>
  <w:num w:numId="29">
    <w:abstractNumId w:val="6"/>
  </w:num>
  <w:num w:numId="30">
    <w:abstractNumId w:val="12"/>
  </w:num>
  <w:num w:numId="31">
    <w:abstractNumId w:val="31"/>
  </w:num>
  <w:num w:numId="32">
    <w:abstractNumId w:val="1"/>
  </w:num>
  <w:num w:numId="33">
    <w:abstractNumId w:val="14"/>
  </w:num>
  <w:num w:numId="34">
    <w:abstractNumId w:val="20"/>
  </w:num>
  <w:num w:numId="35">
    <w:abstractNumId w:val="17"/>
  </w:num>
  <w:num w:numId="36">
    <w:abstractNumId w:val="30"/>
  </w:num>
  <w:num w:numId="37">
    <w:abstractNumId w:val="27"/>
  </w:num>
  <w:num w:numId="38">
    <w:abstractNumId w:val="23"/>
  </w:num>
  <w:num w:numId="39">
    <w:abstractNumId w:val="4"/>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dit="forms" w:enforcement="0"/>
  <w:defaultTabStop w:val="709"/>
  <w:hyphenationZone w:val="425"/>
  <w:doNotHyphenateCaps/>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CFC"/>
    <w:rsid w:val="000176B1"/>
    <w:rsid w:val="00030FE3"/>
    <w:rsid w:val="0004757C"/>
    <w:rsid w:val="000770E2"/>
    <w:rsid w:val="00112F67"/>
    <w:rsid w:val="00163EAC"/>
    <w:rsid w:val="001E04E9"/>
    <w:rsid w:val="001E4E56"/>
    <w:rsid w:val="0059507C"/>
    <w:rsid w:val="00692015"/>
    <w:rsid w:val="006E1E7E"/>
    <w:rsid w:val="00857138"/>
    <w:rsid w:val="00875F1B"/>
    <w:rsid w:val="008B356B"/>
    <w:rsid w:val="00A02405"/>
    <w:rsid w:val="00A478F8"/>
    <w:rsid w:val="00A87DD6"/>
    <w:rsid w:val="00AA18F5"/>
    <w:rsid w:val="00AC0CFC"/>
    <w:rsid w:val="00BE4900"/>
    <w:rsid w:val="00BE62FD"/>
    <w:rsid w:val="00BE7A76"/>
    <w:rsid w:val="00C03A0C"/>
    <w:rsid w:val="00C3532B"/>
    <w:rsid w:val="00C42466"/>
    <w:rsid w:val="00CB5EB3"/>
    <w:rsid w:val="00CE0C48"/>
    <w:rsid w:val="00D657D5"/>
    <w:rsid w:val="00DC356B"/>
    <w:rsid w:val="00EC3C29"/>
    <w:rsid w:val="00EE44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259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rsid w:val="008725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11">
    <w:name w:val="Nadpis 11"/>
    <w:basedOn w:val="Normln"/>
    <w:qFormat/>
    <w:rsid w:val="00872598"/>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872598"/>
  </w:style>
  <w:style w:type="character" w:customStyle="1" w:styleId="Nadpis1Char">
    <w:name w:val="Nadpis 1 Char"/>
    <w:basedOn w:val="Standardnpsmoodstavce"/>
    <w:rsid w:val="00872598"/>
    <w:rPr>
      <w:rFonts w:ascii="Cambria" w:eastAsia="Cambria" w:hAnsi="Cambria" w:cs="Cambria"/>
      <w:b/>
      <w:bCs/>
      <w:kern w:val="32"/>
      <w:sz w:val="32"/>
      <w:szCs w:val="32"/>
    </w:rPr>
  </w:style>
  <w:style w:type="paragraph" w:customStyle="1" w:styleId="Identifikace">
    <w:name w:val="Identifikace"/>
    <w:basedOn w:val="Normln"/>
    <w:rsid w:val="00872598"/>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Zkladntextodsazen">
    <w:name w:val="Body Text Indent"/>
    <w:basedOn w:val="Normln"/>
    <w:rsid w:val="00872598"/>
    <w:pPr>
      <w:ind w:left="993" w:hanging="993"/>
    </w:pPr>
    <w:rPr>
      <w:sz w:val="20"/>
      <w:szCs w:val="20"/>
    </w:rPr>
  </w:style>
  <w:style w:type="character" w:customStyle="1" w:styleId="ZkladntextodsazenChar">
    <w:name w:val="Základní text odsazený Char"/>
    <w:basedOn w:val="Standardnpsmoodstavce"/>
    <w:rsid w:val="00872598"/>
    <w:rPr>
      <w:rFonts w:ascii="Calibri" w:eastAsia="Calibri" w:hAnsi="Calibri" w:cs="Calibri"/>
    </w:rPr>
  </w:style>
  <w:style w:type="paragraph" w:customStyle="1" w:styleId="Zhlav1">
    <w:name w:val="Záhlaví1"/>
    <w:basedOn w:val="Normln"/>
    <w:rsid w:val="00872598"/>
    <w:pPr>
      <w:tabs>
        <w:tab w:val="center" w:pos="4536"/>
        <w:tab w:val="right" w:pos="9072"/>
      </w:tabs>
    </w:pPr>
    <w:rPr>
      <w:sz w:val="20"/>
      <w:szCs w:val="20"/>
    </w:rPr>
  </w:style>
  <w:style w:type="character" w:customStyle="1" w:styleId="ZhlavChar">
    <w:name w:val="Záhlaví Char"/>
    <w:basedOn w:val="Standardnpsmoodstavce"/>
    <w:uiPriority w:val="99"/>
    <w:rsid w:val="00872598"/>
    <w:rPr>
      <w:rFonts w:ascii="Calibri" w:eastAsia="Calibri" w:hAnsi="Calibri" w:cs="Calibri"/>
    </w:rPr>
  </w:style>
  <w:style w:type="paragraph" w:customStyle="1" w:styleId="Zpat1">
    <w:name w:val="Zápatí1"/>
    <w:basedOn w:val="Normln"/>
    <w:rsid w:val="00872598"/>
    <w:pPr>
      <w:tabs>
        <w:tab w:val="center" w:pos="4536"/>
        <w:tab w:val="right" w:pos="9072"/>
      </w:tabs>
    </w:pPr>
    <w:rPr>
      <w:sz w:val="20"/>
      <w:szCs w:val="20"/>
    </w:rPr>
  </w:style>
  <w:style w:type="character" w:customStyle="1" w:styleId="ZpatChar">
    <w:name w:val="Zápatí Char"/>
    <w:basedOn w:val="Standardnpsmoodstavce"/>
    <w:uiPriority w:val="99"/>
    <w:rsid w:val="00872598"/>
    <w:rPr>
      <w:rFonts w:ascii="Calibri" w:eastAsia="Calibri" w:hAnsi="Calibri" w:cs="Calibri"/>
    </w:rPr>
  </w:style>
  <w:style w:type="paragraph" w:styleId="Zkladntextodsazen3">
    <w:name w:val="Body Text Indent 3"/>
    <w:basedOn w:val="Normln"/>
    <w:rsid w:val="00872598"/>
    <w:pPr>
      <w:ind w:hanging="993"/>
      <w:jc w:val="both"/>
    </w:pPr>
    <w:rPr>
      <w:sz w:val="20"/>
      <w:szCs w:val="20"/>
    </w:rPr>
  </w:style>
  <w:style w:type="character" w:customStyle="1" w:styleId="Zkladntextodsazen3Char">
    <w:name w:val="Základní text odsazený 3 Char"/>
    <w:basedOn w:val="Standardnpsmoodstavce"/>
    <w:rsid w:val="00872598"/>
    <w:rPr>
      <w:rFonts w:ascii="Calibri" w:eastAsia="Calibri" w:hAnsi="Calibri" w:cs="Calibri"/>
    </w:rPr>
  </w:style>
  <w:style w:type="character" w:customStyle="1" w:styleId="Odkaznakoment1">
    <w:name w:val="Odkaz na komentář1"/>
    <w:basedOn w:val="Standardnpsmoodstavce"/>
    <w:semiHidden/>
    <w:rsid w:val="00872598"/>
    <w:rPr>
      <w:sz w:val="16"/>
      <w:szCs w:val="16"/>
    </w:rPr>
  </w:style>
  <w:style w:type="paragraph" w:customStyle="1" w:styleId="Textkomente1">
    <w:name w:val="Text komentáře1"/>
    <w:basedOn w:val="Normln"/>
    <w:semiHidden/>
    <w:rsid w:val="00872598"/>
    <w:rPr>
      <w:sz w:val="20"/>
      <w:szCs w:val="20"/>
    </w:rPr>
  </w:style>
  <w:style w:type="character" w:customStyle="1" w:styleId="TextkomenteChar">
    <w:name w:val="Text komentáře Char"/>
    <w:basedOn w:val="Standardnpsmoodstavce"/>
    <w:link w:val="Textkomente"/>
    <w:uiPriority w:val="99"/>
    <w:rsid w:val="00872598"/>
    <w:rPr>
      <w:rFonts w:ascii="Calibri" w:eastAsia="Calibri" w:hAnsi="Calibri" w:cs="Calibri"/>
    </w:rPr>
  </w:style>
  <w:style w:type="paragraph" w:customStyle="1" w:styleId="Odstavecseseznamem1">
    <w:name w:val="Odstavec se seznamem1"/>
    <w:basedOn w:val="Normln"/>
    <w:qFormat/>
    <w:rsid w:val="00872598"/>
    <w:pPr>
      <w:ind w:left="720"/>
    </w:pPr>
  </w:style>
  <w:style w:type="paragraph" w:customStyle="1" w:styleId="TITRE">
    <w:name w:val="TITRE"/>
    <w:basedOn w:val="Normln"/>
    <w:rsid w:val="00872598"/>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rsid w:val="00872598"/>
    <w:rPr>
      <w:color w:val="808080"/>
    </w:rPr>
  </w:style>
  <w:style w:type="paragraph" w:customStyle="1" w:styleId="Bezmezer1">
    <w:name w:val="Bez mezer1"/>
    <w:qFormat/>
    <w:rsid w:val="00872598"/>
    <w:rPr>
      <w:rFonts w:ascii="Calibri" w:eastAsia="Calibri" w:hAnsi="Calibri" w:cs="Calibri"/>
      <w:lang w:eastAsia="en-US"/>
    </w:rPr>
  </w:style>
  <w:style w:type="paragraph" w:styleId="Zkladntext">
    <w:name w:val="Body Text"/>
    <w:basedOn w:val="Normln"/>
    <w:semiHidden/>
    <w:rsid w:val="00872598"/>
    <w:pPr>
      <w:spacing w:after="120"/>
    </w:pPr>
    <w:rPr>
      <w:sz w:val="20"/>
      <w:szCs w:val="20"/>
    </w:rPr>
  </w:style>
  <w:style w:type="character" w:customStyle="1" w:styleId="ZkladntextChar">
    <w:name w:val="Základní text Char"/>
    <w:basedOn w:val="Standardnpsmoodstavce"/>
    <w:semiHidden/>
    <w:rsid w:val="00872598"/>
    <w:rPr>
      <w:rFonts w:ascii="Calibri" w:eastAsia="Calibri" w:hAnsi="Calibri" w:cs="Calibri"/>
    </w:rPr>
  </w:style>
  <w:style w:type="paragraph" w:customStyle="1" w:styleId="Default">
    <w:name w:val="Default"/>
    <w:rsid w:val="00872598"/>
    <w:pPr>
      <w:autoSpaceDE w:val="0"/>
      <w:autoSpaceDN w:val="0"/>
      <w:adjustRightInd w:val="0"/>
    </w:pPr>
    <w:rPr>
      <w:rFonts w:ascii="Arial" w:eastAsia="Arial" w:hAnsi="Arial" w:cs="Arial"/>
      <w:color w:val="000000"/>
      <w:sz w:val="24"/>
      <w:szCs w:val="24"/>
    </w:rPr>
  </w:style>
  <w:style w:type="paragraph" w:styleId="Textbubliny">
    <w:name w:val="Balloon Text"/>
    <w:basedOn w:val="Normln"/>
    <w:semiHidden/>
    <w:rsid w:val="00872598"/>
    <w:pPr>
      <w:spacing w:after="0" w:line="240" w:lineRule="auto"/>
    </w:pPr>
    <w:rPr>
      <w:rFonts w:ascii="Tahoma" w:eastAsia="Tahoma" w:hAnsi="Tahoma" w:cs="Tahoma"/>
      <w:sz w:val="16"/>
      <w:szCs w:val="16"/>
    </w:rPr>
  </w:style>
  <w:style w:type="character" w:customStyle="1" w:styleId="TextbublinyChar">
    <w:name w:val="Text bubliny Char"/>
    <w:basedOn w:val="Standardnpsmoodstavce"/>
    <w:semiHidden/>
    <w:rsid w:val="00872598"/>
    <w:rPr>
      <w:rFonts w:ascii="Tahoma" w:eastAsia="Tahoma" w:hAnsi="Tahoma" w:cs="Tahoma"/>
      <w:sz w:val="16"/>
      <w:szCs w:val="16"/>
    </w:rPr>
  </w:style>
  <w:style w:type="paragraph" w:customStyle="1" w:styleId="Normln1">
    <w:name w:val="Normální1"/>
    <w:rsid w:val="00872598"/>
    <w:pPr>
      <w:suppressAutoHyphens/>
      <w:autoSpaceDE w:val="0"/>
    </w:pPr>
    <w:rPr>
      <w:rFonts w:ascii="Arial" w:eastAsia="Arial" w:hAnsi="Arial" w:cs="Arial"/>
      <w:color w:val="000000"/>
      <w:sz w:val="24"/>
      <w:szCs w:val="24"/>
      <w:lang w:eastAsia="zh-CN"/>
    </w:rPr>
  </w:style>
  <w:style w:type="paragraph" w:customStyle="1" w:styleId="Pedmtkomente1">
    <w:name w:val="Předmět komentáře1"/>
    <w:basedOn w:val="Textkomente1"/>
    <w:semiHidden/>
    <w:rsid w:val="00872598"/>
    <w:rPr>
      <w:b/>
      <w:bCs/>
    </w:rPr>
  </w:style>
  <w:style w:type="character" w:customStyle="1" w:styleId="PedmtkomenteChar">
    <w:name w:val="Předmět komentáře Char"/>
    <w:basedOn w:val="TextkomenteChar"/>
    <w:semiHidden/>
    <w:rsid w:val="00872598"/>
    <w:rPr>
      <w:rFonts w:ascii="Calibri" w:eastAsia="Calibri" w:hAnsi="Calibri" w:cs="Calibri"/>
      <w:b/>
      <w:bCs/>
      <w:sz w:val="20"/>
      <w:szCs w:val="20"/>
    </w:rPr>
  </w:style>
  <w:style w:type="character" w:styleId="Odkaznakoment">
    <w:name w:val="annotation reference"/>
    <w:basedOn w:val="Standardnpsmoodstavce"/>
    <w:uiPriority w:val="99"/>
    <w:locked/>
    <w:rsid w:val="001C5753"/>
    <w:rPr>
      <w:sz w:val="16"/>
      <w:szCs w:val="16"/>
    </w:rPr>
  </w:style>
  <w:style w:type="paragraph" w:styleId="Textkomente">
    <w:name w:val="annotation text"/>
    <w:basedOn w:val="Normln"/>
    <w:link w:val="TextkomenteChar"/>
    <w:uiPriority w:val="99"/>
    <w:locked/>
    <w:rsid w:val="001C5753"/>
    <w:pPr>
      <w:spacing w:after="0" w:line="264" w:lineRule="auto"/>
      <w:jc w:val="both"/>
    </w:pPr>
  </w:style>
  <w:style w:type="character" w:customStyle="1" w:styleId="TextkomenteChar1">
    <w:name w:val="Text komentáře Char1"/>
    <w:basedOn w:val="Standardnpsmoodstavce"/>
    <w:rsid w:val="001C5753"/>
    <w:rPr>
      <w:rFonts w:ascii="Calibri" w:eastAsia="Calibri" w:hAnsi="Calibri" w:cs="Calibri"/>
      <w:sz w:val="20"/>
      <w:szCs w:val="20"/>
    </w:rPr>
  </w:style>
  <w:style w:type="paragraph" w:styleId="Zhlav">
    <w:name w:val="header"/>
    <w:basedOn w:val="Normln"/>
    <w:link w:val="ZhlavChar1"/>
    <w:uiPriority w:val="99"/>
    <w:unhideWhenUsed/>
    <w:rsid w:val="001C5753"/>
    <w:pPr>
      <w:tabs>
        <w:tab w:val="center" w:pos="4536"/>
        <w:tab w:val="right" w:pos="9072"/>
      </w:tabs>
      <w:spacing w:after="0" w:line="240" w:lineRule="auto"/>
    </w:pPr>
  </w:style>
  <w:style w:type="character" w:customStyle="1" w:styleId="ZhlavChar1">
    <w:name w:val="Záhlaví Char1"/>
    <w:basedOn w:val="Standardnpsmoodstavce"/>
    <w:link w:val="Zhlav"/>
    <w:uiPriority w:val="99"/>
    <w:semiHidden/>
    <w:rsid w:val="001C5753"/>
    <w:rPr>
      <w:rFonts w:ascii="Calibri" w:eastAsia="Calibri" w:hAnsi="Calibri" w:cs="Calibri"/>
    </w:rPr>
  </w:style>
  <w:style w:type="paragraph" w:styleId="Zpat">
    <w:name w:val="footer"/>
    <w:basedOn w:val="Normln"/>
    <w:link w:val="ZpatChar1"/>
    <w:uiPriority w:val="99"/>
    <w:unhideWhenUsed/>
    <w:rsid w:val="001C5753"/>
    <w:pPr>
      <w:tabs>
        <w:tab w:val="center" w:pos="4536"/>
        <w:tab w:val="right" w:pos="9072"/>
      </w:tabs>
      <w:spacing w:after="0" w:line="240" w:lineRule="auto"/>
    </w:pPr>
  </w:style>
  <w:style w:type="character" w:customStyle="1" w:styleId="ZpatChar1">
    <w:name w:val="Zápatí Char1"/>
    <w:basedOn w:val="Standardnpsmoodstavce"/>
    <w:link w:val="Zpat"/>
    <w:uiPriority w:val="99"/>
    <w:semiHidden/>
    <w:rsid w:val="001C5753"/>
    <w:rPr>
      <w:rFonts w:ascii="Calibri" w:eastAsia="Calibri" w:hAnsi="Calibri" w:cs="Calibri"/>
    </w:rPr>
  </w:style>
  <w:style w:type="paragraph" w:styleId="Odstavecseseznamem">
    <w:name w:val="List Paragraph"/>
    <w:basedOn w:val="Normln"/>
    <w:uiPriority w:val="99"/>
    <w:qFormat/>
    <w:rsid w:val="00781BD6"/>
    <w:pPr>
      <w:ind w:left="720"/>
      <w:contextualSpacing/>
    </w:pPr>
  </w:style>
  <w:style w:type="character" w:styleId="Zstupntext">
    <w:name w:val="Placeholder Text"/>
    <w:basedOn w:val="Standardnpsmoodstavce"/>
    <w:uiPriority w:val="99"/>
    <w:semiHidden/>
    <w:rsid w:val="00F30876"/>
    <w:rPr>
      <w:color w:val="808080"/>
    </w:rPr>
  </w:style>
  <w:style w:type="paragraph" w:styleId="Nzev">
    <w:name w:val="Title"/>
    <w:basedOn w:val="Normln"/>
    <w:link w:val="NzevChar"/>
    <w:qFormat/>
    <w:locked/>
    <w:rsid w:val="00B82C8F"/>
    <w:pPr>
      <w:spacing w:after="0" w:line="264" w:lineRule="auto"/>
      <w:jc w:val="center"/>
    </w:pPr>
    <w:rPr>
      <w:rFonts w:ascii="Times New Roman" w:eastAsia="Times New Roman" w:hAnsi="Times New Roman" w:cs="Times New Roman"/>
      <w:b/>
      <w:bCs/>
      <w:sz w:val="36"/>
      <w:szCs w:val="36"/>
    </w:rPr>
  </w:style>
  <w:style w:type="character" w:customStyle="1" w:styleId="NzevChar">
    <w:name w:val="Název Char"/>
    <w:basedOn w:val="Standardnpsmoodstavce"/>
    <w:link w:val="Nzev"/>
    <w:rsid w:val="00B82C8F"/>
    <w:rPr>
      <w:b/>
      <w:bCs/>
      <w:sz w:val="36"/>
      <w:szCs w:val="36"/>
    </w:rPr>
  </w:style>
  <w:style w:type="character" w:styleId="Hypertextovodkaz">
    <w:name w:val="Hyperlink"/>
    <w:basedOn w:val="Standardnpsmoodstavce"/>
    <w:rsid w:val="00B82C8F"/>
    <w:rPr>
      <w:color w:val="0000FF"/>
      <w:u w:val="single"/>
    </w:rPr>
  </w:style>
  <w:style w:type="paragraph" w:customStyle="1" w:styleId="Odstavecseseznamem2">
    <w:name w:val="Odstavec se seznamem2"/>
    <w:basedOn w:val="Normln"/>
    <w:uiPriority w:val="99"/>
    <w:qFormat/>
    <w:rsid w:val="00B82C8F"/>
    <w:pPr>
      <w:spacing w:after="0" w:line="264" w:lineRule="auto"/>
      <w:ind w:left="720"/>
      <w:jc w:val="both"/>
    </w:pPr>
    <w:rPr>
      <w:rFonts w:ascii="Times New Roman" w:eastAsia="Times New Roman" w:hAnsi="Times New Roman" w:cs="Times New Roman"/>
      <w:sz w:val="24"/>
      <w:szCs w:val="24"/>
    </w:rPr>
  </w:style>
  <w:style w:type="paragraph" w:styleId="Pedmtkomente">
    <w:name w:val="annotation subject"/>
    <w:basedOn w:val="Textkomente"/>
    <w:next w:val="Textkomente"/>
    <w:link w:val="PedmtkomenteChar1"/>
    <w:uiPriority w:val="99"/>
    <w:semiHidden/>
    <w:unhideWhenUsed/>
    <w:rsid w:val="008F0FFD"/>
    <w:pPr>
      <w:spacing w:after="200" w:line="240" w:lineRule="auto"/>
      <w:jc w:val="left"/>
    </w:pPr>
    <w:rPr>
      <w:b/>
      <w:bCs/>
      <w:sz w:val="20"/>
      <w:szCs w:val="20"/>
    </w:rPr>
  </w:style>
  <w:style w:type="character" w:customStyle="1" w:styleId="PedmtkomenteChar1">
    <w:name w:val="Předmět komentáře Char1"/>
    <w:basedOn w:val="TextkomenteChar"/>
    <w:link w:val="Pedmtkomente"/>
    <w:uiPriority w:val="99"/>
    <w:semiHidden/>
    <w:rsid w:val="008F0FFD"/>
    <w:rPr>
      <w:rFonts w:ascii="Calibri" w:eastAsia="Calibri" w:hAnsi="Calibri" w:cs="Calibri"/>
      <w:b/>
      <w:bCs/>
      <w:sz w:val="20"/>
      <w:szCs w:val="20"/>
    </w:rPr>
  </w:style>
  <w:style w:type="paragraph" w:styleId="Bezmezer">
    <w:name w:val="No Spacing"/>
    <w:uiPriority w:val="1"/>
    <w:qFormat/>
    <w:rsid w:val="00C3532B"/>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259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rsid w:val="008725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11">
    <w:name w:val="Nadpis 11"/>
    <w:basedOn w:val="Normln"/>
    <w:qFormat/>
    <w:rsid w:val="00872598"/>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872598"/>
  </w:style>
  <w:style w:type="character" w:customStyle="1" w:styleId="Nadpis1Char">
    <w:name w:val="Nadpis 1 Char"/>
    <w:basedOn w:val="Standardnpsmoodstavce"/>
    <w:rsid w:val="00872598"/>
    <w:rPr>
      <w:rFonts w:ascii="Cambria" w:eastAsia="Cambria" w:hAnsi="Cambria" w:cs="Cambria"/>
      <w:b/>
      <w:bCs/>
      <w:kern w:val="32"/>
      <w:sz w:val="32"/>
      <w:szCs w:val="32"/>
    </w:rPr>
  </w:style>
  <w:style w:type="paragraph" w:customStyle="1" w:styleId="Identifikace">
    <w:name w:val="Identifikace"/>
    <w:basedOn w:val="Normln"/>
    <w:rsid w:val="00872598"/>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Zkladntextodsazen">
    <w:name w:val="Body Text Indent"/>
    <w:basedOn w:val="Normln"/>
    <w:rsid w:val="00872598"/>
    <w:pPr>
      <w:ind w:left="993" w:hanging="993"/>
    </w:pPr>
    <w:rPr>
      <w:sz w:val="20"/>
      <w:szCs w:val="20"/>
    </w:rPr>
  </w:style>
  <w:style w:type="character" w:customStyle="1" w:styleId="ZkladntextodsazenChar">
    <w:name w:val="Základní text odsazený Char"/>
    <w:basedOn w:val="Standardnpsmoodstavce"/>
    <w:rsid w:val="00872598"/>
    <w:rPr>
      <w:rFonts w:ascii="Calibri" w:eastAsia="Calibri" w:hAnsi="Calibri" w:cs="Calibri"/>
    </w:rPr>
  </w:style>
  <w:style w:type="paragraph" w:customStyle="1" w:styleId="Zhlav1">
    <w:name w:val="Záhlaví1"/>
    <w:basedOn w:val="Normln"/>
    <w:rsid w:val="00872598"/>
    <w:pPr>
      <w:tabs>
        <w:tab w:val="center" w:pos="4536"/>
        <w:tab w:val="right" w:pos="9072"/>
      </w:tabs>
    </w:pPr>
    <w:rPr>
      <w:sz w:val="20"/>
      <w:szCs w:val="20"/>
    </w:rPr>
  </w:style>
  <w:style w:type="character" w:customStyle="1" w:styleId="ZhlavChar">
    <w:name w:val="Záhlaví Char"/>
    <w:basedOn w:val="Standardnpsmoodstavce"/>
    <w:uiPriority w:val="99"/>
    <w:rsid w:val="00872598"/>
    <w:rPr>
      <w:rFonts w:ascii="Calibri" w:eastAsia="Calibri" w:hAnsi="Calibri" w:cs="Calibri"/>
    </w:rPr>
  </w:style>
  <w:style w:type="paragraph" w:customStyle="1" w:styleId="Zpat1">
    <w:name w:val="Zápatí1"/>
    <w:basedOn w:val="Normln"/>
    <w:rsid w:val="00872598"/>
    <w:pPr>
      <w:tabs>
        <w:tab w:val="center" w:pos="4536"/>
        <w:tab w:val="right" w:pos="9072"/>
      </w:tabs>
    </w:pPr>
    <w:rPr>
      <w:sz w:val="20"/>
      <w:szCs w:val="20"/>
    </w:rPr>
  </w:style>
  <w:style w:type="character" w:customStyle="1" w:styleId="ZpatChar">
    <w:name w:val="Zápatí Char"/>
    <w:basedOn w:val="Standardnpsmoodstavce"/>
    <w:uiPriority w:val="99"/>
    <w:rsid w:val="00872598"/>
    <w:rPr>
      <w:rFonts w:ascii="Calibri" w:eastAsia="Calibri" w:hAnsi="Calibri" w:cs="Calibri"/>
    </w:rPr>
  </w:style>
  <w:style w:type="paragraph" w:styleId="Zkladntextodsazen3">
    <w:name w:val="Body Text Indent 3"/>
    <w:basedOn w:val="Normln"/>
    <w:rsid w:val="00872598"/>
    <w:pPr>
      <w:ind w:hanging="993"/>
      <w:jc w:val="both"/>
    </w:pPr>
    <w:rPr>
      <w:sz w:val="20"/>
      <w:szCs w:val="20"/>
    </w:rPr>
  </w:style>
  <w:style w:type="character" w:customStyle="1" w:styleId="Zkladntextodsazen3Char">
    <w:name w:val="Základní text odsazený 3 Char"/>
    <w:basedOn w:val="Standardnpsmoodstavce"/>
    <w:rsid w:val="00872598"/>
    <w:rPr>
      <w:rFonts w:ascii="Calibri" w:eastAsia="Calibri" w:hAnsi="Calibri" w:cs="Calibri"/>
    </w:rPr>
  </w:style>
  <w:style w:type="character" w:customStyle="1" w:styleId="Odkaznakoment1">
    <w:name w:val="Odkaz na komentář1"/>
    <w:basedOn w:val="Standardnpsmoodstavce"/>
    <w:semiHidden/>
    <w:rsid w:val="00872598"/>
    <w:rPr>
      <w:sz w:val="16"/>
      <w:szCs w:val="16"/>
    </w:rPr>
  </w:style>
  <w:style w:type="paragraph" w:customStyle="1" w:styleId="Textkomente1">
    <w:name w:val="Text komentáře1"/>
    <w:basedOn w:val="Normln"/>
    <w:semiHidden/>
    <w:rsid w:val="00872598"/>
    <w:rPr>
      <w:sz w:val="20"/>
      <w:szCs w:val="20"/>
    </w:rPr>
  </w:style>
  <w:style w:type="character" w:customStyle="1" w:styleId="TextkomenteChar">
    <w:name w:val="Text komentáře Char"/>
    <w:basedOn w:val="Standardnpsmoodstavce"/>
    <w:link w:val="Textkomente"/>
    <w:uiPriority w:val="99"/>
    <w:rsid w:val="00872598"/>
    <w:rPr>
      <w:rFonts w:ascii="Calibri" w:eastAsia="Calibri" w:hAnsi="Calibri" w:cs="Calibri"/>
    </w:rPr>
  </w:style>
  <w:style w:type="paragraph" w:customStyle="1" w:styleId="Odstavecseseznamem1">
    <w:name w:val="Odstavec se seznamem1"/>
    <w:basedOn w:val="Normln"/>
    <w:qFormat/>
    <w:rsid w:val="00872598"/>
    <w:pPr>
      <w:ind w:left="720"/>
    </w:pPr>
  </w:style>
  <w:style w:type="paragraph" w:customStyle="1" w:styleId="TITRE">
    <w:name w:val="TITRE"/>
    <w:basedOn w:val="Normln"/>
    <w:rsid w:val="00872598"/>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rsid w:val="00872598"/>
    <w:rPr>
      <w:color w:val="808080"/>
    </w:rPr>
  </w:style>
  <w:style w:type="paragraph" w:customStyle="1" w:styleId="Bezmezer1">
    <w:name w:val="Bez mezer1"/>
    <w:qFormat/>
    <w:rsid w:val="00872598"/>
    <w:rPr>
      <w:rFonts w:ascii="Calibri" w:eastAsia="Calibri" w:hAnsi="Calibri" w:cs="Calibri"/>
      <w:lang w:eastAsia="en-US"/>
    </w:rPr>
  </w:style>
  <w:style w:type="paragraph" w:styleId="Zkladntext">
    <w:name w:val="Body Text"/>
    <w:basedOn w:val="Normln"/>
    <w:semiHidden/>
    <w:rsid w:val="00872598"/>
    <w:pPr>
      <w:spacing w:after="120"/>
    </w:pPr>
    <w:rPr>
      <w:sz w:val="20"/>
      <w:szCs w:val="20"/>
    </w:rPr>
  </w:style>
  <w:style w:type="character" w:customStyle="1" w:styleId="ZkladntextChar">
    <w:name w:val="Základní text Char"/>
    <w:basedOn w:val="Standardnpsmoodstavce"/>
    <w:semiHidden/>
    <w:rsid w:val="00872598"/>
    <w:rPr>
      <w:rFonts w:ascii="Calibri" w:eastAsia="Calibri" w:hAnsi="Calibri" w:cs="Calibri"/>
    </w:rPr>
  </w:style>
  <w:style w:type="paragraph" w:customStyle="1" w:styleId="Default">
    <w:name w:val="Default"/>
    <w:rsid w:val="00872598"/>
    <w:pPr>
      <w:autoSpaceDE w:val="0"/>
      <w:autoSpaceDN w:val="0"/>
      <w:adjustRightInd w:val="0"/>
    </w:pPr>
    <w:rPr>
      <w:rFonts w:ascii="Arial" w:eastAsia="Arial" w:hAnsi="Arial" w:cs="Arial"/>
      <w:color w:val="000000"/>
      <w:sz w:val="24"/>
      <w:szCs w:val="24"/>
    </w:rPr>
  </w:style>
  <w:style w:type="paragraph" w:styleId="Textbubliny">
    <w:name w:val="Balloon Text"/>
    <w:basedOn w:val="Normln"/>
    <w:semiHidden/>
    <w:rsid w:val="00872598"/>
    <w:pPr>
      <w:spacing w:after="0" w:line="240" w:lineRule="auto"/>
    </w:pPr>
    <w:rPr>
      <w:rFonts w:ascii="Tahoma" w:eastAsia="Tahoma" w:hAnsi="Tahoma" w:cs="Tahoma"/>
      <w:sz w:val="16"/>
      <w:szCs w:val="16"/>
    </w:rPr>
  </w:style>
  <w:style w:type="character" w:customStyle="1" w:styleId="TextbublinyChar">
    <w:name w:val="Text bubliny Char"/>
    <w:basedOn w:val="Standardnpsmoodstavce"/>
    <w:semiHidden/>
    <w:rsid w:val="00872598"/>
    <w:rPr>
      <w:rFonts w:ascii="Tahoma" w:eastAsia="Tahoma" w:hAnsi="Tahoma" w:cs="Tahoma"/>
      <w:sz w:val="16"/>
      <w:szCs w:val="16"/>
    </w:rPr>
  </w:style>
  <w:style w:type="paragraph" w:customStyle="1" w:styleId="Normln1">
    <w:name w:val="Normální1"/>
    <w:rsid w:val="00872598"/>
    <w:pPr>
      <w:suppressAutoHyphens/>
      <w:autoSpaceDE w:val="0"/>
    </w:pPr>
    <w:rPr>
      <w:rFonts w:ascii="Arial" w:eastAsia="Arial" w:hAnsi="Arial" w:cs="Arial"/>
      <w:color w:val="000000"/>
      <w:sz w:val="24"/>
      <w:szCs w:val="24"/>
      <w:lang w:eastAsia="zh-CN"/>
    </w:rPr>
  </w:style>
  <w:style w:type="paragraph" w:customStyle="1" w:styleId="Pedmtkomente1">
    <w:name w:val="Předmět komentáře1"/>
    <w:basedOn w:val="Textkomente1"/>
    <w:semiHidden/>
    <w:rsid w:val="00872598"/>
    <w:rPr>
      <w:b/>
      <w:bCs/>
    </w:rPr>
  </w:style>
  <w:style w:type="character" w:customStyle="1" w:styleId="PedmtkomenteChar">
    <w:name w:val="Předmět komentáře Char"/>
    <w:basedOn w:val="TextkomenteChar"/>
    <w:semiHidden/>
    <w:rsid w:val="00872598"/>
    <w:rPr>
      <w:rFonts w:ascii="Calibri" w:eastAsia="Calibri" w:hAnsi="Calibri" w:cs="Calibri"/>
      <w:b/>
      <w:bCs/>
      <w:sz w:val="20"/>
      <w:szCs w:val="20"/>
    </w:rPr>
  </w:style>
  <w:style w:type="character" w:styleId="Odkaznakoment">
    <w:name w:val="annotation reference"/>
    <w:basedOn w:val="Standardnpsmoodstavce"/>
    <w:uiPriority w:val="99"/>
    <w:locked/>
    <w:rsid w:val="001C5753"/>
    <w:rPr>
      <w:sz w:val="16"/>
      <w:szCs w:val="16"/>
    </w:rPr>
  </w:style>
  <w:style w:type="paragraph" w:styleId="Textkomente">
    <w:name w:val="annotation text"/>
    <w:basedOn w:val="Normln"/>
    <w:link w:val="TextkomenteChar"/>
    <w:uiPriority w:val="99"/>
    <w:locked/>
    <w:rsid w:val="001C5753"/>
    <w:pPr>
      <w:spacing w:after="0" w:line="264" w:lineRule="auto"/>
      <w:jc w:val="both"/>
    </w:pPr>
  </w:style>
  <w:style w:type="character" w:customStyle="1" w:styleId="TextkomenteChar1">
    <w:name w:val="Text komentáře Char1"/>
    <w:basedOn w:val="Standardnpsmoodstavce"/>
    <w:rsid w:val="001C5753"/>
    <w:rPr>
      <w:rFonts w:ascii="Calibri" w:eastAsia="Calibri" w:hAnsi="Calibri" w:cs="Calibri"/>
      <w:sz w:val="20"/>
      <w:szCs w:val="20"/>
    </w:rPr>
  </w:style>
  <w:style w:type="paragraph" w:styleId="Zhlav">
    <w:name w:val="header"/>
    <w:basedOn w:val="Normln"/>
    <w:link w:val="ZhlavChar1"/>
    <w:uiPriority w:val="99"/>
    <w:unhideWhenUsed/>
    <w:rsid w:val="001C5753"/>
    <w:pPr>
      <w:tabs>
        <w:tab w:val="center" w:pos="4536"/>
        <w:tab w:val="right" w:pos="9072"/>
      </w:tabs>
      <w:spacing w:after="0" w:line="240" w:lineRule="auto"/>
    </w:pPr>
  </w:style>
  <w:style w:type="character" w:customStyle="1" w:styleId="ZhlavChar1">
    <w:name w:val="Záhlaví Char1"/>
    <w:basedOn w:val="Standardnpsmoodstavce"/>
    <w:link w:val="Zhlav"/>
    <w:uiPriority w:val="99"/>
    <w:semiHidden/>
    <w:rsid w:val="001C5753"/>
    <w:rPr>
      <w:rFonts w:ascii="Calibri" w:eastAsia="Calibri" w:hAnsi="Calibri" w:cs="Calibri"/>
    </w:rPr>
  </w:style>
  <w:style w:type="paragraph" w:styleId="Zpat">
    <w:name w:val="footer"/>
    <w:basedOn w:val="Normln"/>
    <w:link w:val="ZpatChar1"/>
    <w:uiPriority w:val="99"/>
    <w:unhideWhenUsed/>
    <w:rsid w:val="001C5753"/>
    <w:pPr>
      <w:tabs>
        <w:tab w:val="center" w:pos="4536"/>
        <w:tab w:val="right" w:pos="9072"/>
      </w:tabs>
      <w:spacing w:after="0" w:line="240" w:lineRule="auto"/>
    </w:pPr>
  </w:style>
  <w:style w:type="character" w:customStyle="1" w:styleId="ZpatChar1">
    <w:name w:val="Zápatí Char1"/>
    <w:basedOn w:val="Standardnpsmoodstavce"/>
    <w:link w:val="Zpat"/>
    <w:uiPriority w:val="99"/>
    <w:semiHidden/>
    <w:rsid w:val="001C5753"/>
    <w:rPr>
      <w:rFonts w:ascii="Calibri" w:eastAsia="Calibri" w:hAnsi="Calibri" w:cs="Calibri"/>
    </w:rPr>
  </w:style>
  <w:style w:type="paragraph" w:styleId="Odstavecseseznamem">
    <w:name w:val="List Paragraph"/>
    <w:basedOn w:val="Normln"/>
    <w:uiPriority w:val="99"/>
    <w:qFormat/>
    <w:rsid w:val="00781BD6"/>
    <w:pPr>
      <w:ind w:left="720"/>
      <w:contextualSpacing/>
    </w:pPr>
  </w:style>
  <w:style w:type="character" w:styleId="Zstupntext">
    <w:name w:val="Placeholder Text"/>
    <w:basedOn w:val="Standardnpsmoodstavce"/>
    <w:uiPriority w:val="99"/>
    <w:semiHidden/>
    <w:rsid w:val="00F30876"/>
    <w:rPr>
      <w:color w:val="808080"/>
    </w:rPr>
  </w:style>
  <w:style w:type="paragraph" w:styleId="Nzev">
    <w:name w:val="Title"/>
    <w:basedOn w:val="Normln"/>
    <w:link w:val="NzevChar"/>
    <w:qFormat/>
    <w:locked/>
    <w:rsid w:val="00B82C8F"/>
    <w:pPr>
      <w:spacing w:after="0" w:line="264" w:lineRule="auto"/>
      <w:jc w:val="center"/>
    </w:pPr>
    <w:rPr>
      <w:rFonts w:ascii="Times New Roman" w:eastAsia="Times New Roman" w:hAnsi="Times New Roman" w:cs="Times New Roman"/>
      <w:b/>
      <w:bCs/>
      <w:sz w:val="36"/>
      <w:szCs w:val="36"/>
    </w:rPr>
  </w:style>
  <w:style w:type="character" w:customStyle="1" w:styleId="NzevChar">
    <w:name w:val="Název Char"/>
    <w:basedOn w:val="Standardnpsmoodstavce"/>
    <w:link w:val="Nzev"/>
    <w:rsid w:val="00B82C8F"/>
    <w:rPr>
      <w:b/>
      <w:bCs/>
      <w:sz w:val="36"/>
      <w:szCs w:val="36"/>
    </w:rPr>
  </w:style>
  <w:style w:type="character" w:styleId="Hypertextovodkaz">
    <w:name w:val="Hyperlink"/>
    <w:basedOn w:val="Standardnpsmoodstavce"/>
    <w:rsid w:val="00B82C8F"/>
    <w:rPr>
      <w:color w:val="0000FF"/>
      <w:u w:val="single"/>
    </w:rPr>
  </w:style>
  <w:style w:type="paragraph" w:customStyle="1" w:styleId="Odstavecseseznamem2">
    <w:name w:val="Odstavec se seznamem2"/>
    <w:basedOn w:val="Normln"/>
    <w:uiPriority w:val="99"/>
    <w:qFormat/>
    <w:rsid w:val="00B82C8F"/>
    <w:pPr>
      <w:spacing w:after="0" w:line="264" w:lineRule="auto"/>
      <w:ind w:left="720"/>
      <w:jc w:val="both"/>
    </w:pPr>
    <w:rPr>
      <w:rFonts w:ascii="Times New Roman" w:eastAsia="Times New Roman" w:hAnsi="Times New Roman" w:cs="Times New Roman"/>
      <w:sz w:val="24"/>
      <w:szCs w:val="24"/>
    </w:rPr>
  </w:style>
  <w:style w:type="paragraph" w:styleId="Pedmtkomente">
    <w:name w:val="annotation subject"/>
    <w:basedOn w:val="Textkomente"/>
    <w:next w:val="Textkomente"/>
    <w:link w:val="PedmtkomenteChar1"/>
    <w:uiPriority w:val="99"/>
    <w:semiHidden/>
    <w:unhideWhenUsed/>
    <w:rsid w:val="008F0FFD"/>
    <w:pPr>
      <w:spacing w:after="200" w:line="240" w:lineRule="auto"/>
      <w:jc w:val="left"/>
    </w:pPr>
    <w:rPr>
      <w:b/>
      <w:bCs/>
      <w:sz w:val="20"/>
      <w:szCs w:val="20"/>
    </w:rPr>
  </w:style>
  <w:style w:type="character" w:customStyle="1" w:styleId="PedmtkomenteChar1">
    <w:name w:val="Předmět komentáře Char1"/>
    <w:basedOn w:val="TextkomenteChar"/>
    <w:link w:val="Pedmtkomente"/>
    <w:uiPriority w:val="99"/>
    <w:semiHidden/>
    <w:rsid w:val="008F0FFD"/>
    <w:rPr>
      <w:rFonts w:ascii="Calibri" w:eastAsia="Calibri" w:hAnsi="Calibri" w:cs="Calibri"/>
      <w:b/>
      <w:bCs/>
      <w:sz w:val="20"/>
      <w:szCs w:val="20"/>
    </w:rPr>
  </w:style>
  <w:style w:type="paragraph" w:styleId="Bezmezer">
    <w:name w:val="No Spacing"/>
    <w:uiPriority w:val="1"/>
    <w:qFormat/>
    <w:rsid w:val="00C3532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99467">
      <w:bodyDiv w:val="1"/>
      <w:marLeft w:val="0"/>
      <w:marRight w:val="0"/>
      <w:marTop w:val="0"/>
      <w:marBottom w:val="0"/>
      <w:divBdr>
        <w:top w:val="none" w:sz="0" w:space="0" w:color="auto"/>
        <w:left w:val="none" w:sz="0" w:space="0" w:color="auto"/>
        <w:bottom w:val="none" w:sz="0" w:space="0" w:color="auto"/>
        <w:right w:val="none" w:sz="0" w:space="0" w:color="auto"/>
      </w:divBdr>
    </w:div>
    <w:div w:id="1543639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sta@suspk.e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ds-plu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dek.kadlec@suspk.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arosta@vseruby.info" TargetMode="External"/><Relationship Id="rId4" Type="http://schemas.openxmlformats.org/officeDocument/2006/relationships/settings" Target="settings.xml"/><Relationship Id="rId9" Type="http://schemas.openxmlformats.org/officeDocument/2006/relationships/hyperlink" Target="mailto:monika.klimentova@suspk.eu"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28923E84.dotm</Template>
  <TotalTime>0</TotalTime>
  <Pages>10</Pages>
  <Words>3890</Words>
  <Characters>22955</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Plzeňský kraj</Company>
  <LinksUpToDate>false</LinksUpToDate>
  <CharactersWithSpaces>26792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2017-04-13T06:32:00Z</cp:lastPrinted>
  <dcterms:created xsi:type="dcterms:W3CDTF">2017-10-03T18:25:00Z</dcterms:created>
  <dcterms:modified xsi:type="dcterms:W3CDTF">2017-10-03T18:25:00Z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6014242</vt:lpwstr>
  </property>
</Properties>
</file>