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ED7018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</w:t>
      </w:r>
      <w:proofErr w:type="spellEnd"/>
      <w:r>
        <w:rPr>
          <w:sz w:val="28"/>
          <w:szCs w:val="28"/>
        </w:rPr>
        <w:t>, a.s.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00D4">
        <w:rPr>
          <w:b/>
          <w:sz w:val="28"/>
          <w:szCs w:val="28"/>
        </w:rPr>
        <w:t>4</w:t>
      </w:r>
      <w:r w:rsidR="003923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ED7018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ED7018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 w:rsidR="00EB3A94">
        <w:rPr>
          <w:rFonts w:ascii="Arial" w:hAnsi="Arial" w:cs="Arial"/>
          <w:b/>
          <w:sz w:val="20"/>
          <w:szCs w:val="20"/>
        </w:rPr>
        <w:tab/>
      </w:r>
      <w:r w:rsidR="00335F26">
        <w:rPr>
          <w:rFonts w:ascii="Arial" w:hAnsi="Arial" w:cs="Arial"/>
          <w:b/>
          <w:sz w:val="20"/>
          <w:szCs w:val="20"/>
        </w:rPr>
        <w:tab/>
      </w:r>
      <w:r w:rsidR="006B58AC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ED7018">
        <w:t>888/4100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ED7018">
        <w:t>T. Chylík</w:t>
      </w:r>
      <w:r w:rsidR="00ED7018">
        <w:tab/>
      </w:r>
      <w:r w:rsidR="00700CB1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AE63C5">
        <w:t>3.10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160"/>
      </w:tblGrid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ED7018" w:rsidP="00EB3A9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Upgrade systémů – AD, Exchange, WSUS, zálohovací prostředí, dle cenové nabídky</w:t>
            </w:r>
            <w:r w:rsidR="00542157">
              <w:rPr>
                <w:rFonts w:ascii="Arial" w:eastAsia="Times New Roman" w:hAnsi="Arial" w:cs="Arial"/>
                <w:sz w:val="23"/>
                <w:szCs w:val="23"/>
              </w:rPr>
              <w:t xml:space="preserve"> ze dne </w:t>
            </w:r>
            <w:proofErr w:type="gramStart"/>
            <w:r w:rsidR="00542157">
              <w:rPr>
                <w:rFonts w:ascii="Arial" w:eastAsia="Times New Roman" w:hAnsi="Arial" w:cs="Arial"/>
                <w:sz w:val="23"/>
                <w:szCs w:val="23"/>
              </w:rPr>
              <w:t>29.9.2017</w:t>
            </w:r>
            <w:proofErr w:type="gramEnd"/>
            <w:r w:rsidR="00542157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39235F" w:rsidRPr="0039235F" w:rsidRDefault="00AE63C5" w:rsidP="0039235F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9235F" w:rsidRPr="0039235F">
        <w:rPr>
          <w:b/>
          <w:sz w:val="24"/>
          <w:szCs w:val="24"/>
          <w:u w:val="single"/>
        </w:rPr>
        <w:t>ena:</w:t>
      </w:r>
      <w:r w:rsidR="0039235F">
        <w:rPr>
          <w:sz w:val="24"/>
          <w:szCs w:val="24"/>
        </w:rPr>
        <w:t xml:space="preserve"> </w:t>
      </w:r>
      <w:r w:rsidR="00ED7018">
        <w:rPr>
          <w:sz w:val="24"/>
          <w:szCs w:val="24"/>
        </w:rPr>
        <w:t>cca 125.400,- Kč bez DPH a dopravy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0"/>
  </w:num>
  <w:num w:numId="12">
    <w:abstractNumId w:val="15"/>
  </w:num>
  <w:num w:numId="13">
    <w:abstractNumId w:val="23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0346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1B34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41AC8"/>
    <w:rsid w:val="00542157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E63C5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4701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3A94"/>
    <w:rsid w:val="00EB5FF6"/>
    <w:rsid w:val="00EC4285"/>
    <w:rsid w:val="00ED0C93"/>
    <w:rsid w:val="00ED7018"/>
    <w:rsid w:val="00EE2664"/>
    <w:rsid w:val="00EF2090"/>
    <w:rsid w:val="00EF448C"/>
    <w:rsid w:val="00F02074"/>
    <w:rsid w:val="00F045F4"/>
    <w:rsid w:val="00F0486D"/>
    <w:rsid w:val="00F0787B"/>
    <w:rsid w:val="00F1261D"/>
    <w:rsid w:val="00F14656"/>
    <w:rsid w:val="00F15F7A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846A7"/>
    <w:rsid w:val="00F97B6E"/>
    <w:rsid w:val="00FA07BB"/>
    <w:rsid w:val="00FA2BA8"/>
    <w:rsid w:val="00FA3BDA"/>
    <w:rsid w:val="00FA6690"/>
    <w:rsid w:val="00FA71CE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EA5F-170E-4DD9-A81C-A1BB37B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2017-10-03T09:43:00Z</cp:lastPrinted>
  <dcterms:created xsi:type="dcterms:W3CDTF">2017-10-03T13:55:00Z</dcterms:created>
  <dcterms:modified xsi:type="dcterms:W3CDTF">2017-10-03T13:55:00Z</dcterms:modified>
</cp:coreProperties>
</file>