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82" w:type="dxa"/>
        <w:tblLayout w:type="fixed"/>
        <w:tblLook w:val="01E0" w:firstRow="1" w:lastRow="1" w:firstColumn="1" w:lastColumn="1" w:noHBand="0" w:noVBand="0"/>
      </w:tblPr>
      <w:tblGrid>
        <w:gridCol w:w="3175"/>
        <w:gridCol w:w="5926"/>
      </w:tblGrid>
      <w:tr w:rsidR="00B2366C" w14:paraId="57F8378D" w14:textId="77777777">
        <w:trPr>
          <w:trHeight w:val="1501"/>
        </w:trPr>
        <w:tc>
          <w:tcPr>
            <w:tcW w:w="3175" w:type="dxa"/>
          </w:tcPr>
          <w:p w14:paraId="6624197D" w14:textId="77777777" w:rsidR="00B2366C" w:rsidRDefault="000000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D07A06" wp14:editId="67E626EC">
                  <wp:extent cx="1499665" cy="90106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6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6" w:type="dxa"/>
          </w:tcPr>
          <w:p w14:paraId="11F2CFF1" w14:textId="77777777" w:rsidR="00B2366C" w:rsidRDefault="00000000">
            <w:pPr>
              <w:pStyle w:val="TableParagraph"/>
              <w:spacing w:before="121"/>
              <w:ind w:left="755"/>
              <w:rPr>
                <w:b/>
                <w:sz w:val="36"/>
              </w:rPr>
            </w:pPr>
            <w:r>
              <w:rPr>
                <w:b/>
                <w:color w:val="08995E"/>
                <w:sz w:val="36"/>
              </w:rPr>
              <w:t>OBJEDNÁVKA:</w:t>
            </w:r>
            <w:r>
              <w:rPr>
                <w:b/>
                <w:color w:val="08995E"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OBJ-26-</w:t>
            </w:r>
            <w:r>
              <w:rPr>
                <w:b/>
                <w:spacing w:val="-4"/>
                <w:sz w:val="36"/>
              </w:rPr>
              <w:t>04246</w:t>
            </w:r>
          </w:p>
          <w:p w14:paraId="2B2009DF" w14:textId="77777777" w:rsidR="00B2366C" w:rsidRDefault="00B2366C">
            <w:pPr>
              <w:pStyle w:val="TableParagraph"/>
              <w:spacing w:before="5"/>
              <w:rPr>
                <w:rFonts w:ascii="Times New Roman"/>
                <w:sz w:val="36"/>
              </w:rPr>
            </w:pPr>
          </w:p>
          <w:p w14:paraId="07278822" w14:textId="77777777" w:rsidR="00B2366C" w:rsidRDefault="00000000">
            <w:pPr>
              <w:pStyle w:val="TableParagraph"/>
              <w:spacing w:before="1"/>
              <w:ind w:left="755"/>
              <w:rPr>
                <w:b/>
                <w:sz w:val="24"/>
              </w:rPr>
            </w:pPr>
            <w:r>
              <w:rPr>
                <w:b/>
                <w:color w:val="08995E"/>
                <w:sz w:val="24"/>
              </w:rPr>
              <w:t>Datum</w:t>
            </w:r>
            <w:r>
              <w:rPr>
                <w:b/>
                <w:color w:val="08995E"/>
                <w:spacing w:val="-5"/>
                <w:sz w:val="24"/>
              </w:rPr>
              <w:t xml:space="preserve"> </w:t>
            </w:r>
            <w:r>
              <w:rPr>
                <w:b/>
                <w:color w:val="08995E"/>
                <w:sz w:val="24"/>
              </w:rPr>
              <w:t>objednávky:</w:t>
            </w:r>
            <w:r>
              <w:rPr>
                <w:b/>
                <w:color w:val="08995E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8.6.2026</w:t>
            </w:r>
          </w:p>
          <w:p w14:paraId="129E24D8" w14:textId="77777777" w:rsidR="00B2366C" w:rsidRDefault="00000000">
            <w:pPr>
              <w:pStyle w:val="TableParagraph"/>
              <w:spacing w:before="40" w:line="210" w:lineRule="exact"/>
              <w:ind w:left="755"/>
              <w:rPr>
                <w:sz w:val="20"/>
              </w:rPr>
            </w:pPr>
            <w:r>
              <w:rPr>
                <w:color w:val="020204"/>
                <w:spacing w:val="-2"/>
                <w:sz w:val="20"/>
              </w:rPr>
              <w:t>OP-26-</w:t>
            </w:r>
            <w:r>
              <w:rPr>
                <w:color w:val="020204"/>
                <w:spacing w:val="-4"/>
                <w:sz w:val="20"/>
              </w:rPr>
              <w:t>7818</w:t>
            </w:r>
          </w:p>
        </w:tc>
      </w:tr>
    </w:tbl>
    <w:p w14:paraId="68780831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5FDF3630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112EA8FB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46155AFB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3C50390F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6CA9C12C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4764B530" w14:textId="77777777" w:rsidR="00B2366C" w:rsidRDefault="00B2366C">
      <w:pPr>
        <w:pStyle w:val="Zkladntext"/>
        <w:spacing w:before="21"/>
        <w:rPr>
          <w:rFonts w:ascii="Times New Roman"/>
          <w:sz w:val="20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3005"/>
        <w:gridCol w:w="3226"/>
        <w:gridCol w:w="3119"/>
      </w:tblGrid>
      <w:tr w:rsidR="00B2366C" w14:paraId="2D823D30" w14:textId="77777777">
        <w:trPr>
          <w:trHeight w:val="2691"/>
        </w:trPr>
        <w:tc>
          <w:tcPr>
            <w:tcW w:w="3005" w:type="dxa"/>
          </w:tcPr>
          <w:p w14:paraId="7D87C42E" w14:textId="77777777" w:rsidR="00B2366C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color w:val="08995E"/>
                <w:spacing w:val="-2"/>
                <w:sz w:val="20"/>
              </w:rPr>
              <w:t>DODAVATEL</w:t>
            </w:r>
          </w:p>
          <w:p w14:paraId="5C7E1F6E" w14:textId="77777777" w:rsidR="00B2366C" w:rsidRDefault="00000000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color w:val="020204"/>
                <w:sz w:val="20"/>
              </w:rPr>
              <w:t>Ploty</w:t>
            </w:r>
            <w:r>
              <w:rPr>
                <w:color w:val="020204"/>
                <w:spacing w:val="-10"/>
                <w:sz w:val="20"/>
              </w:rPr>
              <w:t xml:space="preserve"> </w:t>
            </w:r>
            <w:r>
              <w:rPr>
                <w:color w:val="020204"/>
                <w:sz w:val="20"/>
              </w:rPr>
              <w:t>Dobrý</w:t>
            </w:r>
            <w:r>
              <w:rPr>
                <w:color w:val="020204"/>
                <w:spacing w:val="-10"/>
                <w:sz w:val="20"/>
              </w:rPr>
              <w:t xml:space="preserve"> </w:t>
            </w:r>
            <w:r>
              <w:rPr>
                <w:color w:val="020204"/>
                <w:sz w:val="20"/>
              </w:rPr>
              <w:t>a</w:t>
            </w:r>
            <w:r>
              <w:rPr>
                <w:color w:val="020204"/>
                <w:spacing w:val="-10"/>
                <w:sz w:val="20"/>
              </w:rPr>
              <w:t xml:space="preserve"> </w:t>
            </w:r>
            <w:r>
              <w:rPr>
                <w:color w:val="020204"/>
                <w:sz w:val="20"/>
              </w:rPr>
              <w:t>Urbánek</w:t>
            </w:r>
            <w:r>
              <w:rPr>
                <w:color w:val="020204"/>
                <w:spacing w:val="-11"/>
                <w:sz w:val="20"/>
              </w:rPr>
              <w:t xml:space="preserve"> </w:t>
            </w:r>
            <w:r>
              <w:rPr>
                <w:color w:val="020204"/>
                <w:sz w:val="20"/>
              </w:rPr>
              <w:t xml:space="preserve">s.r.o. </w:t>
            </w:r>
            <w:r>
              <w:rPr>
                <w:color w:val="020202"/>
                <w:sz w:val="20"/>
              </w:rPr>
              <w:t>Ledce 99</w:t>
            </w:r>
          </w:p>
          <w:p w14:paraId="6D88AF93" w14:textId="77777777" w:rsidR="00B2366C" w:rsidRDefault="00000000">
            <w:pPr>
              <w:pStyle w:val="TableParagraph"/>
              <w:spacing w:before="20" w:line="261" w:lineRule="auto"/>
              <w:ind w:left="50" w:right="1336"/>
              <w:rPr>
                <w:sz w:val="20"/>
              </w:rPr>
            </w:pPr>
            <w:r>
              <w:rPr>
                <w:color w:val="020202"/>
                <w:sz w:val="20"/>
              </w:rPr>
              <w:t>330 14 Ledce Česká republika IČO: 01771426 DIČ: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CZ01771426</w:t>
            </w:r>
          </w:p>
        </w:tc>
        <w:tc>
          <w:tcPr>
            <w:tcW w:w="3226" w:type="dxa"/>
          </w:tcPr>
          <w:p w14:paraId="2FC49AD5" w14:textId="77777777" w:rsidR="00B2366C" w:rsidRDefault="00000000">
            <w:pPr>
              <w:pStyle w:val="TableParagraph"/>
              <w:spacing w:line="261" w:lineRule="auto"/>
              <w:ind w:left="445" w:right="322"/>
              <w:rPr>
                <w:sz w:val="20"/>
              </w:rPr>
            </w:pPr>
            <w:r>
              <w:rPr>
                <w:b/>
                <w:color w:val="08995E"/>
                <w:sz w:val="20"/>
              </w:rPr>
              <w:t xml:space="preserve">Fakturační údaje: </w:t>
            </w:r>
            <w:r>
              <w:rPr>
                <w:sz w:val="20"/>
              </w:rPr>
              <w:t>Technická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správa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města Žatec, s.r.o.</w:t>
            </w:r>
          </w:p>
          <w:p w14:paraId="24749DBF" w14:textId="77777777" w:rsidR="00B2366C" w:rsidRDefault="00000000">
            <w:pPr>
              <w:pStyle w:val="TableParagraph"/>
              <w:spacing w:before="11"/>
              <w:ind w:left="445"/>
              <w:rPr>
                <w:sz w:val="20"/>
              </w:rPr>
            </w:pPr>
            <w:r>
              <w:rPr>
                <w:sz w:val="20"/>
              </w:rPr>
              <w:t>Čeradická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1014</w:t>
            </w:r>
          </w:p>
          <w:p w14:paraId="28D45CFD" w14:textId="77777777" w:rsidR="00B2366C" w:rsidRDefault="00000000">
            <w:pPr>
              <w:pStyle w:val="TableParagraph"/>
              <w:spacing w:before="40" w:line="280" w:lineRule="auto"/>
              <w:ind w:left="445" w:right="1340"/>
              <w:rPr>
                <w:sz w:val="20"/>
              </w:rPr>
            </w:pPr>
            <w:r>
              <w:rPr>
                <w:sz w:val="20"/>
              </w:rPr>
              <w:t>438 01 Žatec 1 Česká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republika</w:t>
            </w:r>
          </w:p>
          <w:p w14:paraId="76001D04" w14:textId="77777777" w:rsidR="00B2366C" w:rsidRDefault="00B2366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7D660AC0" w14:textId="77777777" w:rsidR="00B2366C" w:rsidRDefault="00000000">
            <w:pPr>
              <w:pStyle w:val="TableParagraph"/>
              <w:spacing w:line="280" w:lineRule="auto"/>
              <w:ind w:left="445" w:right="1162"/>
              <w:rPr>
                <w:sz w:val="20"/>
              </w:rPr>
            </w:pPr>
            <w:r>
              <w:rPr>
                <w:sz w:val="20"/>
              </w:rPr>
              <w:t>IČO: 22792830 DIČ: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CZ22792830</w:t>
            </w:r>
          </w:p>
        </w:tc>
        <w:tc>
          <w:tcPr>
            <w:tcW w:w="3119" w:type="dxa"/>
          </w:tcPr>
          <w:p w14:paraId="4EB761F5" w14:textId="77777777" w:rsidR="00B2366C" w:rsidRDefault="00000000">
            <w:pPr>
              <w:pStyle w:val="TableParagraph"/>
              <w:spacing w:line="261" w:lineRule="auto"/>
              <w:ind w:left="613" w:right="180"/>
              <w:rPr>
                <w:sz w:val="20"/>
              </w:rPr>
            </w:pPr>
            <w:r>
              <w:rPr>
                <w:b/>
                <w:color w:val="08995E"/>
                <w:sz w:val="20"/>
              </w:rPr>
              <w:t xml:space="preserve">Dodací adresa: </w:t>
            </w:r>
            <w:r>
              <w:rPr>
                <w:color w:val="020202"/>
                <w:sz w:val="20"/>
              </w:rPr>
              <w:t>Technická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správa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města Žatec, s.r.o.</w:t>
            </w:r>
          </w:p>
          <w:p w14:paraId="6C35D7BB" w14:textId="77777777" w:rsidR="00B2366C" w:rsidRDefault="00000000">
            <w:pPr>
              <w:pStyle w:val="TableParagraph"/>
              <w:ind w:left="613"/>
              <w:rPr>
                <w:sz w:val="20"/>
              </w:rPr>
            </w:pPr>
            <w:r>
              <w:rPr>
                <w:color w:val="020202"/>
                <w:sz w:val="20"/>
              </w:rPr>
              <w:t>Šafaříkova,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par.</w:t>
            </w:r>
            <w:r>
              <w:rPr>
                <w:color w:val="020202"/>
                <w:spacing w:val="-13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č.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 xml:space="preserve">4484/13, </w:t>
            </w:r>
            <w:proofErr w:type="spellStart"/>
            <w:r>
              <w:rPr>
                <w:color w:val="020202"/>
                <w:sz w:val="20"/>
              </w:rPr>
              <w:t>k.ú</w:t>
            </w:r>
            <w:proofErr w:type="spellEnd"/>
            <w:r>
              <w:rPr>
                <w:color w:val="020202"/>
                <w:sz w:val="20"/>
              </w:rPr>
              <w:t>. Žatec</w:t>
            </w:r>
          </w:p>
          <w:p w14:paraId="68A21811" w14:textId="77777777" w:rsidR="00B2366C" w:rsidRDefault="00000000">
            <w:pPr>
              <w:pStyle w:val="TableParagraph"/>
              <w:spacing w:before="11" w:line="261" w:lineRule="auto"/>
              <w:ind w:left="613" w:right="1065"/>
              <w:rPr>
                <w:sz w:val="20"/>
              </w:rPr>
            </w:pPr>
            <w:r>
              <w:rPr>
                <w:color w:val="020202"/>
                <w:sz w:val="20"/>
              </w:rPr>
              <w:t>438 01 Žatec 1 Česká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republika</w:t>
            </w:r>
          </w:p>
        </w:tc>
      </w:tr>
      <w:tr w:rsidR="00B2366C" w14:paraId="365FB5F5" w14:textId="77777777">
        <w:trPr>
          <w:trHeight w:val="1569"/>
        </w:trPr>
        <w:tc>
          <w:tcPr>
            <w:tcW w:w="3005" w:type="dxa"/>
          </w:tcPr>
          <w:p w14:paraId="78721B53" w14:textId="77777777" w:rsidR="00B2366C" w:rsidRDefault="00B2366C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4C8F2488" w14:textId="77777777" w:rsidR="00B2366C" w:rsidRDefault="00000000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color w:val="08995E"/>
                <w:sz w:val="20"/>
              </w:rPr>
              <w:t>KONTAKTNÍ</w:t>
            </w:r>
            <w:r>
              <w:rPr>
                <w:b/>
                <w:color w:val="08995E"/>
                <w:spacing w:val="-8"/>
                <w:sz w:val="20"/>
              </w:rPr>
              <w:t xml:space="preserve"> </w:t>
            </w:r>
            <w:r>
              <w:rPr>
                <w:b/>
                <w:color w:val="08995E"/>
                <w:spacing w:val="-4"/>
                <w:sz w:val="20"/>
              </w:rPr>
              <w:t>ÚDAJE</w:t>
            </w:r>
          </w:p>
          <w:p w14:paraId="2A79461B" w14:textId="77777777" w:rsidR="00B2366C" w:rsidRPr="009D4457" w:rsidRDefault="00000000">
            <w:pPr>
              <w:pStyle w:val="TableParagraph"/>
              <w:spacing w:before="40"/>
              <w:ind w:left="50" w:right="873"/>
              <w:rPr>
                <w:sz w:val="20"/>
                <w:highlight w:val="black"/>
              </w:rPr>
            </w:pPr>
            <w:r>
              <w:rPr>
                <w:color w:val="020204"/>
                <w:sz w:val="20"/>
              </w:rPr>
              <w:t xml:space="preserve">Rudolf Herák </w:t>
            </w:r>
            <w:hyperlink r:id="rId7">
              <w:r w:rsidRPr="009D4457">
                <w:rPr>
                  <w:color w:val="020202"/>
                  <w:spacing w:val="-2"/>
                  <w:sz w:val="20"/>
                  <w:highlight w:val="black"/>
                </w:rPr>
                <w:t>herak@levne-pletivo.cz</w:t>
              </w:r>
            </w:hyperlink>
          </w:p>
          <w:p w14:paraId="09834557" w14:textId="77777777" w:rsidR="00B2366C" w:rsidRDefault="00000000">
            <w:pPr>
              <w:pStyle w:val="TableParagraph"/>
              <w:spacing w:before="21"/>
              <w:ind w:left="50"/>
              <w:rPr>
                <w:sz w:val="20"/>
              </w:rPr>
            </w:pPr>
            <w:r w:rsidRPr="009D4457">
              <w:rPr>
                <w:color w:val="020202"/>
                <w:sz w:val="20"/>
                <w:highlight w:val="black"/>
              </w:rPr>
              <w:t>+420</w:t>
            </w:r>
            <w:r w:rsidRPr="009D4457">
              <w:rPr>
                <w:color w:val="020202"/>
                <w:spacing w:val="-2"/>
                <w:sz w:val="20"/>
                <w:highlight w:val="black"/>
              </w:rPr>
              <w:t xml:space="preserve"> </w:t>
            </w:r>
            <w:r w:rsidRPr="009D4457">
              <w:rPr>
                <w:color w:val="020202"/>
                <w:sz w:val="20"/>
                <w:highlight w:val="black"/>
              </w:rPr>
              <w:t>720</w:t>
            </w:r>
            <w:r w:rsidRPr="009D4457">
              <w:rPr>
                <w:color w:val="020202"/>
                <w:spacing w:val="-2"/>
                <w:sz w:val="20"/>
                <w:highlight w:val="black"/>
              </w:rPr>
              <w:t xml:space="preserve"> </w:t>
            </w:r>
            <w:r w:rsidRPr="009D4457">
              <w:rPr>
                <w:color w:val="020202"/>
                <w:sz w:val="20"/>
                <w:highlight w:val="black"/>
              </w:rPr>
              <w:t>037</w:t>
            </w:r>
            <w:r w:rsidRPr="009D4457">
              <w:rPr>
                <w:color w:val="020202"/>
                <w:spacing w:val="-2"/>
                <w:sz w:val="20"/>
                <w:highlight w:val="black"/>
              </w:rPr>
              <w:t xml:space="preserve"> </w:t>
            </w:r>
            <w:r w:rsidRPr="009D4457">
              <w:rPr>
                <w:color w:val="020202"/>
                <w:spacing w:val="-5"/>
                <w:sz w:val="20"/>
                <w:highlight w:val="black"/>
              </w:rPr>
              <w:t>778</w:t>
            </w:r>
          </w:p>
        </w:tc>
        <w:tc>
          <w:tcPr>
            <w:tcW w:w="3226" w:type="dxa"/>
          </w:tcPr>
          <w:p w14:paraId="0C07D1AE" w14:textId="77777777" w:rsidR="00B2366C" w:rsidRDefault="00B2366C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2303C718" w14:textId="77777777" w:rsidR="00B2366C" w:rsidRDefault="00000000">
            <w:pPr>
              <w:pStyle w:val="TableParagraph"/>
              <w:spacing w:line="261" w:lineRule="auto"/>
              <w:ind w:left="445" w:right="322"/>
              <w:rPr>
                <w:sz w:val="20"/>
              </w:rPr>
            </w:pPr>
            <w:r>
              <w:rPr>
                <w:b/>
                <w:color w:val="08995E"/>
                <w:sz w:val="20"/>
              </w:rPr>
              <w:t xml:space="preserve">Kontaktní údaje: </w:t>
            </w:r>
            <w:r>
              <w:rPr>
                <w:color w:val="020202"/>
                <w:sz w:val="20"/>
              </w:rPr>
              <w:t>Technická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správa</w:t>
            </w:r>
            <w:r>
              <w:rPr>
                <w:color w:val="020202"/>
                <w:spacing w:val="-14"/>
                <w:sz w:val="20"/>
              </w:rPr>
              <w:t xml:space="preserve"> </w:t>
            </w:r>
            <w:r>
              <w:rPr>
                <w:color w:val="020202"/>
                <w:sz w:val="20"/>
              </w:rPr>
              <w:t>města Žatec, s.r.o.</w:t>
            </w:r>
          </w:p>
          <w:p w14:paraId="62F9B71D" w14:textId="77777777" w:rsidR="00B2366C" w:rsidRPr="009D4457" w:rsidRDefault="00000000">
            <w:pPr>
              <w:pStyle w:val="TableParagraph"/>
              <w:spacing w:line="228" w:lineRule="exact"/>
              <w:ind w:left="445"/>
              <w:rPr>
                <w:sz w:val="20"/>
                <w:highlight w:val="black"/>
              </w:rPr>
            </w:pPr>
            <w:r w:rsidRPr="009D4457">
              <w:rPr>
                <w:spacing w:val="-2"/>
                <w:sz w:val="20"/>
                <w:highlight w:val="black"/>
              </w:rPr>
              <w:t>602288876</w:t>
            </w:r>
          </w:p>
          <w:p w14:paraId="20F2B3BF" w14:textId="77777777" w:rsidR="00B2366C" w:rsidRDefault="00000000">
            <w:pPr>
              <w:pStyle w:val="TableParagraph"/>
              <w:spacing w:before="18" w:line="210" w:lineRule="exact"/>
              <w:ind w:left="445"/>
              <w:rPr>
                <w:sz w:val="20"/>
              </w:rPr>
            </w:pPr>
            <w:hyperlink r:id="rId8">
              <w:r w:rsidRPr="009D4457">
                <w:rPr>
                  <w:spacing w:val="-2"/>
                  <w:sz w:val="20"/>
                  <w:highlight w:val="black"/>
                </w:rPr>
                <w:t>a.grezo@tsmzatec.cz</w:t>
              </w:r>
            </w:hyperlink>
          </w:p>
        </w:tc>
        <w:tc>
          <w:tcPr>
            <w:tcW w:w="3119" w:type="dxa"/>
          </w:tcPr>
          <w:p w14:paraId="19E6628F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D43FB7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399CFC70" w14:textId="77777777" w:rsidR="00B2366C" w:rsidRDefault="00B2366C">
      <w:pPr>
        <w:pStyle w:val="Zkladntext"/>
        <w:rPr>
          <w:rFonts w:ascii="Times New Roman"/>
          <w:sz w:val="20"/>
        </w:rPr>
      </w:pPr>
    </w:p>
    <w:p w14:paraId="568D2DED" w14:textId="77777777" w:rsidR="00B2366C" w:rsidRDefault="00B2366C">
      <w:pPr>
        <w:pStyle w:val="Zkladntext"/>
        <w:spacing w:before="58"/>
        <w:rPr>
          <w:rFonts w:ascii="Times New Roman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31"/>
        <w:gridCol w:w="1203"/>
        <w:gridCol w:w="1224"/>
        <w:gridCol w:w="828"/>
        <w:gridCol w:w="1262"/>
        <w:gridCol w:w="1363"/>
        <w:gridCol w:w="811"/>
        <w:gridCol w:w="1619"/>
      </w:tblGrid>
      <w:tr w:rsidR="00B2366C" w14:paraId="630576A4" w14:textId="77777777">
        <w:trPr>
          <w:trHeight w:val="741"/>
        </w:trPr>
        <w:tc>
          <w:tcPr>
            <w:tcW w:w="3031" w:type="dxa"/>
            <w:tcBorders>
              <w:top w:val="single" w:sz="6" w:space="0" w:color="333333"/>
              <w:bottom w:val="single" w:sz="6" w:space="0" w:color="333333"/>
            </w:tcBorders>
          </w:tcPr>
          <w:p w14:paraId="0127C3C1" w14:textId="77777777" w:rsidR="00B2366C" w:rsidRDefault="00B2366C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6D8D70BE" w14:textId="77777777" w:rsidR="00B2366C" w:rsidRDefault="00000000"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color w:val="1C1C1A"/>
                <w:spacing w:val="-2"/>
                <w:sz w:val="18"/>
              </w:rPr>
              <w:t>Položka</w:t>
            </w:r>
          </w:p>
        </w:tc>
        <w:tc>
          <w:tcPr>
            <w:tcW w:w="1203" w:type="dxa"/>
            <w:tcBorders>
              <w:top w:val="single" w:sz="6" w:space="0" w:color="333333"/>
              <w:bottom w:val="single" w:sz="6" w:space="0" w:color="333333"/>
            </w:tcBorders>
          </w:tcPr>
          <w:p w14:paraId="662B1A9D" w14:textId="77777777" w:rsidR="00B2366C" w:rsidRDefault="00B2366C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1EA8EC81" w14:textId="77777777" w:rsidR="00B2366C" w:rsidRDefault="00000000">
            <w:pPr>
              <w:pStyle w:val="TableParagraph"/>
              <w:ind w:right="323"/>
              <w:jc w:val="right"/>
              <w:rPr>
                <w:b/>
                <w:sz w:val="18"/>
              </w:rPr>
            </w:pPr>
            <w:r>
              <w:rPr>
                <w:b/>
                <w:color w:val="1C1C1A"/>
                <w:spacing w:val="-2"/>
                <w:sz w:val="18"/>
              </w:rPr>
              <w:t>Množství</w:t>
            </w:r>
          </w:p>
        </w:tc>
        <w:tc>
          <w:tcPr>
            <w:tcW w:w="1224" w:type="dxa"/>
            <w:tcBorders>
              <w:top w:val="single" w:sz="6" w:space="0" w:color="333333"/>
              <w:bottom w:val="single" w:sz="6" w:space="0" w:color="333333"/>
            </w:tcBorders>
          </w:tcPr>
          <w:p w14:paraId="5185C0D1" w14:textId="77777777" w:rsidR="00B2366C" w:rsidRDefault="00000000">
            <w:pPr>
              <w:pStyle w:val="TableParagraph"/>
              <w:spacing w:before="162"/>
              <w:ind w:left="344" w:right="123" w:firstLine="69"/>
              <w:rPr>
                <w:b/>
                <w:sz w:val="18"/>
              </w:rPr>
            </w:pPr>
            <w:r>
              <w:rPr>
                <w:b/>
                <w:color w:val="1C1C1A"/>
                <w:sz w:val="18"/>
              </w:rPr>
              <w:t>Cena</w:t>
            </w:r>
            <w:r>
              <w:rPr>
                <w:b/>
                <w:color w:val="1C1C1A"/>
                <w:spacing w:val="-13"/>
                <w:sz w:val="18"/>
              </w:rPr>
              <w:t xml:space="preserve"> </w:t>
            </w:r>
            <w:r>
              <w:rPr>
                <w:b/>
                <w:color w:val="1C1C1A"/>
                <w:sz w:val="18"/>
              </w:rPr>
              <w:t xml:space="preserve">za </w:t>
            </w:r>
            <w:r>
              <w:rPr>
                <w:b/>
                <w:color w:val="1C1C1A"/>
                <w:spacing w:val="-2"/>
                <w:sz w:val="18"/>
              </w:rPr>
              <w:t>jednotku</w:t>
            </w:r>
          </w:p>
        </w:tc>
        <w:tc>
          <w:tcPr>
            <w:tcW w:w="828" w:type="dxa"/>
            <w:tcBorders>
              <w:top w:val="single" w:sz="6" w:space="0" w:color="333333"/>
              <w:bottom w:val="single" w:sz="6" w:space="0" w:color="333333"/>
            </w:tcBorders>
          </w:tcPr>
          <w:p w14:paraId="1342F55C" w14:textId="77777777" w:rsidR="00B2366C" w:rsidRDefault="00B2366C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0ACB7F53" w14:textId="77777777" w:rsidR="00B2366C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1C1C1A"/>
                <w:spacing w:val="-2"/>
                <w:sz w:val="18"/>
              </w:rPr>
              <w:t>Sleva</w:t>
            </w:r>
          </w:p>
        </w:tc>
        <w:tc>
          <w:tcPr>
            <w:tcW w:w="1262" w:type="dxa"/>
            <w:tcBorders>
              <w:top w:val="single" w:sz="6" w:space="0" w:color="333333"/>
              <w:bottom w:val="single" w:sz="6" w:space="0" w:color="333333"/>
            </w:tcBorders>
          </w:tcPr>
          <w:p w14:paraId="3BE04FC5" w14:textId="77777777" w:rsidR="00B2366C" w:rsidRDefault="00000000">
            <w:pPr>
              <w:pStyle w:val="TableParagraph"/>
              <w:spacing w:before="59"/>
              <w:ind w:left="306" w:right="203" w:firstLine="69"/>
              <w:jc w:val="both"/>
              <w:rPr>
                <w:b/>
                <w:sz w:val="18"/>
              </w:rPr>
            </w:pPr>
            <w:r>
              <w:rPr>
                <w:b/>
                <w:color w:val="1C1C1A"/>
                <w:sz w:val="18"/>
              </w:rPr>
              <w:t>Cena</w:t>
            </w:r>
            <w:r>
              <w:rPr>
                <w:b/>
                <w:color w:val="1C1C1A"/>
                <w:spacing w:val="-13"/>
                <w:sz w:val="18"/>
              </w:rPr>
              <w:t xml:space="preserve"> </w:t>
            </w:r>
            <w:r>
              <w:rPr>
                <w:b/>
                <w:color w:val="1C1C1A"/>
                <w:sz w:val="18"/>
              </w:rPr>
              <w:t xml:space="preserve">za </w:t>
            </w:r>
            <w:r>
              <w:rPr>
                <w:b/>
                <w:color w:val="1C1C1A"/>
                <w:spacing w:val="-2"/>
                <w:sz w:val="18"/>
              </w:rPr>
              <w:t xml:space="preserve">jednotku </w:t>
            </w:r>
            <w:r>
              <w:rPr>
                <w:b/>
                <w:color w:val="1C1C1A"/>
                <w:sz w:val="18"/>
              </w:rPr>
              <w:t>po</w:t>
            </w:r>
            <w:r>
              <w:rPr>
                <w:b/>
                <w:color w:val="1C1C1A"/>
                <w:spacing w:val="-2"/>
                <w:sz w:val="18"/>
              </w:rPr>
              <w:t xml:space="preserve"> slevě</w:t>
            </w:r>
          </w:p>
        </w:tc>
        <w:tc>
          <w:tcPr>
            <w:tcW w:w="1363" w:type="dxa"/>
            <w:tcBorders>
              <w:top w:val="single" w:sz="6" w:space="0" w:color="333333"/>
              <w:bottom w:val="single" w:sz="6" w:space="0" w:color="333333"/>
            </w:tcBorders>
          </w:tcPr>
          <w:p w14:paraId="27611062" w14:textId="77777777" w:rsidR="00B2366C" w:rsidRDefault="00000000">
            <w:pPr>
              <w:pStyle w:val="TableParagraph"/>
              <w:spacing w:before="162"/>
              <w:ind w:left="509" w:right="115" w:firstLine="90"/>
              <w:rPr>
                <w:b/>
                <w:sz w:val="18"/>
              </w:rPr>
            </w:pPr>
            <w:r>
              <w:rPr>
                <w:b/>
                <w:color w:val="1C1C1A"/>
                <w:spacing w:val="-2"/>
                <w:sz w:val="18"/>
              </w:rPr>
              <w:t xml:space="preserve">Celkem </w:t>
            </w:r>
            <w:r>
              <w:rPr>
                <w:b/>
                <w:color w:val="1C1C1A"/>
                <w:sz w:val="18"/>
              </w:rPr>
              <w:t>bez</w:t>
            </w:r>
            <w:r>
              <w:rPr>
                <w:b/>
                <w:color w:val="1C1C1A"/>
                <w:spacing w:val="-2"/>
                <w:sz w:val="18"/>
              </w:rPr>
              <w:t xml:space="preserve"> </w:t>
            </w:r>
            <w:r>
              <w:rPr>
                <w:b/>
                <w:color w:val="1C1C1A"/>
                <w:spacing w:val="-5"/>
                <w:sz w:val="18"/>
              </w:rPr>
              <w:t>DPH</w:t>
            </w:r>
          </w:p>
        </w:tc>
        <w:tc>
          <w:tcPr>
            <w:tcW w:w="811" w:type="dxa"/>
            <w:tcBorders>
              <w:top w:val="single" w:sz="6" w:space="0" w:color="333333"/>
              <w:bottom w:val="single" w:sz="6" w:space="0" w:color="333333"/>
            </w:tcBorders>
          </w:tcPr>
          <w:p w14:paraId="51BE54F2" w14:textId="77777777" w:rsidR="00B2366C" w:rsidRDefault="00000000">
            <w:pPr>
              <w:pStyle w:val="TableParagraph"/>
              <w:spacing w:before="162"/>
              <w:ind w:left="165" w:right="185" w:hanging="70"/>
              <w:rPr>
                <w:b/>
                <w:sz w:val="18"/>
              </w:rPr>
            </w:pPr>
            <w:r>
              <w:rPr>
                <w:b/>
                <w:color w:val="1C1C1A"/>
                <w:spacing w:val="-2"/>
                <w:sz w:val="18"/>
              </w:rPr>
              <w:t xml:space="preserve">Sazba </w:t>
            </w:r>
            <w:r>
              <w:rPr>
                <w:b/>
                <w:color w:val="1C1C1A"/>
                <w:spacing w:val="-4"/>
                <w:sz w:val="18"/>
              </w:rPr>
              <w:t>DPH</w:t>
            </w:r>
          </w:p>
        </w:tc>
        <w:tc>
          <w:tcPr>
            <w:tcW w:w="1619" w:type="dxa"/>
            <w:tcBorders>
              <w:top w:val="single" w:sz="6" w:space="0" w:color="333333"/>
              <w:bottom w:val="single" w:sz="6" w:space="0" w:color="333333"/>
            </w:tcBorders>
          </w:tcPr>
          <w:p w14:paraId="0DCD9D7C" w14:textId="77777777" w:rsidR="00B2366C" w:rsidRDefault="00B2366C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241F6229" w14:textId="77777777" w:rsidR="00B2366C" w:rsidRDefault="00000000">
            <w:pPr>
              <w:pStyle w:val="TableParagraph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1C1C1A"/>
                <w:sz w:val="18"/>
              </w:rPr>
              <w:t>Celkem</w:t>
            </w:r>
            <w:r>
              <w:rPr>
                <w:b/>
                <w:color w:val="1C1C1A"/>
                <w:spacing w:val="-4"/>
                <w:sz w:val="18"/>
              </w:rPr>
              <w:t xml:space="preserve"> </w:t>
            </w:r>
            <w:r>
              <w:rPr>
                <w:b/>
                <w:color w:val="1C1C1A"/>
                <w:sz w:val="18"/>
              </w:rPr>
              <w:t>vč.</w:t>
            </w:r>
            <w:r>
              <w:rPr>
                <w:b/>
                <w:color w:val="1C1C1A"/>
                <w:spacing w:val="-4"/>
                <w:sz w:val="18"/>
              </w:rPr>
              <w:t xml:space="preserve"> </w:t>
            </w:r>
            <w:r>
              <w:rPr>
                <w:b/>
                <w:color w:val="1C1C1A"/>
                <w:spacing w:val="-5"/>
                <w:sz w:val="18"/>
              </w:rPr>
              <w:t>DPH</w:t>
            </w:r>
          </w:p>
        </w:tc>
      </w:tr>
      <w:tr w:rsidR="00B2366C" w14:paraId="17F51C2A" w14:textId="77777777">
        <w:trPr>
          <w:trHeight w:val="981"/>
        </w:trPr>
        <w:tc>
          <w:tcPr>
            <w:tcW w:w="3031" w:type="dxa"/>
            <w:tcBorders>
              <w:top w:val="single" w:sz="6" w:space="0" w:color="333333"/>
              <w:bottom w:val="single" w:sz="6" w:space="0" w:color="808080"/>
            </w:tcBorders>
          </w:tcPr>
          <w:p w14:paraId="63A550CF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312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Plotový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panel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1C1C1A"/>
                <w:sz w:val="18"/>
              </w:rPr>
              <w:t>3D</w:t>
            </w:r>
            <w:proofErr w:type="gramEnd"/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 xml:space="preserve">PILOFOR CLASSIC – 123 cm, drát 5 mm, </w:t>
            </w:r>
            <w:r>
              <w:rPr>
                <w:color w:val="1C1C1A"/>
                <w:spacing w:val="-2"/>
                <w:sz w:val="18"/>
              </w:rPr>
              <w:t>zelený</w:t>
            </w:r>
          </w:p>
        </w:tc>
        <w:tc>
          <w:tcPr>
            <w:tcW w:w="1203" w:type="dxa"/>
            <w:tcBorders>
              <w:top w:val="single" w:sz="6" w:space="0" w:color="333333"/>
              <w:bottom w:val="single" w:sz="6" w:space="0" w:color="808080"/>
            </w:tcBorders>
          </w:tcPr>
          <w:p w14:paraId="581A103B" w14:textId="77777777" w:rsidR="00B2366C" w:rsidRDefault="00000000">
            <w:pPr>
              <w:pStyle w:val="TableParagraph"/>
              <w:spacing w:before="179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333333"/>
              <w:bottom w:val="single" w:sz="6" w:space="0" w:color="808080"/>
            </w:tcBorders>
          </w:tcPr>
          <w:p w14:paraId="7AED8B03" w14:textId="77777777" w:rsidR="00B2366C" w:rsidRDefault="00000000">
            <w:pPr>
              <w:pStyle w:val="TableParagraph"/>
              <w:spacing w:before="179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756,20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28" w:type="dxa"/>
            <w:tcBorders>
              <w:top w:val="single" w:sz="6" w:space="0" w:color="333333"/>
              <w:bottom w:val="single" w:sz="6" w:space="0" w:color="808080"/>
            </w:tcBorders>
          </w:tcPr>
          <w:p w14:paraId="05FADB4B" w14:textId="77777777" w:rsidR="00B2366C" w:rsidRDefault="00000000">
            <w:pPr>
              <w:pStyle w:val="TableParagraph"/>
              <w:spacing w:before="179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333333"/>
              <w:bottom w:val="single" w:sz="6" w:space="0" w:color="808080"/>
            </w:tcBorders>
          </w:tcPr>
          <w:p w14:paraId="03BB80A0" w14:textId="77777777" w:rsidR="00B2366C" w:rsidRDefault="00000000">
            <w:pPr>
              <w:pStyle w:val="TableParagraph"/>
              <w:spacing w:before="179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642,77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63" w:type="dxa"/>
            <w:tcBorders>
              <w:top w:val="single" w:sz="6" w:space="0" w:color="333333"/>
              <w:bottom w:val="single" w:sz="6" w:space="0" w:color="808080"/>
            </w:tcBorders>
          </w:tcPr>
          <w:p w14:paraId="4B422C54" w14:textId="77777777" w:rsidR="00B2366C" w:rsidRDefault="00000000">
            <w:pPr>
              <w:pStyle w:val="TableParagraph"/>
              <w:spacing w:before="179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19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925,87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333333"/>
              <w:bottom w:val="single" w:sz="6" w:space="0" w:color="808080"/>
            </w:tcBorders>
          </w:tcPr>
          <w:p w14:paraId="44AB60D1" w14:textId="77777777" w:rsidR="00B2366C" w:rsidRDefault="00000000">
            <w:pPr>
              <w:pStyle w:val="TableParagraph"/>
              <w:spacing w:before="179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333333"/>
              <w:bottom w:val="single" w:sz="6" w:space="0" w:color="808080"/>
            </w:tcBorders>
          </w:tcPr>
          <w:p w14:paraId="7DAE04A5" w14:textId="77777777" w:rsidR="00B2366C" w:rsidRDefault="00000000">
            <w:pPr>
              <w:pStyle w:val="TableParagraph"/>
              <w:spacing w:before="179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110,30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18A5B1BB" w14:textId="77777777">
        <w:trPr>
          <w:trHeight w:val="774"/>
        </w:trPr>
        <w:tc>
          <w:tcPr>
            <w:tcW w:w="3031" w:type="dxa"/>
            <w:tcBorders>
              <w:top w:val="single" w:sz="6" w:space="0" w:color="808080"/>
              <w:bottom w:val="single" w:sz="6" w:space="0" w:color="808080"/>
            </w:tcBorders>
          </w:tcPr>
          <w:p w14:paraId="3146323A" w14:textId="77777777" w:rsidR="00B2366C" w:rsidRDefault="00000000">
            <w:pPr>
              <w:pStyle w:val="TableParagraph"/>
              <w:spacing w:before="179"/>
              <w:ind w:left="41" w:right="100"/>
              <w:rPr>
                <w:sz w:val="18"/>
              </w:rPr>
            </w:pPr>
            <w:r>
              <w:rPr>
                <w:color w:val="1C1C1A"/>
                <w:sz w:val="18"/>
              </w:rPr>
              <w:t>334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Sloupek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60x40mm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PVC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 xml:space="preserve">220 </w:t>
            </w:r>
            <w:r>
              <w:rPr>
                <w:color w:val="1C1C1A"/>
                <w:spacing w:val="-6"/>
                <w:sz w:val="18"/>
              </w:rPr>
              <w:t>cm</w:t>
            </w:r>
          </w:p>
        </w:tc>
        <w:tc>
          <w:tcPr>
            <w:tcW w:w="1203" w:type="dxa"/>
            <w:tcBorders>
              <w:top w:val="single" w:sz="6" w:space="0" w:color="808080"/>
              <w:bottom w:val="single" w:sz="6" w:space="0" w:color="808080"/>
            </w:tcBorders>
          </w:tcPr>
          <w:p w14:paraId="6D01B309" w14:textId="77777777" w:rsidR="00B2366C" w:rsidRDefault="00000000">
            <w:pPr>
              <w:pStyle w:val="TableParagraph"/>
              <w:spacing w:before="179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33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6" w:space="0" w:color="808080"/>
            </w:tcBorders>
          </w:tcPr>
          <w:p w14:paraId="753E438C" w14:textId="77777777" w:rsidR="00B2366C" w:rsidRDefault="00000000">
            <w:pPr>
              <w:pStyle w:val="TableParagraph"/>
              <w:spacing w:before="179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266,94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28" w:type="dxa"/>
            <w:tcBorders>
              <w:top w:val="single" w:sz="6" w:space="0" w:color="808080"/>
              <w:bottom w:val="single" w:sz="6" w:space="0" w:color="808080"/>
            </w:tcBorders>
          </w:tcPr>
          <w:p w14:paraId="70B2459F" w14:textId="77777777" w:rsidR="00B2366C" w:rsidRDefault="00000000">
            <w:pPr>
              <w:pStyle w:val="TableParagraph"/>
              <w:spacing w:before="179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808080"/>
              <w:bottom w:val="single" w:sz="6" w:space="0" w:color="808080"/>
            </w:tcBorders>
          </w:tcPr>
          <w:p w14:paraId="0225D708" w14:textId="77777777" w:rsidR="00B2366C" w:rsidRDefault="00000000">
            <w:pPr>
              <w:pStyle w:val="TableParagraph"/>
              <w:spacing w:before="179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226,90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63" w:type="dxa"/>
            <w:tcBorders>
              <w:top w:val="single" w:sz="6" w:space="0" w:color="808080"/>
              <w:bottom w:val="single" w:sz="6" w:space="0" w:color="808080"/>
            </w:tcBorders>
          </w:tcPr>
          <w:p w14:paraId="00B70189" w14:textId="77777777" w:rsidR="00B2366C" w:rsidRDefault="00000000">
            <w:pPr>
              <w:pStyle w:val="TableParagraph"/>
              <w:spacing w:before="179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7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487,67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808080"/>
              <w:bottom w:val="single" w:sz="6" w:space="0" w:color="808080"/>
            </w:tcBorders>
          </w:tcPr>
          <w:p w14:paraId="07C29E05" w14:textId="77777777" w:rsidR="00B2366C" w:rsidRDefault="00000000">
            <w:pPr>
              <w:pStyle w:val="TableParagraph"/>
              <w:spacing w:before="179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808080"/>
              <w:bottom w:val="single" w:sz="6" w:space="0" w:color="808080"/>
            </w:tcBorders>
          </w:tcPr>
          <w:p w14:paraId="5034E799" w14:textId="77777777" w:rsidR="00B2366C" w:rsidRDefault="00000000">
            <w:pPr>
              <w:pStyle w:val="TableParagraph"/>
              <w:spacing w:before="179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9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060,08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2947135B" w14:textId="77777777">
        <w:trPr>
          <w:trHeight w:val="773"/>
        </w:trPr>
        <w:tc>
          <w:tcPr>
            <w:tcW w:w="3031" w:type="dxa"/>
            <w:tcBorders>
              <w:top w:val="single" w:sz="6" w:space="0" w:color="808080"/>
              <w:bottom w:val="single" w:sz="6" w:space="0" w:color="808080"/>
            </w:tcBorders>
          </w:tcPr>
          <w:p w14:paraId="27A0141F" w14:textId="77777777" w:rsidR="00B2366C" w:rsidRDefault="00000000">
            <w:pPr>
              <w:pStyle w:val="TableParagraph"/>
              <w:spacing w:before="178"/>
              <w:ind w:left="41" w:right="100"/>
              <w:rPr>
                <w:sz w:val="18"/>
              </w:rPr>
            </w:pPr>
            <w:r>
              <w:rPr>
                <w:color w:val="1C1C1A"/>
                <w:sz w:val="18"/>
              </w:rPr>
              <w:t>894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Příchytka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panelu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U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na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 xml:space="preserve">sl. 60x40 </w:t>
            </w:r>
            <w:proofErr w:type="gramStart"/>
            <w:r>
              <w:rPr>
                <w:color w:val="1C1C1A"/>
                <w:sz w:val="18"/>
              </w:rPr>
              <w:t>PVC - ZELENÁ</w:t>
            </w:r>
            <w:proofErr w:type="gramEnd"/>
          </w:p>
        </w:tc>
        <w:tc>
          <w:tcPr>
            <w:tcW w:w="1203" w:type="dxa"/>
            <w:tcBorders>
              <w:top w:val="single" w:sz="6" w:space="0" w:color="808080"/>
              <w:bottom w:val="single" w:sz="6" w:space="0" w:color="808080"/>
            </w:tcBorders>
          </w:tcPr>
          <w:p w14:paraId="4330C426" w14:textId="77777777" w:rsidR="00B2366C" w:rsidRDefault="00000000">
            <w:pPr>
              <w:pStyle w:val="TableParagraph"/>
              <w:spacing w:before="178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84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6" w:space="0" w:color="808080"/>
            </w:tcBorders>
          </w:tcPr>
          <w:p w14:paraId="40E1CC4F" w14:textId="77777777" w:rsidR="00B2366C" w:rsidRDefault="00000000">
            <w:pPr>
              <w:pStyle w:val="TableParagraph"/>
              <w:spacing w:before="178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33,06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828" w:type="dxa"/>
            <w:tcBorders>
              <w:top w:val="single" w:sz="6" w:space="0" w:color="808080"/>
              <w:bottom w:val="single" w:sz="6" w:space="0" w:color="808080"/>
            </w:tcBorders>
          </w:tcPr>
          <w:p w14:paraId="3167B8C2" w14:textId="77777777" w:rsidR="00B2366C" w:rsidRDefault="00000000">
            <w:pPr>
              <w:pStyle w:val="TableParagraph"/>
              <w:spacing w:before="178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808080"/>
              <w:bottom w:val="single" w:sz="6" w:space="0" w:color="808080"/>
            </w:tcBorders>
          </w:tcPr>
          <w:p w14:paraId="7327BDF2" w14:textId="77777777" w:rsidR="00B2366C" w:rsidRDefault="00000000">
            <w:pPr>
              <w:pStyle w:val="TableParagraph"/>
              <w:spacing w:before="178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28,10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1363" w:type="dxa"/>
            <w:tcBorders>
              <w:top w:val="single" w:sz="6" w:space="0" w:color="808080"/>
              <w:bottom w:val="single" w:sz="6" w:space="0" w:color="808080"/>
            </w:tcBorders>
          </w:tcPr>
          <w:p w14:paraId="56AED417" w14:textId="77777777" w:rsidR="00B2366C" w:rsidRDefault="00000000">
            <w:pPr>
              <w:pStyle w:val="TableParagraph"/>
              <w:spacing w:before="178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360,48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808080"/>
              <w:bottom w:val="single" w:sz="6" w:space="0" w:color="808080"/>
            </w:tcBorders>
          </w:tcPr>
          <w:p w14:paraId="0C0B54D8" w14:textId="77777777" w:rsidR="00B2366C" w:rsidRDefault="00000000">
            <w:pPr>
              <w:pStyle w:val="TableParagraph"/>
              <w:spacing w:before="178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808080"/>
              <w:bottom w:val="single" w:sz="6" w:space="0" w:color="808080"/>
            </w:tcBorders>
          </w:tcPr>
          <w:p w14:paraId="29C297D2" w14:textId="77777777" w:rsidR="00B2366C" w:rsidRDefault="00000000">
            <w:pPr>
              <w:pStyle w:val="TableParagraph"/>
              <w:spacing w:before="178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856,19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0B7B3240" w14:textId="77777777">
        <w:trPr>
          <w:trHeight w:val="775"/>
        </w:trPr>
        <w:tc>
          <w:tcPr>
            <w:tcW w:w="3031" w:type="dxa"/>
            <w:tcBorders>
              <w:top w:val="single" w:sz="6" w:space="0" w:color="808080"/>
              <w:bottom w:val="single" w:sz="6" w:space="0" w:color="808080"/>
            </w:tcBorders>
          </w:tcPr>
          <w:p w14:paraId="26BE4926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8942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Příchytka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plotového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panelu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 xml:space="preserve">L </w:t>
            </w:r>
            <w:proofErr w:type="gramStart"/>
            <w:r>
              <w:rPr>
                <w:color w:val="1C1C1A"/>
                <w:sz w:val="18"/>
              </w:rPr>
              <w:t>šroubovací - zelená</w:t>
            </w:r>
            <w:proofErr w:type="gramEnd"/>
          </w:p>
        </w:tc>
        <w:tc>
          <w:tcPr>
            <w:tcW w:w="1203" w:type="dxa"/>
            <w:tcBorders>
              <w:top w:val="single" w:sz="6" w:space="0" w:color="808080"/>
              <w:bottom w:val="single" w:sz="6" w:space="0" w:color="808080"/>
            </w:tcBorders>
          </w:tcPr>
          <w:p w14:paraId="6D090E65" w14:textId="77777777" w:rsidR="00B2366C" w:rsidRDefault="00000000">
            <w:pPr>
              <w:pStyle w:val="TableParagraph"/>
              <w:spacing w:before="179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36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6" w:space="0" w:color="808080"/>
            </w:tcBorders>
          </w:tcPr>
          <w:p w14:paraId="0F7A1F7F" w14:textId="77777777" w:rsidR="00B2366C" w:rsidRDefault="00000000">
            <w:pPr>
              <w:pStyle w:val="TableParagraph"/>
              <w:spacing w:before="179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4,96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28" w:type="dxa"/>
            <w:tcBorders>
              <w:top w:val="single" w:sz="6" w:space="0" w:color="808080"/>
              <w:bottom w:val="single" w:sz="6" w:space="0" w:color="808080"/>
            </w:tcBorders>
          </w:tcPr>
          <w:p w14:paraId="5B1706B4" w14:textId="77777777" w:rsidR="00B2366C" w:rsidRDefault="00000000">
            <w:pPr>
              <w:pStyle w:val="TableParagraph"/>
              <w:spacing w:before="179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808080"/>
              <w:bottom w:val="single" w:sz="6" w:space="0" w:color="808080"/>
            </w:tcBorders>
          </w:tcPr>
          <w:p w14:paraId="1D6910BE" w14:textId="77777777" w:rsidR="00B2366C" w:rsidRDefault="00000000">
            <w:pPr>
              <w:pStyle w:val="TableParagraph"/>
              <w:spacing w:before="179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4,22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63" w:type="dxa"/>
            <w:tcBorders>
              <w:top w:val="single" w:sz="6" w:space="0" w:color="808080"/>
              <w:bottom w:val="single" w:sz="6" w:space="0" w:color="808080"/>
            </w:tcBorders>
          </w:tcPr>
          <w:p w14:paraId="62B40B55" w14:textId="77777777" w:rsidR="00B2366C" w:rsidRDefault="00000000">
            <w:pPr>
              <w:pStyle w:val="TableParagraph"/>
              <w:spacing w:before="179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151,78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808080"/>
              <w:bottom w:val="single" w:sz="6" w:space="0" w:color="808080"/>
            </w:tcBorders>
          </w:tcPr>
          <w:p w14:paraId="3023B291" w14:textId="77777777" w:rsidR="00B2366C" w:rsidRDefault="00000000">
            <w:pPr>
              <w:pStyle w:val="TableParagraph"/>
              <w:spacing w:before="179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808080"/>
              <w:bottom w:val="single" w:sz="6" w:space="0" w:color="808080"/>
            </w:tcBorders>
          </w:tcPr>
          <w:p w14:paraId="648633B9" w14:textId="77777777" w:rsidR="00B2366C" w:rsidRDefault="00000000">
            <w:pPr>
              <w:pStyle w:val="TableParagraph"/>
              <w:spacing w:before="179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183,65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5C56AC9C" w14:textId="77777777">
        <w:trPr>
          <w:trHeight w:val="773"/>
        </w:trPr>
        <w:tc>
          <w:tcPr>
            <w:tcW w:w="3031" w:type="dxa"/>
            <w:tcBorders>
              <w:top w:val="single" w:sz="6" w:space="0" w:color="808080"/>
              <w:bottom w:val="single" w:sz="6" w:space="0" w:color="808080"/>
            </w:tcBorders>
          </w:tcPr>
          <w:p w14:paraId="10438643" w14:textId="77777777" w:rsidR="00B2366C" w:rsidRDefault="00000000">
            <w:pPr>
              <w:pStyle w:val="TableParagraph"/>
              <w:spacing w:before="178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850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Příchytka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panelu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1C1C1A"/>
                <w:sz w:val="18"/>
              </w:rPr>
              <w:t>3D</w:t>
            </w:r>
            <w:proofErr w:type="gramEnd"/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na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sl. 60x60mm CLASSIC, zelená</w:t>
            </w:r>
          </w:p>
        </w:tc>
        <w:tc>
          <w:tcPr>
            <w:tcW w:w="1203" w:type="dxa"/>
            <w:tcBorders>
              <w:top w:val="single" w:sz="6" w:space="0" w:color="808080"/>
              <w:bottom w:val="single" w:sz="6" w:space="0" w:color="808080"/>
            </w:tcBorders>
          </w:tcPr>
          <w:p w14:paraId="098276FC" w14:textId="77777777" w:rsidR="00B2366C" w:rsidRDefault="00000000">
            <w:pPr>
              <w:pStyle w:val="TableParagraph"/>
              <w:spacing w:before="178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12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6" w:space="0" w:color="808080"/>
            </w:tcBorders>
          </w:tcPr>
          <w:p w14:paraId="6D1B4F53" w14:textId="77777777" w:rsidR="00B2366C" w:rsidRDefault="00000000">
            <w:pPr>
              <w:pStyle w:val="TableParagraph"/>
              <w:spacing w:before="178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12,40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828" w:type="dxa"/>
            <w:tcBorders>
              <w:top w:val="single" w:sz="6" w:space="0" w:color="808080"/>
              <w:bottom w:val="single" w:sz="6" w:space="0" w:color="808080"/>
            </w:tcBorders>
          </w:tcPr>
          <w:p w14:paraId="4BBF22AE" w14:textId="77777777" w:rsidR="00B2366C" w:rsidRDefault="00000000">
            <w:pPr>
              <w:pStyle w:val="TableParagraph"/>
              <w:spacing w:before="178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808080"/>
              <w:bottom w:val="single" w:sz="6" w:space="0" w:color="808080"/>
            </w:tcBorders>
          </w:tcPr>
          <w:p w14:paraId="7EA24D0A" w14:textId="77777777" w:rsidR="00B2366C" w:rsidRDefault="00000000">
            <w:pPr>
              <w:pStyle w:val="TableParagraph"/>
              <w:spacing w:before="178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10,54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1363" w:type="dxa"/>
            <w:tcBorders>
              <w:top w:val="single" w:sz="6" w:space="0" w:color="808080"/>
              <w:bottom w:val="single" w:sz="6" w:space="0" w:color="808080"/>
            </w:tcBorders>
          </w:tcPr>
          <w:p w14:paraId="3372850D" w14:textId="77777777" w:rsidR="00B2366C" w:rsidRDefault="00000000">
            <w:pPr>
              <w:pStyle w:val="TableParagraph"/>
              <w:spacing w:before="178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126,48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808080"/>
              <w:bottom w:val="single" w:sz="6" w:space="0" w:color="808080"/>
            </w:tcBorders>
          </w:tcPr>
          <w:p w14:paraId="4B67067C" w14:textId="77777777" w:rsidR="00B2366C" w:rsidRDefault="00000000">
            <w:pPr>
              <w:pStyle w:val="TableParagraph"/>
              <w:spacing w:before="178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808080"/>
              <w:bottom w:val="single" w:sz="6" w:space="0" w:color="808080"/>
            </w:tcBorders>
          </w:tcPr>
          <w:p w14:paraId="4A7096D1" w14:textId="77777777" w:rsidR="00B2366C" w:rsidRDefault="00000000">
            <w:pPr>
              <w:pStyle w:val="TableParagraph"/>
              <w:spacing w:before="178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153,04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54E8CAD0" w14:textId="77777777">
        <w:trPr>
          <w:trHeight w:val="775"/>
        </w:trPr>
        <w:tc>
          <w:tcPr>
            <w:tcW w:w="3031" w:type="dxa"/>
            <w:tcBorders>
              <w:top w:val="single" w:sz="6" w:space="0" w:color="808080"/>
              <w:bottom w:val="single" w:sz="6" w:space="0" w:color="808080"/>
            </w:tcBorders>
          </w:tcPr>
          <w:p w14:paraId="0428D0F7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33</w:t>
            </w:r>
            <w:r>
              <w:rPr>
                <w:color w:val="1C1C1A"/>
                <w:spacing w:val="-10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9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Betonová</w:t>
            </w:r>
            <w:r>
              <w:rPr>
                <w:color w:val="1C1C1A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A"/>
                <w:sz w:val="18"/>
              </w:rPr>
              <w:t>podhrabová</w:t>
            </w:r>
            <w:proofErr w:type="spellEnd"/>
            <w:r>
              <w:rPr>
                <w:color w:val="1C1C1A"/>
                <w:spacing w:val="-10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deska 2450 x 300 x 50 mm pod plot</w:t>
            </w:r>
          </w:p>
        </w:tc>
        <w:tc>
          <w:tcPr>
            <w:tcW w:w="1203" w:type="dxa"/>
            <w:tcBorders>
              <w:top w:val="single" w:sz="6" w:space="0" w:color="808080"/>
              <w:bottom w:val="single" w:sz="6" w:space="0" w:color="808080"/>
            </w:tcBorders>
          </w:tcPr>
          <w:p w14:paraId="2CE5439C" w14:textId="77777777" w:rsidR="00B2366C" w:rsidRDefault="00000000">
            <w:pPr>
              <w:pStyle w:val="TableParagraph"/>
              <w:spacing w:before="179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6" w:space="0" w:color="808080"/>
            </w:tcBorders>
          </w:tcPr>
          <w:p w14:paraId="725F9421" w14:textId="77777777" w:rsidR="00B2366C" w:rsidRDefault="00000000">
            <w:pPr>
              <w:pStyle w:val="TableParagraph"/>
              <w:spacing w:before="179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677,69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28" w:type="dxa"/>
            <w:tcBorders>
              <w:top w:val="single" w:sz="6" w:space="0" w:color="808080"/>
              <w:bottom w:val="single" w:sz="6" w:space="0" w:color="808080"/>
            </w:tcBorders>
          </w:tcPr>
          <w:p w14:paraId="57C2BBBC" w14:textId="77777777" w:rsidR="00B2366C" w:rsidRDefault="00000000">
            <w:pPr>
              <w:pStyle w:val="TableParagraph"/>
              <w:spacing w:before="179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808080"/>
              <w:bottom w:val="single" w:sz="6" w:space="0" w:color="808080"/>
            </w:tcBorders>
          </w:tcPr>
          <w:p w14:paraId="64A8FDFA" w14:textId="77777777" w:rsidR="00B2366C" w:rsidRDefault="00000000">
            <w:pPr>
              <w:pStyle w:val="TableParagraph"/>
              <w:spacing w:before="179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576,04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63" w:type="dxa"/>
            <w:tcBorders>
              <w:top w:val="single" w:sz="6" w:space="0" w:color="808080"/>
              <w:bottom w:val="single" w:sz="6" w:space="0" w:color="808080"/>
            </w:tcBorders>
          </w:tcPr>
          <w:p w14:paraId="42244220" w14:textId="77777777" w:rsidR="00B2366C" w:rsidRDefault="00000000">
            <w:pPr>
              <w:pStyle w:val="TableParagraph"/>
              <w:spacing w:before="179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17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857,13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808080"/>
              <w:bottom w:val="single" w:sz="6" w:space="0" w:color="808080"/>
            </w:tcBorders>
          </w:tcPr>
          <w:p w14:paraId="0409AB75" w14:textId="77777777" w:rsidR="00B2366C" w:rsidRDefault="00000000">
            <w:pPr>
              <w:pStyle w:val="TableParagraph"/>
              <w:spacing w:before="179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808080"/>
              <w:bottom w:val="single" w:sz="6" w:space="0" w:color="808080"/>
            </w:tcBorders>
          </w:tcPr>
          <w:p w14:paraId="02035537" w14:textId="77777777" w:rsidR="00B2366C" w:rsidRDefault="00000000">
            <w:pPr>
              <w:pStyle w:val="TableParagraph"/>
              <w:spacing w:before="179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607,13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5D64B2FC" w14:textId="77777777">
        <w:trPr>
          <w:trHeight w:val="446"/>
        </w:trPr>
        <w:tc>
          <w:tcPr>
            <w:tcW w:w="3031" w:type="dxa"/>
            <w:tcBorders>
              <w:top w:val="single" w:sz="6" w:space="0" w:color="808080"/>
              <w:bottom w:val="single" w:sz="6" w:space="0" w:color="808080"/>
            </w:tcBorders>
          </w:tcPr>
          <w:p w14:paraId="01B97160" w14:textId="77777777" w:rsidR="00B2366C" w:rsidRDefault="00000000">
            <w:pPr>
              <w:pStyle w:val="TableParagraph"/>
              <w:spacing w:before="178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215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Koncový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držák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1C1C1A"/>
                <w:spacing w:val="-2"/>
                <w:sz w:val="18"/>
              </w:rPr>
              <w:t>podhrabové</w:t>
            </w:r>
            <w:proofErr w:type="spellEnd"/>
          </w:p>
        </w:tc>
        <w:tc>
          <w:tcPr>
            <w:tcW w:w="1203" w:type="dxa"/>
            <w:tcBorders>
              <w:top w:val="single" w:sz="6" w:space="0" w:color="808080"/>
              <w:bottom w:val="single" w:sz="6" w:space="0" w:color="808080"/>
            </w:tcBorders>
          </w:tcPr>
          <w:p w14:paraId="423F11E5" w14:textId="77777777" w:rsidR="00B2366C" w:rsidRDefault="00000000">
            <w:pPr>
              <w:pStyle w:val="TableParagraph"/>
              <w:spacing w:before="178"/>
              <w:ind w:right="3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62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224" w:type="dxa"/>
            <w:tcBorders>
              <w:top w:val="single" w:sz="6" w:space="0" w:color="808080"/>
              <w:bottom w:val="single" w:sz="6" w:space="0" w:color="808080"/>
            </w:tcBorders>
          </w:tcPr>
          <w:p w14:paraId="089E4382" w14:textId="77777777" w:rsidR="00B2366C" w:rsidRDefault="00000000">
            <w:pPr>
              <w:pStyle w:val="TableParagraph"/>
              <w:spacing w:before="178"/>
              <w:ind w:right="107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79,34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828" w:type="dxa"/>
            <w:tcBorders>
              <w:top w:val="single" w:sz="6" w:space="0" w:color="808080"/>
              <w:bottom w:val="single" w:sz="6" w:space="0" w:color="808080"/>
            </w:tcBorders>
          </w:tcPr>
          <w:p w14:paraId="3A907704" w14:textId="77777777" w:rsidR="00B2366C" w:rsidRDefault="00000000">
            <w:pPr>
              <w:pStyle w:val="TableParagraph"/>
              <w:spacing w:before="178"/>
              <w:ind w:left="167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262" w:type="dxa"/>
            <w:tcBorders>
              <w:top w:val="single" w:sz="6" w:space="0" w:color="808080"/>
              <w:bottom w:val="single" w:sz="6" w:space="0" w:color="808080"/>
            </w:tcBorders>
          </w:tcPr>
          <w:p w14:paraId="5332B569" w14:textId="77777777" w:rsidR="00B2366C" w:rsidRDefault="00000000">
            <w:pPr>
              <w:pStyle w:val="TableParagraph"/>
              <w:spacing w:before="178"/>
              <w:ind w:right="20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67,44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1363" w:type="dxa"/>
            <w:tcBorders>
              <w:top w:val="single" w:sz="6" w:space="0" w:color="808080"/>
              <w:bottom w:val="single" w:sz="6" w:space="0" w:color="808080"/>
            </w:tcBorders>
          </w:tcPr>
          <w:p w14:paraId="5B6658A1" w14:textId="77777777" w:rsidR="00B2366C" w:rsidRDefault="00000000">
            <w:pPr>
              <w:pStyle w:val="TableParagraph"/>
              <w:spacing w:before="178"/>
              <w:ind w:right="10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181,22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811" w:type="dxa"/>
            <w:tcBorders>
              <w:top w:val="single" w:sz="6" w:space="0" w:color="808080"/>
              <w:bottom w:val="single" w:sz="6" w:space="0" w:color="808080"/>
            </w:tcBorders>
          </w:tcPr>
          <w:p w14:paraId="00631061" w14:textId="77777777" w:rsidR="00B2366C" w:rsidRDefault="00000000">
            <w:pPr>
              <w:pStyle w:val="TableParagraph"/>
              <w:spacing w:before="178"/>
              <w:ind w:right="96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619" w:type="dxa"/>
            <w:tcBorders>
              <w:top w:val="single" w:sz="6" w:space="0" w:color="808080"/>
              <w:bottom w:val="single" w:sz="6" w:space="0" w:color="808080"/>
            </w:tcBorders>
          </w:tcPr>
          <w:p w14:paraId="7377FE53" w14:textId="77777777" w:rsidR="00B2366C" w:rsidRDefault="00000000">
            <w:pPr>
              <w:pStyle w:val="TableParagraph"/>
              <w:spacing w:before="178"/>
              <w:ind w:right="4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059,27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</w:tbl>
    <w:p w14:paraId="7B3346EF" w14:textId="77777777" w:rsidR="00B2366C" w:rsidRDefault="00B2366C">
      <w:pPr>
        <w:pStyle w:val="TableParagraph"/>
        <w:jc w:val="right"/>
        <w:rPr>
          <w:sz w:val="18"/>
        </w:rPr>
        <w:sectPr w:rsidR="00B2366C">
          <w:footerReference w:type="default" r:id="rId9"/>
          <w:type w:val="continuous"/>
          <w:pgSz w:w="11910" w:h="16840"/>
          <w:pgMar w:top="1340" w:right="283" w:bottom="860" w:left="283" w:header="0" w:footer="680" w:gutter="0"/>
          <w:pgNumType w:start="1"/>
          <w:cols w:space="708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56"/>
        <w:gridCol w:w="954"/>
        <w:gridCol w:w="1379"/>
        <w:gridCol w:w="673"/>
        <w:gridCol w:w="1387"/>
        <w:gridCol w:w="1391"/>
        <w:gridCol w:w="921"/>
        <w:gridCol w:w="1482"/>
      </w:tblGrid>
      <w:tr w:rsidR="00B2366C" w14:paraId="12FCCD31" w14:textId="77777777">
        <w:trPr>
          <w:trHeight w:val="775"/>
        </w:trPr>
        <w:tc>
          <w:tcPr>
            <w:tcW w:w="3156" w:type="dxa"/>
            <w:tcBorders>
              <w:top w:val="single" w:sz="6" w:space="0" w:color="808080"/>
              <w:bottom w:val="single" w:sz="6" w:space="0" w:color="808080"/>
            </w:tcBorders>
          </w:tcPr>
          <w:p w14:paraId="79353369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lastRenderedPageBreak/>
              <w:t>desky,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výška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cm,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deska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cm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–</w:t>
            </w:r>
            <w:r>
              <w:rPr>
                <w:color w:val="1C1C1A"/>
                <w:spacing w:val="-2"/>
                <w:sz w:val="18"/>
              </w:rPr>
              <w:t>pozink</w:t>
            </w:r>
          </w:p>
        </w:tc>
        <w:tc>
          <w:tcPr>
            <w:tcW w:w="954" w:type="dxa"/>
            <w:tcBorders>
              <w:top w:val="single" w:sz="6" w:space="0" w:color="808080"/>
              <w:bottom w:val="single" w:sz="6" w:space="0" w:color="808080"/>
            </w:tcBorders>
          </w:tcPr>
          <w:p w14:paraId="09023544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6" w:space="0" w:color="808080"/>
              <w:bottom w:val="single" w:sz="6" w:space="0" w:color="808080"/>
            </w:tcBorders>
          </w:tcPr>
          <w:p w14:paraId="34C21765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top w:val="single" w:sz="6" w:space="0" w:color="808080"/>
              <w:bottom w:val="single" w:sz="6" w:space="0" w:color="808080"/>
            </w:tcBorders>
          </w:tcPr>
          <w:p w14:paraId="15083F2F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6" w:space="0" w:color="808080"/>
              <w:bottom w:val="single" w:sz="6" w:space="0" w:color="808080"/>
            </w:tcBorders>
          </w:tcPr>
          <w:p w14:paraId="786C981B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top w:val="single" w:sz="6" w:space="0" w:color="808080"/>
              <w:bottom w:val="single" w:sz="6" w:space="0" w:color="808080"/>
            </w:tcBorders>
          </w:tcPr>
          <w:p w14:paraId="79144030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top w:val="single" w:sz="6" w:space="0" w:color="808080"/>
              <w:bottom w:val="single" w:sz="6" w:space="0" w:color="808080"/>
            </w:tcBorders>
          </w:tcPr>
          <w:p w14:paraId="18EF5F5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top w:val="single" w:sz="6" w:space="0" w:color="808080"/>
              <w:bottom w:val="single" w:sz="6" w:space="0" w:color="808080"/>
            </w:tcBorders>
          </w:tcPr>
          <w:p w14:paraId="322A11E2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30DE5D8F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07588C39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806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1C1C1A"/>
                <w:sz w:val="18"/>
              </w:rPr>
              <w:t>Samovrtný</w:t>
            </w:r>
            <w:proofErr w:type="spellEnd"/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šroub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</w:t>
            </w:r>
            <w:r>
              <w:rPr>
                <w:color w:val="1C1C1A"/>
                <w:spacing w:val="-2"/>
                <w:sz w:val="18"/>
              </w:rPr>
              <w:t xml:space="preserve"> držáku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6B081BC1" w14:textId="77777777" w:rsidR="00B2366C" w:rsidRDefault="00000000">
            <w:pPr>
              <w:pStyle w:val="TableParagraph"/>
              <w:spacing w:before="178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130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311DAC08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2,48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5A5D7E8E" w14:textId="77777777" w:rsidR="00B2366C" w:rsidRDefault="00000000">
            <w:pPr>
              <w:pStyle w:val="TableParagraph"/>
              <w:spacing w:before="178" w:line="190" w:lineRule="exact"/>
              <w:ind w:right="12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4FCCEAA5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2,11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0352ACB6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274,04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15B883C2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62A36173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331,59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2F74E8CF" w14:textId="77777777">
        <w:trPr>
          <w:trHeight w:val="384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5DB7F630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proofErr w:type="spellStart"/>
            <w:r>
              <w:rPr>
                <w:color w:val="1C1C1A"/>
                <w:sz w:val="18"/>
              </w:rPr>
              <w:t>podhrabové</w:t>
            </w:r>
            <w:proofErr w:type="spellEnd"/>
            <w:r>
              <w:rPr>
                <w:color w:val="1C1C1A"/>
                <w:spacing w:val="-10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desky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756C74F6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5CD0064A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338E27B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6F96615B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7721E401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6A34F59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0CBFA6F6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2CF89F60" w14:textId="77777777">
        <w:trPr>
          <w:trHeight w:val="567"/>
        </w:trPr>
        <w:tc>
          <w:tcPr>
            <w:tcW w:w="3156" w:type="dxa"/>
            <w:tcBorders>
              <w:top w:val="single" w:sz="6" w:space="0" w:color="808080"/>
              <w:bottom w:val="single" w:sz="6" w:space="0" w:color="808080"/>
            </w:tcBorders>
          </w:tcPr>
          <w:p w14:paraId="331424F1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513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Sprej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zelený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RAL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4"/>
                <w:sz w:val="18"/>
              </w:rPr>
              <w:t>6005</w:t>
            </w:r>
          </w:p>
        </w:tc>
        <w:tc>
          <w:tcPr>
            <w:tcW w:w="954" w:type="dxa"/>
            <w:tcBorders>
              <w:top w:val="single" w:sz="6" w:space="0" w:color="808080"/>
              <w:bottom w:val="single" w:sz="6" w:space="0" w:color="808080"/>
            </w:tcBorders>
          </w:tcPr>
          <w:p w14:paraId="26D9FFED" w14:textId="77777777" w:rsidR="00B2366C" w:rsidRDefault="00000000">
            <w:pPr>
              <w:pStyle w:val="TableParagraph"/>
              <w:spacing w:before="179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  <w:bottom w:val="single" w:sz="6" w:space="0" w:color="808080"/>
            </w:tcBorders>
          </w:tcPr>
          <w:p w14:paraId="143C00CA" w14:textId="77777777" w:rsidR="00B2366C" w:rsidRDefault="00000000">
            <w:pPr>
              <w:pStyle w:val="TableParagraph"/>
              <w:spacing w:before="179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136,36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  <w:bottom w:val="single" w:sz="6" w:space="0" w:color="808080"/>
            </w:tcBorders>
          </w:tcPr>
          <w:p w14:paraId="5CF7091E" w14:textId="77777777" w:rsidR="00B2366C" w:rsidRDefault="00000000">
            <w:pPr>
              <w:pStyle w:val="TableParagraph"/>
              <w:spacing w:before="179"/>
              <w:ind w:right="12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  <w:bottom w:val="single" w:sz="6" w:space="0" w:color="808080"/>
            </w:tcBorders>
          </w:tcPr>
          <w:p w14:paraId="0C25A589" w14:textId="77777777" w:rsidR="00B2366C" w:rsidRDefault="00000000">
            <w:pPr>
              <w:pStyle w:val="TableParagraph"/>
              <w:spacing w:before="179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115,91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  <w:bottom w:val="single" w:sz="6" w:space="0" w:color="808080"/>
            </w:tcBorders>
          </w:tcPr>
          <w:p w14:paraId="1B4C1FE2" w14:textId="77777777" w:rsidR="00B2366C" w:rsidRDefault="00000000">
            <w:pPr>
              <w:pStyle w:val="TableParagraph"/>
              <w:spacing w:before="179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115,91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  <w:bottom w:val="single" w:sz="6" w:space="0" w:color="808080"/>
            </w:tcBorders>
          </w:tcPr>
          <w:p w14:paraId="526FF3E6" w14:textId="77777777" w:rsidR="00B2366C" w:rsidRDefault="00000000">
            <w:pPr>
              <w:pStyle w:val="TableParagraph"/>
              <w:spacing w:before="179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  <w:bottom w:val="single" w:sz="6" w:space="0" w:color="808080"/>
            </w:tcBorders>
          </w:tcPr>
          <w:p w14:paraId="2BEC8D61" w14:textId="77777777" w:rsidR="00B2366C" w:rsidRDefault="00000000">
            <w:pPr>
              <w:pStyle w:val="TableParagraph"/>
              <w:spacing w:before="179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140,25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286A2FC4" w14:textId="77777777">
        <w:trPr>
          <w:trHeight w:val="389"/>
        </w:trPr>
        <w:tc>
          <w:tcPr>
            <w:tcW w:w="3156" w:type="dxa"/>
            <w:tcBorders>
              <w:top w:val="single" w:sz="6" w:space="0" w:color="808080"/>
            </w:tcBorders>
          </w:tcPr>
          <w:p w14:paraId="5906F73F" w14:textId="77777777" w:rsidR="00B2366C" w:rsidRDefault="00000000">
            <w:pPr>
              <w:pStyle w:val="TableParagraph"/>
              <w:spacing w:before="179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9763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Brána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výplň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svařovaný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panel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7B480FC3" w14:textId="77777777" w:rsidR="00B2366C" w:rsidRDefault="00000000">
            <w:pPr>
              <w:pStyle w:val="TableParagraph"/>
              <w:spacing w:before="179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1691B0EA" w14:textId="77777777" w:rsidR="00B2366C" w:rsidRDefault="00000000">
            <w:pPr>
              <w:pStyle w:val="TableParagraph"/>
              <w:spacing w:before="179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16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681,82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6E3CCB42" w14:textId="77777777" w:rsidR="00B2366C" w:rsidRDefault="00000000">
            <w:pPr>
              <w:pStyle w:val="TableParagraph"/>
              <w:spacing w:before="179" w:line="190" w:lineRule="exact"/>
              <w:ind w:right="12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2D4EA368" w14:textId="77777777" w:rsidR="00B2366C" w:rsidRDefault="00000000">
            <w:pPr>
              <w:pStyle w:val="TableParagraph"/>
              <w:spacing w:before="179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179,55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3CDF8D25" w14:textId="77777777" w:rsidR="00B2366C" w:rsidRDefault="00000000">
            <w:pPr>
              <w:pStyle w:val="TableParagraph"/>
              <w:spacing w:before="179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179,55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67369F67" w14:textId="77777777" w:rsidR="00B2366C" w:rsidRDefault="00000000">
            <w:pPr>
              <w:pStyle w:val="TableParagraph"/>
              <w:spacing w:before="179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358E1FE4" w14:textId="77777777" w:rsidR="00B2366C" w:rsidRDefault="00000000">
            <w:pPr>
              <w:pStyle w:val="TableParagraph"/>
              <w:spacing w:before="179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17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157,25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05AC526D" w14:textId="77777777">
        <w:trPr>
          <w:trHeight w:val="38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0CB7460D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proofErr w:type="gramStart"/>
            <w:r>
              <w:rPr>
                <w:color w:val="1C1C1A"/>
                <w:sz w:val="18"/>
              </w:rPr>
              <w:t>3D</w:t>
            </w:r>
            <w:proofErr w:type="gramEnd"/>
            <w:r>
              <w:rPr>
                <w:color w:val="1C1C1A"/>
                <w:sz w:val="18"/>
              </w:rPr>
              <w:t>,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výška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155x400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cm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FAB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zelená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6E071E0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22174942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72623FAA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3E31630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07B0F091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2A09A92B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4FAB9CD4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4282920F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3EE2D82B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9757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Branka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výplň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svařovaný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1F8BC8C8" w14:textId="77777777" w:rsidR="00B2366C" w:rsidRDefault="00000000">
            <w:pPr>
              <w:pStyle w:val="TableParagraph"/>
              <w:spacing w:before="178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50A26E5B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730,58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027080C3" w14:textId="77777777" w:rsidR="00B2366C" w:rsidRDefault="00000000">
            <w:pPr>
              <w:pStyle w:val="TableParagraph"/>
              <w:spacing w:before="178" w:line="190" w:lineRule="exact"/>
              <w:ind w:right="123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31087B4D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870,99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2D6F173C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870,99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19DB369C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09CAC209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893,90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324273EE" w14:textId="77777777">
        <w:trPr>
          <w:trHeight w:val="207"/>
        </w:trPr>
        <w:tc>
          <w:tcPr>
            <w:tcW w:w="3156" w:type="dxa"/>
          </w:tcPr>
          <w:p w14:paraId="262A2B88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panel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1C1C1A"/>
                <w:sz w:val="18"/>
              </w:rPr>
              <w:t>3D</w:t>
            </w:r>
            <w:proofErr w:type="gramEnd"/>
            <w:r>
              <w:rPr>
                <w:color w:val="1C1C1A"/>
                <w:sz w:val="18"/>
              </w:rPr>
              <w:t>,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výška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155x100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cm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FAB</w:t>
            </w:r>
          </w:p>
        </w:tc>
        <w:tc>
          <w:tcPr>
            <w:tcW w:w="954" w:type="dxa"/>
          </w:tcPr>
          <w:p w14:paraId="3AD4D15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116F63F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795A3259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144A6EB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0685B84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2FC0B5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2A4B9FE9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07B9FFC1" w14:textId="77777777">
        <w:trPr>
          <w:trHeight w:val="38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3A663379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pacing w:val="-2"/>
                <w:sz w:val="18"/>
              </w:rPr>
              <w:t>zelená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7DD183C4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69B8FC19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78AC3BB2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027B1C1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47F18515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178B5199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56C61254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3F8E1D57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05953D6C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MONTAZ-2-</w:t>
            </w:r>
            <w:proofErr w:type="gramStart"/>
            <w:r>
              <w:rPr>
                <w:color w:val="1C1C1A"/>
                <w:sz w:val="18"/>
              </w:rPr>
              <w:t>4b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Montáž</w:t>
            </w:r>
            <w:proofErr w:type="gramEnd"/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plotu: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49621573" w14:textId="77777777" w:rsidR="00B2366C" w:rsidRDefault="00000000">
            <w:pPr>
              <w:pStyle w:val="TableParagraph"/>
              <w:spacing w:before="178" w:line="190" w:lineRule="exact"/>
              <w:ind w:right="17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73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m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52DDC5FA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917,00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2100E290" w14:textId="77777777" w:rsidR="00B2366C" w:rsidRDefault="00000000">
            <w:pPr>
              <w:pStyle w:val="TableParagraph"/>
              <w:spacing w:before="178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3A006084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917,00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3B837641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66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941,00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3D5C6E56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1E01A11A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80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998,61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6CE8EAB6" w14:textId="77777777">
        <w:trPr>
          <w:trHeight w:val="207"/>
        </w:trPr>
        <w:tc>
          <w:tcPr>
            <w:tcW w:w="3156" w:type="dxa"/>
          </w:tcPr>
          <w:p w14:paraId="4A08639A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vyhloubení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děr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do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hloubky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50-</w:t>
            </w:r>
            <w:r>
              <w:rPr>
                <w:color w:val="1C1C1A"/>
                <w:spacing w:val="-5"/>
                <w:sz w:val="18"/>
              </w:rPr>
              <w:t>70</w:t>
            </w:r>
          </w:p>
        </w:tc>
        <w:tc>
          <w:tcPr>
            <w:tcW w:w="954" w:type="dxa"/>
          </w:tcPr>
          <w:p w14:paraId="3EE1F259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7D1B0D4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1D971E7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5DF3706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5F2AFB53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0EF880F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6E772C3C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4F628E3A" w14:textId="77777777">
        <w:trPr>
          <w:trHeight w:val="206"/>
        </w:trPr>
        <w:tc>
          <w:tcPr>
            <w:tcW w:w="3156" w:type="dxa"/>
          </w:tcPr>
          <w:p w14:paraId="3E813E21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cm,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betonáž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sloupků,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upevnění</w:t>
            </w:r>
          </w:p>
        </w:tc>
        <w:tc>
          <w:tcPr>
            <w:tcW w:w="954" w:type="dxa"/>
          </w:tcPr>
          <w:p w14:paraId="7F39551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5837DF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08583AB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0D18FD6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12BE40CC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7C8869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52DEFB7B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6B1D3325" w14:textId="77777777">
        <w:trPr>
          <w:trHeight w:val="207"/>
        </w:trPr>
        <w:tc>
          <w:tcPr>
            <w:tcW w:w="3156" w:type="dxa"/>
          </w:tcPr>
          <w:p w14:paraId="12F71A2B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proofErr w:type="spellStart"/>
            <w:r>
              <w:rPr>
                <w:color w:val="1C1C1A"/>
                <w:sz w:val="18"/>
              </w:rPr>
              <w:t>podhrabových</w:t>
            </w:r>
            <w:proofErr w:type="spellEnd"/>
            <w:r>
              <w:rPr>
                <w:color w:val="1C1C1A"/>
                <w:spacing w:val="-9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desek,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instalace</w:t>
            </w:r>
          </w:p>
        </w:tc>
        <w:tc>
          <w:tcPr>
            <w:tcW w:w="954" w:type="dxa"/>
          </w:tcPr>
          <w:p w14:paraId="2CB3A7F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33F2EA9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29EDB5E7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1F6834B7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7BBB1A22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3E6796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4BCBF90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456BE528" w14:textId="77777777">
        <w:trPr>
          <w:trHeight w:val="206"/>
        </w:trPr>
        <w:tc>
          <w:tcPr>
            <w:tcW w:w="3156" w:type="dxa"/>
          </w:tcPr>
          <w:p w14:paraId="5A3FF5B8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plotových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dílců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(zakopávání</w:t>
            </w:r>
          </w:p>
        </w:tc>
        <w:tc>
          <w:tcPr>
            <w:tcW w:w="954" w:type="dxa"/>
          </w:tcPr>
          <w:p w14:paraId="62C2879B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BD9377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732FC72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3A0B7E2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65F4593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A1071A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13E4A3C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1C3F756A" w14:textId="77777777">
        <w:trPr>
          <w:trHeight w:val="207"/>
        </w:trPr>
        <w:tc>
          <w:tcPr>
            <w:tcW w:w="3156" w:type="dxa"/>
          </w:tcPr>
          <w:p w14:paraId="5742FD88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proofErr w:type="spellStart"/>
            <w:r>
              <w:rPr>
                <w:color w:val="1C1C1A"/>
                <w:sz w:val="18"/>
              </w:rPr>
              <w:t>podhrabových</w:t>
            </w:r>
            <w:proofErr w:type="spellEnd"/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desek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do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max.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cm</w:t>
            </w:r>
          </w:p>
        </w:tc>
        <w:tc>
          <w:tcPr>
            <w:tcW w:w="954" w:type="dxa"/>
          </w:tcPr>
          <w:p w14:paraId="4005279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0CDB0B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E02226C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02EF41F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2FC21AB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4888A1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4527A05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0D3E9271" w14:textId="77777777">
        <w:trPr>
          <w:trHeight w:val="38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49881962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v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ceně</w:t>
            </w:r>
            <w:r>
              <w:rPr>
                <w:color w:val="1C1C1A"/>
                <w:spacing w:val="-2"/>
                <w:sz w:val="18"/>
              </w:rPr>
              <w:t xml:space="preserve"> montáže)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05428F16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6577E13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4308950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3B49623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094AA950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104E0BC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1D27719F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1274C30E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3484BCF0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pacing w:val="-2"/>
                <w:sz w:val="18"/>
              </w:rPr>
              <w:t>MONTAZ-ELEKTROCENTRALA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63510C64" w14:textId="77777777" w:rsidR="00B2366C" w:rsidRDefault="00000000">
            <w:pPr>
              <w:pStyle w:val="TableParagraph"/>
              <w:spacing w:before="178" w:line="190" w:lineRule="exact"/>
              <w:ind w:right="17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den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375543ED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882,00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5D1BAEA4" w14:textId="77777777" w:rsidR="00B2366C" w:rsidRDefault="00000000">
            <w:pPr>
              <w:pStyle w:val="TableParagraph"/>
              <w:spacing w:before="178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0A07B7BA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882,00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65200E7E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882,00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19D8F342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32F8EBA4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067,22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740BD57E" w14:textId="77777777">
        <w:trPr>
          <w:trHeight w:val="384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246BA6B6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Použití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elektrocentrály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50E7578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5616A85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3E4515E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7B671CC1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3DC71B6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1A7287C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36D066F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3FDC1150" w14:textId="77777777">
        <w:trPr>
          <w:trHeight w:val="389"/>
        </w:trPr>
        <w:tc>
          <w:tcPr>
            <w:tcW w:w="3156" w:type="dxa"/>
            <w:tcBorders>
              <w:top w:val="single" w:sz="6" w:space="0" w:color="808080"/>
            </w:tcBorders>
          </w:tcPr>
          <w:p w14:paraId="050A3DF6" w14:textId="77777777" w:rsidR="00B2366C" w:rsidRDefault="00000000">
            <w:pPr>
              <w:pStyle w:val="TableParagraph"/>
              <w:spacing w:before="179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MONTAZ-9-1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Betonáž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a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instalace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74F7AB27" w14:textId="77777777" w:rsidR="00B2366C" w:rsidRDefault="00000000">
            <w:pPr>
              <w:pStyle w:val="TableParagraph"/>
              <w:spacing w:before="179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5C6DFE7D" w14:textId="77777777" w:rsidR="00B2366C" w:rsidRDefault="00000000">
            <w:pPr>
              <w:pStyle w:val="TableParagraph"/>
              <w:spacing w:before="179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292,00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02C8DD0D" w14:textId="77777777" w:rsidR="00B2366C" w:rsidRDefault="00000000">
            <w:pPr>
              <w:pStyle w:val="TableParagraph"/>
              <w:spacing w:before="179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6ED4F4D1" w14:textId="77777777" w:rsidR="00B2366C" w:rsidRDefault="00000000">
            <w:pPr>
              <w:pStyle w:val="TableParagraph"/>
              <w:spacing w:before="179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292,00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7AC0DF80" w14:textId="77777777" w:rsidR="00B2366C" w:rsidRDefault="00000000">
            <w:pPr>
              <w:pStyle w:val="TableParagraph"/>
              <w:spacing w:before="179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292,00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544B1FB8" w14:textId="77777777" w:rsidR="00B2366C" w:rsidRDefault="00000000">
            <w:pPr>
              <w:pStyle w:val="TableParagraph"/>
              <w:spacing w:before="179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610CB72D" w14:textId="77777777" w:rsidR="00B2366C" w:rsidRDefault="00000000">
            <w:pPr>
              <w:pStyle w:val="TableParagraph"/>
              <w:spacing w:before="179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403,32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36F77E36" w14:textId="77777777">
        <w:trPr>
          <w:trHeight w:val="38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78910D57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brány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do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1C1C1A"/>
                <w:spacing w:val="-5"/>
                <w:sz w:val="18"/>
              </w:rPr>
              <w:t>5m</w:t>
            </w:r>
            <w:proofErr w:type="gramEnd"/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6FB9B64B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4293467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270340B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42D74FA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59178DF6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77ADFD7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68E1BC0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51566FA4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4FB1A865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MONTAZ-11-2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Ukotvení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patek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a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6D960F2B" w14:textId="77777777" w:rsidR="00B2366C" w:rsidRDefault="00000000">
            <w:pPr>
              <w:pStyle w:val="TableParagraph"/>
              <w:spacing w:before="178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30D0D4B7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410,00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567D4021" w14:textId="77777777" w:rsidR="00B2366C" w:rsidRDefault="00000000">
            <w:pPr>
              <w:pStyle w:val="TableParagraph"/>
              <w:spacing w:before="178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1E120F0D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410,00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35D83021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410,00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41BB23A0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43528F76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336,10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1A63EBB8" w14:textId="77777777">
        <w:trPr>
          <w:trHeight w:val="384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7C05D53E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instalace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branky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do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1C1C1A"/>
                <w:spacing w:val="-5"/>
                <w:sz w:val="18"/>
              </w:rPr>
              <w:t>2m</w:t>
            </w:r>
            <w:proofErr w:type="gramEnd"/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06D2B69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5CB39D7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71ADAE0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2EFB53A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7AC45420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58DC4D81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16962DB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26D54028" w14:textId="77777777">
        <w:trPr>
          <w:trHeight w:val="389"/>
        </w:trPr>
        <w:tc>
          <w:tcPr>
            <w:tcW w:w="3156" w:type="dxa"/>
            <w:tcBorders>
              <w:top w:val="single" w:sz="6" w:space="0" w:color="808080"/>
            </w:tcBorders>
          </w:tcPr>
          <w:p w14:paraId="0656B475" w14:textId="77777777" w:rsidR="00B2366C" w:rsidRDefault="00000000">
            <w:pPr>
              <w:pStyle w:val="TableParagraph"/>
              <w:spacing w:before="179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MONTAZ-RUCNI-</w:t>
            </w:r>
            <w:proofErr w:type="gramStart"/>
            <w:r>
              <w:rPr>
                <w:color w:val="1C1C1A"/>
                <w:sz w:val="18"/>
              </w:rPr>
              <w:t>KOPANI</w:t>
            </w:r>
            <w:r>
              <w:rPr>
                <w:color w:val="1C1C1A"/>
                <w:spacing w:val="-10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Ruční</w:t>
            </w:r>
            <w:proofErr w:type="gramEnd"/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4755B256" w14:textId="77777777" w:rsidR="00B2366C" w:rsidRDefault="00000000">
            <w:pPr>
              <w:pStyle w:val="TableParagraph"/>
              <w:spacing w:before="179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3DA7722C" w14:textId="77777777" w:rsidR="00B2366C" w:rsidRDefault="00000000">
            <w:pPr>
              <w:pStyle w:val="TableParagraph"/>
              <w:spacing w:before="179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5BD3CF29" w14:textId="77777777" w:rsidR="00B2366C" w:rsidRDefault="00000000">
            <w:pPr>
              <w:pStyle w:val="TableParagraph"/>
              <w:spacing w:before="179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67BF352E" w14:textId="77777777" w:rsidR="00B2366C" w:rsidRDefault="00000000">
            <w:pPr>
              <w:pStyle w:val="TableParagraph"/>
              <w:spacing w:before="179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2D680505" w14:textId="77777777" w:rsidR="00B2366C" w:rsidRDefault="00000000">
            <w:pPr>
              <w:pStyle w:val="TableParagraph"/>
              <w:spacing w:before="179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0A956C75" w14:textId="77777777" w:rsidR="00B2366C" w:rsidRDefault="00000000">
            <w:pPr>
              <w:pStyle w:val="TableParagraph"/>
              <w:spacing w:before="179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216E7D9A" w14:textId="77777777" w:rsidR="00B2366C" w:rsidRDefault="00000000">
            <w:pPr>
              <w:pStyle w:val="TableParagraph"/>
              <w:spacing w:before="179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14E8D540" w14:textId="77777777">
        <w:trPr>
          <w:trHeight w:val="206"/>
        </w:trPr>
        <w:tc>
          <w:tcPr>
            <w:tcW w:w="3156" w:type="dxa"/>
          </w:tcPr>
          <w:p w14:paraId="5E0B15BF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kopání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děr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(nepropustný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terén)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|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V</w:t>
            </w:r>
          </w:p>
        </w:tc>
        <w:tc>
          <w:tcPr>
            <w:tcW w:w="954" w:type="dxa"/>
          </w:tcPr>
          <w:p w14:paraId="6A4E2AB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3C9584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E4CF65B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1993FB5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5D1E233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83A541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20B9D9E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57654807" w14:textId="77777777">
        <w:trPr>
          <w:trHeight w:val="207"/>
        </w:trPr>
        <w:tc>
          <w:tcPr>
            <w:tcW w:w="3156" w:type="dxa"/>
          </w:tcPr>
          <w:p w14:paraId="4349AE6C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případě</w:t>
            </w:r>
            <w:r>
              <w:rPr>
                <w:color w:val="1C1C1A"/>
                <w:spacing w:val="-9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nepropustného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terénu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si</w:t>
            </w:r>
          </w:p>
        </w:tc>
        <w:tc>
          <w:tcPr>
            <w:tcW w:w="954" w:type="dxa"/>
          </w:tcPr>
          <w:p w14:paraId="7CB54B9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22197F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DD02D9B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667280B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51C05AB9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B65432C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56CED243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1DA4A107" w14:textId="77777777">
        <w:trPr>
          <w:trHeight w:val="207"/>
        </w:trPr>
        <w:tc>
          <w:tcPr>
            <w:tcW w:w="3156" w:type="dxa"/>
          </w:tcPr>
          <w:p w14:paraId="63891FC3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účtujeme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440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kč/ks,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1C1C1A"/>
                <w:sz w:val="18"/>
              </w:rPr>
              <w:t>pikování</w:t>
            </w:r>
            <w:proofErr w:type="spellEnd"/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děr</w:t>
            </w:r>
          </w:p>
        </w:tc>
        <w:tc>
          <w:tcPr>
            <w:tcW w:w="954" w:type="dxa"/>
          </w:tcPr>
          <w:p w14:paraId="1E94794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40FD287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B05C28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3705A85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6F16E00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B9D33A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38D34FA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648D68FC" w14:textId="77777777">
        <w:trPr>
          <w:trHeight w:val="384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4FC242B6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990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Kč/ks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bez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DPH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6A8630A8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3905967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266B241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775512D2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15BFFB8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012119A0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6DE0CFB6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015CA4B4" w14:textId="77777777">
        <w:trPr>
          <w:trHeight w:val="389"/>
        </w:trPr>
        <w:tc>
          <w:tcPr>
            <w:tcW w:w="3156" w:type="dxa"/>
            <w:tcBorders>
              <w:top w:val="single" w:sz="6" w:space="0" w:color="808080"/>
            </w:tcBorders>
          </w:tcPr>
          <w:p w14:paraId="20017845" w14:textId="77777777" w:rsidR="00B2366C" w:rsidRDefault="00000000">
            <w:pPr>
              <w:pStyle w:val="TableParagraph"/>
              <w:spacing w:before="179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MONTAZ-2-9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Krácení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plotového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736FB80B" w14:textId="77777777" w:rsidR="00B2366C" w:rsidRDefault="00000000">
            <w:pPr>
              <w:pStyle w:val="TableParagraph"/>
              <w:spacing w:before="179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1FF47B0E" w14:textId="77777777" w:rsidR="00B2366C" w:rsidRDefault="00000000">
            <w:pPr>
              <w:pStyle w:val="TableParagraph"/>
              <w:spacing w:before="179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012181B6" w14:textId="77777777" w:rsidR="00B2366C" w:rsidRDefault="00000000">
            <w:pPr>
              <w:pStyle w:val="TableParagraph"/>
              <w:spacing w:before="179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7D79CA60" w14:textId="77777777" w:rsidR="00B2366C" w:rsidRDefault="00000000">
            <w:pPr>
              <w:pStyle w:val="TableParagraph"/>
              <w:spacing w:before="179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4455CBF9" w14:textId="77777777" w:rsidR="00B2366C" w:rsidRDefault="00000000">
            <w:pPr>
              <w:pStyle w:val="TableParagraph"/>
              <w:spacing w:before="179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2A7EE1A8" w14:textId="77777777" w:rsidR="00B2366C" w:rsidRDefault="00000000">
            <w:pPr>
              <w:pStyle w:val="TableParagraph"/>
              <w:spacing w:before="179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60A3A779" w14:textId="77777777" w:rsidR="00B2366C" w:rsidRDefault="00000000">
            <w:pPr>
              <w:pStyle w:val="TableParagraph"/>
              <w:spacing w:before="179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2E85609B" w14:textId="77777777">
        <w:trPr>
          <w:trHeight w:val="206"/>
        </w:trPr>
        <w:tc>
          <w:tcPr>
            <w:tcW w:w="3156" w:type="dxa"/>
          </w:tcPr>
          <w:p w14:paraId="5A273567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panelu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(cena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za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jeden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řez)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–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V</w:t>
            </w:r>
          </w:p>
        </w:tc>
        <w:tc>
          <w:tcPr>
            <w:tcW w:w="954" w:type="dxa"/>
          </w:tcPr>
          <w:p w14:paraId="2D388A1C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6D17235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2BB4CD2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522E27C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4FB7FCD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06C9DB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41ECA51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699A25CB" w14:textId="77777777">
        <w:trPr>
          <w:trHeight w:val="207"/>
        </w:trPr>
        <w:tc>
          <w:tcPr>
            <w:tcW w:w="3156" w:type="dxa"/>
          </w:tcPr>
          <w:p w14:paraId="4DD7F592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případě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krácení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panelu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účtujeme</w:t>
            </w:r>
          </w:p>
        </w:tc>
        <w:tc>
          <w:tcPr>
            <w:tcW w:w="954" w:type="dxa"/>
          </w:tcPr>
          <w:p w14:paraId="70F4C50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793728A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41EA432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368DE7C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7D02BB4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CD76CC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1F75145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5A57749F" w14:textId="77777777">
        <w:trPr>
          <w:trHeight w:val="38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59A8D4EE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95,-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Kč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bez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DPH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3CFD95CA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67682C5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227ADEA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5EBC719A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7E5EFEFA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1D68BB74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55EC03B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44A14079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6821DC3D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</w:t>
            </w:r>
            <w:proofErr w:type="gramStart"/>
            <w:r>
              <w:rPr>
                <w:color w:val="1C1C1A"/>
                <w:sz w:val="18"/>
              </w:rPr>
              <w:t>ZAKOPANI</w:t>
            </w:r>
            <w:r>
              <w:rPr>
                <w:color w:val="1C1C1A"/>
                <w:spacing w:val="-8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Zakopání</w:t>
            </w:r>
            <w:proofErr w:type="gramEnd"/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760B0040" w14:textId="77777777" w:rsidR="00B2366C" w:rsidRDefault="00000000">
            <w:pPr>
              <w:pStyle w:val="TableParagraph"/>
              <w:spacing w:before="178" w:line="190" w:lineRule="exact"/>
              <w:ind w:right="17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m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1F158D44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18D9207A" w14:textId="77777777" w:rsidR="00B2366C" w:rsidRDefault="00000000">
            <w:pPr>
              <w:pStyle w:val="TableParagraph"/>
              <w:spacing w:before="178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5CBFB9B1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42439F2E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373E866C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74B7A77C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2AE37AAD" w14:textId="77777777">
        <w:trPr>
          <w:trHeight w:val="206"/>
        </w:trPr>
        <w:tc>
          <w:tcPr>
            <w:tcW w:w="3156" w:type="dxa"/>
          </w:tcPr>
          <w:p w14:paraId="793348AE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proofErr w:type="spellStart"/>
            <w:r>
              <w:rPr>
                <w:color w:val="1C1C1A"/>
                <w:sz w:val="18"/>
              </w:rPr>
              <w:t>podhrabových</w:t>
            </w:r>
            <w:proofErr w:type="spellEnd"/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desek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pod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úroveň</w:t>
            </w:r>
          </w:p>
        </w:tc>
        <w:tc>
          <w:tcPr>
            <w:tcW w:w="954" w:type="dxa"/>
          </w:tcPr>
          <w:p w14:paraId="3F783C8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2B7416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B546934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0054BB8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4DA9CC2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060AE0C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6A5DC88B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1C286F8E" w14:textId="77777777">
        <w:trPr>
          <w:trHeight w:val="207"/>
        </w:trPr>
        <w:tc>
          <w:tcPr>
            <w:tcW w:w="3156" w:type="dxa"/>
          </w:tcPr>
          <w:p w14:paraId="73E61430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terénu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|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0-5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cm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–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zdarma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|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5-15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cm</w:t>
            </w:r>
          </w:p>
        </w:tc>
        <w:tc>
          <w:tcPr>
            <w:tcW w:w="954" w:type="dxa"/>
          </w:tcPr>
          <w:p w14:paraId="5CA1715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38870DC6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0282A9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0FF7A00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29C301F7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392F16E8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5E8E824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0A8D8D41" w14:textId="77777777">
        <w:trPr>
          <w:trHeight w:val="384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564C4FEF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–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151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Kč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|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15-30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cm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–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174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48A36A40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402FFEB4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0C4B16F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37BD81F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7C30827A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6C0A6BAB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66D167F2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079D3361" w14:textId="77777777">
        <w:trPr>
          <w:trHeight w:val="567"/>
        </w:trPr>
        <w:tc>
          <w:tcPr>
            <w:tcW w:w="3156" w:type="dxa"/>
            <w:tcBorders>
              <w:top w:val="single" w:sz="6" w:space="0" w:color="808080"/>
              <w:bottom w:val="single" w:sz="6" w:space="0" w:color="808080"/>
            </w:tcBorders>
          </w:tcPr>
          <w:p w14:paraId="73709E06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MONTAZ-27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Krácení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sloupků</w:t>
            </w:r>
          </w:p>
        </w:tc>
        <w:tc>
          <w:tcPr>
            <w:tcW w:w="954" w:type="dxa"/>
            <w:tcBorders>
              <w:top w:val="single" w:sz="6" w:space="0" w:color="808080"/>
              <w:bottom w:val="single" w:sz="6" w:space="0" w:color="808080"/>
            </w:tcBorders>
          </w:tcPr>
          <w:p w14:paraId="426B3AD9" w14:textId="77777777" w:rsidR="00B2366C" w:rsidRDefault="00000000">
            <w:pPr>
              <w:pStyle w:val="TableParagraph"/>
              <w:spacing w:before="179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  <w:bottom w:val="single" w:sz="6" w:space="0" w:color="808080"/>
            </w:tcBorders>
          </w:tcPr>
          <w:p w14:paraId="26BD7B9D" w14:textId="77777777" w:rsidR="00B2366C" w:rsidRDefault="00000000">
            <w:pPr>
              <w:pStyle w:val="TableParagraph"/>
              <w:spacing w:before="179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60,00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673" w:type="dxa"/>
            <w:tcBorders>
              <w:top w:val="single" w:sz="6" w:space="0" w:color="808080"/>
              <w:bottom w:val="single" w:sz="6" w:space="0" w:color="808080"/>
            </w:tcBorders>
          </w:tcPr>
          <w:p w14:paraId="4E3BF546" w14:textId="77777777" w:rsidR="00B2366C" w:rsidRDefault="00000000">
            <w:pPr>
              <w:pStyle w:val="TableParagraph"/>
              <w:spacing w:before="179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  <w:bottom w:val="single" w:sz="6" w:space="0" w:color="808080"/>
            </w:tcBorders>
          </w:tcPr>
          <w:p w14:paraId="6D3D63F5" w14:textId="77777777" w:rsidR="00B2366C" w:rsidRDefault="00000000">
            <w:pPr>
              <w:pStyle w:val="TableParagraph"/>
              <w:spacing w:before="179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60,00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1391" w:type="dxa"/>
            <w:tcBorders>
              <w:top w:val="single" w:sz="6" w:space="0" w:color="808080"/>
              <w:bottom w:val="single" w:sz="6" w:space="0" w:color="808080"/>
            </w:tcBorders>
          </w:tcPr>
          <w:p w14:paraId="67308C90" w14:textId="77777777" w:rsidR="00B2366C" w:rsidRDefault="00000000">
            <w:pPr>
              <w:pStyle w:val="TableParagraph"/>
              <w:spacing w:before="179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60,00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  <w:tc>
          <w:tcPr>
            <w:tcW w:w="921" w:type="dxa"/>
            <w:tcBorders>
              <w:top w:val="single" w:sz="6" w:space="0" w:color="808080"/>
              <w:bottom w:val="single" w:sz="6" w:space="0" w:color="808080"/>
            </w:tcBorders>
          </w:tcPr>
          <w:p w14:paraId="4C8D5324" w14:textId="77777777" w:rsidR="00B2366C" w:rsidRDefault="00000000">
            <w:pPr>
              <w:pStyle w:val="TableParagraph"/>
              <w:spacing w:before="179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  <w:bottom w:val="single" w:sz="6" w:space="0" w:color="808080"/>
            </w:tcBorders>
          </w:tcPr>
          <w:p w14:paraId="64BB7C52" w14:textId="77777777" w:rsidR="00B2366C" w:rsidRDefault="00000000">
            <w:pPr>
              <w:pStyle w:val="TableParagraph"/>
              <w:spacing w:before="179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72,60</w:t>
            </w:r>
            <w:r>
              <w:rPr>
                <w:color w:val="1C1C1A"/>
                <w:spacing w:val="-5"/>
                <w:sz w:val="18"/>
              </w:rPr>
              <w:t xml:space="preserve"> Kč</w:t>
            </w:r>
          </w:p>
        </w:tc>
      </w:tr>
      <w:tr w:rsidR="00B2366C" w14:paraId="58BF1E0F" w14:textId="77777777">
        <w:trPr>
          <w:trHeight w:val="566"/>
        </w:trPr>
        <w:tc>
          <w:tcPr>
            <w:tcW w:w="3156" w:type="dxa"/>
            <w:tcBorders>
              <w:top w:val="single" w:sz="6" w:space="0" w:color="808080"/>
              <w:bottom w:val="single" w:sz="6" w:space="0" w:color="808080"/>
            </w:tcBorders>
          </w:tcPr>
          <w:p w14:paraId="34C8BEB2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MONTAZ-</w:t>
            </w:r>
            <w:proofErr w:type="gramStart"/>
            <w:r>
              <w:rPr>
                <w:color w:val="1C1C1A"/>
                <w:sz w:val="18"/>
              </w:rPr>
              <w:t>BETON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Beton</w:t>
            </w:r>
            <w:proofErr w:type="gramEnd"/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C20/25</w:t>
            </w:r>
          </w:p>
        </w:tc>
        <w:tc>
          <w:tcPr>
            <w:tcW w:w="954" w:type="dxa"/>
            <w:tcBorders>
              <w:top w:val="single" w:sz="6" w:space="0" w:color="808080"/>
              <w:bottom w:val="single" w:sz="6" w:space="0" w:color="808080"/>
            </w:tcBorders>
          </w:tcPr>
          <w:p w14:paraId="14487DD2" w14:textId="77777777" w:rsidR="00B2366C" w:rsidRDefault="00000000">
            <w:pPr>
              <w:pStyle w:val="TableParagraph"/>
              <w:spacing w:before="179"/>
              <w:ind w:right="17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m3</w:t>
            </w:r>
          </w:p>
        </w:tc>
        <w:tc>
          <w:tcPr>
            <w:tcW w:w="1379" w:type="dxa"/>
            <w:tcBorders>
              <w:top w:val="single" w:sz="6" w:space="0" w:color="808080"/>
              <w:bottom w:val="single" w:sz="6" w:space="0" w:color="808080"/>
            </w:tcBorders>
          </w:tcPr>
          <w:p w14:paraId="3C0F9BE2" w14:textId="77777777" w:rsidR="00B2366C" w:rsidRDefault="00000000">
            <w:pPr>
              <w:pStyle w:val="TableParagraph"/>
              <w:spacing w:before="179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350,00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  <w:bottom w:val="single" w:sz="6" w:space="0" w:color="808080"/>
            </w:tcBorders>
          </w:tcPr>
          <w:p w14:paraId="3DDC0897" w14:textId="77777777" w:rsidR="00B2366C" w:rsidRDefault="00000000">
            <w:pPr>
              <w:pStyle w:val="TableParagraph"/>
              <w:spacing w:before="179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  <w:bottom w:val="single" w:sz="6" w:space="0" w:color="808080"/>
            </w:tcBorders>
          </w:tcPr>
          <w:p w14:paraId="3D425A61" w14:textId="77777777" w:rsidR="00B2366C" w:rsidRDefault="00000000">
            <w:pPr>
              <w:pStyle w:val="TableParagraph"/>
              <w:spacing w:before="179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350,00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  <w:bottom w:val="single" w:sz="6" w:space="0" w:color="808080"/>
            </w:tcBorders>
          </w:tcPr>
          <w:p w14:paraId="359206B1" w14:textId="77777777" w:rsidR="00B2366C" w:rsidRDefault="00000000">
            <w:pPr>
              <w:pStyle w:val="TableParagraph"/>
              <w:spacing w:before="179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3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350,00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  <w:bottom w:val="single" w:sz="6" w:space="0" w:color="808080"/>
            </w:tcBorders>
          </w:tcPr>
          <w:p w14:paraId="3E178AC5" w14:textId="77777777" w:rsidR="00B2366C" w:rsidRDefault="00000000">
            <w:pPr>
              <w:pStyle w:val="TableParagraph"/>
              <w:spacing w:before="179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  <w:bottom w:val="single" w:sz="6" w:space="0" w:color="808080"/>
            </w:tcBorders>
          </w:tcPr>
          <w:p w14:paraId="28337292" w14:textId="77777777" w:rsidR="00B2366C" w:rsidRDefault="00000000">
            <w:pPr>
              <w:pStyle w:val="TableParagraph"/>
              <w:spacing w:before="179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053,50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19A23F48" w14:textId="77777777">
        <w:trPr>
          <w:trHeight w:val="389"/>
        </w:trPr>
        <w:tc>
          <w:tcPr>
            <w:tcW w:w="3156" w:type="dxa"/>
            <w:tcBorders>
              <w:top w:val="single" w:sz="6" w:space="0" w:color="808080"/>
            </w:tcBorders>
          </w:tcPr>
          <w:p w14:paraId="36F1092E" w14:textId="77777777" w:rsidR="00B2366C" w:rsidRDefault="00000000">
            <w:pPr>
              <w:pStyle w:val="TableParagraph"/>
              <w:spacing w:before="179" w:line="190" w:lineRule="exact"/>
              <w:ind w:left="41"/>
              <w:rPr>
                <w:sz w:val="18"/>
              </w:rPr>
            </w:pPr>
            <w:r>
              <w:rPr>
                <w:color w:val="1C1C1A"/>
                <w:spacing w:val="-2"/>
                <w:sz w:val="18"/>
              </w:rPr>
              <w:t>MONTAZ-DOPRAVA-BETON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57F9FA7C" w14:textId="77777777" w:rsidR="00B2366C" w:rsidRDefault="00000000">
            <w:pPr>
              <w:pStyle w:val="TableParagraph"/>
              <w:spacing w:before="179" w:line="190" w:lineRule="exact"/>
              <w:ind w:right="180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2C0B398B" w14:textId="77777777" w:rsidR="00B2366C" w:rsidRDefault="00000000">
            <w:pPr>
              <w:pStyle w:val="TableParagraph"/>
              <w:spacing w:before="179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120,00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45AB62D0" w14:textId="77777777" w:rsidR="00B2366C" w:rsidRDefault="00000000">
            <w:pPr>
              <w:pStyle w:val="TableParagraph"/>
              <w:spacing w:before="179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5AFA8CD1" w14:textId="77777777" w:rsidR="00B2366C" w:rsidRDefault="00000000">
            <w:pPr>
              <w:pStyle w:val="TableParagraph"/>
              <w:spacing w:before="179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120,00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58F92429" w14:textId="77777777" w:rsidR="00B2366C" w:rsidRDefault="00000000">
            <w:pPr>
              <w:pStyle w:val="TableParagraph"/>
              <w:spacing w:before="179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480,00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68ED2ADC" w14:textId="77777777" w:rsidR="00B2366C" w:rsidRDefault="00000000">
            <w:pPr>
              <w:pStyle w:val="TableParagraph"/>
              <w:spacing w:before="179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6D921E53" w14:textId="77777777" w:rsidR="00B2366C" w:rsidRDefault="00000000">
            <w:pPr>
              <w:pStyle w:val="TableParagraph"/>
              <w:spacing w:before="179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580,80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136E9885" w14:textId="77777777">
        <w:trPr>
          <w:trHeight w:val="38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00625AA4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Doprava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betonu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583C02D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1146EED2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6944ACE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0AAAFA9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5C5CE579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72DC32A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048F95B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66C" w14:paraId="672DF794" w14:textId="77777777">
        <w:trPr>
          <w:trHeight w:val="388"/>
        </w:trPr>
        <w:tc>
          <w:tcPr>
            <w:tcW w:w="3156" w:type="dxa"/>
            <w:tcBorders>
              <w:top w:val="single" w:sz="6" w:space="0" w:color="808080"/>
            </w:tcBorders>
          </w:tcPr>
          <w:p w14:paraId="14DDEB67" w14:textId="77777777" w:rsidR="00B2366C" w:rsidRDefault="00000000">
            <w:pPr>
              <w:pStyle w:val="TableParagraph"/>
              <w:spacing w:before="178" w:line="190" w:lineRule="exact"/>
              <w:ind w:left="41"/>
              <w:rPr>
                <w:sz w:val="18"/>
              </w:rPr>
            </w:pPr>
            <w:r>
              <w:rPr>
                <w:color w:val="1C1C1A"/>
                <w:spacing w:val="-2"/>
                <w:sz w:val="18"/>
              </w:rPr>
              <w:t>DOPRAVA-adresa-beton-</w:t>
            </w:r>
            <w:r>
              <w:rPr>
                <w:color w:val="1C1C1A"/>
                <w:spacing w:val="-4"/>
                <w:sz w:val="18"/>
              </w:rPr>
              <w:t>vlek</w:t>
            </w:r>
          </w:p>
        </w:tc>
        <w:tc>
          <w:tcPr>
            <w:tcW w:w="954" w:type="dxa"/>
            <w:tcBorders>
              <w:top w:val="single" w:sz="6" w:space="0" w:color="808080"/>
            </w:tcBorders>
          </w:tcPr>
          <w:p w14:paraId="209C9407" w14:textId="77777777" w:rsidR="00B2366C" w:rsidRDefault="00000000">
            <w:pPr>
              <w:pStyle w:val="TableParagraph"/>
              <w:spacing w:before="178" w:line="190" w:lineRule="exact"/>
              <w:ind w:right="178"/>
              <w:jc w:val="right"/>
              <w:rPr>
                <w:sz w:val="18"/>
              </w:rPr>
            </w:pPr>
            <w:r>
              <w:rPr>
                <w:color w:val="1C1C1A"/>
                <w:spacing w:val="-10"/>
                <w:sz w:val="18"/>
              </w:rPr>
              <w:t>1</w:t>
            </w:r>
          </w:p>
        </w:tc>
        <w:tc>
          <w:tcPr>
            <w:tcW w:w="1379" w:type="dxa"/>
            <w:tcBorders>
              <w:top w:val="single" w:sz="6" w:space="0" w:color="808080"/>
            </w:tcBorders>
          </w:tcPr>
          <w:p w14:paraId="31E7A091" w14:textId="77777777" w:rsidR="00B2366C" w:rsidRDefault="00000000">
            <w:pPr>
              <w:pStyle w:val="TableParagraph"/>
              <w:spacing w:before="178"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990,00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</w:tcBorders>
          </w:tcPr>
          <w:p w14:paraId="1E07B438" w14:textId="77777777" w:rsidR="00B2366C" w:rsidRDefault="00000000">
            <w:pPr>
              <w:pStyle w:val="TableParagraph"/>
              <w:spacing w:before="178" w:line="190" w:lineRule="exact"/>
              <w:ind w:right="12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</w:tcBorders>
          </w:tcPr>
          <w:p w14:paraId="28997E25" w14:textId="77777777" w:rsidR="00B2366C" w:rsidRDefault="00000000">
            <w:pPr>
              <w:pStyle w:val="TableParagraph"/>
              <w:spacing w:before="178" w:line="190" w:lineRule="exact"/>
              <w:ind w:right="20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990,00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91" w:type="dxa"/>
            <w:tcBorders>
              <w:top w:val="single" w:sz="6" w:space="0" w:color="808080"/>
            </w:tcBorders>
          </w:tcPr>
          <w:p w14:paraId="238914F4" w14:textId="77777777" w:rsidR="00B2366C" w:rsidRDefault="00000000">
            <w:pPr>
              <w:pStyle w:val="TableParagraph"/>
              <w:spacing w:before="178" w:line="190" w:lineRule="exact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990,00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21" w:type="dxa"/>
            <w:tcBorders>
              <w:top w:val="single" w:sz="6" w:space="0" w:color="808080"/>
            </w:tcBorders>
          </w:tcPr>
          <w:p w14:paraId="5CF5A15E" w14:textId="77777777" w:rsidR="00B2366C" w:rsidRDefault="00000000">
            <w:pPr>
              <w:pStyle w:val="TableParagraph"/>
              <w:spacing w:before="178" w:line="190" w:lineRule="exact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82" w:type="dxa"/>
            <w:tcBorders>
              <w:top w:val="single" w:sz="6" w:space="0" w:color="808080"/>
            </w:tcBorders>
          </w:tcPr>
          <w:p w14:paraId="563C6CFD" w14:textId="77777777" w:rsidR="00B2366C" w:rsidRDefault="00000000">
            <w:pPr>
              <w:pStyle w:val="TableParagraph"/>
              <w:spacing w:before="178" w:line="190" w:lineRule="exact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407,90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5EC4D267" w14:textId="77777777">
        <w:trPr>
          <w:trHeight w:val="206"/>
        </w:trPr>
        <w:tc>
          <w:tcPr>
            <w:tcW w:w="3156" w:type="dxa"/>
          </w:tcPr>
          <w:p w14:paraId="697FE884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Individuální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doprava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betonových</w:t>
            </w:r>
          </w:p>
        </w:tc>
        <w:tc>
          <w:tcPr>
            <w:tcW w:w="954" w:type="dxa"/>
          </w:tcPr>
          <w:p w14:paraId="6B08048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DA3144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44CA74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6BBB1CD2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044D9B0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304217D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72987B73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1B1ED6E2" w14:textId="77777777">
        <w:trPr>
          <w:trHeight w:val="207"/>
        </w:trPr>
        <w:tc>
          <w:tcPr>
            <w:tcW w:w="3156" w:type="dxa"/>
          </w:tcPr>
          <w:p w14:paraId="3FC89B59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produktů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autem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s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1C1C1A"/>
                <w:sz w:val="18"/>
              </w:rPr>
              <w:t>vlekem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2"/>
                <w:sz w:val="18"/>
              </w:rPr>
              <w:t xml:space="preserve"> nutná</w:t>
            </w:r>
            <w:proofErr w:type="gramEnd"/>
          </w:p>
        </w:tc>
        <w:tc>
          <w:tcPr>
            <w:tcW w:w="954" w:type="dxa"/>
          </w:tcPr>
          <w:p w14:paraId="0DFC8EA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CFA91E3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23BB81CA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6B6EF16E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1A30FB0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41A1A85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5878534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3B05BDDF" w14:textId="77777777">
        <w:trPr>
          <w:trHeight w:val="206"/>
        </w:trPr>
        <w:tc>
          <w:tcPr>
            <w:tcW w:w="3156" w:type="dxa"/>
          </w:tcPr>
          <w:p w14:paraId="09264FA8" w14:textId="77777777" w:rsidR="00B2366C" w:rsidRDefault="00000000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přítomnost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osob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na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vykládku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ze</w:t>
            </w:r>
          </w:p>
        </w:tc>
        <w:tc>
          <w:tcPr>
            <w:tcW w:w="954" w:type="dxa"/>
          </w:tcPr>
          <w:p w14:paraId="1DCA9250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7F5BB5F7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7C60B9B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14:paraId="25C0A9F9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6B4573DF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27B179D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 w14:paraId="2745C791" w14:textId="77777777" w:rsidR="00B2366C" w:rsidRDefault="00B236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366C" w14:paraId="02437995" w14:textId="77777777">
        <w:trPr>
          <w:trHeight w:val="265"/>
        </w:trPr>
        <w:tc>
          <w:tcPr>
            <w:tcW w:w="3156" w:type="dxa"/>
            <w:tcBorders>
              <w:bottom w:val="single" w:sz="6" w:space="0" w:color="808080"/>
            </w:tcBorders>
          </w:tcPr>
          <w:p w14:paraId="6651F6B1" w14:textId="77777777" w:rsidR="00B2366C" w:rsidRDefault="00000000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strany</w:t>
            </w:r>
            <w:r>
              <w:rPr>
                <w:color w:val="1C1C1A"/>
                <w:spacing w:val="-2"/>
                <w:sz w:val="18"/>
              </w:rPr>
              <w:t xml:space="preserve"> zákazníka</w:t>
            </w:r>
          </w:p>
        </w:tc>
        <w:tc>
          <w:tcPr>
            <w:tcW w:w="954" w:type="dxa"/>
            <w:tcBorders>
              <w:bottom w:val="single" w:sz="6" w:space="0" w:color="808080"/>
            </w:tcBorders>
          </w:tcPr>
          <w:p w14:paraId="7171C69B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bottom w:val="single" w:sz="6" w:space="0" w:color="808080"/>
            </w:tcBorders>
          </w:tcPr>
          <w:p w14:paraId="34DD0E23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bottom w:val="single" w:sz="6" w:space="0" w:color="808080"/>
            </w:tcBorders>
          </w:tcPr>
          <w:p w14:paraId="1F7428DD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bottom w:val="single" w:sz="6" w:space="0" w:color="808080"/>
            </w:tcBorders>
          </w:tcPr>
          <w:p w14:paraId="46505916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  <w:tcBorders>
              <w:bottom w:val="single" w:sz="6" w:space="0" w:color="808080"/>
            </w:tcBorders>
          </w:tcPr>
          <w:p w14:paraId="137680AE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6" w:space="0" w:color="808080"/>
            </w:tcBorders>
          </w:tcPr>
          <w:p w14:paraId="443344F7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808080"/>
            </w:tcBorders>
          </w:tcPr>
          <w:p w14:paraId="7DE98295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9BE885" w14:textId="77777777" w:rsidR="00B2366C" w:rsidRDefault="00B2366C">
      <w:pPr>
        <w:pStyle w:val="TableParagraph"/>
        <w:rPr>
          <w:rFonts w:ascii="Times New Roman"/>
          <w:sz w:val="18"/>
        </w:rPr>
        <w:sectPr w:rsidR="00B2366C">
          <w:type w:val="continuous"/>
          <w:pgSz w:w="11910" w:h="16840"/>
          <w:pgMar w:top="480" w:right="283" w:bottom="860" w:left="283" w:header="0" w:footer="680" w:gutter="0"/>
          <w:cols w:space="708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90"/>
        <w:gridCol w:w="1166"/>
        <w:gridCol w:w="1183"/>
        <w:gridCol w:w="673"/>
        <w:gridCol w:w="1387"/>
        <w:gridCol w:w="1341"/>
        <w:gridCol w:w="971"/>
        <w:gridCol w:w="1432"/>
      </w:tblGrid>
      <w:tr w:rsidR="00B2366C" w14:paraId="5DD69667" w14:textId="77777777">
        <w:trPr>
          <w:trHeight w:val="775"/>
        </w:trPr>
        <w:tc>
          <w:tcPr>
            <w:tcW w:w="3190" w:type="dxa"/>
            <w:tcBorders>
              <w:top w:val="single" w:sz="6" w:space="0" w:color="808080"/>
              <w:bottom w:val="single" w:sz="6" w:space="0" w:color="808080"/>
            </w:tcBorders>
          </w:tcPr>
          <w:p w14:paraId="05343AA5" w14:textId="77777777" w:rsidR="00B2366C" w:rsidRDefault="00000000">
            <w:pPr>
              <w:pStyle w:val="TableParagraph"/>
              <w:spacing w:before="179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lastRenderedPageBreak/>
              <w:t>MONTAZ-</w:t>
            </w:r>
            <w:proofErr w:type="gramStart"/>
            <w:r>
              <w:rPr>
                <w:color w:val="1C1C1A"/>
                <w:sz w:val="18"/>
              </w:rPr>
              <w:t>DOPRAVA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Doprava</w:t>
            </w:r>
            <w:proofErr w:type="gramEnd"/>
          </w:p>
          <w:p w14:paraId="3FBA8DF4" w14:textId="77777777" w:rsidR="00B2366C" w:rsidRDefault="00000000">
            <w:pPr>
              <w:pStyle w:val="TableParagraph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montážního</w:t>
            </w:r>
            <w:r>
              <w:rPr>
                <w:color w:val="1C1C1A"/>
                <w:spacing w:val="-9"/>
                <w:sz w:val="18"/>
              </w:rPr>
              <w:t xml:space="preserve"> </w:t>
            </w:r>
            <w:r>
              <w:rPr>
                <w:color w:val="1C1C1A"/>
                <w:spacing w:val="-4"/>
                <w:sz w:val="18"/>
              </w:rPr>
              <w:t>týmu</w:t>
            </w:r>
          </w:p>
        </w:tc>
        <w:tc>
          <w:tcPr>
            <w:tcW w:w="1166" w:type="dxa"/>
            <w:tcBorders>
              <w:top w:val="single" w:sz="6" w:space="0" w:color="808080"/>
              <w:bottom w:val="single" w:sz="6" w:space="0" w:color="808080"/>
            </w:tcBorders>
          </w:tcPr>
          <w:p w14:paraId="72E4A473" w14:textId="77777777" w:rsidR="00B2366C" w:rsidRDefault="00000000">
            <w:pPr>
              <w:pStyle w:val="TableParagraph"/>
              <w:spacing w:before="179"/>
              <w:ind w:right="17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183" w:type="dxa"/>
            <w:tcBorders>
              <w:top w:val="single" w:sz="6" w:space="0" w:color="808080"/>
              <w:bottom w:val="single" w:sz="6" w:space="0" w:color="808080"/>
            </w:tcBorders>
          </w:tcPr>
          <w:p w14:paraId="4885D5AD" w14:textId="77777777" w:rsidR="00B2366C" w:rsidRDefault="00000000">
            <w:pPr>
              <w:pStyle w:val="TableParagraph"/>
              <w:spacing w:before="179"/>
              <w:ind w:right="18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390,00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  <w:bottom w:val="single" w:sz="6" w:space="0" w:color="808080"/>
            </w:tcBorders>
          </w:tcPr>
          <w:p w14:paraId="5163181A" w14:textId="77777777" w:rsidR="00B2366C" w:rsidRDefault="00000000">
            <w:pPr>
              <w:pStyle w:val="TableParagraph"/>
              <w:spacing w:before="179"/>
              <w:ind w:left="10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  <w:bottom w:val="single" w:sz="6" w:space="0" w:color="808080"/>
            </w:tcBorders>
          </w:tcPr>
          <w:p w14:paraId="61A07782" w14:textId="77777777" w:rsidR="00B2366C" w:rsidRDefault="00000000">
            <w:pPr>
              <w:pStyle w:val="TableParagraph"/>
              <w:spacing w:before="179"/>
              <w:ind w:right="25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2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390,00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41" w:type="dxa"/>
            <w:tcBorders>
              <w:top w:val="single" w:sz="6" w:space="0" w:color="808080"/>
              <w:bottom w:val="single" w:sz="6" w:space="0" w:color="808080"/>
            </w:tcBorders>
          </w:tcPr>
          <w:p w14:paraId="64159CCD" w14:textId="77777777" w:rsidR="00B2366C" w:rsidRDefault="00000000">
            <w:pPr>
              <w:pStyle w:val="TableParagraph"/>
              <w:spacing w:before="179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4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780,00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71" w:type="dxa"/>
            <w:tcBorders>
              <w:top w:val="single" w:sz="6" w:space="0" w:color="808080"/>
              <w:bottom w:val="single" w:sz="6" w:space="0" w:color="808080"/>
            </w:tcBorders>
          </w:tcPr>
          <w:p w14:paraId="2C2D57DD" w14:textId="77777777" w:rsidR="00B2366C" w:rsidRDefault="00000000">
            <w:pPr>
              <w:pStyle w:val="TableParagraph"/>
              <w:spacing w:before="179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32" w:type="dxa"/>
            <w:tcBorders>
              <w:top w:val="single" w:sz="6" w:space="0" w:color="808080"/>
              <w:bottom w:val="single" w:sz="6" w:space="0" w:color="808080"/>
            </w:tcBorders>
          </w:tcPr>
          <w:p w14:paraId="629088A2" w14:textId="77777777" w:rsidR="00B2366C" w:rsidRDefault="00000000">
            <w:pPr>
              <w:pStyle w:val="TableParagraph"/>
              <w:spacing w:before="179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5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783,80</w:t>
            </w:r>
            <w:r>
              <w:rPr>
                <w:color w:val="1C1C1A"/>
                <w:spacing w:val="-3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332DFE8F" w14:textId="77777777">
        <w:trPr>
          <w:trHeight w:val="772"/>
        </w:trPr>
        <w:tc>
          <w:tcPr>
            <w:tcW w:w="3190" w:type="dxa"/>
            <w:tcBorders>
              <w:top w:val="single" w:sz="6" w:space="0" w:color="808080"/>
              <w:bottom w:val="single" w:sz="6" w:space="0" w:color="808080"/>
            </w:tcBorders>
          </w:tcPr>
          <w:p w14:paraId="0C54C84F" w14:textId="77777777" w:rsidR="00B2366C" w:rsidRDefault="00000000">
            <w:pPr>
              <w:pStyle w:val="TableParagraph"/>
              <w:spacing w:before="178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PLATBA-</w:t>
            </w:r>
            <w:proofErr w:type="gramStart"/>
            <w:r>
              <w:rPr>
                <w:color w:val="1C1C1A"/>
                <w:sz w:val="18"/>
              </w:rPr>
              <w:t>MONTAZ</w:t>
            </w:r>
            <w:r>
              <w:rPr>
                <w:color w:val="1C1C1A"/>
                <w:spacing w:val="-7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-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Platba</w:t>
            </w:r>
            <w:proofErr w:type="gramEnd"/>
            <w:r>
              <w:rPr>
                <w:color w:val="1C1C1A"/>
                <w:sz w:val="18"/>
              </w:rPr>
              <w:t>: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pacing w:val="-4"/>
                <w:sz w:val="18"/>
              </w:rPr>
              <w:t>100%</w:t>
            </w:r>
          </w:p>
          <w:p w14:paraId="2B953ED7" w14:textId="77777777" w:rsidR="00B2366C" w:rsidRDefault="00000000">
            <w:pPr>
              <w:pStyle w:val="TableParagraph"/>
              <w:ind w:left="41"/>
              <w:rPr>
                <w:sz w:val="18"/>
              </w:rPr>
            </w:pPr>
            <w:r>
              <w:rPr>
                <w:color w:val="1C1C1A"/>
                <w:sz w:val="18"/>
              </w:rPr>
              <w:t>po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předání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2"/>
                <w:sz w:val="18"/>
              </w:rPr>
              <w:t>stavby</w:t>
            </w:r>
          </w:p>
        </w:tc>
        <w:tc>
          <w:tcPr>
            <w:tcW w:w="1166" w:type="dxa"/>
            <w:tcBorders>
              <w:top w:val="single" w:sz="6" w:space="0" w:color="808080"/>
              <w:bottom w:val="single" w:sz="6" w:space="0" w:color="808080"/>
            </w:tcBorders>
          </w:tcPr>
          <w:p w14:paraId="1798842B" w14:textId="77777777" w:rsidR="00B2366C" w:rsidRDefault="00000000">
            <w:pPr>
              <w:pStyle w:val="TableParagraph"/>
              <w:spacing w:before="178"/>
              <w:ind w:right="17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1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ks</w:t>
            </w:r>
          </w:p>
        </w:tc>
        <w:tc>
          <w:tcPr>
            <w:tcW w:w="1183" w:type="dxa"/>
            <w:tcBorders>
              <w:top w:val="single" w:sz="6" w:space="0" w:color="808080"/>
              <w:bottom w:val="single" w:sz="6" w:space="0" w:color="808080"/>
            </w:tcBorders>
          </w:tcPr>
          <w:p w14:paraId="511312BA" w14:textId="77777777" w:rsidR="00B2366C" w:rsidRDefault="00000000">
            <w:pPr>
              <w:pStyle w:val="TableParagraph"/>
              <w:spacing w:before="178"/>
              <w:ind w:right="188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673" w:type="dxa"/>
            <w:tcBorders>
              <w:top w:val="single" w:sz="6" w:space="0" w:color="808080"/>
              <w:bottom w:val="single" w:sz="6" w:space="0" w:color="808080"/>
            </w:tcBorders>
          </w:tcPr>
          <w:p w14:paraId="63C250BF" w14:textId="77777777" w:rsidR="00B2366C" w:rsidRDefault="00000000">
            <w:pPr>
              <w:pStyle w:val="TableParagraph"/>
              <w:spacing w:before="178"/>
              <w:ind w:left="10"/>
              <w:jc w:val="center"/>
              <w:rPr>
                <w:sz w:val="18"/>
              </w:rPr>
            </w:pPr>
            <w:r>
              <w:rPr>
                <w:color w:val="1C1C1A"/>
                <w:sz w:val="18"/>
              </w:rPr>
              <w:t>0</w:t>
            </w:r>
            <w:r>
              <w:rPr>
                <w:color w:val="1C1C1A"/>
                <w:spacing w:val="-1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387" w:type="dxa"/>
            <w:tcBorders>
              <w:top w:val="single" w:sz="6" w:space="0" w:color="808080"/>
              <w:bottom w:val="single" w:sz="6" w:space="0" w:color="808080"/>
            </w:tcBorders>
          </w:tcPr>
          <w:p w14:paraId="30A08DCC" w14:textId="77777777" w:rsidR="00B2366C" w:rsidRDefault="00000000">
            <w:pPr>
              <w:pStyle w:val="TableParagraph"/>
              <w:spacing w:before="178"/>
              <w:ind w:right="254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1341" w:type="dxa"/>
            <w:tcBorders>
              <w:top w:val="single" w:sz="6" w:space="0" w:color="808080"/>
              <w:bottom w:val="single" w:sz="6" w:space="0" w:color="808080"/>
            </w:tcBorders>
          </w:tcPr>
          <w:p w14:paraId="1A6C9FDB" w14:textId="77777777" w:rsidR="00B2366C" w:rsidRDefault="00000000">
            <w:pPr>
              <w:pStyle w:val="TableParagraph"/>
              <w:spacing w:before="178"/>
              <w:ind w:right="129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971" w:type="dxa"/>
            <w:tcBorders>
              <w:top w:val="single" w:sz="6" w:space="0" w:color="808080"/>
              <w:bottom w:val="single" w:sz="6" w:space="0" w:color="808080"/>
            </w:tcBorders>
          </w:tcPr>
          <w:p w14:paraId="543D58BE" w14:textId="77777777" w:rsidR="00B2366C" w:rsidRDefault="00000000">
            <w:pPr>
              <w:pStyle w:val="TableParagraph"/>
              <w:spacing w:before="178"/>
              <w:ind w:left="121"/>
              <w:rPr>
                <w:sz w:val="18"/>
              </w:rPr>
            </w:pPr>
            <w:r>
              <w:rPr>
                <w:color w:val="1C1C1A"/>
                <w:sz w:val="18"/>
              </w:rPr>
              <w:t>21</w:t>
            </w:r>
            <w:r>
              <w:rPr>
                <w:color w:val="1C1C1A"/>
                <w:spacing w:val="-2"/>
                <w:sz w:val="18"/>
              </w:rPr>
              <w:t xml:space="preserve"> </w:t>
            </w:r>
            <w:r>
              <w:rPr>
                <w:color w:val="1C1C1A"/>
                <w:spacing w:val="-10"/>
                <w:sz w:val="18"/>
              </w:rPr>
              <w:t>%</w:t>
            </w:r>
          </w:p>
        </w:tc>
        <w:tc>
          <w:tcPr>
            <w:tcW w:w="1432" w:type="dxa"/>
            <w:tcBorders>
              <w:top w:val="single" w:sz="6" w:space="0" w:color="808080"/>
              <w:bottom w:val="single" w:sz="6" w:space="0" w:color="808080"/>
            </w:tcBorders>
          </w:tcPr>
          <w:p w14:paraId="5082561A" w14:textId="77777777" w:rsidR="00B2366C" w:rsidRDefault="00000000">
            <w:pPr>
              <w:pStyle w:val="TableParagraph"/>
              <w:spacing w:before="178"/>
              <w:ind w:right="42"/>
              <w:jc w:val="right"/>
              <w:rPr>
                <w:sz w:val="18"/>
              </w:rPr>
            </w:pPr>
            <w:r>
              <w:rPr>
                <w:color w:val="1C1C1A"/>
                <w:sz w:val="18"/>
              </w:rPr>
              <w:t>0,00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</w:tr>
      <w:tr w:rsidR="00B2366C" w14:paraId="0B53F169" w14:textId="77777777">
        <w:trPr>
          <w:trHeight w:val="1598"/>
        </w:trPr>
        <w:tc>
          <w:tcPr>
            <w:tcW w:w="4356" w:type="dxa"/>
            <w:gridSpan w:val="2"/>
            <w:tcBorders>
              <w:top w:val="single" w:sz="6" w:space="0" w:color="808080"/>
            </w:tcBorders>
          </w:tcPr>
          <w:p w14:paraId="068B88FF" w14:textId="77777777" w:rsidR="00B2366C" w:rsidRDefault="00B2366C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32135855" w14:textId="77777777" w:rsidR="00B2366C" w:rsidRDefault="00000000">
            <w:pPr>
              <w:pStyle w:val="TableParagraph"/>
              <w:spacing w:before="1"/>
              <w:ind w:left="61"/>
              <w:rPr>
                <w:b/>
                <w:sz w:val="20"/>
              </w:rPr>
            </w:pPr>
            <w:r>
              <w:rPr>
                <w:b/>
                <w:color w:val="08995E"/>
                <w:sz w:val="20"/>
              </w:rPr>
              <w:t>Rozpis</w:t>
            </w:r>
            <w:r>
              <w:rPr>
                <w:b/>
                <w:color w:val="08995E"/>
                <w:spacing w:val="-4"/>
                <w:sz w:val="20"/>
              </w:rPr>
              <w:t xml:space="preserve"> </w:t>
            </w:r>
            <w:r>
              <w:rPr>
                <w:b/>
                <w:color w:val="08995E"/>
                <w:spacing w:val="-5"/>
                <w:sz w:val="20"/>
              </w:rPr>
              <w:t>DPH</w:t>
            </w:r>
          </w:p>
          <w:p w14:paraId="2B308979" w14:textId="77777777" w:rsidR="00B2366C" w:rsidRDefault="00000000">
            <w:pPr>
              <w:pStyle w:val="TableParagraph"/>
              <w:tabs>
                <w:tab w:val="left" w:pos="1875"/>
                <w:tab w:val="left" w:pos="3745"/>
              </w:tabs>
              <w:spacing w:before="13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61824" behindDoc="1" locked="0" layoutInCell="1" allowOverlap="1" wp14:anchorId="03701769" wp14:editId="7E3ECB4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279614</wp:posOffset>
                      </wp:positionV>
                      <wp:extent cx="27432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9525"/>
                                <a:chOff x="0" y="0"/>
                                <a:chExt cx="27432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4218B" id="Group 3" o:spid="_x0000_s1026" style="position:absolute;margin-left:3pt;margin-top:22pt;width:3in;height:.75pt;z-index:-16454656;mso-wrap-distance-left:0;mso-wrap-distance-right:0" coordsize="274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">
                      <v:shape id="Graphic 4" o:spid="_x0000_s1027" style="position:absolute;top:47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" path="m,l2743200,e" filled="f" strokecolor="gray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1C1A"/>
                <w:sz w:val="18"/>
              </w:rPr>
              <w:t>Sazba</w:t>
            </w:r>
            <w:r>
              <w:rPr>
                <w:b/>
                <w:color w:val="1C1C1A"/>
                <w:spacing w:val="-5"/>
                <w:sz w:val="18"/>
              </w:rPr>
              <w:t xml:space="preserve"> </w:t>
            </w:r>
            <w:r>
              <w:rPr>
                <w:b/>
                <w:color w:val="1C1C1A"/>
                <w:spacing w:val="-10"/>
                <w:sz w:val="18"/>
              </w:rPr>
              <w:t>%</w:t>
            </w:r>
            <w:r>
              <w:rPr>
                <w:b/>
                <w:color w:val="1C1C1A"/>
                <w:sz w:val="18"/>
              </w:rPr>
              <w:tab/>
            </w:r>
            <w:r>
              <w:rPr>
                <w:b/>
                <w:color w:val="1C1C1A"/>
                <w:spacing w:val="-2"/>
                <w:sz w:val="18"/>
              </w:rPr>
              <w:t>Základ</w:t>
            </w:r>
            <w:r>
              <w:rPr>
                <w:b/>
                <w:color w:val="1C1C1A"/>
                <w:sz w:val="18"/>
              </w:rPr>
              <w:tab/>
            </w:r>
            <w:r>
              <w:rPr>
                <w:b/>
                <w:color w:val="1C1C1A"/>
                <w:spacing w:val="-5"/>
                <w:sz w:val="18"/>
              </w:rPr>
              <w:t>Daň</w:t>
            </w:r>
          </w:p>
          <w:p w14:paraId="0016C393" w14:textId="77777777" w:rsidR="00B2366C" w:rsidRDefault="00B2366C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04597F00" w14:textId="77777777" w:rsidR="00B2366C" w:rsidRDefault="00000000">
            <w:pPr>
              <w:pStyle w:val="TableParagraph"/>
              <w:tabs>
                <w:tab w:val="left" w:pos="1100"/>
                <w:tab w:val="left" w:pos="2840"/>
              </w:tabs>
              <w:ind w:right="31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4A09E645" wp14:editId="78D3BFC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246594</wp:posOffset>
                      </wp:positionV>
                      <wp:extent cx="274320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9525"/>
                                <a:chOff x="0" y="0"/>
                                <a:chExt cx="27432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69A71" id="Group 5" o:spid="_x0000_s1026" style="position:absolute;margin-left:3pt;margin-top:19.4pt;width:3in;height:.75pt;z-index:15729152;mso-wrap-distance-left:0;mso-wrap-distance-right:0" coordsize="274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">
                      <v:shape id="Graphic 6" o:spid="_x0000_s1027" style="position:absolute;top:47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" path="m,l2743200,e" filled="f" strokecolor="gray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1C1C1A"/>
                <w:spacing w:val="-5"/>
                <w:sz w:val="18"/>
              </w:rPr>
              <w:t>21%</w:t>
            </w:r>
            <w:proofErr w:type="gramEnd"/>
            <w:r>
              <w:rPr>
                <w:color w:val="1C1C1A"/>
                <w:sz w:val="18"/>
              </w:rPr>
              <w:tab/>
              <w:t>159</w:t>
            </w:r>
            <w:r>
              <w:rPr>
                <w:color w:val="1C1C1A"/>
                <w:spacing w:val="-5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716,11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  <w:r>
              <w:rPr>
                <w:color w:val="1C1C1A"/>
                <w:sz w:val="18"/>
              </w:rPr>
              <w:tab/>
              <w:t>33</w:t>
            </w:r>
            <w:r>
              <w:rPr>
                <w:color w:val="1C1C1A"/>
                <w:spacing w:val="-6"/>
                <w:sz w:val="18"/>
              </w:rPr>
              <w:t xml:space="preserve"> </w:t>
            </w:r>
            <w:r>
              <w:rPr>
                <w:color w:val="1C1C1A"/>
                <w:sz w:val="18"/>
              </w:rPr>
              <w:t>540,38</w:t>
            </w:r>
            <w:r>
              <w:rPr>
                <w:color w:val="1C1C1A"/>
                <w:spacing w:val="-4"/>
                <w:sz w:val="18"/>
              </w:rPr>
              <w:t xml:space="preserve"> </w:t>
            </w:r>
            <w:r>
              <w:rPr>
                <w:color w:val="1C1C1A"/>
                <w:spacing w:val="-5"/>
                <w:sz w:val="18"/>
              </w:rPr>
              <w:t>Kč</w:t>
            </w:r>
          </w:p>
        </w:tc>
        <w:tc>
          <w:tcPr>
            <w:tcW w:w="5555" w:type="dxa"/>
            <w:gridSpan w:val="5"/>
            <w:tcBorders>
              <w:top w:val="single" w:sz="6" w:space="0" w:color="808080"/>
            </w:tcBorders>
          </w:tcPr>
          <w:p w14:paraId="7869D700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  <w:p w14:paraId="0F6A04BF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  <w:p w14:paraId="7144CA75" w14:textId="77777777" w:rsidR="00B2366C" w:rsidRDefault="00B2366C">
            <w:pPr>
              <w:pStyle w:val="TableParagraph"/>
              <w:spacing w:before="159"/>
              <w:rPr>
                <w:rFonts w:ascii="Times New Roman"/>
                <w:sz w:val="18"/>
              </w:rPr>
            </w:pPr>
          </w:p>
          <w:p w14:paraId="7717D7BF" w14:textId="77777777" w:rsidR="00B2366C" w:rsidRDefault="00000000">
            <w:pPr>
              <w:pStyle w:val="TableParagraph"/>
              <w:tabs>
                <w:tab w:val="left" w:pos="3869"/>
              </w:tabs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color w:val="1C1C1A"/>
                <w:sz w:val="18"/>
              </w:rPr>
              <w:t>Sleva</w:t>
            </w:r>
            <w:r>
              <w:rPr>
                <w:b/>
                <w:color w:val="1C1C1A"/>
                <w:spacing w:val="-5"/>
                <w:sz w:val="18"/>
              </w:rPr>
              <w:t xml:space="preserve"> </w:t>
            </w:r>
            <w:r>
              <w:rPr>
                <w:b/>
                <w:color w:val="1C1C1A"/>
                <w:spacing w:val="-2"/>
                <w:sz w:val="18"/>
              </w:rPr>
              <w:t>celkem:</w:t>
            </w:r>
            <w:r>
              <w:rPr>
                <w:b/>
                <w:color w:val="1C1C1A"/>
                <w:sz w:val="18"/>
              </w:rPr>
              <w:tab/>
            </w:r>
            <w:r>
              <w:rPr>
                <w:b/>
                <w:color w:val="1C1C1A"/>
                <w:sz w:val="20"/>
              </w:rPr>
              <w:t>12</w:t>
            </w:r>
            <w:r>
              <w:rPr>
                <w:b/>
                <w:color w:val="1C1C1A"/>
                <w:spacing w:val="-6"/>
                <w:sz w:val="20"/>
              </w:rPr>
              <w:t xml:space="preserve"> </w:t>
            </w:r>
            <w:r>
              <w:rPr>
                <w:b/>
                <w:color w:val="1C1C1A"/>
                <w:sz w:val="20"/>
              </w:rPr>
              <w:t>623,14</w:t>
            </w:r>
            <w:r>
              <w:rPr>
                <w:b/>
                <w:color w:val="1C1C1A"/>
                <w:spacing w:val="-3"/>
                <w:sz w:val="20"/>
              </w:rPr>
              <w:t xml:space="preserve"> </w:t>
            </w:r>
            <w:r>
              <w:rPr>
                <w:b/>
                <w:color w:val="1C1C1A"/>
                <w:spacing w:val="-5"/>
                <w:sz w:val="20"/>
              </w:rPr>
              <w:t>Kč</w:t>
            </w:r>
          </w:p>
          <w:p w14:paraId="68BCB44B" w14:textId="77777777" w:rsidR="00B2366C" w:rsidRDefault="00000000">
            <w:pPr>
              <w:pStyle w:val="TableParagraph"/>
              <w:tabs>
                <w:tab w:val="left" w:pos="3758"/>
              </w:tabs>
              <w:ind w:left="942"/>
              <w:rPr>
                <w:b/>
                <w:sz w:val="20"/>
              </w:rPr>
            </w:pPr>
            <w:r>
              <w:rPr>
                <w:b/>
                <w:color w:val="1C1C1A"/>
                <w:sz w:val="18"/>
              </w:rPr>
              <w:t>Konečná</w:t>
            </w:r>
            <w:r>
              <w:rPr>
                <w:b/>
                <w:color w:val="1C1C1A"/>
                <w:spacing w:val="-6"/>
                <w:sz w:val="18"/>
              </w:rPr>
              <w:t xml:space="preserve"> </w:t>
            </w:r>
            <w:r>
              <w:rPr>
                <w:b/>
                <w:color w:val="1C1C1A"/>
                <w:spacing w:val="-2"/>
                <w:sz w:val="18"/>
              </w:rPr>
              <w:t>cena:</w:t>
            </w:r>
            <w:r>
              <w:rPr>
                <w:b/>
                <w:color w:val="1C1C1A"/>
                <w:sz w:val="18"/>
              </w:rPr>
              <w:tab/>
            </w:r>
            <w:r>
              <w:rPr>
                <w:b/>
                <w:color w:val="1C1C1A"/>
                <w:sz w:val="20"/>
              </w:rPr>
              <w:t>159</w:t>
            </w:r>
            <w:r>
              <w:rPr>
                <w:b/>
                <w:color w:val="1C1C1A"/>
                <w:spacing w:val="-6"/>
                <w:sz w:val="20"/>
              </w:rPr>
              <w:t xml:space="preserve"> </w:t>
            </w:r>
            <w:r>
              <w:rPr>
                <w:b/>
                <w:color w:val="1C1C1A"/>
                <w:sz w:val="20"/>
              </w:rPr>
              <w:t>716,11</w:t>
            </w:r>
            <w:r>
              <w:rPr>
                <w:b/>
                <w:color w:val="1C1C1A"/>
                <w:spacing w:val="-4"/>
                <w:sz w:val="20"/>
              </w:rPr>
              <w:t xml:space="preserve"> </w:t>
            </w:r>
            <w:r>
              <w:rPr>
                <w:b/>
                <w:color w:val="1C1C1A"/>
                <w:spacing w:val="-5"/>
                <w:sz w:val="20"/>
              </w:rPr>
              <w:t>Kč</w:t>
            </w:r>
          </w:p>
          <w:p w14:paraId="2A5D8F78" w14:textId="77777777" w:rsidR="00B2366C" w:rsidRDefault="00000000">
            <w:pPr>
              <w:pStyle w:val="TableParagraph"/>
              <w:tabs>
                <w:tab w:val="left" w:pos="3758"/>
              </w:tabs>
              <w:ind w:left="942"/>
              <w:rPr>
                <w:b/>
                <w:sz w:val="20"/>
              </w:rPr>
            </w:pPr>
            <w:r>
              <w:rPr>
                <w:b/>
                <w:color w:val="1C1C1A"/>
                <w:sz w:val="18"/>
              </w:rPr>
              <w:t>Konečná</w:t>
            </w:r>
            <w:r>
              <w:rPr>
                <w:b/>
                <w:color w:val="1C1C1A"/>
                <w:spacing w:val="-5"/>
                <w:sz w:val="18"/>
              </w:rPr>
              <w:t xml:space="preserve"> </w:t>
            </w:r>
            <w:r>
              <w:rPr>
                <w:b/>
                <w:color w:val="1C1C1A"/>
                <w:sz w:val="18"/>
              </w:rPr>
              <w:t>cena</w:t>
            </w:r>
            <w:r>
              <w:rPr>
                <w:b/>
                <w:color w:val="1C1C1A"/>
                <w:spacing w:val="-4"/>
                <w:sz w:val="18"/>
              </w:rPr>
              <w:t xml:space="preserve"> </w:t>
            </w:r>
            <w:r>
              <w:rPr>
                <w:b/>
                <w:color w:val="1C1C1A"/>
                <w:sz w:val="18"/>
              </w:rPr>
              <w:t>vč.</w:t>
            </w:r>
            <w:r>
              <w:rPr>
                <w:b/>
                <w:color w:val="1C1C1A"/>
                <w:spacing w:val="-4"/>
                <w:sz w:val="18"/>
              </w:rPr>
              <w:t xml:space="preserve"> DPH:</w:t>
            </w:r>
            <w:r>
              <w:rPr>
                <w:b/>
                <w:color w:val="1C1C1A"/>
                <w:sz w:val="18"/>
              </w:rPr>
              <w:tab/>
            </w:r>
            <w:r>
              <w:rPr>
                <w:b/>
                <w:color w:val="1C1C1A"/>
                <w:sz w:val="20"/>
              </w:rPr>
              <w:t>193</w:t>
            </w:r>
            <w:r>
              <w:rPr>
                <w:b/>
                <w:color w:val="1C1C1A"/>
                <w:spacing w:val="-6"/>
                <w:sz w:val="20"/>
              </w:rPr>
              <w:t xml:space="preserve"> </w:t>
            </w:r>
            <w:r>
              <w:rPr>
                <w:b/>
                <w:color w:val="1C1C1A"/>
                <w:sz w:val="20"/>
              </w:rPr>
              <w:t>256,50</w:t>
            </w:r>
            <w:r>
              <w:rPr>
                <w:b/>
                <w:color w:val="1C1C1A"/>
                <w:spacing w:val="-4"/>
                <w:sz w:val="20"/>
              </w:rPr>
              <w:t xml:space="preserve"> </w:t>
            </w:r>
            <w:r>
              <w:rPr>
                <w:b/>
                <w:color w:val="1C1C1A"/>
                <w:spacing w:val="-5"/>
                <w:sz w:val="20"/>
              </w:rPr>
              <w:t>Kč</w:t>
            </w:r>
          </w:p>
        </w:tc>
        <w:tc>
          <w:tcPr>
            <w:tcW w:w="1432" w:type="dxa"/>
            <w:tcBorders>
              <w:top w:val="single" w:sz="6" w:space="0" w:color="808080"/>
            </w:tcBorders>
          </w:tcPr>
          <w:p w14:paraId="6255A97C" w14:textId="77777777" w:rsidR="00B2366C" w:rsidRDefault="00B236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10A2F" w14:textId="77777777" w:rsidR="00B51E95" w:rsidRDefault="00B51E95"/>
    <w:sectPr w:rsidR="00B51E95">
      <w:type w:val="continuous"/>
      <w:pgSz w:w="11910" w:h="16840"/>
      <w:pgMar w:top="460" w:right="283" w:bottom="860" w:left="283" w:header="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9166" w14:textId="77777777" w:rsidR="00B51E95" w:rsidRDefault="00B51E95">
      <w:r>
        <w:separator/>
      </w:r>
    </w:p>
  </w:endnote>
  <w:endnote w:type="continuationSeparator" w:id="0">
    <w:p w14:paraId="46A02D83" w14:textId="77777777" w:rsidR="00B51E95" w:rsidRDefault="00B5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FB6E" w14:textId="77777777" w:rsidR="00B2366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1824" behindDoc="1" locked="0" layoutInCell="1" allowOverlap="1" wp14:anchorId="33896BE8" wp14:editId="39FD83CA">
              <wp:simplePos x="0" y="0"/>
              <wp:positionH relativeFrom="page">
                <wp:posOffset>738505</wp:posOffset>
              </wp:positionH>
              <wp:positionV relativeFrom="page">
                <wp:posOffset>10120675</wp:posOffset>
              </wp:positionV>
              <wp:extent cx="2990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5B46C" w14:textId="77777777" w:rsidR="00B2366C" w:rsidRDefault="00000000">
                          <w:pPr>
                            <w:pStyle w:val="Zkladntext"/>
                            <w:spacing w:before="14"/>
                            <w:ind w:left="60"/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 xml:space="preserve">z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96B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15pt;margin-top:796.9pt;width:23.55pt;height:12.1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hxlQEAABoDAAAOAAAAZHJzL2Uyb0RvYy54bWysUsFuEzEQvSPxD5bvxJuglnaVTQVUIKQK&#10;kAof4Hjt7Iq1x8w42c3fM3Y3CWpviMt4bI/fvPfG67vJD+JgkXoIjVwuKilsMND2YdfInz8+vbmR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" filled="f" stroked="f">
              <v:textbox inset="0,0,0,0">
                <w:txbxContent>
                  <w:p w14:paraId="4DB5B46C" w14:textId="77777777" w:rsidR="00B2366C" w:rsidRDefault="00000000">
                    <w:pPr>
                      <w:pStyle w:val="Zkladntext"/>
                      <w:spacing w:before="14"/>
                      <w:ind w:left="60"/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 xml:space="preserve">z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EA02" w14:textId="77777777" w:rsidR="00B51E95" w:rsidRDefault="00B51E95">
      <w:r>
        <w:separator/>
      </w:r>
    </w:p>
  </w:footnote>
  <w:footnote w:type="continuationSeparator" w:id="0">
    <w:p w14:paraId="0C069F1B" w14:textId="77777777" w:rsidR="00B51E95" w:rsidRDefault="00B5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66C"/>
    <w:rsid w:val="000A7327"/>
    <w:rsid w:val="009D4457"/>
    <w:rsid w:val="00B2366C"/>
    <w:rsid w:val="00B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160"/>
  <w15:docId w15:val="{0BECC418-FA1E-40EA-BCBC-BFBEBDE8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grezo@tsmzat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rak@levne-pletiv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pletivadobryjanda@gmail.com</dc:creator>
  <cp:lastModifiedBy>Michaela Nováčková</cp:lastModifiedBy>
  <cp:revision>2</cp:revision>
  <dcterms:created xsi:type="dcterms:W3CDTF">2026-06-11T07:50:00Z</dcterms:created>
  <dcterms:modified xsi:type="dcterms:W3CDTF">2026-06-11T08:02:00Z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Writer</vt:lpwstr>
  </property>
  <property fmtid="{D5CDD505-2E9C-101B-9397-08002B2CF9AE}" pid="4" name="LastSaved">
    <vt:filetime>2026-06-11T00:00:00Z</vt:filetime>
  </property>
  <property fmtid="{D5CDD505-2E9C-101B-9397-08002B2CF9AE}" pid="5" name="Producer">
    <vt:lpwstr>3-Heights(TM) PDF Security Shell 4.8.25.2 (http://www.pdf-tools.com)</vt:lpwstr>
  </property>
</Properties>
</file>